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C25CA" w14:textId="77777777" w:rsidR="00B64286" w:rsidRDefault="00B64286" w:rsidP="00C268E4">
      <w:pPr>
        <w:spacing w:before="76"/>
        <w:ind w:right="12"/>
        <w:jc w:val="center"/>
        <w:rPr>
          <w:sz w:val="14"/>
        </w:rPr>
      </w:pPr>
      <w:r>
        <w:rPr>
          <w:noProof/>
          <w:sz w:val="14"/>
        </w:rPr>
        <mc:AlternateContent>
          <mc:Choice Requires="wps">
            <w:drawing>
              <wp:anchor distT="0" distB="0" distL="0" distR="0" simplePos="0" relativeHeight="251670528" behindDoc="0" locked="0" layoutInCell="1" allowOverlap="1" wp14:anchorId="54013FA3" wp14:editId="4EF337D7">
                <wp:simplePos x="0" y="0"/>
                <wp:positionH relativeFrom="page">
                  <wp:posOffset>477354</wp:posOffset>
                </wp:positionH>
                <wp:positionV relativeFrom="paragraph">
                  <wp:posOffset>305295</wp:posOffset>
                </wp:positionV>
                <wp:extent cx="5706110" cy="127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6110" cy="1270"/>
                        </a:xfrm>
                        <a:custGeom>
                          <a:avLst/>
                          <a:gdLst/>
                          <a:ahLst/>
                          <a:cxnLst/>
                          <a:rect l="l" t="t" r="r" b="b"/>
                          <a:pathLst>
                            <a:path w="5706110">
                              <a:moveTo>
                                <a:pt x="0" y="0"/>
                              </a:moveTo>
                              <a:lnTo>
                                <a:pt x="5705995" y="0"/>
                              </a:lnTo>
                            </a:path>
                          </a:pathLst>
                        </a:custGeom>
                        <a:ln w="379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A10F3BB" id="Graphic 1" o:spid="_x0000_s1026" style="position:absolute;margin-left:37.6pt;margin-top:24.05pt;width:449.3pt;height:.1pt;z-index:251670528;visibility:visible;mso-wrap-style:square;mso-wrap-distance-left:0;mso-wrap-distance-top:0;mso-wrap-distance-right:0;mso-wrap-distance-bottom:0;mso-position-horizontal:absolute;mso-position-horizontal-relative:page;mso-position-vertical:absolute;mso-position-vertical-relative:text;v-text-anchor:top" coordsize="57061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" path="m,l5705995,e" filled="f" strokeweight=".1055mm">
                <v:path arrowok="t"/>
                <w10:wrap anchorx="page"/>
              </v:shape>
            </w:pict>
          </mc:Fallback>
        </mc:AlternateContent>
      </w:r>
      <w:r>
        <w:rPr>
          <w:noProof/>
          <w:sz w:val="14"/>
        </w:rPr>
        <w:drawing>
          <wp:anchor distT="0" distB="0" distL="0" distR="0" simplePos="0" relativeHeight="251671552" behindDoc="0" locked="0" layoutInCell="1" allowOverlap="1" wp14:anchorId="63B214F6" wp14:editId="41DB03C0">
            <wp:simplePos x="0" y="0"/>
            <wp:positionH relativeFrom="page">
              <wp:posOffset>477354</wp:posOffset>
            </wp:positionH>
            <wp:positionV relativeFrom="paragraph">
              <wp:posOffset>383106</wp:posOffset>
            </wp:positionV>
            <wp:extent cx="756480" cy="829055"/>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756480" cy="829055"/>
                    </a:xfrm>
                    <a:prstGeom prst="rect">
                      <a:avLst/>
                    </a:prstGeom>
                  </pic:spPr>
                </pic:pic>
              </a:graphicData>
            </a:graphic>
          </wp:anchor>
        </w:drawing>
      </w:r>
      <w:r>
        <w:rPr>
          <w:noProof/>
          <w:sz w:val="14"/>
        </w:rPr>
        <mc:AlternateContent>
          <mc:Choice Requires="wpg">
            <w:drawing>
              <wp:anchor distT="0" distB="0" distL="0" distR="0" simplePos="0" relativeHeight="251672576" behindDoc="0" locked="0" layoutInCell="1" allowOverlap="1" wp14:anchorId="0A2BA330" wp14:editId="47201206">
                <wp:simplePos x="0" y="0"/>
                <wp:positionH relativeFrom="page">
                  <wp:posOffset>6314706</wp:posOffset>
                </wp:positionH>
                <wp:positionV relativeFrom="paragraph">
                  <wp:posOffset>297167</wp:posOffset>
                </wp:positionV>
                <wp:extent cx="768985" cy="921385"/>
                <wp:effectExtent l="0" t="0" r="0" b="0"/>
                <wp:wrapNone/>
                <wp:docPr id="6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8985" cy="921385"/>
                          <a:chOff x="0" y="0"/>
                          <a:chExt cx="768985" cy="921385"/>
                        </a:xfrm>
                      </wpg:grpSpPr>
                      <pic:pic xmlns:pic="http://schemas.openxmlformats.org/drawingml/2006/picture">
                        <pic:nvPicPr>
                          <pic:cNvPr id="65" name="Image 4"/>
                          <pic:cNvPicPr/>
                        </pic:nvPicPr>
                        <pic:blipFill>
                          <a:blip r:embed="rId9" cstate="print"/>
                          <a:stretch>
                            <a:fillRect/>
                          </a:stretch>
                        </pic:blipFill>
                        <pic:spPr>
                          <a:xfrm>
                            <a:off x="6324" y="6328"/>
                            <a:ext cx="756038" cy="908694"/>
                          </a:xfrm>
                          <a:prstGeom prst="rect">
                            <a:avLst/>
                          </a:prstGeom>
                        </pic:spPr>
                      </pic:pic>
                      <wps:wsp>
                        <wps:cNvPr id="66" name="Graphic 5"/>
                        <wps:cNvSpPr/>
                        <wps:spPr>
                          <a:xfrm>
                            <a:off x="0" y="3162"/>
                            <a:ext cx="768985" cy="1270"/>
                          </a:xfrm>
                          <a:custGeom>
                            <a:avLst/>
                            <a:gdLst/>
                            <a:ahLst/>
                            <a:cxnLst/>
                            <a:rect l="l" t="t" r="r" b="b"/>
                            <a:pathLst>
                              <a:path w="768985">
                                <a:moveTo>
                                  <a:pt x="0" y="0"/>
                                </a:moveTo>
                                <a:lnTo>
                                  <a:pt x="768692" y="0"/>
                                </a:lnTo>
                              </a:path>
                            </a:pathLst>
                          </a:custGeom>
                          <a:ln w="6324">
                            <a:solidFill>
                              <a:srgbClr val="000000"/>
                            </a:solidFill>
                            <a:prstDash val="solid"/>
                          </a:ln>
                        </wps:spPr>
                        <wps:bodyPr wrap="square" lIns="0" tIns="0" rIns="0" bIns="0" rtlCol="0">
                          <a:prstTxWarp prst="textNoShape">
                            <a:avLst/>
                          </a:prstTxWarp>
                          <a:noAutofit/>
                        </wps:bodyPr>
                      </wps:wsp>
                      <wps:wsp>
                        <wps:cNvPr id="67" name="Graphic 6"/>
                        <wps:cNvSpPr/>
                        <wps:spPr>
                          <a:xfrm>
                            <a:off x="3162" y="3162"/>
                            <a:ext cx="1270" cy="915035"/>
                          </a:xfrm>
                          <a:custGeom>
                            <a:avLst/>
                            <a:gdLst/>
                            <a:ahLst/>
                            <a:cxnLst/>
                            <a:rect l="l" t="t" r="r" b="b"/>
                            <a:pathLst>
                              <a:path h="915035">
                                <a:moveTo>
                                  <a:pt x="0" y="915022"/>
                                </a:moveTo>
                                <a:lnTo>
                                  <a:pt x="0" y="0"/>
                                </a:lnTo>
                              </a:path>
                            </a:pathLst>
                          </a:custGeom>
                          <a:ln w="6324">
                            <a:solidFill>
                              <a:srgbClr val="000000"/>
                            </a:solidFill>
                            <a:prstDash val="solid"/>
                          </a:ln>
                        </wps:spPr>
                        <wps:bodyPr wrap="square" lIns="0" tIns="0" rIns="0" bIns="0" rtlCol="0">
                          <a:prstTxWarp prst="textNoShape">
                            <a:avLst/>
                          </a:prstTxWarp>
                          <a:noAutofit/>
                        </wps:bodyPr>
                      </wps:wsp>
                      <wps:wsp>
                        <wps:cNvPr id="68" name="Graphic 7"/>
                        <wps:cNvSpPr/>
                        <wps:spPr>
                          <a:xfrm>
                            <a:off x="765530" y="3162"/>
                            <a:ext cx="1270" cy="915035"/>
                          </a:xfrm>
                          <a:custGeom>
                            <a:avLst/>
                            <a:gdLst/>
                            <a:ahLst/>
                            <a:cxnLst/>
                            <a:rect l="l" t="t" r="r" b="b"/>
                            <a:pathLst>
                              <a:path h="915035">
                                <a:moveTo>
                                  <a:pt x="0" y="915022"/>
                                </a:moveTo>
                                <a:lnTo>
                                  <a:pt x="0" y="0"/>
                                </a:lnTo>
                              </a:path>
                            </a:pathLst>
                          </a:custGeom>
                          <a:ln w="6324">
                            <a:solidFill>
                              <a:srgbClr val="000000"/>
                            </a:solidFill>
                            <a:prstDash val="solid"/>
                          </a:ln>
                        </wps:spPr>
                        <wps:bodyPr wrap="square" lIns="0" tIns="0" rIns="0" bIns="0" rtlCol="0">
                          <a:prstTxWarp prst="textNoShape">
                            <a:avLst/>
                          </a:prstTxWarp>
                          <a:noAutofit/>
                        </wps:bodyPr>
                      </wps:wsp>
                      <wps:wsp>
                        <wps:cNvPr id="69" name="Graphic 8"/>
                        <wps:cNvSpPr/>
                        <wps:spPr>
                          <a:xfrm>
                            <a:off x="0" y="918184"/>
                            <a:ext cx="768985" cy="1270"/>
                          </a:xfrm>
                          <a:custGeom>
                            <a:avLst/>
                            <a:gdLst/>
                            <a:ahLst/>
                            <a:cxnLst/>
                            <a:rect l="l" t="t" r="r" b="b"/>
                            <a:pathLst>
                              <a:path w="768985">
                                <a:moveTo>
                                  <a:pt x="0" y="0"/>
                                </a:moveTo>
                                <a:lnTo>
                                  <a:pt x="768692" y="0"/>
                                </a:lnTo>
                              </a:path>
                            </a:pathLst>
                          </a:custGeom>
                          <a:ln w="632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3E950D9" id="Group 3" o:spid="_x0000_s1026" style="position:absolute;margin-left:497.2pt;margin-top:23.4pt;width:60.55pt;height:72.55pt;z-index:251672576;mso-wrap-distance-left:0;mso-wrap-distance-right:0;mso-position-horizontal-relative:page" coordsize="7689,92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left:63;top:63;width:7560;height:90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">
                  <v:imagedata r:id="rId10" o:title=""/>
                </v:shape>
                <v:shape id="Graphic 5" o:spid="_x0000_s1028" style="position:absolute;top:31;width:7689;height:13;visibility:visible;mso-wrap-style:square;v-text-anchor:top" coordsize="7689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" path="m,l768692,e" filled="f" strokeweight=".17567mm">
                  <v:path arrowok="t"/>
                </v:shape>
                <v:shape id="Graphic 6" o:spid="_x0000_s1029" style="position:absolute;left:31;top:31;width:13;height:9150;visibility:visible;mso-wrap-style:square;v-text-anchor:top" coordsize="1270,915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" path="m,915022l,e" filled="f" strokeweight=".17567mm">
                  <v:path arrowok="t"/>
                </v:shape>
                <v:shape id="Graphic 7" o:spid="_x0000_s1030" style="position:absolute;left:7655;top:31;width:13;height:9150;visibility:visible;mso-wrap-style:square;v-text-anchor:top" coordsize="1270,915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" path="m,915022l,e" filled="f" strokeweight=".17567mm">
                  <v:path arrowok="t"/>
                </v:shape>
                <v:shape id="Graphic 8" o:spid="_x0000_s1031" style="position:absolute;top:9181;width:7689;height:13;visibility:visible;mso-wrap-style:square;v-text-anchor:top" coordsize="7689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" path="m,l768692,e" filled="f" strokeweight=".17567mm">
                  <v:path arrowok="t"/>
                </v:shape>
                <w10:wrap anchorx="page"/>
              </v:group>
            </w:pict>
          </mc:Fallback>
        </mc:AlternateContent>
      </w:r>
      <w:r>
        <w:rPr>
          <w:noProof/>
          <w:sz w:val="14"/>
        </w:rPr>
        <mc:AlternateContent>
          <mc:Choice Requires="wps">
            <w:drawing>
              <wp:anchor distT="0" distB="0" distL="0" distR="0" simplePos="0" relativeHeight="251673600" behindDoc="0" locked="0" layoutInCell="1" allowOverlap="1" wp14:anchorId="346042C0" wp14:editId="6BEDA008">
                <wp:simplePos x="0" y="0"/>
                <wp:positionH relativeFrom="page">
                  <wp:posOffset>1395514</wp:posOffset>
                </wp:positionH>
                <wp:positionV relativeFrom="paragraph">
                  <wp:posOffset>384187</wp:posOffset>
                </wp:positionV>
                <wp:extent cx="4788535" cy="828040"/>
                <wp:effectExtent l="0" t="0" r="0" b="0"/>
                <wp:wrapNone/>
                <wp:docPr id="70"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88535" cy="828040"/>
                        </a:xfrm>
                        <a:prstGeom prst="rect">
                          <a:avLst/>
                        </a:prstGeom>
                        <a:solidFill>
                          <a:srgbClr val="E5E5E5"/>
                        </a:solidFill>
                      </wps:spPr>
                      <wps:txbx>
                        <w:txbxContent>
                          <w:p w14:paraId="2ADCCEB2" w14:textId="77777777" w:rsidR="00B64286" w:rsidRDefault="00B64286" w:rsidP="00B64286">
                            <w:pPr>
                              <w:pStyle w:val="Textoindependiente"/>
                              <w:spacing w:line="179" w:lineRule="exact"/>
                              <w:jc w:val="center"/>
                              <w:rPr>
                                <w:color w:val="000000"/>
                              </w:rPr>
                            </w:pPr>
                            <w:proofErr w:type="spellStart"/>
                            <w:r>
                              <w:rPr>
                                <w:color w:val="000000"/>
                                <w:w w:val="110"/>
                              </w:rPr>
                              <w:t>Contents</w:t>
                            </w:r>
                            <w:proofErr w:type="spellEnd"/>
                            <w:r>
                              <w:rPr>
                                <w:color w:val="000000"/>
                                <w:spacing w:val="6"/>
                                <w:w w:val="110"/>
                              </w:rPr>
                              <w:t xml:space="preserve"> </w:t>
                            </w:r>
                            <w:proofErr w:type="spellStart"/>
                            <w:r>
                              <w:rPr>
                                <w:color w:val="000000"/>
                                <w:w w:val="110"/>
                              </w:rPr>
                              <w:t>lists</w:t>
                            </w:r>
                            <w:proofErr w:type="spellEnd"/>
                            <w:r>
                              <w:rPr>
                                <w:color w:val="000000"/>
                                <w:spacing w:val="5"/>
                                <w:w w:val="110"/>
                              </w:rPr>
                              <w:t xml:space="preserve"> </w:t>
                            </w:r>
                            <w:proofErr w:type="spellStart"/>
                            <w:r>
                              <w:rPr>
                                <w:color w:val="000000"/>
                                <w:w w:val="110"/>
                              </w:rPr>
                              <w:t>available</w:t>
                            </w:r>
                            <w:proofErr w:type="spellEnd"/>
                            <w:r>
                              <w:rPr>
                                <w:color w:val="000000"/>
                                <w:spacing w:val="6"/>
                                <w:w w:val="110"/>
                              </w:rPr>
                              <w:t xml:space="preserve"> </w:t>
                            </w:r>
                            <w:r>
                              <w:rPr>
                                <w:color w:val="000000"/>
                                <w:w w:val="110"/>
                              </w:rPr>
                              <w:t>at</w:t>
                            </w:r>
                            <w:r>
                              <w:rPr>
                                <w:color w:val="000000"/>
                                <w:spacing w:val="6"/>
                                <w:w w:val="110"/>
                              </w:rPr>
                              <w:t xml:space="preserve"> </w:t>
                            </w:r>
                            <w:hyperlink r:id="rId11">
                              <w:proofErr w:type="spellStart"/>
                              <w:r>
                                <w:rPr>
                                  <w:color w:val="007FAC"/>
                                  <w:spacing w:val="-2"/>
                                  <w:w w:val="110"/>
                                </w:rPr>
                                <w:t>ScienceDirect</w:t>
                              </w:r>
                              <w:proofErr w:type="spellEnd"/>
                            </w:hyperlink>
                          </w:p>
                          <w:p w14:paraId="73F24A38" w14:textId="77777777" w:rsidR="00B64286" w:rsidRDefault="00B64286" w:rsidP="00B64286">
                            <w:pPr>
                              <w:pStyle w:val="Textoindependiente"/>
                              <w:spacing w:before="84"/>
                              <w:rPr>
                                <w:color w:val="000000"/>
                              </w:rPr>
                            </w:pPr>
                          </w:p>
                          <w:p w14:paraId="31163218" w14:textId="77777777" w:rsidR="00B64286" w:rsidRDefault="00B64286" w:rsidP="00B64286">
                            <w:pPr>
                              <w:jc w:val="center"/>
                              <w:rPr>
                                <w:color w:val="000000"/>
                                <w:sz w:val="28"/>
                              </w:rPr>
                            </w:pPr>
                            <w:proofErr w:type="spellStart"/>
                            <w:r>
                              <w:rPr>
                                <w:color w:val="000000"/>
                                <w:spacing w:val="2"/>
                                <w:sz w:val="28"/>
                              </w:rPr>
                              <w:t>Computers</w:t>
                            </w:r>
                            <w:proofErr w:type="spellEnd"/>
                            <w:r>
                              <w:rPr>
                                <w:color w:val="000000"/>
                                <w:spacing w:val="27"/>
                                <w:sz w:val="28"/>
                              </w:rPr>
                              <w:t xml:space="preserve"> </w:t>
                            </w:r>
                            <w:r>
                              <w:rPr>
                                <w:color w:val="000000"/>
                                <w:spacing w:val="2"/>
                                <w:sz w:val="28"/>
                              </w:rPr>
                              <w:t>&amp;</w:t>
                            </w:r>
                            <w:r>
                              <w:rPr>
                                <w:color w:val="000000"/>
                                <w:spacing w:val="28"/>
                                <w:sz w:val="28"/>
                              </w:rPr>
                              <w:t xml:space="preserve"> </w:t>
                            </w:r>
                            <w:r>
                              <w:rPr>
                                <w:color w:val="000000"/>
                                <w:spacing w:val="2"/>
                                <w:sz w:val="28"/>
                              </w:rPr>
                              <w:t>Industrial</w:t>
                            </w:r>
                            <w:r>
                              <w:rPr>
                                <w:color w:val="000000"/>
                                <w:spacing w:val="27"/>
                                <w:sz w:val="28"/>
                              </w:rPr>
                              <w:t xml:space="preserve"> </w:t>
                            </w:r>
                            <w:proofErr w:type="spellStart"/>
                            <w:r>
                              <w:rPr>
                                <w:color w:val="000000"/>
                                <w:spacing w:val="-2"/>
                                <w:sz w:val="28"/>
                              </w:rPr>
                              <w:t>Engineering</w:t>
                            </w:r>
                            <w:proofErr w:type="spellEnd"/>
                          </w:p>
                          <w:p w14:paraId="3B8C7DFD" w14:textId="77777777" w:rsidR="00B64286" w:rsidRDefault="00B64286" w:rsidP="00B64286">
                            <w:pPr>
                              <w:pStyle w:val="Textoindependiente"/>
                              <w:spacing w:before="312"/>
                              <w:jc w:val="center"/>
                              <w:rPr>
                                <w:rFonts w:ascii="Verdana"/>
                                <w:color w:val="000000"/>
                              </w:rPr>
                            </w:pPr>
                            <w:proofErr w:type="spellStart"/>
                            <w:r>
                              <w:rPr>
                                <w:rFonts w:ascii="Verdana"/>
                                <w:color w:val="000000"/>
                                <w:w w:val="90"/>
                              </w:rPr>
                              <w:t>journal</w:t>
                            </w:r>
                            <w:proofErr w:type="spellEnd"/>
                            <w:r>
                              <w:rPr>
                                <w:rFonts w:ascii="Verdana"/>
                                <w:color w:val="000000"/>
                                <w:spacing w:val="20"/>
                              </w:rPr>
                              <w:t xml:space="preserve"> </w:t>
                            </w:r>
                            <w:proofErr w:type="spellStart"/>
                            <w:r>
                              <w:rPr>
                                <w:rFonts w:ascii="Verdana"/>
                                <w:color w:val="000000"/>
                                <w:w w:val="90"/>
                              </w:rPr>
                              <w:t>homepage</w:t>
                            </w:r>
                            <w:proofErr w:type="spellEnd"/>
                            <w:r>
                              <w:rPr>
                                <w:rFonts w:ascii="Verdana"/>
                                <w:color w:val="000000"/>
                                <w:w w:val="90"/>
                              </w:rPr>
                              <w:t>:</w:t>
                            </w:r>
                            <w:r>
                              <w:rPr>
                                <w:rFonts w:ascii="Verdana"/>
                                <w:color w:val="000000"/>
                                <w:spacing w:val="22"/>
                              </w:rPr>
                              <w:t xml:space="preserve"> </w:t>
                            </w:r>
                            <w:hyperlink r:id="rId12">
                              <w:r>
                                <w:rPr>
                                  <w:rFonts w:ascii="Verdana"/>
                                  <w:color w:val="007FAC"/>
                                  <w:spacing w:val="-2"/>
                                  <w:w w:val="90"/>
                                </w:rPr>
                                <w:t>www.elsevier.com/locate/caie</w:t>
                              </w:r>
                            </w:hyperlink>
                          </w:p>
                        </w:txbxContent>
                      </wps:txbx>
                      <wps:bodyPr wrap="square" lIns="0" tIns="0" rIns="0" bIns="0" rtlCol="0">
                        <a:noAutofit/>
                      </wps:bodyPr>
                    </wps:wsp>
                  </a:graphicData>
                </a:graphic>
              </wp:anchor>
            </w:drawing>
          </mc:Choice>
          <mc:Fallback>
            <w:pict>
              <v:shapetype w14:anchorId="346042C0" id="_x0000_t202" coordsize="21600,21600" o:spt="202" path="m,l,21600r21600,l21600,xe">
                <v:stroke joinstyle="miter"/>
                <v:path gradientshapeok="t" o:connecttype="rect"/>
              </v:shapetype>
              <v:shape id="Textbox 9" o:spid="_x0000_s1026" type="#_x0000_t202" style="position:absolute;left:0;text-align:left;margin-left:109.9pt;margin-top:30.25pt;width:377.05pt;height:65.2pt;z-index:251673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" fillcolor="#e5e5e5" stroked="f">
                <v:textbox inset="0,0,0,0">
                  <w:txbxContent>
                    <w:p w14:paraId="2ADCCEB2" w14:textId="77777777" w:rsidR="00B64286" w:rsidRDefault="00B64286" w:rsidP="00B64286">
                      <w:pPr>
                        <w:pStyle w:val="Textoindependiente"/>
                        <w:spacing w:line="179" w:lineRule="exact"/>
                        <w:jc w:val="center"/>
                        <w:rPr>
                          <w:color w:val="000000"/>
                        </w:rPr>
                      </w:pPr>
                      <w:proofErr w:type="spellStart"/>
                      <w:r>
                        <w:rPr>
                          <w:color w:val="000000"/>
                          <w:w w:val="110"/>
                        </w:rPr>
                        <w:t>Contents</w:t>
                      </w:r>
                      <w:proofErr w:type="spellEnd"/>
                      <w:r>
                        <w:rPr>
                          <w:color w:val="000000"/>
                          <w:spacing w:val="6"/>
                          <w:w w:val="110"/>
                        </w:rPr>
                        <w:t xml:space="preserve"> </w:t>
                      </w:r>
                      <w:proofErr w:type="spellStart"/>
                      <w:r>
                        <w:rPr>
                          <w:color w:val="000000"/>
                          <w:w w:val="110"/>
                        </w:rPr>
                        <w:t>lists</w:t>
                      </w:r>
                      <w:proofErr w:type="spellEnd"/>
                      <w:r>
                        <w:rPr>
                          <w:color w:val="000000"/>
                          <w:spacing w:val="5"/>
                          <w:w w:val="110"/>
                        </w:rPr>
                        <w:t xml:space="preserve"> </w:t>
                      </w:r>
                      <w:proofErr w:type="spellStart"/>
                      <w:r>
                        <w:rPr>
                          <w:color w:val="000000"/>
                          <w:w w:val="110"/>
                        </w:rPr>
                        <w:t>available</w:t>
                      </w:r>
                      <w:proofErr w:type="spellEnd"/>
                      <w:r>
                        <w:rPr>
                          <w:color w:val="000000"/>
                          <w:spacing w:val="6"/>
                          <w:w w:val="110"/>
                        </w:rPr>
                        <w:t xml:space="preserve"> </w:t>
                      </w:r>
                      <w:r>
                        <w:rPr>
                          <w:color w:val="000000"/>
                          <w:w w:val="110"/>
                        </w:rPr>
                        <w:t>at</w:t>
                      </w:r>
                      <w:r>
                        <w:rPr>
                          <w:color w:val="000000"/>
                          <w:spacing w:val="6"/>
                          <w:w w:val="110"/>
                        </w:rPr>
                        <w:t xml:space="preserve"> </w:t>
                      </w:r>
                      <w:hyperlink r:id="rId13">
                        <w:proofErr w:type="spellStart"/>
                        <w:r>
                          <w:rPr>
                            <w:color w:val="007FAC"/>
                            <w:spacing w:val="-2"/>
                            <w:w w:val="110"/>
                          </w:rPr>
                          <w:t>ScienceDirect</w:t>
                        </w:r>
                        <w:proofErr w:type="spellEnd"/>
                      </w:hyperlink>
                    </w:p>
                    <w:p w14:paraId="73F24A38" w14:textId="77777777" w:rsidR="00B64286" w:rsidRDefault="00B64286" w:rsidP="00B64286">
                      <w:pPr>
                        <w:pStyle w:val="Textoindependiente"/>
                        <w:spacing w:before="84"/>
                        <w:rPr>
                          <w:color w:val="000000"/>
                        </w:rPr>
                      </w:pPr>
                    </w:p>
                    <w:p w14:paraId="31163218" w14:textId="77777777" w:rsidR="00B64286" w:rsidRDefault="00B64286" w:rsidP="00B64286">
                      <w:pPr>
                        <w:jc w:val="center"/>
                        <w:rPr>
                          <w:color w:val="000000"/>
                          <w:sz w:val="28"/>
                        </w:rPr>
                      </w:pPr>
                      <w:proofErr w:type="spellStart"/>
                      <w:r>
                        <w:rPr>
                          <w:color w:val="000000"/>
                          <w:spacing w:val="2"/>
                          <w:sz w:val="28"/>
                        </w:rPr>
                        <w:t>Computers</w:t>
                      </w:r>
                      <w:proofErr w:type="spellEnd"/>
                      <w:r>
                        <w:rPr>
                          <w:color w:val="000000"/>
                          <w:spacing w:val="27"/>
                          <w:sz w:val="28"/>
                        </w:rPr>
                        <w:t xml:space="preserve"> </w:t>
                      </w:r>
                      <w:r>
                        <w:rPr>
                          <w:color w:val="000000"/>
                          <w:spacing w:val="2"/>
                          <w:sz w:val="28"/>
                        </w:rPr>
                        <w:t>&amp;</w:t>
                      </w:r>
                      <w:r>
                        <w:rPr>
                          <w:color w:val="000000"/>
                          <w:spacing w:val="28"/>
                          <w:sz w:val="28"/>
                        </w:rPr>
                        <w:t xml:space="preserve"> </w:t>
                      </w:r>
                      <w:r>
                        <w:rPr>
                          <w:color w:val="000000"/>
                          <w:spacing w:val="2"/>
                          <w:sz w:val="28"/>
                        </w:rPr>
                        <w:t>Industrial</w:t>
                      </w:r>
                      <w:r>
                        <w:rPr>
                          <w:color w:val="000000"/>
                          <w:spacing w:val="27"/>
                          <w:sz w:val="28"/>
                        </w:rPr>
                        <w:t xml:space="preserve"> </w:t>
                      </w:r>
                      <w:proofErr w:type="spellStart"/>
                      <w:r>
                        <w:rPr>
                          <w:color w:val="000000"/>
                          <w:spacing w:val="-2"/>
                          <w:sz w:val="28"/>
                        </w:rPr>
                        <w:t>Engineering</w:t>
                      </w:r>
                      <w:proofErr w:type="spellEnd"/>
                    </w:p>
                    <w:p w14:paraId="3B8C7DFD" w14:textId="77777777" w:rsidR="00B64286" w:rsidRDefault="00B64286" w:rsidP="00B64286">
                      <w:pPr>
                        <w:pStyle w:val="Textoindependiente"/>
                        <w:spacing w:before="312"/>
                        <w:jc w:val="center"/>
                        <w:rPr>
                          <w:rFonts w:ascii="Verdana"/>
                          <w:color w:val="000000"/>
                        </w:rPr>
                      </w:pPr>
                      <w:proofErr w:type="spellStart"/>
                      <w:r>
                        <w:rPr>
                          <w:rFonts w:ascii="Verdana"/>
                          <w:color w:val="000000"/>
                          <w:w w:val="90"/>
                        </w:rPr>
                        <w:t>journal</w:t>
                      </w:r>
                      <w:proofErr w:type="spellEnd"/>
                      <w:r>
                        <w:rPr>
                          <w:rFonts w:ascii="Verdana"/>
                          <w:color w:val="000000"/>
                          <w:spacing w:val="20"/>
                        </w:rPr>
                        <w:t xml:space="preserve"> </w:t>
                      </w:r>
                      <w:proofErr w:type="spellStart"/>
                      <w:r>
                        <w:rPr>
                          <w:rFonts w:ascii="Verdana"/>
                          <w:color w:val="000000"/>
                          <w:w w:val="90"/>
                        </w:rPr>
                        <w:t>homepage</w:t>
                      </w:r>
                      <w:proofErr w:type="spellEnd"/>
                      <w:r>
                        <w:rPr>
                          <w:rFonts w:ascii="Verdana"/>
                          <w:color w:val="000000"/>
                          <w:w w:val="90"/>
                        </w:rPr>
                        <w:t>:</w:t>
                      </w:r>
                      <w:r>
                        <w:rPr>
                          <w:rFonts w:ascii="Verdana"/>
                          <w:color w:val="000000"/>
                          <w:spacing w:val="22"/>
                        </w:rPr>
                        <w:t xml:space="preserve"> </w:t>
                      </w:r>
                      <w:hyperlink r:id="rId14">
                        <w:r>
                          <w:rPr>
                            <w:rFonts w:ascii="Verdana"/>
                            <w:color w:val="007FAC"/>
                            <w:spacing w:val="-2"/>
                            <w:w w:val="90"/>
                          </w:rPr>
                          <w:t>www.elsevier.com/locate/caie</w:t>
                        </w:r>
                      </w:hyperlink>
                    </w:p>
                  </w:txbxContent>
                </v:textbox>
                <w10:wrap anchorx="page"/>
              </v:shape>
            </w:pict>
          </mc:Fallback>
        </mc:AlternateContent>
      </w:r>
      <w:hyperlink r:id="rId15">
        <w:proofErr w:type="spellStart"/>
        <w:r>
          <w:rPr>
            <w:color w:val="00769F"/>
            <w:w w:val="110"/>
            <w:sz w:val="14"/>
          </w:rPr>
          <w:t>Computers</w:t>
        </w:r>
        <w:proofErr w:type="spellEnd"/>
        <w:r>
          <w:rPr>
            <w:color w:val="00769F"/>
            <w:spacing w:val="9"/>
            <w:w w:val="110"/>
            <w:sz w:val="14"/>
          </w:rPr>
          <w:t xml:space="preserve"> </w:t>
        </w:r>
        <w:r>
          <w:rPr>
            <w:color w:val="00769F"/>
            <w:w w:val="110"/>
            <w:sz w:val="14"/>
          </w:rPr>
          <w:t>&amp;</w:t>
        </w:r>
        <w:r>
          <w:rPr>
            <w:color w:val="00769F"/>
            <w:spacing w:val="11"/>
            <w:w w:val="110"/>
            <w:sz w:val="14"/>
          </w:rPr>
          <w:t xml:space="preserve"> </w:t>
        </w:r>
        <w:r>
          <w:rPr>
            <w:color w:val="00769F"/>
            <w:w w:val="110"/>
            <w:sz w:val="14"/>
          </w:rPr>
          <w:t>Industrial</w:t>
        </w:r>
        <w:r>
          <w:rPr>
            <w:color w:val="00769F"/>
            <w:spacing w:val="11"/>
            <w:w w:val="110"/>
            <w:sz w:val="14"/>
          </w:rPr>
          <w:t xml:space="preserve"> </w:t>
        </w:r>
        <w:proofErr w:type="spellStart"/>
        <w:r>
          <w:rPr>
            <w:color w:val="00769F"/>
            <w:w w:val="110"/>
            <w:sz w:val="14"/>
          </w:rPr>
          <w:t>Engineering</w:t>
        </w:r>
        <w:proofErr w:type="spellEnd"/>
        <w:r>
          <w:rPr>
            <w:color w:val="00769F"/>
            <w:spacing w:val="11"/>
            <w:w w:val="110"/>
            <w:sz w:val="14"/>
          </w:rPr>
          <w:t xml:space="preserve"> </w:t>
        </w:r>
        <w:r>
          <w:rPr>
            <w:color w:val="00769F"/>
            <w:w w:val="110"/>
            <w:sz w:val="14"/>
          </w:rPr>
          <w:t>180</w:t>
        </w:r>
        <w:r>
          <w:rPr>
            <w:color w:val="00769F"/>
            <w:spacing w:val="11"/>
            <w:w w:val="110"/>
            <w:sz w:val="14"/>
          </w:rPr>
          <w:t xml:space="preserve"> </w:t>
        </w:r>
        <w:r>
          <w:rPr>
            <w:color w:val="00769F"/>
            <w:w w:val="110"/>
            <w:sz w:val="14"/>
          </w:rPr>
          <w:t>(2023)</w:t>
        </w:r>
        <w:r>
          <w:rPr>
            <w:color w:val="00769F"/>
            <w:spacing w:val="11"/>
            <w:w w:val="110"/>
            <w:sz w:val="14"/>
          </w:rPr>
          <w:t xml:space="preserve"> </w:t>
        </w:r>
        <w:r>
          <w:rPr>
            <w:color w:val="00769F"/>
            <w:spacing w:val="-2"/>
            <w:w w:val="110"/>
            <w:sz w:val="14"/>
          </w:rPr>
          <w:t>109235</w:t>
        </w:r>
      </w:hyperlink>
    </w:p>
    <w:p w14:paraId="7D327458" w14:textId="77777777" w:rsidR="00B64286" w:rsidRDefault="00B64286">
      <w:pPr>
        <w:pStyle w:val="Textoindependiente"/>
        <w:spacing w:before="1"/>
        <w:rPr>
          <w:sz w:val="19"/>
        </w:rPr>
      </w:pPr>
    </w:p>
    <w:p w14:paraId="13A65C7E" w14:textId="77777777" w:rsidR="00B64286" w:rsidRDefault="00B64286">
      <w:pPr>
        <w:pStyle w:val="Textoindependiente"/>
        <w:spacing w:before="1"/>
        <w:rPr>
          <w:sz w:val="19"/>
        </w:rPr>
      </w:pPr>
    </w:p>
    <w:p w14:paraId="7036FF73" w14:textId="77777777" w:rsidR="00B64286" w:rsidRDefault="00B64286">
      <w:pPr>
        <w:pStyle w:val="Textoindependiente"/>
        <w:spacing w:before="1"/>
        <w:rPr>
          <w:sz w:val="19"/>
        </w:rPr>
      </w:pPr>
    </w:p>
    <w:p w14:paraId="08F2C908" w14:textId="77777777" w:rsidR="00B64286" w:rsidRDefault="00B64286">
      <w:pPr>
        <w:pStyle w:val="Textoindependiente"/>
        <w:spacing w:before="1"/>
        <w:rPr>
          <w:sz w:val="19"/>
        </w:rPr>
      </w:pPr>
    </w:p>
    <w:p w14:paraId="6516DAE5" w14:textId="77777777" w:rsidR="00B64286" w:rsidRDefault="00B64286">
      <w:pPr>
        <w:pStyle w:val="Textoindependiente"/>
        <w:spacing w:before="1"/>
        <w:rPr>
          <w:sz w:val="19"/>
        </w:rPr>
      </w:pPr>
    </w:p>
    <w:p w14:paraId="38D87CBA" w14:textId="77777777" w:rsidR="00B64286" w:rsidRDefault="00B64286">
      <w:pPr>
        <w:pStyle w:val="Textoindependiente"/>
        <w:spacing w:before="1"/>
        <w:rPr>
          <w:sz w:val="19"/>
        </w:rPr>
      </w:pPr>
    </w:p>
    <w:p w14:paraId="6435B6DF" w14:textId="77777777" w:rsidR="00B64286" w:rsidRDefault="00B64286">
      <w:pPr>
        <w:pStyle w:val="Textoindependiente"/>
        <w:spacing w:before="1"/>
        <w:rPr>
          <w:sz w:val="19"/>
        </w:rPr>
      </w:pPr>
    </w:p>
    <w:p w14:paraId="7BB577E7" w14:textId="77777777" w:rsidR="00B64286" w:rsidRDefault="00B64286">
      <w:pPr>
        <w:pStyle w:val="Textoindependiente"/>
        <w:spacing w:before="1"/>
        <w:rPr>
          <w:sz w:val="19"/>
        </w:rPr>
      </w:pPr>
    </w:p>
    <w:p w14:paraId="7BC5D286" w14:textId="77777777" w:rsidR="007574AB" w:rsidRDefault="007574AB">
      <w:pPr>
        <w:pStyle w:val="Textoindependiente"/>
        <w:spacing w:before="111"/>
        <w:rPr>
          <w:sz w:val="10"/>
        </w:rPr>
      </w:pPr>
    </w:p>
    <w:p w14:paraId="6F2A5763" w14:textId="365CCCCA" w:rsidR="00D559AC" w:rsidRDefault="00D559AC" w:rsidP="00B64286">
      <w:pPr>
        <w:pStyle w:val="Ttulo"/>
        <w:spacing w:line="288" w:lineRule="auto"/>
        <w:rPr>
          <w:rFonts w:ascii="Segoe UI Symbol" w:hAnsi="Segoe UI Symbol"/>
          <w:noProof/>
          <w:sz w:val="27"/>
        </w:rPr>
      </w:pPr>
      <w:r w:rsidRPr="00D559AC">
        <w:rPr>
          <w:rFonts w:ascii="Segoe UI Symbol" w:hAnsi="Segoe UI Symbol"/>
          <w:noProof/>
          <w:sz w:val="27"/>
        </w:rPr>
        <w:t>Gestión de inventarios en la cadena de suministro hospitalaria. Una revisión sistemática de la literatura</w:t>
      </w:r>
      <w:r w:rsidR="00311649">
        <w:rPr>
          <w:rFonts w:ascii="Segoe UI Symbol" w:hAnsi="Segoe UI Symbol"/>
          <w:noProof/>
          <w:sz w:val="27"/>
        </w:rPr>
        <w:t xml:space="preserve"> </w:t>
      </w:r>
    </w:p>
    <w:p w14:paraId="466762C8" w14:textId="77777777" w:rsidR="007574AB" w:rsidRPr="00B64286" w:rsidRDefault="00B64286" w:rsidP="00B64286">
      <w:pPr>
        <w:pStyle w:val="Ttulo"/>
        <w:spacing w:line="288" w:lineRule="auto"/>
      </w:pPr>
      <w:r>
        <w:rPr>
          <w:i/>
          <w:sz w:val="22"/>
        </w:rPr>
        <w:t xml:space="preserve">Jorge Armando Méndez </w:t>
      </w:r>
      <w:r w:rsidR="002E196B">
        <w:rPr>
          <w:i/>
          <w:sz w:val="22"/>
        </w:rPr>
        <w:t>L</w:t>
      </w:r>
      <w:r>
        <w:rPr>
          <w:i/>
          <w:sz w:val="22"/>
        </w:rPr>
        <w:t xml:space="preserve">eón </w:t>
      </w:r>
      <w:r w:rsidR="00F0068F">
        <w:rPr>
          <w:i/>
          <w:sz w:val="22"/>
        </w:rPr>
        <w:t>- Sebastián</w:t>
      </w:r>
      <w:r>
        <w:rPr>
          <w:i/>
          <w:sz w:val="22"/>
        </w:rPr>
        <w:t xml:space="preserve"> Valderrama Bonilla</w:t>
      </w:r>
      <w:r w:rsidR="003D3E37">
        <w:rPr>
          <w:i/>
          <w:sz w:val="22"/>
        </w:rPr>
        <w:t xml:space="preserve"> </w:t>
      </w:r>
    </w:p>
    <w:p w14:paraId="07456934" w14:textId="77777777" w:rsidR="007574AB" w:rsidRDefault="00D71A3C">
      <w:pPr>
        <w:spacing w:before="220"/>
        <w:ind w:left="186"/>
        <w:rPr>
          <w:i/>
          <w:sz w:val="14"/>
        </w:rPr>
      </w:pPr>
      <w:r>
        <w:rPr>
          <w:i/>
          <w:noProof/>
          <w:sz w:val="14"/>
        </w:rPr>
        <mc:AlternateContent>
          <mc:Choice Requires="wps">
            <w:drawing>
              <wp:anchor distT="0" distB="0" distL="0" distR="0" simplePos="0" relativeHeight="487588352" behindDoc="1" locked="0" layoutInCell="1" allowOverlap="1" wp14:anchorId="16213C68" wp14:editId="14173208">
                <wp:simplePos x="0" y="0"/>
                <wp:positionH relativeFrom="page">
                  <wp:posOffset>640080</wp:posOffset>
                </wp:positionH>
                <wp:positionV relativeFrom="paragraph">
                  <wp:posOffset>277812</wp:posOffset>
                </wp:positionV>
                <wp:extent cx="6337300" cy="317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37300" cy="3175"/>
                        </a:xfrm>
                        <a:custGeom>
                          <a:avLst/>
                          <a:gdLst/>
                          <a:ahLst/>
                          <a:cxnLst/>
                          <a:rect l="l" t="t" r="r" b="b"/>
                          <a:pathLst>
                            <a:path w="6337300" h="3175">
                              <a:moveTo>
                                <a:pt x="6336792" y="0"/>
                              </a:moveTo>
                              <a:lnTo>
                                <a:pt x="0" y="0"/>
                              </a:lnTo>
                              <a:lnTo>
                                <a:pt x="0" y="3048"/>
                              </a:lnTo>
                              <a:lnTo>
                                <a:pt x="6336792" y="3048"/>
                              </a:lnTo>
                              <a:lnTo>
                                <a:pt x="633679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CA5B41" id="Graphic 8" o:spid="_x0000_s1026" style="position:absolute;margin-left:50.4pt;margin-top:21.85pt;width:499pt;height:.25pt;z-index:-15728128;visibility:visible;mso-wrap-style:square;mso-wrap-distance-left:0;mso-wrap-distance-top:0;mso-wrap-distance-right:0;mso-wrap-distance-bottom:0;mso-position-horizontal:absolute;mso-position-horizontal-relative:page;mso-position-vertical:absolute;mso-position-vertical-relative:text;v-text-anchor:top" coordsize="633730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" path="m6336792,l,,,3048r6336792,l6336792,xe" fillcolor="black" stroked="f">
                <v:path arrowok="t"/>
                <w10:wrap type="topAndBottom" anchorx="page"/>
              </v:shape>
            </w:pict>
          </mc:Fallback>
        </mc:AlternateContent>
      </w:r>
      <w:r>
        <w:rPr>
          <w:i/>
          <w:sz w:val="14"/>
        </w:rPr>
        <w:t>Escuela</w:t>
      </w:r>
      <w:r>
        <w:rPr>
          <w:i/>
          <w:spacing w:val="-4"/>
          <w:sz w:val="14"/>
        </w:rPr>
        <w:t xml:space="preserve"> </w:t>
      </w:r>
      <w:r>
        <w:rPr>
          <w:i/>
          <w:sz w:val="14"/>
        </w:rPr>
        <w:t>de</w:t>
      </w:r>
      <w:r>
        <w:rPr>
          <w:i/>
          <w:spacing w:val="-3"/>
          <w:sz w:val="14"/>
        </w:rPr>
        <w:t xml:space="preserve"> </w:t>
      </w:r>
      <w:r>
        <w:rPr>
          <w:i/>
          <w:sz w:val="14"/>
        </w:rPr>
        <w:t>Estudios</w:t>
      </w:r>
      <w:r>
        <w:rPr>
          <w:i/>
          <w:spacing w:val="-3"/>
          <w:sz w:val="14"/>
        </w:rPr>
        <w:t xml:space="preserve"> </w:t>
      </w:r>
      <w:r>
        <w:rPr>
          <w:i/>
          <w:sz w:val="14"/>
        </w:rPr>
        <w:t>Industriales</w:t>
      </w:r>
      <w:r>
        <w:rPr>
          <w:i/>
          <w:spacing w:val="-2"/>
          <w:sz w:val="14"/>
        </w:rPr>
        <w:t xml:space="preserve"> </w:t>
      </w:r>
      <w:r>
        <w:rPr>
          <w:i/>
          <w:sz w:val="14"/>
        </w:rPr>
        <w:t>y</w:t>
      </w:r>
      <w:r>
        <w:rPr>
          <w:i/>
          <w:spacing w:val="-2"/>
          <w:sz w:val="14"/>
        </w:rPr>
        <w:t xml:space="preserve"> </w:t>
      </w:r>
      <w:r>
        <w:rPr>
          <w:i/>
          <w:sz w:val="14"/>
        </w:rPr>
        <w:t>Empresariales,</w:t>
      </w:r>
      <w:r>
        <w:rPr>
          <w:i/>
          <w:spacing w:val="-2"/>
          <w:sz w:val="14"/>
        </w:rPr>
        <w:t xml:space="preserve"> </w:t>
      </w:r>
      <w:r>
        <w:rPr>
          <w:i/>
          <w:sz w:val="14"/>
        </w:rPr>
        <w:t>Universidad</w:t>
      </w:r>
      <w:r>
        <w:rPr>
          <w:i/>
          <w:spacing w:val="-2"/>
          <w:sz w:val="14"/>
        </w:rPr>
        <w:t xml:space="preserve"> </w:t>
      </w:r>
      <w:r>
        <w:rPr>
          <w:i/>
          <w:sz w:val="14"/>
        </w:rPr>
        <w:t>Industrial</w:t>
      </w:r>
      <w:r>
        <w:rPr>
          <w:i/>
          <w:spacing w:val="-1"/>
          <w:sz w:val="14"/>
        </w:rPr>
        <w:t xml:space="preserve"> </w:t>
      </w:r>
      <w:r>
        <w:rPr>
          <w:i/>
          <w:sz w:val="14"/>
        </w:rPr>
        <w:t>de</w:t>
      </w:r>
      <w:r>
        <w:rPr>
          <w:i/>
          <w:spacing w:val="-2"/>
          <w:sz w:val="14"/>
        </w:rPr>
        <w:t xml:space="preserve"> </w:t>
      </w:r>
      <w:r>
        <w:rPr>
          <w:i/>
          <w:sz w:val="14"/>
        </w:rPr>
        <w:t>Santander,</w:t>
      </w:r>
      <w:r>
        <w:rPr>
          <w:i/>
          <w:spacing w:val="-2"/>
          <w:sz w:val="14"/>
        </w:rPr>
        <w:t xml:space="preserve"> </w:t>
      </w:r>
      <w:r>
        <w:rPr>
          <w:i/>
          <w:sz w:val="14"/>
        </w:rPr>
        <w:t>Bucaramanga,</w:t>
      </w:r>
      <w:r>
        <w:rPr>
          <w:i/>
          <w:spacing w:val="-1"/>
          <w:sz w:val="14"/>
        </w:rPr>
        <w:t xml:space="preserve"> </w:t>
      </w:r>
      <w:r>
        <w:rPr>
          <w:i/>
          <w:spacing w:val="-2"/>
          <w:sz w:val="14"/>
        </w:rPr>
        <w:t>Colombia</w:t>
      </w:r>
    </w:p>
    <w:p w14:paraId="0CE19B81" w14:textId="77777777" w:rsidR="007574AB" w:rsidRDefault="007574AB">
      <w:pPr>
        <w:pStyle w:val="Textoindependiente"/>
        <w:rPr>
          <w:i/>
          <w:sz w:val="20"/>
        </w:rPr>
        <w:sectPr w:rsidR="007574AB">
          <w:headerReference w:type="default" r:id="rId16"/>
          <w:type w:val="continuous"/>
          <w:pgSz w:w="11910" w:h="15880"/>
          <w:pgMar w:top="0" w:right="850" w:bottom="280" w:left="850" w:header="720" w:footer="720" w:gutter="0"/>
          <w:cols w:space="720"/>
        </w:sectPr>
      </w:pPr>
    </w:p>
    <w:p w14:paraId="46174C66" w14:textId="77777777" w:rsidR="007574AB" w:rsidRDefault="00D71A3C">
      <w:pPr>
        <w:spacing w:before="94"/>
        <w:ind w:left="402"/>
        <w:jc w:val="both"/>
        <w:rPr>
          <w:sz w:val="16"/>
        </w:rPr>
      </w:pPr>
      <w:r>
        <w:rPr>
          <w:sz w:val="16"/>
        </w:rPr>
        <w:t>A</w:t>
      </w:r>
      <w:r>
        <w:rPr>
          <w:spacing w:val="-1"/>
          <w:sz w:val="16"/>
        </w:rPr>
        <w:t xml:space="preserve"> </w:t>
      </w:r>
      <w:r>
        <w:rPr>
          <w:sz w:val="16"/>
        </w:rPr>
        <w:t>R T Í C U</w:t>
      </w:r>
      <w:r>
        <w:rPr>
          <w:spacing w:val="-1"/>
          <w:sz w:val="16"/>
        </w:rPr>
        <w:t xml:space="preserve"> </w:t>
      </w:r>
      <w:r>
        <w:rPr>
          <w:sz w:val="16"/>
        </w:rPr>
        <w:t>L O</w:t>
      </w:r>
      <w:r>
        <w:rPr>
          <w:spacing w:val="-1"/>
          <w:sz w:val="16"/>
        </w:rPr>
        <w:t xml:space="preserve"> </w:t>
      </w:r>
      <w:r>
        <w:rPr>
          <w:sz w:val="16"/>
        </w:rPr>
        <w:t>I N</w:t>
      </w:r>
      <w:r>
        <w:rPr>
          <w:spacing w:val="-1"/>
          <w:sz w:val="16"/>
        </w:rPr>
        <w:t xml:space="preserve"> </w:t>
      </w:r>
      <w:r>
        <w:rPr>
          <w:sz w:val="16"/>
        </w:rPr>
        <w:t>F</w:t>
      </w:r>
      <w:r>
        <w:rPr>
          <w:spacing w:val="-1"/>
          <w:sz w:val="16"/>
        </w:rPr>
        <w:t xml:space="preserve"> </w:t>
      </w:r>
      <w:r>
        <w:rPr>
          <w:spacing w:val="-10"/>
          <w:sz w:val="16"/>
        </w:rPr>
        <w:t>O</w:t>
      </w:r>
    </w:p>
    <w:p w14:paraId="06DAC92A" w14:textId="77777777" w:rsidR="007574AB" w:rsidRDefault="007574AB">
      <w:pPr>
        <w:pStyle w:val="Textoindependiente"/>
        <w:rPr>
          <w:sz w:val="18"/>
        </w:rPr>
      </w:pPr>
    </w:p>
    <w:p w14:paraId="1263F726" w14:textId="77777777" w:rsidR="007574AB" w:rsidRDefault="00D71A3C">
      <w:pPr>
        <w:pStyle w:val="Textoindependiente"/>
        <w:spacing w:line="20" w:lineRule="exact"/>
        <w:ind w:left="374" w:right="-375"/>
        <w:rPr>
          <w:sz w:val="2"/>
        </w:rPr>
      </w:pPr>
      <w:r>
        <w:rPr>
          <w:noProof/>
          <w:sz w:val="2"/>
        </w:rPr>
        <mc:AlternateContent>
          <mc:Choice Requires="wpg">
            <w:drawing>
              <wp:inline distT="0" distB="0" distL="0" distR="0" wp14:anchorId="58E724FC" wp14:editId="3682CDB6">
                <wp:extent cx="1591310" cy="6350"/>
                <wp:effectExtent l="0" t="0" r="0" b="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1310" cy="6350"/>
                          <a:chOff x="0" y="0"/>
                          <a:chExt cx="1591310" cy="6350"/>
                        </a:xfrm>
                      </wpg:grpSpPr>
                      <wps:wsp>
                        <wps:cNvPr id="10" name="Graphic 10"/>
                        <wps:cNvSpPr/>
                        <wps:spPr>
                          <a:xfrm>
                            <a:off x="0" y="0"/>
                            <a:ext cx="1591310" cy="6350"/>
                          </a:xfrm>
                          <a:custGeom>
                            <a:avLst/>
                            <a:gdLst/>
                            <a:ahLst/>
                            <a:cxnLst/>
                            <a:rect l="l" t="t" r="r" b="b"/>
                            <a:pathLst>
                              <a:path w="1591310" h="6350">
                                <a:moveTo>
                                  <a:pt x="1591055" y="0"/>
                                </a:moveTo>
                                <a:lnTo>
                                  <a:pt x="0" y="0"/>
                                </a:lnTo>
                                <a:lnTo>
                                  <a:pt x="0" y="6096"/>
                                </a:lnTo>
                                <a:lnTo>
                                  <a:pt x="1591055" y="6096"/>
                                </a:lnTo>
                                <a:lnTo>
                                  <a:pt x="1591055"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230D4F4" id="Group 9" o:spid="_x0000_s1026" style="width:125.3pt;height:.5pt;mso-position-horizontal-relative:char;mso-position-vertical-relative:line" coordsize="1591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">
                <v:shape id="Graphic 10" o:spid="_x0000_s1027" style="position:absolute;width:15913;height:63;visibility:visible;mso-wrap-style:square;v-text-anchor:top" coordsize="15913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" path="m1591055,l,,,6096r1591055,l1591055,xe" fillcolor="black" stroked="f">
                  <v:path arrowok="t"/>
                </v:shape>
                <w10:anchorlock/>
              </v:group>
            </w:pict>
          </mc:Fallback>
        </mc:AlternateContent>
      </w:r>
    </w:p>
    <w:p w14:paraId="200D2AB3" w14:textId="77777777" w:rsidR="007574AB" w:rsidRDefault="00D71A3C">
      <w:pPr>
        <w:pStyle w:val="Textoindependiente"/>
        <w:spacing w:before="45"/>
        <w:ind w:left="402"/>
        <w:jc w:val="both"/>
        <w:rPr>
          <w:spacing w:val="-2"/>
        </w:rPr>
      </w:pPr>
      <w:r>
        <w:rPr>
          <w:spacing w:val="-2"/>
        </w:rPr>
        <w:t>Palabras</w:t>
      </w:r>
      <w:r>
        <w:rPr>
          <w:spacing w:val="-5"/>
        </w:rPr>
        <w:t xml:space="preserve"> </w:t>
      </w:r>
      <w:r>
        <w:rPr>
          <w:spacing w:val="-2"/>
        </w:rPr>
        <w:t>clave:</w:t>
      </w:r>
    </w:p>
    <w:p w14:paraId="342BC9DA" w14:textId="77777777" w:rsidR="00D559AC" w:rsidRPr="00D559AC" w:rsidRDefault="00D559AC" w:rsidP="00D559AC">
      <w:pPr>
        <w:spacing w:before="94"/>
        <w:ind w:left="402"/>
        <w:jc w:val="both"/>
        <w:rPr>
          <w:sz w:val="14"/>
          <w:szCs w:val="14"/>
        </w:rPr>
      </w:pPr>
      <w:r w:rsidRPr="00D559AC">
        <w:rPr>
          <w:sz w:val="14"/>
          <w:szCs w:val="14"/>
        </w:rPr>
        <w:t>Gestión de inventarios hospitalarios</w:t>
      </w:r>
    </w:p>
    <w:p w14:paraId="0EEB8C36" w14:textId="77777777" w:rsidR="00D559AC" w:rsidRPr="00D559AC" w:rsidRDefault="00D559AC" w:rsidP="00D559AC">
      <w:pPr>
        <w:spacing w:before="94"/>
        <w:ind w:left="402"/>
        <w:jc w:val="both"/>
        <w:rPr>
          <w:sz w:val="14"/>
          <w:szCs w:val="14"/>
        </w:rPr>
      </w:pPr>
      <w:r w:rsidRPr="00D559AC">
        <w:rPr>
          <w:sz w:val="14"/>
          <w:szCs w:val="14"/>
        </w:rPr>
        <w:t>Cadena de suministro hospitalaria</w:t>
      </w:r>
    </w:p>
    <w:p w14:paraId="7D6EA930" w14:textId="77777777" w:rsidR="00D559AC" w:rsidRPr="00D559AC" w:rsidRDefault="00D559AC" w:rsidP="00D559AC">
      <w:pPr>
        <w:spacing w:before="94"/>
        <w:ind w:left="402"/>
        <w:jc w:val="both"/>
        <w:rPr>
          <w:sz w:val="14"/>
          <w:szCs w:val="14"/>
        </w:rPr>
      </w:pPr>
      <w:r w:rsidRPr="00D559AC">
        <w:rPr>
          <w:sz w:val="14"/>
          <w:szCs w:val="14"/>
        </w:rPr>
        <w:t>Revisión sistemática de la literatura</w:t>
      </w:r>
    </w:p>
    <w:p w14:paraId="195D91C6" w14:textId="77777777" w:rsidR="00D559AC" w:rsidRPr="00D559AC" w:rsidRDefault="00D559AC" w:rsidP="00D559AC">
      <w:pPr>
        <w:spacing w:before="94"/>
        <w:ind w:left="402"/>
        <w:jc w:val="both"/>
        <w:rPr>
          <w:sz w:val="14"/>
          <w:szCs w:val="14"/>
        </w:rPr>
      </w:pPr>
      <w:r w:rsidRPr="00D559AC">
        <w:rPr>
          <w:sz w:val="14"/>
          <w:szCs w:val="14"/>
        </w:rPr>
        <w:t>PRISMA</w:t>
      </w:r>
    </w:p>
    <w:p w14:paraId="35AE0BCF" w14:textId="77777777" w:rsidR="00D559AC" w:rsidRPr="00D559AC" w:rsidRDefault="00D559AC" w:rsidP="00D559AC">
      <w:pPr>
        <w:spacing w:before="94"/>
        <w:ind w:left="402"/>
        <w:jc w:val="both"/>
        <w:rPr>
          <w:sz w:val="14"/>
          <w:szCs w:val="14"/>
        </w:rPr>
      </w:pPr>
      <w:r w:rsidRPr="00D559AC">
        <w:rPr>
          <w:sz w:val="14"/>
          <w:szCs w:val="14"/>
        </w:rPr>
        <w:t>Optimización de inventarios</w:t>
      </w:r>
    </w:p>
    <w:p w14:paraId="7107C47C" w14:textId="77777777" w:rsidR="007574AB" w:rsidRDefault="00D559AC" w:rsidP="00D559AC">
      <w:pPr>
        <w:spacing w:before="94"/>
        <w:ind w:left="402"/>
        <w:jc w:val="both"/>
        <w:rPr>
          <w:sz w:val="16"/>
        </w:rPr>
      </w:pPr>
      <w:r w:rsidRPr="00D559AC">
        <w:rPr>
          <w:sz w:val="14"/>
          <w:szCs w:val="14"/>
        </w:rPr>
        <w:t>Herramientas de apoyo a la toma de decisiones</w:t>
      </w:r>
      <w:r w:rsidR="00D71A3C">
        <w:br w:type="column"/>
      </w:r>
      <w:r w:rsidR="00D71A3C">
        <w:rPr>
          <w:sz w:val="16"/>
        </w:rPr>
        <w:t>A</w:t>
      </w:r>
      <w:r w:rsidR="00D71A3C">
        <w:rPr>
          <w:spacing w:val="-1"/>
          <w:sz w:val="16"/>
        </w:rPr>
        <w:t xml:space="preserve"> </w:t>
      </w:r>
      <w:r w:rsidR="00D71A3C">
        <w:rPr>
          <w:sz w:val="16"/>
        </w:rPr>
        <w:t>B S</w:t>
      </w:r>
      <w:r w:rsidR="00D71A3C">
        <w:rPr>
          <w:spacing w:val="-1"/>
          <w:sz w:val="16"/>
        </w:rPr>
        <w:t xml:space="preserve"> </w:t>
      </w:r>
      <w:r w:rsidR="00D71A3C">
        <w:rPr>
          <w:sz w:val="16"/>
        </w:rPr>
        <w:t>T R A</w:t>
      </w:r>
      <w:r w:rsidR="00D71A3C">
        <w:rPr>
          <w:spacing w:val="-1"/>
          <w:sz w:val="16"/>
        </w:rPr>
        <w:t xml:space="preserve"> </w:t>
      </w:r>
      <w:r w:rsidR="00D71A3C">
        <w:rPr>
          <w:sz w:val="16"/>
        </w:rPr>
        <w:t>C T</w:t>
      </w:r>
      <w:r w:rsidR="00D71A3C">
        <w:rPr>
          <w:spacing w:val="-20"/>
          <w:sz w:val="16"/>
        </w:rPr>
        <w:t xml:space="preserve"> </w:t>
      </w:r>
      <w:r w:rsidR="00D71A3C">
        <w:rPr>
          <w:spacing w:val="-10"/>
          <w:sz w:val="16"/>
        </w:rPr>
        <w:t>O</w:t>
      </w:r>
    </w:p>
    <w:p w14:paraId="5209C367" w14:textId="77777777" w:rsidR="007574AB" w:rsidRDefault="00D71A3C" w:rsidP="00B64286">
      <w:pPr>
        <w:pStyle w:val="Textoindependiente"/>
        <w:spacing w:before="5"/>
        <w:rPr>
          <w:sz w:val="15"/>
        </w:rPr>
      </w:pPr>
      <w:r>
        <w:rPr>
          <w:noProof/>
          <w:sz w:val="15"/>
        </w:rPr>
        <mc:AlternateContent>
          <mc:Choice Requires="wps">
            <w:drawing>
              <wp:anchor distT="0" distB="0" distL="0" distR="0" simplePos="0" relativeHeight="251660288" behindDoc="1" locked="0" layoutInCell="1" allowOverlap="1" wp14:anchorId="531A83C0" wp14:editId="3B3D4547">
                <wp:simplePos x="0" y="0"/>
                <wp:positionH relativeFrom="page">
                  <wp:posOffset>2871216</wp:posOffset>
                </wp:positionH>
                <wp:positionV relativeFrom="paragraph">
                  <wp:posOffset>128038</wp:posOffset>
                </wp:positionV>
                <wp:extent cx="4109085" cy="635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09085" cy="6350"/>
                        </a:xfrm>
                        <a:custGeom>
                          <a:avLst/>
                          <a:gdLst/>
                          <a:ahLst/>
                          <a:cxnLst/>
                          <a:rect l="l" t="t" r="r" b="b"/>
                          <a:pathLst>
                            <a:path w="4109085" h="6350">
                              <a:moveTo>
                                <a:pt x="4108704" y="0"/>
                              </a:moveTo>
                              <a:lnTo>
                                <a:pt x="0" y="0"/>
                              </a:lnTo>
                              <a:lnTo>
                                <a:pt x="0" y="6096"/>
                              </a:lnTo>
                              <a:lnTo>
                                <a:pt x="4108704" y="6096"/>
                              </a:lnTo>
                              <a:lnTo>
                                <a:pt x="410870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A63169" id="Graphic 11" o:spid="_x0000_s1026" style="position:absolute;margin-left:226.1pt;margin-top:10.1pt;width:323.55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41090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" path="m4108704,l,,,6096r4108704,l4108704,xe" fillcolor="black" stroked="f">
                <v:path arrowok="t"/>
                <w10:wrap type="topAndBottom" anchorx="page"/>
              </v:shape>
            </w:pict>
          </mc:Fallback>
        </mc:AlternateContent>
      </w:r>
    </w:p>
    <w:p w14:paraId="5B9A3815" w14:textId="77777777" w:rsidR="00B64286" w:rsidRPr="00B64286" w:rsidRDefault="00B64286" w:rsidP="00B64286">
      <w:pPr>
        <w:pStyle w:val="Textoindependiente"/>
        <w:spacing w:before="5"/>
        <w:rPr>
          <w:sz w:val="15"/>
        </w:rPr>
      </w:pPr>
    </w:p>
    <w:p w14:paraId="46666C86" w14:textId="77777777" w:rsidR="00436A46" w:rsidRDefault="00436A46" w:rsidP="00436A46">
      <w:pPr>
        <w:pStyle w:val="Textoindependiente"/>
        <w:spacing w:line="300" w:lineRule="auto"/>
        <w:jc w:val="both"/>
      </w:pPr>
      <w:r>
        <w:t>La gestión de inventarios en la cadena de suministro hospitalaria constituye un pilar crítico para los sistemas de salud, ya que afecta de forma directa la disponibilidad de insumos, la eficiencia operativa y la seguridad del paciente. En este contexto, el objetivo del estudio fue identificar y analizar las técnicas y herramientas cuantitativas utilizadas para gestionar inventarios hospitalarios. La revisión se desarrolló bajo las directrices PRISMA 2020, a partir de búsquedas sistemáticas en Scopus y Web of Science. De 1.422 registros identificados inicialmente, se seleccionaron 55 artículos publicados en revistas Q1, configurando un corpus de alto impacto para la síntesis del estado del arte.</w:t>
      </w:r>
    </w:p>
    <w:p w14:paraId="625E23EC" w14:textId="77777777" w:rsidR="00436A46" w:rsidRDefault="00436A46" w:rsidP="00436A46">
      <w:pPr>
        <w:pStyle w:val="Textoindependiente"/>
        <w:spacing w:line="300" w:lineRule="auto"/>
        <w:jc w:val="both"/>
      </w:pPr>
    </w:p>
    <w:p w14:paraId="50950D5E" w14:textId="77777777" w:rsidR="00436A46" w:rsidRDefault="00436A46" w:rsidP="00F0068F">
      <w:pPr>
        <w:pStyle w:val="Textoindependiente"/>
        <w:spacing w:line="300" w:lineRule="auto"/>
        <w:jc w:val="both"/>
        <w:sectPr w:rsidR="00436A46">
          <w:type w:val="continuous"/>
          <w:pgSz w:w="11910" w:h="15880"/>
          <w:pgMar w:top="0" w:right="850" w:bottom="280" w:left="850" w:header="720" w:footer="720" w:gutter="0"/>
          <w:cols w:num="2" w:space="720" w:equalWidth="0">
            <w:col w:w="2582" w:space="716"/>
            <w:col w:w="6912"/>
          </w:cols>
        </w:sectPr>
      </w:pPr>
      <w:r>
        <w:t>Los resultados muestran que la literatura puede organizarse en tres relaciones analíticas y ocho categorías no excluyentes. La mayor concentración de estudios se vincula con modelos determinísticos, modelos estocásticos y resiliencia, e innovaciones tecnológicas, mientras que otras contribuciones se centran en optimización de redes y rutas, inventarios perecederos y gestión estratégica. En términos metodológicos, destacan la Programación Lineal Entera Mixta, la optimización robusta, la simulación, la lógica difusa y el uso de tecnologías como RFID, IoT, Big Data y sistemas de apoyo a la decisión. La revisión también identifica brechas persistentes entre desarrollo teórico e implementación real, asociadas a calidad del dato, limitada validación aplicada y condiciones organizacionales. En conjunto, los hallazgos evidencian la necesidad de articular herramientas analíticas, tecnologías y capacidades institucionales para fortalecer la gestión hospitalaria del inventario.</w:t>
      </w:r>
    </w:p>
    <w:p w14:paraId="012EB9ED" w14:textId="77777777" w:rsidR="007574AB" w:rsidRDefault="007574AB">
      <w:pPr>
        <w:pStyle w:val="Textoindependiente"/>
        <w:spacing w:before="9"/>
        <w:rPr>
          <w:sz w:val="17"/>
        </w:rPr>
      </w:pPr>
    </w:p>
    <w:p w14:paraId="789F665A" w14:textId="77777777" w:rsidR="007574AB" w:rsidRPr="00B64286" w:rsidRDefault="00D71A3C" w:rsidP="00B64286">
      <w:pPr>
        <w:pStyle w:val="Textoindependiente"/>
        <w:spacing w:line="20" w:lineRule="exact"/>
        <w:ind w:left="282"/>
        <w:rPr>
          <w:sz w:val="2"/>
        </w:rPr>
      </w:pPr>
      <w:r>
        <w:rPr>
          <w:noProof/>
          <w:sz w:val="2"/>
        </w:rPr>
        <mc:AlternateContent>
          <mc:Choice Requires="wpg">
            <w:drawing>
              <wp:inline distT="0" distB="0" distL="0" distR="0" wp14:anchorId="3897772E" wp14:editId="25C3F701">
                <wp:extent cx="1697989" cy="6350"/>
                <wp:effectExtent l="0" t="0" r="0" b="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97989" cy="6350"/>
                          <a:chOff x="0" y="0"/>
                          <a:chExt cx="1697989" cy="6350"/>
                        </a:xfrm>
                      </wpg:grpSpPr>
                      <wps:wsp>
                        <wps:cNvPr id="13" name="Graphic 13"/>
                        <wps:cNvSpPr/>
                        <wps:spPr>
                          <a:xfrm>
                            <a:off x="0" y="0"/>
                            <a:ext cx="1697989" cy="6350"/>
                          </a:xfrm>
                          <a:custGeom>
                            <a:avLst/>
                            <a:gdLst/>
                            <a:ahLst/>
                            <a:cxnLst/>
                            <a:rect l="l" t="t" r="r" b="b"/>
                            <a:pathLst>
                              <a:path w="1697989" h="6350">
                                <a:moveTo>
                                  <a:pt x="1697736" y="0"/>
                                </a:moveTo>
                                <a:lnTo>
                                  <a:pt x="0" y="0"/>
                                </a:lnTo>
                                <a:lnTo>
                                  <a:pt x="0" y="6095"/>
                                </a:lnTo>
                                <a:lnTo>
                                  <a:pt x="1697736" y="6095"/>
                                </a:lnTo>
                                <a:lnTo>
                                  <a:pt x="16977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410AF52" id="Group 12" o:spid="_x0000_s1026" style="width:133.7pt;height:.5pt;mso-position-horizontal-relative:char;mso-position-vertical-relative:line" coordsize="1697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">
                <v:shape id="Graphic 13" o:spid="_x0000_s1027" style="position:absolute;width:16979;height:63;visibility:visible;mso-wrap-style:square;v-text-anchor:top" coordsize="1697989,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" path="m1697736,l,,,6095r1697736,l1697736,xe" fillcolor="black" stroked="f">
                  <v:path arrowok="t"/>
                </v:shape>
                <w10:anchorlock/>
              </v:group>
            </w:pict>
          </mc:Fallback>
        </mc:AlternateContent>
      </w:r>
    </w:p>
    <w:p w14:paraId="16267FD0" w14:textId="77777777" w:rsidR="007574AB" w:rsidRDefault="00D71A3C">
      <w:pPr>
        <w:pStyle w:val="Textoindependiente"/>
        <w:spacing w:line="43" w:lineRule="exact"/>
        <w:ind w:left="158"/>
        <w:rPr>
          <w:sz w:val="4"/>
        </w:rPr>
      </w:pPr>
      <w:r>
        <w:rPr>
          <w:noProof/>
          <w:sz w:val="4"/>
        </w:rPr>
        <mc:AlternateContent>
          <mc:Choice Requires="wpg">
            <w:drawing>
              <wp:inline distT="0" distB="0" distL="0" distR="0" wp14:anchorId="69E7AC4A" wp14:editId="77C9854C">
                <wp:extent cx="3072765" cy="27940"/>
                <wp:effectExtent l="0" t="0" r="0" b="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72765" cy="27940"/>
                          <a:chOff x="0" y="0"/>
                          <a:chExt cx="3072765" cy="27940"/>
                        </a:xfrm>
                      </wpg:grpSpPr>
                      <wps:wsp>
                        <wps:cNvPr id="15" name="Graphic 15"/>
                        <wps:cNvSpPr/>
                        <wps:spPr>
                          <a:xfrm>
                            <a:off x="0" y="0"/>
                            <a:ext cx="3072765" cy="27940"/>
                          </a:xfrm>
                          <a:custGeom>
                            <a:avLst/>
                            <a:gdLst/>
                            <a:ahLst/>
                            <a:cxnLst/>
                            <a:rect l="l" t="t" r="r" b="b"/>
                            <a:pathLst>
                              <a:path w="3072765" h="27940">
                                <a:moveTo>
                                  <a:pt x="3072383" y="0"/>
                                </a:moveTo>
                                <a:lnTo>
                                  <a:pt x="0" y="0"/>
                                </a:lnTo>
                                <a:lnTo>
                                  <a:pt x="0" y="27431"/>
                                </a:lnTo>
                                <a:lnTo>
                                  <a:pt x="3072383" y="27431"/>
                                </a:lnTo>
                                <a:lnTo>
                                  <a:pt x="307238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48A993A" id="Group 14" o:spid="_x0000_s1026" style="width:241.95pt;height:2.2pt;mso-position-horizontal-relative:char;mso-position-vertical-relative:line" coordsize="30727,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">
                <v:shape id="Graphic 15" o:spid="_x0000_s1027" style="position:absolute;width:30727;height:279;visibility:visible;mso-wrap-style:square;v-text-anchor:top" coordsize="3072765,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" path="m3072383,l,,,27431r3072383,l3072383,xe" fillcolor="black" stroked="f">
                  <v:path arrowok="t"/>
                </v:shape>
                <w10:anchorlock/>
              </v:group>
            </w:pict>
          </mc:Fallback>
        </mc:AlternateContent>
      </w:r>
    </w:p>
    <w:p w14:paraId="5E0209FB" w14:textId="77777777" w:rsidR="007574AB" w:rsidRDefault="007574AB">
      <w:pPr>
        <w:pStyle w:val="Textoindependiente"/>
        <w:spacing w:line="43" w:lineRule="exact"/>
        <w:rPr>
          <w:sz w:val="4"/>
        </w:rPr>
        <w:sectPr w:rsidR="007574AB">
          <w:type w:val="continuous"/>
          <w:pgSz w:w="11910" w:h="15880"/>
          <w:pgMar w:top="0" w:right="850" w:bottom="280" w:left="850" w:header="720" w:footer="720" w:gutter="0"/>
          <w:cols w:space="720"/>
        </w:sectPr>
      </w:pPr>
    </w:p>
    <w:p w14:paraId="0F45BD99" w14:textId="77777777" w:rsidR="007574AB" w:rsidRPr="00B3078B" w:rsidRDefault="00D71A3C" w:rsidP="00B3078B">
      <w:pPr>
        <w:pStyle w:val="Ttulo1"/>
        <w:numPr>
          <w:ilvl w:val="0"/>
          <w:numId w:val="11"/>
        </w:numPr>
        <w:tabs>
          <w:tab w:val="left" w:pos="378"/>
        </w:tabs>
        <w:ind w:left="378" w:hanging="192"/>
        <w:jc w:val="left"/>
      </w:pPr>
      <w:r>
        <w:rPr>
          <w:noProof/>
        </w:rPr>
        <mc:AlternateContent>
          <mc:Choice Requires="wps">
            <w:drawing>
              <wp:anchor distT="0" distB="0" distL="0" distR="0" simplePos="0" relativeHeight="15732736" behindDoc="0" locked="0" layoutInCell="1" allowOverlap="1" wp14:anchorId="090B9C77" wp14:editId="1D7E2B6B">
                <wp:simplePos x="0" y="0"/>
                <wp:positionH relativeFrom="page">
                  <wp:posOffset>2810255</wp:posOffset>
                </wp:positionH>
                <wp:positionV relativeFrom="paragraph">
                  <wp:posOffset>-189178</wp:posOffset>
                </wp:positionV>
                <wp:extent cx="4218940" cy="635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6350"/>
                        </a:xfrm>
                        <a:custGeom>
                          <a:avLst/>
                          <a:gdLst/>
                          <a:ahLst/>
                          <a:cxnLst/>
                          <a:rect l="l" t="t" r="r" b="b"/>
                          <a:pathLst>
                            <a:path w="4218940" h="6350">
                              <a:moveTo>
                                <a:pt x="4218432" y="0"/>
                              </a:moveTo>
                              <a:lnTo>
                                <a:pt x="0" y="0"/>
                              </a:lnTo>
                              <a:lnTo>
                                <a:pt x="0" y="6095"/>
                              </a:lnTo>
                              <a:lnTo>
                                <a:pt x="4218432" y="6095"/>
                              </a:lnTo>
                              <a:lnTo>
                                <a:pt x="42184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28B108" id="Graphic 16" o:spid="_x0000_s1026" style="position:absolute;margin-left:221.3pt;margin-top:-14.9pt;width:332.2pt;height:.5pt;z-index:15732736;visibility:visible;mso-wrap-style:square;mso-wrap-distance-left:0;mso-wrap-distance-top:0;mso-wrap-distance-right:0;mso-wrap-distance-bottom:0;mso-position-horizontal:absolute;mso-position-horizontal-relative:page;mso-position-vertical:absolute;mso-position-vertical-relative:text;v-text-anchor:top" coordsize="42189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" path="m4218432,l,,,6095r4218432,l4218432,xe" fillcolor="black" stroked="f">
                <v:path arrowok="t"/>
                <w10:wrap anchorx="page"/>
              </v:shape>
            </w:pict>
          </mc:Fallback>
        </mc:AlternateContent>
      </w:r>
      <w:r>
        <w:rPr>
          <w:spacing w:val="-2"/>
        </w:rPr>
        <w:t>Introducción</w:t>
      </w:r>
    </w:p>
    <w:p w14:paraId="01876124" w14:textId="7BCA80DA" w:rsidR="00B64286" w:rsidRDefault="00B64286" w:rsidP="00B64286">
      <w:pPr>
        <w:pStyle w:val="Textoindependiente"/>
        <w:spacing w:line="300" w:lineRule="auto"/>
        <w:jc w:val="both"/>
      </w:pPr>
      <w:r>
        <w:t xml:space="preserve">Los sistemas de salud actuales enfrentan desafíos logísticos sin precedentes, operando bajo presupuestos extremadamente ajustados y una presión constante por elevar la calidad del servicio. En este entorno, la gestión de inventarios es un pilar crítico, ya que impacta directamente en la disponibilidad de insumos médicos, la eficiencia operativa y, fundamentalmente, en la seguridad del paciente. Los suministros representan el segundo gasto más significativo para las instituciones hospitalarias, alcanzando entre el 20% y el 45% de sus presupuestos operativos anuales. No obstante, la complejidad de este problema es superior a la de otros sectores debido a la alta incertidumbre en la demanda, la naturaleza perecedera de productos vitales como fármacos y hemoderivados, y la criticidad clínica de los artículos, lo cual exige un sustento analítico robusto que a menudo es reemplazado por decisiones basadas meramente en la experiencia operativa. </w:t>
      </w:r>
      <w:sdt>
        <w:sdtPr>
          <w:rPr>
            <w:color w:val="000000"/>
          </w:rPr>
          <w:tag w:val="MENDELEY_CITATION_v3_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"/>
          <w:id w:val="2026976613"/>
          <w:placeholder>
            <w:docPart w:val="DefaultPlaceholder_-1854013440"/>
          </w:placeholder>
        </w:sdtPr>
        <w:sdtEndPr/>
        <w:sdtContent>
          <w:r w:rsidR="00BB278D" w:rsidRPr="00BB278D">
            <w:rPr>
              <w:color w:val="000000"/>
            </w:rPr>
            <w:t>(</w:t>
          </w:r>
          <w:proofErr w:type="spellStart"/>
          <w:r w:rsidR="00BB278D" w:rsidRPr="00BB278D">
            <w:rPr>
              <w:color w:val="000000"/>
            </w:rPr>
            <w:t>Moons</w:t>
          </w:r>
          <w:proofErr w:type="spellEnd"/>
          <w:r w:rsidR="00BB278D" w:rsidRPr="00BB278D">
            <w:rPr>
              <w:color w:val="000000"/>
            </w:rPr>
            <w:t xml:space="preserve"> et al., 2019; Nicholson et al., 2004)</w:t>
          </w:r>
        </w:sdtContent>
      </w:sdt>
      <w:r>
        <w:t>.</w:t>
      </w:r>
    </w:p>
    <w:p w14:paraId="41A64B4A" w14:textId="0323DDBA" w:rsidR="00B64286" w:rsidRDefault="00B64286" w:rsidP="00B64286">
      <w:pPr>
        <w:pStyle w:val="Textoindependiente"/>
        <w:spacing w:line="300" w:lineRule="auto"/>
        <w:jc w:val="both"/>
      </w:pPr>
      <w:r>
        <w:t>Frente a esta realidad, la literatura científica ha experimentado un crecimiento notable en el desarrollo de estudios cuantitativos orientados a la optimización de las cadenas de suministro farmacéuticas y hospitalarias. La investigación ha evolucionado desde el control aislado del stock hacia la orquestación total de la red, empleando sofisticados modelos de optimización, técnicas de simulación de eventos discretos y diversas herramientas analíticas para mejorar el abastecimiento. Asimismo, se evidencia una transición clara hacia la transformación digital, donde la digitalización y la trazabilidad mediante tecnologías como el RFID y el Internet de las Cosas (</w:t>
      </w:r>
      <w:proofErr w:type="spellStart"/>
      <w:r>
        <w:t>IoT</w:t>
      </w:r>
      <w:proofErr w:type="spellEnd"/>
      <w:r>
        <w:t xml:space="preserve">) permiten eliminar "puntos ciegos" en la cadena, mejorando la visibilidad del inventario en tiempo real y </w:t>
      </w:r>
      <w:r>
        <w:t>permitiendo ajustes dinámicos en la producción y distribución</w:t>
      </w:r>
      <w:r w:rsidR="00725CD7">
        <w:t xml:space="preserve"> </w:t>
      </w:r>
      <w:sdt>
        <w:sdtPr>
          <w:rPr>
            <w:color w:val="000000"/>
          </w:rPr>
          <w:tag w:val="MENDELEY_CITATION_v3_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"/>
          <w:id w:val="-1788811700"/>
          <w:placeholder>
            <w:docPart w:val="DefaultPlaceholder_-1854013440"/>
          </w:placeholder>
        </w:sdtPr>
        <w:sdtEndPr/>
        <w:sdtContent>
          <w:r w:rsidR="00BB278D" w:rsidRPr="00BB278D">
            <w:rPr>
              <w:color w:val="000000"/>
            </w:rPr>
            <w:t xml:space="preserve">(Franco &amp; Alfonso-Lizarazo, 2017; </w:t>
          </w:r>
          <w:proofErr w:type="spellStart"/>
          <w:r w:rsidR="00BB278D" w:rsidRPr="00BB278D">
            <w:rPr>
              <w:color w:val="000000"/>
            </w:rPr>
            <w:t>Hajipour</w:t>
          </w:r>
          <w:proofErr w:type="spellEnd"/>
          <w:r w:rsidR="00BB278D" w:rsidRPr="00BB278D">
            <w:rPr>
              <w:color w:val="000000"/>
            </w:rPr>
            <w:t xml:space="preserve"> et al., 2021; Zhou et al., 2025)</w:t>
          </w:r>
        </w:sdtContent>
      </w:sdt>
      <w:r>
        <w:t>.</w:t>
      </w:r>
    </w:p>
    <w:p w14:paraId="23A32BFB" w14:textId="05DED0EA" w:rsidR="00B64286" w:rsidRDefault="00B64286" w:rsidP="00B64286">
      <w:pPr>
        <w:pStyle w:val="Textoindependiente"/>
        <w:spacing w:line="300" w:lineRule="auto"/>
        <w:jc w:val="both"/>
      </w:pPr>
      <w:r>
        <w:t xml:space="preserve">A pesar de estos avances, el conocimiento disponible continúa fragmentado entre diversas metodologías y contextos, lo que dificulta la identificación clara de las herramientas más efectivas y las brechas persistentes. Gran parte de la producción científica se ha concentrado de manera desproporcionada en la minimización de costos presente en el 85% de los estudios, dejando en un segundo plano dimensiones vitales como el nivel de servicio, la integración de decisiones estratégicas y operativas, la trazabilidad tecnológica y la resiliencia ante crisis. Existe, además, una brecha significativa entre la sofisticación matemática de los modelos académicos y su aplicación real en hospitales, donde el factor humano, la falta de métricas estandarizadas y el "ruido" operativo a menudo invalidan los supuestos de visibilidad de datos perfecta que muchos modelos requieren. </w:t>
      </w:r>
      <w:sdt>
        <w:sdtPr>
          <w:rPr>
            <w:color w:val="000000"/>
          </w:rPr>
          <w:tag w:val="MENDELEY_CITATION_v3_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"/>
          <w:id w:val="1214233072"/>
          <w:placeholder>
            <w:docPart w:val="DefaultPlaceholder_-1854013440"/>
          </w:placeholder>
        </w:sdtPr>
        <w:sdtEndPr/>
        <w:sdtContent>
          <w:r w:rsidR="00BB278D" w:rsidRPr="00BB278D">
            <w:rPr>
              <w:color w:val="000000"/>
            </w:rPr>
            <w:t>(</w:t>
          </w:r>
          <w:proofErr w:type="spellStart"/>
          <w:r w:rsidR="00BB278D" w:rsidRPr="00BB278D">
            <w:rPr>
              <w:color w:val="000000"/>
            </w:rPr>
            <w:t>Moons</w:t>
          </w:r>
          <w:proofErr w:type="spellEnd"/>
          <w:r w:rsidR="00BB278D" w:rsidRPr="00BB278D">
            <w:rPr>
              <w:color w:val="000000"/>
            </w:rPr>
            <w:t xml:space="preserve"> et al., 2019; Saha &amp; Ray, 2019; </w:t>
          </w:r>
          <w:proofErr w:type="spellStart"/>
          <w:r w:rsidR="00BB278D" w:rsidRPr="00BB278D">
            <w:rPr>
              <w:color w:val="000000"/>
            </w:rPr>
            <w:t>Vanbrabant</w:t>
          </w:r>
          <w:proofErr w:type="spellEnd"/>
          <w:r w:rsidR="00BB278D" w:rsidRPr="00BB278D">
            <w:rPr>
              <w:color w:val="000000"/>
            </w:rPr>
            <w:t xml:space="preserve"> et al., 2023)</w:t>
          </w:r>
        </w:sdtContent>
      </w:sdt>
      <w:r>
        <w:t>.</w:t>
      </w:r>
    </w:p>
    <w:p w14:paraId="45DAEFCF" w14:textId="77777777" w:rsidR="007574AB" w:rsidRDefault="00B64286" w:rsidP="00B64286">
      <w:pPr>
        <w:pStyle w:val="Textoindependiente"/>
        <w:spacing w:line="300" w:lineRule="auto"/>
        <w:jc w:val="both"/>
        <w:sectPr w:rsidR="007574AB">
          <w:type w:val="continuous"/>
          <w:pgSz w:w="11910" w:h="15880"/>
          <w:pgMar w:top="0" w:right="850" w:bottom="280" w:left="850" w:header="720" w:footer="720" w:gutter="0"/>
          <w:cols w:num="2" w:space="720" w:equalWidth="0">
            <w:col w:w="5013" w:space="128"/>
            <w:col w:w="5069"/>
          </w:cols>
        </w:sectPr>
      </w:pPr>
      <w:r>
        <w:t>En este contexto, la presente investigación se orienta a responder la siguiente pregunta: ¿cuáles son las técnicas y herramientas de análisis cuantitativo utilizadas para la gestión de inventarios en la cadena de suministro hospitalaria? El objetivo del artículo es identificar y analizar dichas herramientas mediante una revisión sistemática de la literatura basada en PRISMA 2020. El aporte principal radica en estructurar la evidencia en relaciones analíticas que distinguen entre enfoques metodológicos, dominios de aplicación y dimensiones de gestión y evaluación. El artículo se organiza en cuatro apartados: metodología, resultados, discusión y conclusiones.</w:t>
      </w:r>
    </w:p>
    <w:p w14:paraId="7B2EB7CE" w14:textId="77777777" w:rsidR="007574AB" w:rsidRDefault="007574AB">
      <w:pPr>
        <w:pStyle w:val="Textoindependiente"/>
        <w:spacing w:before="225"/>
        <w:rPr>
          <w:sz w:val="20"/>
        </w:rPr>
      </w:pPr>
    </w:p>
    <w:p w14:paraId="4A4E5159" w14:textId="77777777" w:rsidR="007574AB" w:rsidRDefault="00D71A3C">
      <w:pPr>
        <w:pStyle w:val="Textoindependiente"/>
        <w:spacing w:line="20" w:lineRule="exact"/>
        <w:ind w:left="188"/>
        <w:rPr>
          <w:sz w:val="2"/>
        </w:rPr>
      </w:pPr>
      <w:r>
        <w:rPr>
          <w:noProof/>
          <w:sz w:val="2"/>
        </w:rPr>
        <mc:AlternateContent>
          <mc:Choice Requires="wpg">
            <w:drawing>
              <wp:inline distT="0" distB="0" distL="0" distR="0" wp14:anchorId="0C546577" wp14:editId="1CC5458C">
                <wp:extent cx="457200" cy="1270"/>
                <wp:effectExtent l="0" t="0" r="0" b="0"/>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7200" cy="1270"/>
                          <a:chOff x="0" y="0"/>
                          <a:chExt cx="457200" cy="1270"/>
                        </a:xfrm>
                      </wpg:grpSpPr>
                      <wps:wsp>
                        <wps:cNvPr id="21" name="Graphic 21"/>
                        <wps:cNvSpPr/>
                        <wps:spPr>
                          <a:xfrm>
                            <a:off x="0" y="0"/>
                            <a:ext cx="457200" cy="1270"/>
                          </a:xfrm>
                          <a:custGeom>
                            <a:avLst/>
                            <a:gdLst/>
                            <a:ahLst/>
                            <a:cxnLst/>
                            <a:rect l="l" t="t" r="r" b="b"/>
                            <a:pathLst>
                              <a:path w="457200" h="1270">
                                <a:moveTo>
                                  <a:pt x="457198" y="0"/>
                                </a:moveTo>
                                <a:lnTo>
                                  <a:pt x="0" y="0"/>
                                </a:lnTo>
                                <a:lnTo>
                                  <a:pt x="0" y="1269"/>
                                </a:lnTo>
                                <a:lnTo>
                                  <a:pt x="457198" y="1269"/>
                                </a:lnTo>
                                <a:lnTo>
                                  <a:pt x="457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049E435" id="Group 20" o:spid="_x0000_s1026" style="width:36pt;height:.1pt;mso-position-horizontal-relative:char;mso-position-vertical-relative:line" coordsize="457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">
                <v:shape id="Graphic 21" o:spid="_x0000_s1027" style="position:absolute;width:457200;height:1270;visibility:visible;mso-wrap-style:square;v-text-anchor:top" coordsize="457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" path="m457198,l,,,1269r457198,l457198,xe" fillcolor="black" stroked="f">
                  <v:path arrowok="t"/>
                </v:shape>
                <w10:anchorlock/>
              </v:group>
            </w:pict>
          </mc:Fallback>
        </mc:AlternateContent>
      </w:r>
    </w:p>
    <w:p w14:paraId="39939262" w14:textId="77777777" w:rsidR="007574AB" w:rsidRDefault="00D71A3C">
      <w:pPr>
        <w:spacing w:before="87"/>
        <w:ind w:left="424"/>
        <w:rPr>
          <w:i/>
          <w:sz w:val="14"/>
        </w:rPr>
      </w:pPr>
      <w:r>
        <w:rPr>
          <w:i/>
          <w:spacing w:val="-2"/>
          <w:sz w:val="14"/>
        </w:rPr>
        <w:t>*</w:t>
      </w:r>
      <w:r>
        <w:rPr>
          <w:i/>
          <w:spacing w:val="-4"/>
          <w:sz w:val="14"/>
        </w:rPr>
        <w:t xml:space="preserve"> </w:t>
      </w:r>
      <w:r>
        <w:rPr>
          <w:i/>
          <w:spacing w:val="-2"/>
          <w:sz w:val="14"/>
        </w:rPr>
        <w:t>Autor correspondiente.</w:t>
      </w:r>
    </w:p>
    <w:p w14:paraId="6D638547" w14:textId="77777777" w:rsidR="007574AB" w:rsidRDefault="00D71A3C">
      <w:pPr>
        <w:pStyle w:val="Textoindependiente"/>
        <w:spacing w:before="29"/>
        <w:ind w:left="425"/>
      </w:pPr>
      <w:r>
        <w:t>Direcciones de correo electrónico: jorge2215131@correo.uis.edu.co; sebastian2215129@correo.uis.edu.co</w:t>
      </w:r>
    </w:p>
    <w:p w14:paraId="1DFCE02B" w14:textId="77777777" w:rsidR="007574AB" w:rsidRDefault="007574AB">
      <w:pPr>
        <w:pStyle w:val="Textoindependiente"/>
        <w:sectPr w:rsidR="007574AB">
          <w:type w:val="continuous"/>
          <w:pgSz w:w="11910" w:h="15880"/>
          <w:pgMar w:top="0" w:right="850" w:bottom="280" w:left="850" w:header="720" w:footer="720" w:gutter="0"/>
          <w:cols w:space="720"/>
        </w:sectPr>
      </w:pPr>
    </w:p>
    <w:p w14:paraId="09309057" w14:textId="77777777" w:rsidR="007574AB" w:rsidRDefault="00B64286">
      <w:pPr>
        <w:pStyle w:val="Textoindependiente"/>
        <w:spacing w:before="18"/>
        <w:rPr>
          <w:sz w:val="20"/>
        </w:rPr>
      </w:pPr>
      <w:r>
        <w:rPr>
          <w:noProof/>
          <w:sz w:val="4"/>
        </w:rPr>
        <w:lastRenderedPageBreak/>
        <mc:AlternateContent>
          <mc:Choice Requires="wpg">
            <w:drawing>
              <wp:inline distT="0" distB="0" distL="0" distR="0" wp14:anchorId="5709D1FE" wp14:editId="2EC9D7B7">
                <wp:extent cx="3072765" cy="27940"/>
                <wp:effectExtent l="0" t="0" r="0" b="0"/>
                <wp:docPr id="7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72765" cy="27940"/>
                          <a:chOff x="0" y="0"/>
                          <a:chExt cx="3072765" cy="27940"/>
                        </a:xfrm>
                      </wpg:grpSpPr>
                      <wps:wsp>
                        <wps:cNvPr id="79" name="Graphic 29"/>
                        <wps:cNvSpPr/>
                        <wps:spPr>
                          <a:xfrm>
                            <a:off x="0" y="0"/>
                            <a:ext cx="3072765" cy="27940"/>
                          </a:xfrm>
                          <a:custGeom>
                            <a:avLst/>
                            <a:gdLst/>
                            <a:ahLst/>
                            <a:cxnLst/>
                            <a:rect l="l" t="t" r="r" b="b"/>
                            <a:pathLst>
                              <a:path w="3072765" h="27940">
                                <a:moveTo>
                                  <a:pt x="3072383" y="0"/>
                                </a:moveTo>
                                <a:lnTo>
                                  <a:pt x="0" y="0"/>
                                </a:lnTo>
                                <a:lnTo>
                                  <a:pt x="0" y="27431"/>
                                </a:lnTo>
                                <a:lnTo>
                                  <a:pt x="3072383" y="27431"/>
                                </a:lnTo>
                                <a:lnTo>
                                  <a:pt x="307238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C273475" id="Group 28" o:spid="_x0000_s1026" style="width:241.95pt;height:2.2pt;mso-position-horizontal-relative:char;mso-position-vertical-relative:line" coordsize="30727,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">
                <v:shape id="Graphic 29" o:spid="_x0000_s1027" style="position:absolute;width:30727;height:279;visibility:visible;mso-wrap-style:square;v-text-anchor:top" coordsize="3072765,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" path="m3072383,l,,,27431r3072383,l3072383,xe" fillcolor="black" stroked="f">
                  <v:path arrowok="t"/>
                </v:shape>
                <w10:anchorlock/>
              </v:group>
            </w:pict>
          </mc:Fallback>
        </mc:AlternateContent>
      </w:r>
    </w:p>
    <w:p w14:paraId="271E0E5B" w14:textId="77777777" w:rsidR="007574AB" w:rsidRDefault="00D71A3C">
      <w:pPr>
        <w:pStyle w:val="Textoindependiente"/>
        <w:spacing w:line="43" w:lineRule="exact"/>
        <w:ind w:left="5207"/>
        <w:rPr>
          <w:sz w:val="4"/>
        </w:rPr>
      </w:pPr>
      <w:r>
        <w:rPr>
          <w:noProof/>
          <w:sz w:val="4"/>
        </w:rPr>
        <mc:AlternateContent>
          <mc:Choice Requires="wpg">
            <w:drawing>
              <wp:inline distT="0" distB="0" distL="0" distR="0" wp14:anchorId="1065442D" wp14:editId="17F52AC5">
                <wp:extent cx="3072765" cy="27940"/>
                <wp:effectExtent l="0" t="0" r="0" b="0"/>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72765" cy="27940"/>
                          <a:chOff x="0" y="0"/>
                          <a:chExt cx="3072765" cy="27940"/>
                        </a:xfrm>
                      </wpg:grpSpPr>
                      <wps:wsp>
                        <wps:cNvPr id="29" name="Graphic 29"/>
                        <wps:cNvSpPr/>
                        <wps:spPr>
                          <a:xfrm>
                            <a:off x="0" y="0"/>
                            <a:ext cx="3072765" cy="27940"/>
                          </a:xfrm>
                          <a:custGeom>
                            <a:avLst/>
                            <a:gdLst/>
                            <a:ahLst/>
                            <a:cxnLst/>
                            <a:rect l="l" t="t" r="r" b="b"/>
                            <a:pathLst>
                              <a:path w="3072765" h="27940">
                                <a:moveTo>
                                  <a:pt x="3072383" y="0"/>
                                </a:moveTo>
                                <a:lnTo>
                                  <a:pt x="0" y="0"/>
                                </a:lnTo>
                                <a:lnTo>
                                  <a:pt x="0" y="27431"/>
                                </a:lnTo>
                                <a:lnTo>
                                  <a:pt x="3072383" y="27431"/>
                                </a:lnTo>
                                <a:lnTo>
                                  <a:pt x="307238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474A264" id="Group 28" o:spid="_x0000_s1026" style="width:241.95pt;height:2.2pt;mso-position-horizontal-relative:char;mso-position-vertical-relative:line" coordsize="30727,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">
                <v:shape id="Graphic 29" o:spid="_x0000_s1027" style="position:absolute;width:30727;height:279;visibility:visible;mso-wrap-style:square;v-text-anchor:top" coordsize="3072765,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" path="m3072383,l,,,27431r3072383,l3072383,xe" fillcolor="black" stroked="f">
                  <v:path arrowok="t"/>
                </v:shape>
                <w10:anchorlock/>
              </v:group>
            </w:pict>
          </mc:Fallback>
        </mc:AlternateContent>
      </w:r>
    </w:p>
    <w:p w14:paraId="47198E1A" w14:textId="77777777" w:rsidR="007574AB" w:rsidRDefault="007574AB">
      <w:pPr>
        <w:pStyle w:val="Textoindependiente"/>
        <w:spacing w:line="43" w:lineRule="exact"/>
        <w:rPr>
          <w:sz w:val="4"/>
        </w:rPr>
        <w:sectPr w:rsidR="007574AB">
          <w:headerReference w:type="even" r:id="rId17"/>
          <w:headerReference w:type="default" r:id="rId18"/>
          <w:pgSz w:w="11910" w:h="15880"/>
          <w:pgMar w:top="1440" w:right="850" w:bottom="280" w:left="850" w:header="900" w:footer="0" w:gutter="0"/>
          <w:pgNumType w:start="2"/>
          <w:cols w:space="720"/>
        </w:sectPr>
      </w:pPr>
    </w:p>
    <w:p w14:paraId="3A6D5B81" w14:textId="5F97066E" w:rsidR="00B64286" w:rsidRPr="00482D59" w:rsidRDefault="00B64286" w:rsidP="00B64286">
      <w:pPr>
        <w:pStyle w:val="Ttulo1"/>
        <w:numPr>
          <w:ilvl w:val="0"/>
          <w:numId w:val="11"/>
        </w:numPr>
        <w:tabs>
          <w:tab w:val="left" w:pos="287"/>
        </w:tabs>
        <w:ind w:left="287" w:hanging="192"/>
        <w:jc w:val="left"/>
      </w:pPr>
      <w:r>
        <w:rPr>
          <w:spacing w:val="-2"/>
        </w:rPr>
        <w:t>Metodología</w:t>
      </w:r>
    </w:p>
    <w:p w14:paraId="3FDE90EA" w14:textId="77777777" w:rsidR="00482D59" w:rsidRDefault="00482D59" w:rsidP="00482D59">
      <w:pPr>
        <w:pStyle w:val="Ttulo1"/>
        <w:tabs>
          <w:tab w:val="left" w:pos="287"/>
        </w:tabs>
        <w:ind w:firstLine="0"/>
        <w:jc w:val="right"/>
      </w:pPr>
    </w:p>
    <w:p w14:paraId="105C3876" w14:textId="77777777" w:rsidR="00B64286" w:rsidRDefault="00B64286" w:rsidP="00793E20">
      <w:pPr>
        <w:pStyle w:val="Ttulo2"/>
      </w:pPr>
      <w:r w:rsidRPr="00B64286">
        <w:t xml:space="preserve"> </w:t>
      </w:r>
      <w:r w:rsidR="00793E20">
        <w:t xml:space="preserve">2.1 </w:t>
      </w:r>
      <w:r w:rsidR="00C13A5C">
        <w:t>Diseño de Revisión</w:t>
      </w:r>
    </w:p>
    <w:p w14:paraId="3CEEBD1E" w14:textId="77777777" w:rsidR="001E73DC" w:rsidRPr="00B64286" w:rsidRDefault="001E73DC" w:rsidP="001E73DC">
      <w:pPr>
        <w:pStyle w:val="Ttulo1"/>
        <w:tabs>
          <w:tab w:val="left" w:pos="287"/>
        </w:tabs>
        <w:ind w:left="546" w:firstLine="0"/>
        <w:rPr>
          <w:spacing w:val="-2"/>
        </w:rPr>
      </w:pPr>
    </w:p>
    <w:p w14:paraId="2DD9EEDB" w14:textId="0FBAB689" w:rsidR="00B64286" w:rsidRDefault="00B64286" w:rsidP="006B5383">
      <w:pPr>
        <w:pStyle w:val="Textoindependiente"/>
        <w:spacing w:line="300" w:lineRule="auto"/>
        <w:ind w:left="95" w:right="76"/>
        <w:jc w:val="both"/>
      </w:pPr>
      <w:r>
        <w:t xml:space="preserve">Esta investigación se define como una revisión sistemática de la literatura (SLR), diseñada bajo las directrices del protocolo PRISMA 2020. El estudio se centra específicamente en la identificación, clasificación y síntesis de las </w:t>
      </w:r>
      <w:r w:rsidR="00482D59">
        <w:t xml:space="preserve">buenas prácticas, metodologías implementadas </w:t>
      </w:r>
      <w:r>
        <w:t>y herramientas cuantitativas aplicadas a la gestión de inventarios en la cadena de suministro hospitalaria. El propósito es proporcionar una visión estructurada del estado del arte que permita mapear las tendencias actuales y los vacíos de implementación en el sector salud</w:t>
      </w:r>
      <w:r w:rsidR="007F2D2A">
        <w:t>.</w:t>
      </w:r>
    </w:p>
    <w:p w14:paraId="08F950A2" w14:textId="77777777" w:rsidR="00482D59" w:rsidRDefault="00482D59" w:rsidP="006B5383">
      <w:pPr>
        <w:pStyle w:val="Textoindependiente"/>
        <w:spacing w:line="300" w:lineRule="auto"/>
        <w:ind w:left="95" w:right="76"/>
        <w:jc w:val="both"/>
      </w:pPr>
    </w:p>
    <w:p w14:paraId="45EEB089" w14:textId="2ECEAAE2" w:rsidR="00482D59" w:rsidRDefault="00482D59" w:rsidP="00482D59">
      <w:pPr>
        <w:pStyle w:val="Ttulo2"/>
      </w:pPr>
      <w:r>
        <w:t>2.2 Planteamiento de la pregunta de investigación</w:t>
      </w:r>
    </w:p>
    <w:p w14:paraId="497E5CCB" w14:textId="77777777" w:rsidR="00482D59" w:rsidRDefault="00482D59" w:rsidP="00482D59">
      <w:pPr>
        <w:pStyle w:val="Ttulo2"/>
      </w:pPr>
    </w:p>
    <w:p w14:paraId="354A954E" w14:textId="28F0A36D" w:rsidR="00274419" w:rsidRDefault="00482D59" w:rsidP="006B5383">
      <w:pPr>
        <w:pStyle w:val="Textoindependiente"/>
        <w:spacing w:line="300" w:lineRule="auto"/>
        <w:ind w:left="95" w:right="76"/>
        <w:jc w:val="both"/>
      </w:pPr>
      <w:r w:rsidRPr="00482D59">
        <w:t>Se definió la siguiente pregunta de investigación para orientar el desarrollo del estudio: ¿Cuáles son las técnicas o herramientas de análisis utilizadas en la gestión de inventarios dentro de la cadena de suministro hospitalaria? Esta pregunta fue estructurada bajo el enfoque PICO, considerando como población las instituciones del sector salud, como intervención las técnicas y herramientas analíticas aplicadas a la gestión de inventarios (incluyendo modelos de optimización, simulación y enfoques estocásticos), sin un comparador específico debido al carácter descriptivo de la revisión, y como resultado la identificación de dichas técnicas y sus características de aplicación en el contexto hospitalario.</w:t>
      </w:r>
    </w:p>
    <w:p w14:paraId="270471CF" w14:textId="708EE79D" w:rsidR="00274419" w:rsidRDefault="00274419" w:rsidP="006B5383">
      <w:pPr>
        <w:pStyle w:val="Textoindependiente"/>
        <w:spacing w:line="300" w:lineRule="auto"/>
        <w:ind w:left="95" w:right="76"/>
        <w:jc w:val="both"/>
      </w:pPr>
    </w:p>
    <w:p w14:paraId="38FB36D2" w14:textId="303E534C" w:rsidR="00B64286" w:rsidRDefault="00793E20" w:rsidP="00793E20">
      <w:pPr>
        <w:pStyle w:val="Ttulo2"/>
      </w:pPr>
      <w:r>
        <w:t>2.</w:t>
      </w:r>
      <w:r w:rsidR="00482D59">
        <w:t>3</w:t>
      </w:r>
      <w:r>
        <w:t xml:space="preserve"> </w:t>
      </w:r>
      <w:r w:rsidR="00C13A5C">
        <w:t xml:space="preserve">Bases de </w:t>
      </w:r>
      <w:r w:rsidR="00B3078B">
        <w:t>d</w:t>
      </w:r>
      <w:r w:rsidR="00C13A5C">
        <w:t xml:space="preserve">atos y </w:t>
      </w:r>
      <w:r w:rsidR="00B3078B">
        <w:t>estrategias de búsqueda</w:t>
      </w:r>
    </w:p>
    <w:p w14:paraId="1872F932" w14:textId="77777777" w:rsidR="001E73DC" w:rsidRPr="00B64286" w:rsidRDefault="001E73DC" w:rsidP="001E73DC">
      <w:pPr>
        <w:pStyle w:val="Ttulo1"/>
        <w:tabs>
          <w:tab w:val="left" w:pos="287"/>
        </w:tabs>
        <w:ind w:left="546" w:firstLine="0"/>
        <w:rPr>
          <w:spacing w:val="-2"/>
        </w:rPr>
      </w:pPr>
    </w:p>
    <w:p w14:paraId="0DCEC404" w14:textId="77777777" w:rsidR="007E5633" w:rsidRDefault="007E5633" w:rsidP="007E5633">
      <w:pPr>
        <w:pStyle w:val="Textoindependiente"/>
        <w:spacing w:line="300" w:lineRule="auto"/>
        <w:ind w:left="95" w:right="76"/>
        <w:jc w:val="both"/>
      </w:pPr>
      <w:r>
        <w:t xml:space="preserve">La búsqueda bibliográfica se realizó en las bases de datos </w:t>
      </w:r>
      <w:proofErr w:type="spellStart"/>
      <w:r>
        <w:t>Scopus</w:t>
      </w:r>
      <w:proofErr w:type="spellEnd"/>
      <w:r>
        <w:t xml:space="preserve"> y Web </w:t>
      </w:r>
      <w:proofErr w:type="spellStart"/>
      <w:r>
        <w:t>of</w:t>
      </w:r>
      <w:proofErr w:type="spellEnd"/>
      <w:r>
        <w:t xml:space="preserve"> </w:t>
      </w:r>
      <w:proofErr w:type="spellStart"/>
      <w:r>
        <w:t>Science</w:t>
      </w:r>
      <w:proofErr w:type="spellEnd"/>
      <w:r w:rsidR="00DE43E4">
        <w:t xml:space="preserve"> durante el periodo comprendido entre el 1 de diciembre y el 20 de diciembre del 2025</w:t>
      </w:r>
      <w:r>
        <w:t>, seleccionadas por su cobertura multidisciplinaria, la calidad de sus fuentes indexadas y su amplia utilización en estudios bibliométricos y revisiones sistemáticas. El uso conjunto de ambas bases permitió ampliar el alcance de la búsqueda y reducir el riesgo de omitir estudios relevantes dentro del campo de la gestión de inventarios hospitalarios.</w:t>
      </w:r>
    </w:p>
    <w:p w14:paraId="5042808E" w14:textId="77777777" w:rsidR="007E5633" w:rsidRDefault="007E5633" w:rsidP="007E5633">
      <w:pPr>
        <w:pStyle w:val="Textoindependiente"/>
        <w:spacing w:line="300" w:lineRule="auto"/>
        <w:ind w:left="95" w:right="76"/>
        <w:jc w:val="both"/>
      </w:pPr>
      <w:r>
        <w:t>La estrategia de búsqueda fue construida mediante un proceso iterativo en tres etapas. En una primera fase exploratoria se utilizaron combinaciones simples de términos relacionados con “</w:t>
      </w:r>
      <w:proofErr w:type="spellStart"/>
      <w:r>
        <w:t>inventory</w:t>
      </w:r>
      <w:proofErr w:type="spellEnd"/>
      <w:r>
        <w:t xml:space="preserve"> </w:t>
      </w:r>
      <w:proofErr w:type="spellStart"/>
      <w:r>
        <w:t>management</w:t>
      </w:r>
      <w:proofErr w:type="spellEnd"/>
      <w:r>
        <w:t xml:space="preserve">” y “hospital </w:t>
      </w:r>
      <w:proofErr w:type="spellStart"/>
      <w:r>
        <w:t>supply</w:t>
      </w:r>
      <w:proofErr w:type="spellEnd"/>
      <w:r>
        <w:t xml:space="preserve"> </w:t>
      </w:r>
      <w:proofErr w:type="spellStart"/>
      <w:r>
        <w:t>chain</w:t>
      </w:r>
      <w:proofErr w:type="spellEnd"/>
      <w:r>
        <w:t>”, con el fin de identificar patrones terminológicos y variantes conceptuales relevantes. En una segunda fase se refinaron los términos y se agruparon en tres dominios conceptuales: gestión de inventarios, cadena de suministro hospitalaria y técnicas o herramientas analíticas. Finalmente, en la tercera fase se consolidó una ecuación de búsqueda que equilibró amplitud temática y precisión</w:t>
      </w:r>
      <w:r w:rsidR="00DE43E4">
        <w:t>.</w:t>
      </w:r>
    </w:p>
    <w:p w14:paraId="224A9CC8" w14:textId="77777777" w:rsidR="001E73DC" w:rsidRDefault="001E73DC" w:rsidP="007E5633">
      <w:pPr>
        <w:pStyle w:val="Textoindependiente"/>
        <w:spacing w:line="300" w:lineRule="auto"/>
        <w:ind w:left="95" w:right="76"/>
        <w:jc w:val="both"/>
      </w:pPr>
    </w:p>
    <w:p w14:paraId="236D6C4A" w14:textId="5AFDFC60" w:rsidR="006815D8" w:rsidRPr="006815D8" w:rsidRDefault="006815D8" w:rsidP="006815D8">
      <w:pPr>
        <w:pStyle w:val="Descripcin"/>
        <w:keepNext/>
        <w:rPr>
          <w:color w:val="000000" w:themeColor="text1"/>
          <w:sz w:val="14"/>
          <w:szCs w:val="14"/>
        </w:rPr>
      </w:pPr>
      <w:r w:rsidRPr="006815D8">
        <w:rPr>
          <w:color w:val="000000" w:themeColor="text1"/>
          <w:sz w:val="14"/>
          <w:szCs w:val="14"/>
        </w:rPr>
        <w:t xml:space="preserve">Tabla </w:t>
      </w:r>
      <w:r w:rsidRPr="006815D8">
        <w:rPr>
          <w:color w:val="000000" w:themeColor="text1"/>
          <w:sz w:val="14"/>
          <w:szCs w:val="14"/>
        </w:rPr>
        <w:fldChar w:fldCharType="begin"/>
      </w:r>
      <w:r w:rsidRPr="006815D8">
        <w:rPr>
          <w:color w:val="000000" w:themeColor="text1"/>
          <w:sz w:val="14"/>
          <w:szCs w:val="14"/>
        </w:rPr>
        <w:instrText xml:space="preserve"> SEQ Tabla \* ARABIC </w:instrText>
      </w:r>
      <w:r w:rsidRPr="006815D8">
        <w:rPr>
          <w:color w:val="000000" w:themeColor="text1"/>
          <w:sz w:val="14"/>
          <w:szCs w:val="14"/>
        </w:rPr>
        <w:fldChar w:fldCharType="separate"/>
      </w:r>
      <w:r w:rsidR="0064162A">
        <w:rPr>
          <w:noProof/>
          <w:color w:val="000000" w:themeColor="text1"/>
          <w:sz w:val="14"/>
          <w:szCs w:val="14"/>
        </w:rPr>
        <w:t>1</w:t>
      </w:r>
      <w:r w:rsidRPr="006815D8">
        <w:rPr>
          <w:color w:val="000000" w:themeColor="text1"/>
          <w:sz w:val="14"/>
          <w:szCs w:val="14"/>
        </w:rPr>
        <w:fldChar w:fldCharType="end"/>
      </w:r>
      <w:r w:rsidRPr="006815D8">
        <w:rPr>
          <w:color w:val="000000" w:themeColor="text1"/>
          <w:sz w:val="14"/>
          <w:szCs w:val="14"/>
        </w:rPr>
        <w:t>. Bloques temáticos y términos clave utilizados en la ecuación de búsqueda</w:t>
      </w:r>
      <w:r>
        <w:rPr>
          <w:color w:val="000000" w:themeColor="text1"/>
          <w:sz w:val="14"/>
          <w:szCs w:val="14"/>
        </w:rPr>
        <w:t>.</w:t>
      </w:r>
    </w:p>
    <w:tbl>
      <w:tblPr>
        <w:tblStyle w:val="Tablaconcuadrcula"/>
        <w:tblW w:w="4735" w:type="dxa"/>
        <w:tblInd w:w="95" w:type="dxa"/>
        <w:tblLook w:val="04A0" w:firstRow="1" w:lastRow="0" w:firstColumn="1" w:lastColumn="0" w:noHBand="0" w:noVBand="1"/>
      </w:tblPr>
      <w:tblGrid>
        <w:gridCol w:w="1578"/>
        <w:gridCol w:w="1441"/>
        <w:gridCol w:w="1716"/>
      </w:tblGrid>
      <w:tr w:rsidR="001E73DC" w14:paraId="47513EB7" w14:textId="77777777" w:rsidTr="006815D8">
        <w:tc>
          <w:tcPr>
            <w:tcW w:w="1578" w:type="dxa"/>
          </w:tcPr>
          <w:p w14:paraId="37E01F3C" w14:textId="77777777" w:rsidR="001E73DC" w:rsidRPr="001E73DC" w:rsidRDefault="001E73DC" w:rsidP="007E5633">
            <w:pPr>
              <w:pStyle w:val="Textoindependiente"/>
              <w:spacing w:line="300" w:lineRule="auto"/>
              <w:ind w:right="76"/>
              <w:jc w:val="both"/>
              <w:rPr>
                <w:b/>
                <w:bCs/>
              </w:rPr>
            </w:pPr>
            <w:r w:rsidRPr="001E73DC">
              <w:rPr>
                <w:b/>
                <w:bCs/>
              </w:rPr>
              <w:t>Bloque 1: Gestión de inventarios</w:t>
            </w:r>
          </w:p>
        </w:tc>
        <w:tc>
          <w:tcPr>
            <w:tcW w:w="1441" w:type="dxa"/>
          </w:tcPr>
          <w:p w14:paraId="2C1B1E29" w14:textId="77777777" w:rsidR="001E73DC" w:rsidRPr="001E73DC" w:rsidRDefault="001E73DC" w:rsidP="007E5633">
            <w:pPr>
              <w:pStyle w:val="Textoindependiente"/>
              <w:spacing w:line="300" w:lineRule="auto"/>
              <w:ind w:right="76"/>
              <w:jc w:val="both"/>
              <w:rPr>
                <w:b/>
                <w:bCs/>
              </w:rPr>
            </w:pPr>
            <w:r w:rsidRPr="001E73DC">
              <w:rPr>
                <w:b/>
                <w:bCs/>
              </w:rPr>
              <w:t>Bloque 2: Cadena de suministro hospitalaria</w:t>
            </w:r>
          </w:p>
        </w:tc>
        <w:tc>
          <w:tcPr>
            <w:tcW w:w="1716" w:type="dxa"/>
          </w:tcPr>
          <w:p w14:paraId="2760CACF" w14:textId="77777777" w:rsidR="001E73DC" w:rsidRPr="001E73DC" w:rsidRDefault="001E73DC" w:rsidP="007E5633">
            <w:pPr>
              <w:pStyle w:val="Textoindependiente"/>
              <w:spacing w:line="300" w:lineRule="auto"/>
              <w:ind w:right="76"/>
              <w:jc w:val="both"/>
              <w:rPr>
                <w:b/>
                <w:bCs/>
              </w:rPr>
            </w:pPr>
            <w:r w:rsidRPr="001E73DC">
              <w:rPr>
                <w:b/>
                <w:bCs/>
              </w:rPr>
              <w:t xml:space="preserve">Bloque 3: Técnicas y herramientas de análisis cuantitativo </w:t>
            </w:r>
          </w:p>
        </w:tc>
      </w:tr>
      <w:tr w:rsidR="001E73DC" w14:paraId="539B596C" w14:textId="77777777" w:rsidTr="006815D8">
        <w:tc>
          <w:tcPr>
            <w:tcW w:w="1578" w:type="dxa"/>
          </w:tcPr>
          <w:p w14:paraId="12DFD251" w14:textId="77777777" w:rsidR="001E73DC" w:rsidRDefault="001E73DC" w:rsidP="007E5633">
            <w:pPr>
              <w:pStyle w:val="Textoindependiente"/>
              <w:spacing w:line="300" w:lineRule="auto"/>
              <w:ind w:right="76"/>
              <w:jc w:val="both"/>
            </w:pPr>
            <w:r>
              <w:t>“</w:t>
            </w:r>
            <w:proofErr w:type="spellStart"/>
            <w:r w:rsidRPr="001E73DC">
              <w:t>inventory</w:t>
            </w:r>
            <w:proofErr w:type="spellEnd"/>
            <w:r w:rsidRPr="001E73DC">
              <w:t xml:space="preserve"> </w:t>
            </w:r>
            <w:proofErr w:type="spellStart"/>
            <w:r w:rsidRPr="001E73DC">
              <w:t>management</w:t>
            </w:r>
            <w:proofErr w:type="spellEnd"/>
            <w:r>
              <w:t>”</w:t>
            </w:r>
          </w:p>
        </w:tc>
        <w:tc>
          <w:tcPr>
            <w:tcW w:w="1441" w:type="dxa"/>
          </w:tcPr>
          <w:p w14:paraId="2F942D1E" w14:textId="77777777" w:rsidR="001E73DC" w:rsidRDefault="001E73DC" w:rsidP="007E5633">
            <w:pPr>
              <w:pStyle w:val="Textoindependiente"/>
              <w:spacing w:line="300" w:lineRule="auto"/>
              <w:ind w:right="76"/>
              <w:jc w:val="both"/>
            </w:pPr>
            <w:r>
              <w:t>“</w:t>
            </w:r>
            <w:r w:rsidRPr="001E73DC">
              <w:t xml:space="preserve">hospital </w:t>
            </w:r>
            <w:proofErr w:type="spellStart"/>
            <w:r w:rsidRPr="001E73DC">
              <w:t>supply</w:t>
            </w:r>
            <w:proofErr w:type="spellEnd"/>
            <w:r w:rsidRPr="001E73DC">
              <w:t xml:space="preserve"> </w:t>
            </w:r>
            <w:proofErr w:type="spellStart"/>
            <w:r w:rsidRPr="001E73DC">
              <w:t>chain</w:t>
            </w:r>
            <w:proofErr w:type="spellEnd"/>
            <w:r>
              <w:t>”</w:t>
            </w:r>
          </w:p>
        </w:tc>
        <w:tc>
          <w:tcPr>
            <w:tcW w:w="1716" w:type="dxa"/>
          </w:tcPr>
          <w:p w14:paraId="62939A82" w14:textId="77777777" w:rsidR="001E73DC" w:rsidRDefault="006815D8" w:rsidP="007E5633">
            <w:pPr>
              <w:pStyle w:val="Textoindependiente"/>
              <w:spacing w:line="300" w:lineRule="auto"/>
              <w:ind w:right="76"/>
              <w:jc w:val="both"/>
            </w:pPr>
            <w:r w:rsidRPr="007E5633">
              <w:rPr>
                <w:lang w:val="es-CO"/>
              </w:rPr>
              <w:t>“</w:t>
            </w:r>
            <w:proofErr w:type="spellStart"/>
            <w:r w:rsidRPr="007E5633">
              <w:rPr>
                <w:lang w:val="es-CO"/>
              </w:rPr>
              <w:t>decision</w:t>
            </w:r>
            <w:proofErr w:type="spellEnd"/>
            <w:r w:rsidRPr="007E5633">
              <w:rPr>
                <w:lang w:val="es-CO"/>
              </w:rPr>
              <w:t xml:space="preserve"> </w:t>
            </w:r>
            <w:proofErr w:type="spellStart"/>
            <w:r w:rsidRPr="007E5633">
              <w:rPr>
                <w:lang w:val="es-CO"/>
              </w:rPr>
              <w:t>technique</w:t>
            </w:r>
            <w:proofErr w:type="spellEnd"/>
            <w:r w:rsidRPr="007E5633">
              <w:rPr>
                <w:lang w:val="es-CO"/>
              </w:rPr>
              <w:t>*</w:t>
            </w:r>
            <w:r>
              <w:rPr>
                <w:lang w:val="es-CO"/>
              </w:rPr>
              <w:t>”</w:t>
            </w:r>
          </w:p>
        </w:tc>
      </w:tr>
      <w:tr w:rsidR="001E73DC" w14:paraId="363F47FC" w14:textId="77777777" w:rsidTr="006815D8">
        <w:tc>
          <w:tcPr>
            <w:tcW w:w="1578" w:type="dxa"/>
          </w:tcPr>
          <w:p w14:paraId="09C2692B" w14:textId="77777777" w:rsidR="001E73DC" w:rsidRDefault="001E73DC" w:rsidP="007E5633">
            <w:pPr>
              <w:pStyle w:val="Textoindependiente"/>
              <w:spacing w:line="300" w:lineRule="auto"/>
              <w:ind w:right="76"/>
              <w:jc w:val="both"/>
            </w:pPr>
            <w:r w:rsidRPr="001E73DC">
              <w:t>“</w:t>
            </w:r>
            <w:proofErr w:type="spellStart"/>
            <w:r w:rsidRPr="001E73DC">
              <w:t>inventory</w:t>
            </w:r>
            <w:proofErr w:type="spellEnd"/>
            <w:r w:rsidRPr="001E73DC">
              <w:t xml:space="preserve"> control”</w:t>
            </w:r>
          </w:p>
        </w:tc>
        <w:tc>
          <w:tcPr>
            <w:tcW w:w="1441" w:type="dxa"/>
          </w:tcPr>
          <w:p w14:paraId="02493D70" w14:textId="77777777" w:rsidR="001E73DC" w:rsidRDefault="006815D8" w:rsidP="007E5633">
            <w:pPr>
              <w:pStyle w:val="Textoindependiente"/>
              <w:spacing w:line="300" w:lineRule="auto"/>
              <w:ind w:right="76"/>
              <w:jc w:val="both"/>
            </w:pPr>
            <w:r w:rsidRPr="006815D8">
              <w:t>“</w:t>
            </w:r>
            <w:proofErr w:type="spellStart"/>
            <w:r w:rsidRPr="006815D8">
              <w:t>healthcare</w:t>
            </w:r>
            <w:proofErr w:type="spellEnd"/>
            <w:r w:rsidRPr="006815D8">
              <w:t xml:space="preserve"> </w:t>
            </w:r>
            <w:proofErr w:type="spellStart"/>
            <w:r w:rsidRPr="006815D8">
              <w:t>supply</w:t>
            </w:r>
            <w:proofErr w:type="spellEnd"/>
            <w:r w:rsidRPr="006815D8">
              <w:t xml:space="preserve"> </w:t>
            </w:r>
            <w:proofErr w:type="spellStart"/>
            <w:r w:rsidRPr="006815D8">
              <w:t>chain</w:t>
            </w:r>
            <w:proofErr w:type="spellEnd"/>
            <w:r w:rsidRPr="006815D8">
              <w:t>”</w:t>
            </w:r>
          </w:p>
        </w:tc>
        <w:tc>
          <w:tcPr>
            <w:tcW w:w="1716" w:type="dxa"/>
          </w:tcPr>
          <w:p w14:paraId="4EC6A89C" w14:textId="77777777" w:rsidR="001E73DC" w:rsidRDefault="006815D8" w:rsidP="007E5633">
            <w:pPr>
              <w:pStyle w:val="Textoindependiente"/>
              <w:spacing w:line="300" w:lineRule="auto"/>
              <w:ind w:right="76"/>
              <w:jc w:val="both"/>
            </w:pPr>
            <w:r w:rsidRPr="006815D8">
              <w:t>“</w:t>
            </w:r>
            <w:proofErr w:type="spellStart"/>
            <w:r w:rsidRPr="006815D8">
              <w:t>decision</w:t>
            </w:r>
            <w:proofErr w:type="spellEnd"/>
            <w:r w:rsidRPr="006815D8">
              <w:t xml:space="preserve"> </w:t>
            </w:r>
            <w:proofErr w:type="spellStart"/>
            <w:r w:rsidRPr="006815D8">
              <w:t>tool</w:t>
            </w:r>
            <w:proofErr w:type="spellEnd"/>
            <w:r w:rsidRPr="006815D8">
              <w:t>*”</w:t>
            </w:r>
          </w:p>
        </w:tc>
      </w:tr>
      <w:tr w:rsidR="001E73DC" w14:paraId="0FFDE8D6" w14:textId="77777777" w:rsidTr="006815D8">
        <w:tc>
          <w:tcPr>
            <w:tcW w:w="1578" w:type="dxa"/>
          </w:tcPr>
          <w:p w14:paraId="34B95AD3" w14:textId="77777777" w:rsidR="001E73DC" w:rsidRDefault="001E73DC" w:rsidP="007E5633">
            <w:pPr>
              <w:pStyle w:val="Textoindependiente"/>
              <w:spacing w:line="300" w:lineRule="auto"/>
              <w:ind w:right="76"/>
              <w:jc w:val="both"/>
            </w:pPr>
            <w:r w:rsidRPr="001E73DC">
              <w:t>“</w:t>
            </w:r>
            <w:proofErr w:type="spellStart"/>
            <w:r w:rsidRPr="001E73DC">
              <w:t>inventory</w:t>
            </w:r>
            <w:proofErr w:type="spellEnd"/>
            <w:r w:rsidRPr="001E73DC">
              <w:t>”</w:t>
            </w:r>
          </w:p>
        </w:tc>
        <w:tc>
          <w:tcPr>
            <w:tcW w:w="1441" w:type="dxa"/>
          </w:tcPr>
          <w:p w14:paraId="45DE270B" w14:textId="77777777" w:rsidR="001E73DC" w:rsidRDefault="006815D8" w:rsidP="007E5633">
            <w:pPr>
              <w:pStyle w:val="Textoindependiente"/>
              <w:spacing w:line="300" w:lineRule="auto"/>
              <w:ind w:right="76"/>
              <w:jc w:val="both"/>
            </w:pPr>
            <w:r w:rsidRPr="006815D8">
              <w:t xml:space="preserve">“medical </w:t>
            </w:r>
            <w:proofErr w:type="spellStart"/>
            <w:r w:rsidRPr="006815D8">
              <w:t>supply</w:t>
            </w:r>
            <w:proofErr w:type="spellEnd"/>
            <w:r w:rsidRPr="006815D8">
              <w:t xml:space="preserve"> </w:t>
            </w:r>
            <w:proofErr w:type="spellStart"/>
            <w:r w:rsidRPr="006815D8">
              <w:t>chain</w:t>
            </w:r>
            <w:proofErr w:type="spellEnd"/>
            <w:r w:rsidRPr="006815D8">
              <w:t>”</w:t>
            </w:r>
          </w:p>
        </w:tc>
        <w:tc>
          <w:tcPr>
            <w:tcW w:w="1716" w:type="dxa"/>
          </w:tcPr>
          <w:p w14:paraId="768CBB64" w14:textId="77777777" w:rsidR="001E73DC" w:rsidRDefault="006815D8" w:rsidP="007E5633">
            <w:pPr>
              <w:pStyle w:val="Textoindependiente"/>
              <w:spacing w:line="300" w:lineRule="auto"/>
              <w:ind w:right="76"/>
              <w:jc w:val="both"/>
            </w:pPr>
            <w:r w:rsidRPr="006815D8">
              <w:t>“</w:t>
            </w:r>
            <w:proofErr w:type="spellStart"/>
            <w:r w:rsidRPr="006815D8">
              <w:t>management</w:t>
            </w:r>
            <w:proofErr w:type="spellEnd"/>
            <w:r w:rsidRPr="006815D8">
              <w:t xml:space="preserve"> </w:t>
            </w:r>
            <w:proofErr w:type="spellStart"/>
            <w:r w:rsidRPr="006815D8">
              <w:t>tool</w:t>
            </w:r>
            <w:proofErr w:type="spellEnd"/>
            <w:r w:rsidRPr="006815D8">
              <w:t>*”</w:t>
            </w:r>
          </w:p>
        </w:tc>
      </w:tr>
      <w:tr w:rsidR="001E73DC" w14:paraId="621357A5" w14:textId="77777777" w:rsidTr="006815D8">
        <w:tc>
          <w:tcPr>
            <w:tcW w:w="1578" w:type="dxa"/>
          </w:tcPr>
          <w:p w14:paraId="1ADA16D0" w14:textId="77777777" w:rsidR="001E73DC" w:rsidRDefault="001E73DC" w:rsidP="007E5633">
            <w:pPr>
              <w:pStyle w:val="Textoindependiente"/>
              <w:spacing w:line="300" w:lineRule="auto"/>
              <w:ind w:right="76"/>
              <w:jc w:val="both"/>
            </w:pPr>
            <w:r w:rsidRPr="001E73DC">
              <w:t xml:space="preserve">“stock </w:t>
            </w:r>
            <w:proofErr w:type="spellStart"/>
            <w:r w:rsidRPr="001E73DC">
              <w:t>management</w:t>
            </w:r>
            <w:proofErr w:type="spellEnd"/>
            <w:r w:rsidRPr="001E73DC">
              <w:t>”</w:t>
            </w:r>
          </w:p>
        </w:tc>
        <w:tc>
          <w:tcPr>
            <w:tcW w:w="1441" w:type="dxa"/>
          </w:tcPr>
          <w:p w14:paraId="3BA9DE76" w14:textId="77777777" w:rsidR="001E73DC" w:rsidRDefault="006815D8" w:rsidP="007E5633">
            <w:pPr>
              <w:pStyle w:val="Textoindependiente"/>
              <w:spacing w:line="300" w:lineRule="auto"/>
              <w:ind w:right="76"/>
              <w:jc w:val="both"/>
            </w:pPr>
            <w:r w:rsidRPr="006815D8">
              <w:t xml:space="preserve">“hospital </w:t>
            </w:r>
            <w:proofErr w:type="spellStart"/>
            <w:r w:rsidRPr="006815D8">
              <w:t>logistics</w:t>
            </w:r>
            <w:proofErr w:type="spellEnd"/>
            <w:r w:rsidRPr="006815D8">
              <w:t>”</w:t>
            </w:r>
          </w:p>
        </w:tc>
        <w:tc>
          <w:tcPr>
            <w:tcW w:w="1716" w:type="dxa"/>
          </w:tcPr>
          <w:p w14:paraId="7EC837D8" w14:textId="77777777" w:rsidR="001E73DC" w:rsidRDefault="006815D8" w:rsidP="007E5633">
            <w:pPr>
              <w:pStyle w:val="Textoindependiente"/>
              <w:spacing w:line="300" w:lineRule="auto"/>
              <w:ind w:right="76"/>
              <w:jc w:val="both"/>
            </w:pPr>
            <w:r w:rsidRPr="006815D8">
              <w:t>“</w:t>
            </w:r>
            <w:proofErr w:type="spellStart"/>
            <w:r w:rsidRPr="006815D8">
              <w:t>operations</w:t>
            </w:r>
            <w:proofErr w:type="spellEnd"/>
            <w:r w:rsidRPr="006815D8">
              <w:t xml:space="preserve"> </w:t>
            </w:r>
            <w:proofErr w:type="spellStart"/>
            <w:r w:rsidRPr="006815D8">
              <w:t>research</w:t>
            </w:r>
            <w:proofErr w:type="spellEnd"/>
            <w:r w:rsidRPr="006815D8">
              <w:t>”</w:t>
            </w:r>
          </w:p>
        </w:tc>
      </w:tr>
    </w:tbl>
    <w:p w14:paraId="1B1650A7" w14:textId="77777777" w:rsidR="00DE43E4" w:rsidRDefault="00DE43E4" w:rsidP="007E5633">
      <w:pPr>
        <w:pStyle w:val="Textoindependiente"/>
        <w:spacing w:line="300" w:lineRule="auto"/>
        <w:ind w:left="95" w:right="76"/>
        <w:jc w:val="both"/>
      </w:pPr>
    </w:p>
    <w:p w14:paraId="4220C5DF" w14:textId="77777777" w:rsidR="00DE43E4" w:rsidRDefault="006815D8" w:rsidP="007E5633">
      <w:pPr>
        <w:pStyle w:val="Textoindependiente"/>
        <w:spacing w:line="300" w:lineRule="auto"/>
        <w:ind w:left="95" w:right="76"/>
        <w:jc w:val="both"/>
      </w:pPr>
      <w:r>
        <w:t>La ecuación final de búsqueda utilizada fue:</w:t>
      </w:r>
    </w:p>
    <w:p w14:paraId="7E53E67B" w14:textId="77777777" w:rsidR="007E5633" w:rsidRDefault="00120B72" w:rsidP="007E5633">
      <w:pPr>
        <w:pStyle w:val="Textoindependiente"/>
        <w:spacing w:line="300" w:lineRule="auto"/>
        <w:ind w:left="95" w:right="76"/>
        <w:jc w:val="both"/>
      </w:pPr>
      <w:r>
        <w:t xml:space="preserve">  </w:t>
      </w:r>
    </w:p>
    <w:p w14:paraId="73BE0127" w14:textId="5DA1355B" w:rsidR="00C268E4" w:rsidRDefault="006815D8" w:rsidP="006F0822">
      <w:pPr>
        <w:pStyle w:val="Textoindependiente"/>
        <w:spacing w:line="300" w:lineRule="auto"/>
        <w:ind w:left="95" w:right="76"/>
        <w:jc w:val="both"/>
      </w:pPr>
      <w:r w:rsidRPr="006815D8">
        <w:t>(TITLE-ABS-KEY(“</w:t>
      </w:r>
      <w:proofErr w:type="spellStart"/>
      <w:r w:rsidRPr="006815D8">
        <w:t>inventory</w:t>
      </w:r>
      <w:proofErr w:type="spellEnd"/>
      <w:r w:rsidRPr="006815D8">
        <w:t xml:space="preserve"> </w:t>
      </w:r>
      <w:proofErr w:type="spellStart"/>
      <w:r w:rsidRPr="006815D8">
        <w:t>management</w:t>
      </w:r>
      <w:proofErr w:type="spellEnd"/>
      <w:r w:rsidRPr="006815D8">
        <w:t>” OR “</w:t>
      </w:r>
      <w:proofErr w:type="spellStart"/>
      <w:r w:rsidRPr="006815D8">
        <w:t>inventory</w:t>
      </w:r>
      <w:proofErr w:type="spellEnd"/>
      <w:r w:rsidRPr="006815D8">
        <w:t xml:space="preserve"> control” OR “</w:t>
      </w:r>
      <w:proofErr w:type="spellStart"/>
      <w:r w:rsidRPr="006815D8">
        <w:t>inventory</w:t>
      </w:r>
      <w:proofErr w:type="spellEnd"/>
      <w:r w:rsidRPr="006815D8">
        <w:t xml:space="preserve">” OR “stock </w:t>
      </w:r>
      <w:proofErr w:type="spellStart"/>
      <w:r w:rsidRPr="006815D8">
        <w:t>management</w:t>
      </w:r>
      <w:proofErr w:type="spellEnd"/>
      <w:r w:rsidRPr="006815D8">
        <w:t xml:space="preserve">”) AND (“hospital </w:t>
      </w:r>
      <w:proofErr w:type="spellStart"/>
      <w:r w:rsidRPr="006815D8">
        <w:t>supply</w:t>
      </w:r>
      <w:proofErr w:type="spellEnd"/>
      <w:r w:rsidRPr="006815D8">
        <w:t xml:space="preserve"> </w:t>
      </w:r>
      <w:proofErr w:type="spellStart"/>
      <w:r w:rsidRPr="006815D8">
        <w:t>chain</w:t>
      </w:r>
      <w:proofErr w:type="spellEnd"/>
      <w:r w:rsidRPr="006815D8">
        <w:t>” OR “</w:t>
      </w:r>
      <w:proofErr w:type="spellStart"/>
      <w:r w:rsidRPr="006815D8">
        <w:t>healthcare</w:t>
      </w:r>
      <w:proofErr w:type="spellEnd"/>
      <w:r w:rsidRPr="006815D8">
        <w:t xml:space="preserve"> </w:t>
      </w:r>
      <w:proofErr w:type="spellStart"/>
      <w:r w:rsidRPr="006815D8">
        <w:t>supply</w:t>
      </w:r>
      <w:proofErr w:type="spellEnd"/>
      <w:r w:rsidRPr="006815D8">
        <w:t xml:space="preserve"> </w:t>
      </w:r>
      <w:proofErr w:type="spellStart"/>
      <w:r w:rsidRPr="006815D8">
        <w:t>chain</w:t>
      </w:r>
      <w:proofErr w:type="spellEnd"/>
      <w:r w:rsidRPr="006815D8">
        <w:t xml:space="preserve">” OR “medical </w:t>
      </w:r>
      <w:proofErr w:type="spellStart"/>
      <w:r w:rsidRPr="006815D8">
        <w:t>supply</w:t>
      </w:r>
      <w:proofErr w:type="spellEnd"/>
      <w:r w:rsidRPr="006815D8">
        <w:t xml:space="preserve"> </w:t>
      </w:r>
      <w:proofErr w:type="spellStart"/>
      <w:r w:rsidRPr="006815D8">
        <w:t>chain</w:t>
      </w:r>
      <w:proofErr w:type="spellEnd"/>
      <w:r w:rsidRPr="006815D8">
        <w:t xml:space="preserve">” OR “hospital </w:t>
      </w:r>
      <w:proofErr w:type="spellStart"/>
      <w:r w:rsidRPr="006815D8">
        <w:t>logistics</w:t>
      </w:r>
      <w:proofErr w:type="spellEnd"/>
      <w:r w:rsidRPr="006815D8">
        <w:t>” OR “</w:t>
      </w:r>
      <w:proofErr w:type="spellStart"/>
      <w:r w:rsidRPr="006815D8">
        <w:t>healthcare</w:t>
      </w:r>
      <w:proofErr w:type="spellEnd"/>
      <w:r w:rsidRPr="006815D8">
        <w:t xml:space="preserve"> </w:t>
      </w:r>
      <w:proofErr w:type="spellStart"/>
      <w:r w:rsidRPr="006815D8">
        <w:t>logistics</w:t>
      </w:r>
      <w:proofErr w:type="spellEnd"/>
      <w:r w:rsidRPr="006815D8">
        <w:t>” OR “</w:t>
      </w:r>
      <w:proofErr w:type="spellStart"/>
      <w:r w:rsidRPr="006815D8">
        <w:t>healthcare</w:t>
      </w:r>
      <w:proofErr w:type="spellEnd"/>
      <w:r w:rsidRPr="006815D8">
        <w:t>” OR “</w:t>
      </w:r>
      <w:proofErr w:type="spellStart"/>
      <w:r w:rsidRPr="006815D8">
        <w:t>pharmaceutical</w:t>
      </w:r>
      <w:proofErr w:type="spellEnd"/>
      <w:r w:rsidRPr="006815D8">
        <w:t xml:space="preserve"> </w:t>
      </w:r>
      <w:proofErr w:type="spellStart"/>
      <w:r w:rsidRPr="006815D8">
        <w:t>supply</w:t>
      </w:r>
      <w:proofErr w:type="spellEnd"/>
      <w:r w:rsidRPr="006815D8">
        <w:t xml:space="preserve"> </w:t>
      </w:r>
      <w:proofErr w:type="spellStart"/>
      <w:r w:rsidRPr="006815D8">
        <w:t>chain</w:t>
      </w:r>
      <w:proofErr w:type="spellEnd"/>
      <w:r w:rsidRPr="006815D8">
        <w:t>”) AND (“</w:t>
      </w:r>
      <w:proofErr w:type="spellStart"/>
      <w:r w:rsidRPr="006815D8">
        <w:t>decision</w:t>
      </w:r>
      <w:proofErr w:type="spellEnd"/>
      <w:r w:rsidRPr="006815D8">
        <w:t xml:space="preserve"> </w:t>
      </w:r>
      <w:proofErr w:type="spellStart"/>
      <w:r w:rsidRPr="006815D8">
        <w:t>technique</w:t>
      </w:r>
      <w:proofErr w:type="spellEnd"/>
      <w:r w:rsidRPr="006815D8">
        <w:t>*” OR “</w:t>
      </w:r>
      <w:proofErr w:type="spellStart"/>
      <w:r w:rsidRPr="006815D8">
        <w:t>decision</w:t>
      </w:r>
      <w:proofErr w:type="spellEnd"/>
      <w:r w:rsidRPr="006815D8">
        <w:t xml:space="preserve"> </w:t>
      </w:r>
      <w:proofErr w:type="spellStart"/>
      <w:r w:rsidRPr="006815D8">
        <w:t>tool</w:t>
      </w:r>
      <w:proofErr w:type="spellEnd"/>
      <w:r w:rsidRPr="006815D8">
        <w:t>*” OR “</w:t>
      </w:r>
      <w:proofErr w:type="spellStart"/>
      <w:r w:rsidRPr="006815D8">
        <w:t>management</w:t>
      </w:r>
      <w:proofErr w:type="spellEnd"/>
      <w:r w:rsidRPr="006815D8">
        <w:t xml:space="preserve"> </w:t>
      </w:r>
      <w:proofErr w:type="spellStart"/>
      <w:r w:rsidRPr="006815D8">
        <w:t>tool</w:t>
      </w:r>
      <w:proofErr w:type="spellEnd"/>
      <w:r w:rsidRPr="006815D8">
        <w:t>*” OR “</w:t>
      </w:r>
      <w:proofErr w:type="spellStart"/>
      <w:r w:rsidRPr="006815D8">
        <w:t>decision</w:t>
      </w:r>
      <w:proofErr w:type="spellEnd"/>
      <w:r w:rsidRPr="006815D8">
        <w:t xml:space="preserve"> </w:t>
      </w:r>
      <w:proofErr w:type="spellStart"/>
      <w:r w:rsidRPr="006815D8">
        <w:t>support</w:t>
      </w:r>
      <w:proofErr w:type="spellEnd"/>
      <w:r w:rsidRPr="006815D8">
        <w:t xml:space="preserve"> </w:t>
      </w:r>
      <w:proofErr w:type="spellStart"/>
      <w:r w:rsidRPr="006815D8">
        <w:t>tool</w:t>
      </w:r>
      <w:proofErr w:type="spellEnd"/>
      <w:r w:rsidRPr="006815D8">
        <w:t>*” OR “</w:t>
      </w:r>
      <w:proofErr w:type="spellStart"/>
      <w:r w:rsidRPr="006815D8">
        <w:t>optimization</w:t>
      </w:r>
      <w:proofErr w:type="spellEnd"/>
      <w:r w:rsidRPr="006815D8">
        <w:t xml:space="preserve"> </w:t>
      </w:r>
      <w:proofErr w:type="spellStart"/>
      <w:r w:rsidRPr="006815D8">
        <w:t>technique</w:t>
      </w:r>
      <w:proofErr w:type="spellEnd"/>
      <w:r w:rsidRPr="006815D8">
        <w:t>*” OR “</w:t>
      </w:r>
      <w:proofErr w:type="spellStart"/>
      <w:r w:rsidRPr="006815D8">
        <w:t>forecasting</w:t>
      </w:r>
      <w:proofErr w:type="spellEnd"/>
      <w:r w:rsidRPr="006815D8">
        <w:t xml:space="preserve"> </w:t>
      </w:r>
      <w:proofErr w:type="spellStart"/>
      <w:r w:rsidRPr="006815D8">
        <w:t>method</w:t>
      </w:r>
      <w:proofErr w:type="spellEnd"/>
      <w:r w:rsidRPr="006815D8">
        <w:t>*” OR “</w:t>
      </w:r>
      <w:proofErr w:type="spellStart"/>
      <w:r w:rsidRPr="006815D8">
        <w:t>analytical</w:t>
      </w:r>
      <w:proofErr w:type="spellEnd"/>
      <w:r w:rsidRPr="006815D8">
        <w:t xml:space="preserve"> </w:t>
      </w:r>
      <w:proofErr w:type="spellStart"/>
      <w:r w:rsidRPr="006815D8">
        <w:t>method</w:t>
      </w:r>
      <w:proofErr w:type="spellEnd"/>
      <w:r w:rsidRPr="006815D8">
        <w:t>*” OR “</w:t>
      </w:r>
      <w:proofErr w:type="spellStart"/>
      <w:r w:rsidRPr="006815D8">
        <w:t>simulation</w:t>
      </w:r>
      <w:proofErr w:type="spellEnd"/>
      <w:r w:rsidRPr="006815D8">
        <w:t>” OR “</w:t>
      </w:r>
      <w:proofErr w:type="spellStart"/>
      <w:r w:rsidRPr="006815D8">
        <w:t>mathematical</w:t>
      </w:r>
      <w:proofErr w:type="spellEnd"/>
      <w:r w:rsidRPr="006815D8">
        <w:t xml:space="preserve"> </w:t>
      </w:r>
      <w:proofErr w:type="spellStart"/>
      <w:r w:rsidRPr="006815D8">
        <w:t>model</w:t>
      </w:r>
      <w:proofErr w:type="spellEnd"/>
      <w:r w:rsidRPr="006815D8">
        <w:t>*” OR “</w:t>
      </w:r>
      <w:proofErr w:type="spellStart"/>
      <w:r w:rsidRPr="006815D8">
        <w:t>decision</w:t>
      </w:r>
      <w:proofErr w:type="spellEnd"/>
      <w:r w:rsidRPr="006815D8">
        <w:t xml:space="preserve"> </w:t>
      </w:r>
      <w:proofErr w:type="spellStart"/>
      <w:r w:rsidRPr="006815D8">
        <w:t>support</w:t>
      </w:r>
      <w:proofErr w:type="spellEnd"/>
      <w:r w:rsidRPr="006815D8">
        <w:t xml:space="preserve"> </w:t>
      </w:r>
      <w:proofErr w:type="spellStart"/>
      <w:r w:rsidRPr="006815D8">
        <w:t>system</w:t>
      </w:r>
      <w:proofErr w:type="spellEnd"/>
      <w:r w:rsidRPr="006815D8">
        <w:t>*” OR “</w:t>
      </w:r>
      <w:proofErr w:type="spellStart"/>
      <w:r w:rsidRPr="006815D8">
        <w:t>operations</w:t>
      </w:r>
      <w:proofErr w:type="spellEnd"/>
      <w:r w:rsidRPr="006815D8">
        <w:t xml:space="preserve"> </w:t>
      </w:r>
      <w:proofErr w:type="spellStart"/>
      <w:r w:rsidRPr="006815D8">
        <w:t>research</w:t>
      </w:r>
      <w:proofErr w:type="spellEnd"/>
      <w:r w:rsidRPr="006815D8">
        <w:t>” OR “</w:t>
      </w:r>
      <w:proofErr w:type="spellStart"/>
      <w:r w:rsidRPr="006815D8">
        <w:t>decision</w:t>
      </w:r>
      <w:proofErr w:type="spellEnd"/>
      <w:r w:rsidRPr="006815D8">
        <w:t xml:space="preserve"> </w:t>
      </w:r>
      <w:proofErr w:type="spellStart"/>
      <w:r w:rsidRPr="006815D8">
        <w:t>making</w:t>
      </w:r>
      <w:proofErr w:type="spellEnd"/>
      <w:r w:rsidRPr="006815D8">
        <w:t xml:space="preserve">” OR “data </w:t>
      </w:r>
      <w:proofErr w:type="spellStart"/>
      <w:r w:rsidRPr="006815D8">
        <w:t>analytics</w:t>
      </w:r>
      <w:proofErr w:type="spellEnd"/>
      <w:r w:rsidRPr="006815D8">
        <w:t>” OR “</w:t>
      </w:r>
      <w:proofErr w:type="spellStart"/>
      <w:r w:rsidRPr="006815D8">
        <w:t>optimization</w:t>
      </w:r>
      <w:proofErr w:type="spellEnd"/>
      <w:r w:rsidRPr="006815D8">
        <w:t>*”)).</w:t>
      </w:r>
    </w:p>
    <w:p w14:paraId="0C88D37B" w14:textId="7825CCFA" w:rsidR="00D00E0B" w:rsidRDefault="00D00E0B" w:rsidP="006F0822">
      <w:pPr>
        <w:pStyle w:val="Textoindependiente"/>
        <w:spacing w:line="300" w:lineRule="auto"/>
        <w:ind w:left="95" w:right="76"/>
        <w:jc w:val="both"/>
      </w:pPr>
    </w:p>
    <w:p w14:paraId="5D3594F8" w14:textId="6BA0DB90" w:rsidR="00D00E0B" w:rsidRDefault="00D00E0B" w:rsidP="006F0822">
      <w:pPr>
        <w:pStyle w:val="Textoindependiente"/>
        <w:spacing w:line="300" w:lineRule="auto"/>
        <w:ind w:left="95" w:right="76"/>
        <w:jc w:val="both"/>
      </w:pPr>
    </w:p>
    <w:p w14:paraId="15140B9E" w14:textId="77777777" w:rsidR="00D00E0B" w:rsidRDefault="00D00E0B" w:rsidP="006F0822">
      <w:pPr>
        <w:pStyle w:val="Textoindependiente"/>
        <w:spacing w:line="300" w:lineRule="auto"/>
        <w:ind w:left="95" w:right="76"/>
        <w:jc w:val="both"/>
      </w:pPr>
    </w:p>
    <w:p w14:paraId="5B3F3AC4" w14:textId="77777777" w:rsidR="006F0822" w:rsidRDefault="006F0822" w:rsidP="006F0822">
      <w:pPr>
        <w:pStyle w:val="Textoindependiente"/>
        <w:spacing w:line="300" w:lineRule="auto"/>
        <w:ind w:left="95" w:right="76"/>
        <w:jc w:val="both"/>
      </w:pPr>
    </w:p>
    <w:p w14:paraId="23BE45F3" w14:textId="6A9AF064" w:rsidR="001A2E65" w:rsidRPr="001A2E65" w:rsidRDefault="00793E20" w:rsidP="00793E20">
      <w:pPr>
        <w:pStyle w:val="Ttulo2"/>
      </w:pPr>
      <w:r>
        <w:t>2.</w:t>
      </w:r>
      <w:r w:rsidR="00D00E0B">
        <w:t>4</w:t>
      </w:r>
      <w:r>
        <w:t xml:space="preserve"> </w:t>
      </w:r>
      <w:r w:rsidR="00B3078B">
        <w:t xml:space="preserve">Criterios de Elegibilidad </w:t>
      </w:r>
    </w:p>
    <w:p w14:paraId="558E3F76" w14:textId="77777777" w:rsidR="001A2E65" w:rsidRDefault="001A2E65" w:rsidP="001A2E65">
      <w:pPr>
        <w:pStyle w:val="Textoindependiente"/>
        <w:spacing w:line="300" w:lineRule="auto"/>
        <w:ind w:left="95" w:right="76"/>
        <w:jc w:val="both"/>
      </w:pPr>
    </w:p>
    <w:p w14:paraId="4D2576F2" w14:textId="77777777" w:rsidR="0009753C" w:rsidRDefault="0009753C" w:rsidP="0009753C">
      <w:pPr>
        <w:pStyle w:val="Textoindependiente"/>
        <w:spacing w:line="300" w:lineRule="auto"/>
        <w:ind w:right="76"/>
        <w:jc w:val="both"/>
      </w:pPr>
      <w:r>
        <w:t>De inclusión:</w:t>
      </w:r>
    </w:p>
    <w:p w14:paraId="3150FD07" w14:textId="77777777" w:rsidR="0009753C" w:rsidRDefault="0009753C" w:rsidP="0009753C">
      <w:pPr>
        <w:pStyle w:val="Textoindependiente"/>
        <w:numPr>
          <w:ilvl w:val="0"/>
          <w:numId w:val="20"/>
        </w:numPr>
        <w:spacing w:line="300" w:lineRule="auto"/>
        <w:ind w:right="76"/>
        <w:jc w:val="both"/>
      </w:pPr>
      <w:r>
        <w:t>Artículos originales y casos de estudio.</w:t>
      </w:r>
    </w:p>
    <w:p w14:paraId="0B07CA97" w14:textId="77777777" w:rsidR="0009753C" w:rsidRDefault="0009753C" w:rsidP="0009753C">
      <w:pPr>
        <w:pStyle w:val="Textoindependiente"/>
        <w:numPr>
          <w:ilvl w:val="0"/>
          <w:numId w:val="20"/>
        </w:numPr>
        <w:spacing w:line="300" w:lineRule="auto"/>
        <w:ind w:right="76"/>
        <w:jc w:val="both"/>
      </w:pPr>
      <w:r>
        <w:t>Documentos disponibles en inglés o español.</w:t>
      </w:r>
    </w:p>
    <w:p w14:paraId="44F3BC8D" w14:textId="77777777" w:rsidR="0009753C" w:rsidRDefault="0009753C" w:rsidP="0009753C">
      <w:pPr>
        <w:pStyle w:val="Textoindependiente"/>
        <w:numPr>
          <w:ilvl w:val="0"/>
          <w:numId w:val="20"/>
        </w:numPr>
        <w:spacing w:line="300" w:lineRule="auto"/>
        <w:ind w:right="76"/>
        <w:jc w:val="both"/>
      </w:pPr>
      <w:r>
        <w:t>Estudios disponibles en texto completo dentro de las bases de datos seleccionadas (</w:t>
      </w:r>
      <w:proofErr w:type="spellStart"/>
      <w:r>
        <w:t>Scopus</w:t>
      </w:r>
      <w:proofErr w:type="spellEnd"/>
      <w:r>
        <w:t xml:space="preserve"> y WOS).</w:t>
      </w:r>
    </w:p>
    <w:p w14:paraId="559541D1" w14:textId="77777777" w:rsidR="0009753C" w:rsidRDefault="0009753C" w:rsidP="0009753C">
      <w:pPr>
        <w:pStyle w:val="Textoindependiente"/>
        <w:numPr>
          <w:ilvl w:val="0"/>
          <w:numId w:val="20"/>
        </w:numPr>
        <w:spacing w:line="300" w:lineRule="auto"/>
        <w:ind w:right="76"/>
        <w:jc w:val="both"/>
      </w:pPr>
      <w:r>
        <w:t>Área temática: Estudios centrados en gestión de inventarios, logística hospitalaria o cadena de suministro en instituciones de salud.</w:t>
      </w:r>
    </w:p>
    <w:p w14:paraId="5A0ACB89" w14:textId="77777777" w:rsidR="0009753C" w:rsidRDefault="0009753C" w:rsidP="0009753C">
      <w:pPr>
        <w:pStyle w:val="Textoindependiente"/>
        <w:spacing w:line="300" w:lineRule="auto"/>
        <w:ind w:right="76"/>
        <w:jc w:val="both"/>
      </w:pPr>
      <w:r>
        <w:t xml:space="preserve">De exclusión: </w:t>
      </w:r>
    </w:p>
    <w:p w14:paraId="6B2F3416" w14:textId="77777777" w:rsidR="0009753C" w:rsidRDefault="0009753C" w:rsidP="0009753C">
      <w:pPr>
        <w:pStyle w:val="Textoindependiente"/>
        <w:numPr>
          <w:ilvl w:val="0"/>
          <w:numId w:val="21"/>
        </w:numPr>
        <w:spacing w:line="300" w:lineRule="auto"/>
        <w:ind w:right="76"/>
        <w:jc w:val="both"/>
      </w:pPr>
      <w:r>
        <w:t>Duplicados: Estudios que aparezcan en más de una base de datos.</w:t>
      </w:r>
    </w:p>
    <w:p w14:paraId="0CEE30B9" w14:textId="77777777" w:rsidR="0009753C" w:rsidRDefault="0009753C" w:rsidP="0009753C">
      <w:pPr>
        <w:pStyle w:val="Textoindependiente"/>
        <w:numPr>
          <w:ilvl w:val="0"/>
          <w:numId w:val="21"/>
        </w:numPr>
        <w:spacing w:line="300" w:lineRule="auto"/>
        <w:ind w:right="76"/>
        <w:jc w:val="both"/>
      </w:pPr>
      <w:r>
        <w:t>Publicaciones no académicas: Editoriales, cartas al editor, resúmenes de conferencia sin acceso a texto completo, notas técnicas o reportes institucionales no revisados por pares.</w:t>
      </w:r>
    </w:p>
    <w:p w14:paraId="28CFDF15" w14:textId="77777777" w:rsidR="0009753C" w:rsidRDefault="0009753C" w:rsidP="0009753C">
      <w:pPr>
        <w:pStyle w:val="Textoindependiente"/>
        <w:numPr>
          <w:ilvl w:val="0"/>
          <w:numId w:val="21"/>
        </w:numPr>
        <w:spacing w:line="300" w:lineRule="auto"/>
        <w:ind w:right="76"/>
        <w:jc w:val="both"/>
      </w:pPr>
      <w:r>
        <w:t>Ausencia de técnicas de análisis: Artículos que mencionen la gestión de inventarios, pero no describan ni apliquen herramientas o métodos de análisis.</w:t>
      </w:r>
    </w:p>
    <w:p w14:paraId="49ADF31B" w14:textId="77777777" w:rsidR="0009753C" w:rsidRDefault="0009753C" w:rsidP="0009753C">
      <w:pPr>
        <w:pStyle w:val="Textoindependiente"/>
        <w:numPr>
          <w:ilvl w:val="0"/>
          <w:numId w:val="21"/>
        </w:numPr>
        <w:spacing w:line="300" w:lineRule="auto"/>
        <w:ind w:right="76"/>
        <w:jc w:val="both"/>
      </w:pPr>
      <w:r>
        <w:t xml:space="preserve">Fuera de contexto: Estudio sobre inventarios en cadena de suministro de otros sectores (manufactura, </w:t>
      </w:r>
      <w:proofErr w:type="spellStart"/>
      <w:r>
        <w:t>retail</w:t>
      </w:r>
      <w:proofErr w:type="spellEnd"/>
      <w:r>
        <w:t>, agrícola, etc.) que no incluyan hospitales o sistemas de salud.</w:t>
      </w:r>
    </w:p>
    <w:p w14:paraId="315441C7" w14:textId="77777777" w:rsidR="0009753C" w:rsidRDefault="0009753C" w:rsidP="0009753C">
      <w:pPr>
        <w:pStyle w:val="Textoindependiente"/>
        <w:spacing w:line="300" w:lineRule="auto"/>
        <w:ind w:right="76"/>
        <w:jc w:val="both"/>
      </w:pPr>
      <w:r>
        <w:t>De calidad:</w:t>
      </w:r>
    </w:p>
    <w:p w14:paraId="086C4983" w14:textId="77777777" w:rsidR="0009753C" w:rsidRPr="0009753C" w:rsidRDefault="0009753C" w:rsidP="0009753C">
      <w:pPr>
        <w:pStyle w:val="Prrafodelista"/>
        <w:numPr>
          <w:ilvl w:val="0"/>
          <w:numId w:val="22"/>
        </w:numPr>
        <w:rPr>
          <w:sz w:val="14"/>
          <w:szCs w:val="14"/>
        </w:rPr>
      </w:pPr>
      <w:r w:rsidRPr="0009753C">
        <w:rPr>
          <w:sz w:val="14"/>
          <w:szCs w:val="14"/>
        </w:rPr>
        <w:t xml:space="preserve">Calidad de la revista Q1 según indicadores bibliométricos como el </w:t>
      </w:r>
      <w:proofErr w:type="spellStart"/>
      <w:r w:rsidRPr="0009753C">
        <w:rPr>
          <w:sz w:val="14"/>
          <w:szCs w:val="14"/>
        </w:rPr>
        <w:t>Journal</w:t>
      </w:r>
      <w:proofErr w:type="spellEnd"/>
      <w:r w:rsidRPr="0009753C">
        <w:rPr>
          <w:sz w:val="14"/>
          <w:szCs w:val="14"/>
        </w:rPr>
        <w:t xml:space="preserve"> </w:t>
      </w:r>
      <w:proofErr w:type="spellStart"/>
      <w:r w:rsidRPr="0009753C">
        <w:rPr>
          <w:sz w:val="14"/>
          <w:szCs w:val="14"/>
        </w:rPr>
        <w:t>Impact</w:t>
      </w:r>
      <w:proofErr w:type="spellEnd"/>
      <w:r w:rsidRPr="0009753C">
        <w:rPr>
          <w:sz w:val="14"/>
          <w:szCs w:val="14"/>
        </w:rPr>
        <w:t xml:space="preserve"> Factor (JIF) de WOS y el </w:t>
      </w:r>
      <w:proofErr w:type="spellStart"/>
      <w:r w:rsidRPr="0009753C">
        <w:rPr>
          <w:sz w:val="14"/>
          <w:szCs w:val="14"/>
        </w:rPr>
        <w:t>CiteScore</w:t>
      </w:r>
      <w:proofErr w:type="spellEnd"/>
      <w:r w:rsidRPr="0009753C">
        <w:rPr>
          <w:sz w:val="14"/>
          <w:szCs w:val="14"/>
        </w:rPr>
        <w:t xml:space="preserve"> de </w:t>
      </w:r>
      <w:proofErr w:type="spellStart"/>
      <w:r w:rsidRPr="0009753C">
        <w:rPr>
          <w:sz w:val="14"/>
          <w:szCs w:val="14"/>
        </w:rPr>
        <w:t>Scopus</w:t>
      </w:r>
      <w:proofErr w:type="spellEnd"/>
      <w:r w:rsidRPr="0009753C">
        <w:rPr>
          <w:sz w:val="14"/>
          <w:szCs w:val="14"/>
        </w:rPr>
        <w:t>.</w:t>
      </w:r>
    </w:p>
    <w:p w14:paraId="3D4CCE61" w14:textId="77777777" w:rsidR="0009753C" w:rsidRDefault="0009753C" w:rsidP="0009753C">
      <w:pPr>
        <w:pStyle w:val="Textoindependiente"/>
        <w:spacing w:line="300" w:lineRule="auto"/>
        <w:ind w:right="76"/>
        <w:jc w:val="both"/>
      </w:pPr>
    </w:p>
    <w:p w14:paraId="46962406" w14:textId="2B51C31C" w:rsidR="001A2E65" w:rsidRPr="001A2E65" w:rsidRDefault="001A2E65" w:rsidP="00793E20">
      <w:pPr>
        <w:pStyle w:val="Ttulo2"/>
      </w:pPr>
      <w:r>
        <w:t>2.</w:t>
      </w:r>
      <w:r w:rsidR="003D3245">
        <w:t>5</w:t>
      </w:r>
      <w:r>
        <w:t xml:space="preserve"> Proceso de identificación, cribado, elegibilidad e inclusión</w:t>
      </w:r>
    </w:p>
    <w:p w14:paraId="08F0CA48" w14:textId="77777777" w:rsidR="001A2E65" w:rsidRDefault="001A2E65" w:rsidP="001A2E65">
      <w:pPr>
        <w:pStyle w:val="Textoindependiente"/>
        <w:spacing w:line="300" w:lineRule="auto"/>
        <w:ind w:left="95" w:right="76"/>
        <w:jc w:val="both"/>
      </w:pPr>
    </w:p>
    <w:p w14:paraId="188CE64E" w14:textId="77777777" w:rsidR="001A2E65" w:rsidRDefault="001A2E65" w:rsidP="001A2E65">
      <w:pPr>
        <w:pStyle w:val="Textoindependiente"/>
        <w:spacing w:line="300" w:lineRule="auto"/>
        <w:ind w:left="95" w:right="76"/>
        <w:jc w:val="both"/>
      </w:pPr>
      <w:r>
        <w:t xml:space="preserve">La búsqueda inicial arrojó un total de 1.422 documentos, de los cuales 965 provinieron de </w:t>
      </w:r>
      <w:proofErr w:type="spellStart"/>
      <w:r>
        <w:t>Scopus</w:t>
      </w:r>
      <w:proofErr w:type="spellEnd"/>
      <w:r>
        <w:t xml:space="preserve"> y 457 de Web </w:t>
      </w:r>
      <w:proofErr w:type="spellStart"/>
      <w:r>
        <w:t>of</w:t>
      </w:r>
      <w:proofErr w:type="spellEnd"/>
      <w:r>
        <w:t xml:space="preserve"> </w:t>
      </w:r>
      <w:proofErr w:type="spellStart"/>
      <w:r>
        <w:t>Science</w:t>
      </w:r>
      <w:proofErr w:type="spellEnd"/>
      <w:r>
        <w:t>. Posteriormente, se aplicaron filtros de idioma y tipo de documento, considerando solo publicaciones en inglés y español, así como artículos, casos de estudio y revisiones, lo que redujo el conjunto a 1.132 registros.</w:t>
      </w:r>
    </w:p>
    <w:p w14:paraId="706BF003" w14:textId="77777777" w:rsidR="001A2E65" w:rsidRDefault="001A2E65" w:rsidP="001A2E65">
      <w:pPr>
        <w:pStyle w:val="Textoindependiente"/>
        <w:spacing w:line="300" w:lineRule="auto"/>
        <w:ind w:left="95" w:right="76"/>
        <w:jc w:val="both"/>
      </w:pPr>
    </w:p>
    <w:p w14:paraId="77E38D56" w14:textId="77777777" w:rsidR="001A2E65" w:rsidRDefault="001A2E65" w:rsidP="001A2E65">
      <w:pPr>
        <w:pStyle w:val="Textoindependiente"/>
        <w:spacing w:line="300" w:lineRule="auto"/>
        <w:ind w:left="95" w:right="76"/>
        <w:jc w:val="both"/>
      </w:pPr>
      <w:r>
        <w:t>Una vez combinados los resultados de ambas bases, se identificaron 332 documentos duplicados, consolidándose un total de 800 artículos para la fase de revisión preliminar. En esta etapa se realizó el cribado de títulos, resúmenes y acceso al texto completo, aplicando los criterios de inclusión y exclusión sin considerar aún el criterio de calidad. Como resultado, se excluyeron 686 documentos y se seleccionaron 114 estudios para la fase de elegibilidad.</w:t>
      </w:r>
    </w:p>
    <w:p w14:paraId="6FB20BF5" w14:textId="77777777" w:rsidR="001A2E65" w:rsidRDefault="001A2E65" w:rsidP="001A2E65">
      <w:pPr>
        <w:pStyle w:val="Textoindependiente"/>
        <w:spacing w:line="300" w:lineRule="auto"/>
        <w:ind w:left="95" w:right="76"/>
        <w:jc w:val="both"/>
      </w:pPr>
    </w:p>
    <w:p w14:paraId="1C81AF9D" w14:textId="77777777" w:rsidR="001A2E65" w:rsidRDefault="001A2E65" w:rsidP="001A2E65">
      <w:pPr>
        <w:pStyle w:val="Textoindependiente"/>
        <w:spacing w:line="300" w:lineRule="auto"/>
        <w:ind w:left="95" w:right="76"/>
        <w:jc w:val="both"/>
      </w:pPr>
      <w:r>
        <w:t>Finalmente, se efectuó la revisión de texto completo y se aplicó el criterio de calidad basado en revistas Q1. En esta etapa se eliminaron 59 documentos adicionales, obteniéndose una muestra final de 55 artículos, que conforman el corpus analizado en esta investigación.</w:t>
      </w:r>
    </w:p>
    <w:p w14:paraId="363AEC62" w14:textId="77777777" w:rsidR="00360020" w:rsidRPr="00360020" w:rsidRDefault="00360020" w:rsidP="00360020">
      <w:pPr>
        <w:pStyle w:val="Descripcin"/>
        <w:keepNext/>
        <w:jc w:val="both"/>
        <w:rPr>
          <w:color w:val="000000" w:themeColor="text1"/>
          <w:sz w:val="14"/>
          <w:szCs w:val="14"/>
        </w:rPr>
      </w:pPr>
      <w:r w:rsidRPr="00360020">
        <w:rPr>
          <w:color w:val="000000" w:themeColor="text1"/>
          <w:sz w:val="14"/>
          <w:szCs w:val="14"/>
        </w:rPr>
        <w:t xml:space="preserve">Figura </w:t>
      </w:r>
      <w:r w:rsidRPr="00360020">
        <w:rPr>
          <w:color w:val="000000" w:themeColor="text1"/>
          <w:sz w:val="14"/>
          <w:szCs w:val="14"/>
        </w:rPr>
        <w:fldChar w:fldCharType="begin"/>
      </w:r>
      <w:r w:rsidRPr="00360020">
        <w:rPr>
          <w:color w:val="000000" w:themeColor="text1"/>
          <w:sz w:val="14"/>
          <w:szCs w:val="14"/>
        </w:rPr>
        <w:instrText xml:space="preserve"> SEQ Figura \* ARABIC </w:instrText>
      </w:r>
      <w:r w:rsidRPr="00360020">
        <w:rPr>
          <w:color w:val="000000" w:themeColor="text1"/>
          <w:sz w:val="14"/>
          <w:szCs w:val="14"/>
        </w:rPr>
        <w:fldChar w:fldCharType="separate"/>
      </w:r>
      <w:r w:rsidR="00D7170C">
        <w:rPr>
          <w:noProof/>
          <w:color w:val="000000" w:themeColor="text1"/>
          <w:sz w:val="14"/>
          <w:szCs w:val="14"/>
        </w:rPr>
        <w:t>1</w:t>
      </w:r>
      <w:r w:rsidRPr="00360020">
        <w:rPr>
          <w:color w:val="000000" w:themeColor="text1"/>
          <w:sz w:val="14"/>
          <w:szCs w:val="14"/>
        </w:rPr>
        <w:fldChar w:fldCharType="end"/>
      </w:r>
      <w:r w:rsidRPr="00360020">
        <w:rPr>
          <w:color w:val="000000" w:themeColor="text1"/>
          <w:sz w:val="14"/>
          <w:szCs w:val="14"/>
        </w:rPr>
        <w:t>. Diagrama de flujo del proceso de selección de artículos.</w:t>
      </w:r>
    </w:p>
    <w:p w14:paraId="0D8B36FC" w14:textId="77777777" w:rsidR="00B3078B" w:rsidRPr="00B3078B" w:rsidRDefault="00360020" w:rsidP="00B3078B">
      <w:pPr>
        <w:pStyle w:val="Textoindependiente"/>
        <w:spacing w:line="300" w:lineRule="auto"/>
        <w:ind w:right="76"/>
        <w:jc w:val="both"/>
        <w:rPr>
          <w:b/>
          <w:bCs/>
        </w:rPr>
      </w:pPr>
      <w:r w:rsidRPr="007B1B46">
        <w:rPr>
          <w:noProof/>
        </w:rPr>
        <w:drawing>
          <wp:inline distT="0" distB="0" distL="0" distR="0" wp14:anchorId="337698CA" wp14:editId="67D05353">
            <wp:extent cx="2549769" cy="2772506"/>
            <wp:effectExtent l="0" t="0" r="3175" b="889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r="15356"/>
                    <a:stretch/>
                  </pic:blipFill>
                  <pic:spPr bwMode="auto">
                    <a:xfrm>
                      <a:off x="0" y="0"/>
                      <a:ext cx="2549769" cy="2772506"/>
                    </a:xfrm>
                    <a:prstGeom prst="rect">
                      <a:avLst/>
                    </a:prstGeom>
                    <a:ln>
                      <a:noFill/>
                    </a:ln>
                    <a:extLst>
                      <a:ext uri="{53640926-AAD7-44D8-BBD7-CCE9431645EC}">
                        <a14:shadowObscured xmlns:a14="http://schemas.microsoft.com/office/drawing/2010/main"/>
                      </a:ext>
                    </a:extLst>
                  </pic:spPr>
                </pic:pic>
              </a:graphicData>
            </a:graphic>
          </wp:inline>
        </w:drawing>
      </w:r>
    </w:p>
    <w:p w14:paraId="30C90AAF" w14:textId="77777777" w:rsidR="00B3078B" w:rsidRPr="00B3078B" w:rsidRDefault="00793E20" w:rsidP="00793E20">
      <w:pPr>
        <w:pStyle w:val="Ttulo2"/>
      </w:pPr>
      <w:r>
        <w:t xml:space="preserve">2.5 </w:t>
      </w:r>
      <w:r w:rsidR="00B3078B" w:rsidRPr="00B3078B">
        <w:t xml:space="preserve">Evaluación de la calidad </w:t>
      </w:r>
    </w:p>
    <w:p w14:paraId="2BABAAB3" w14:textId="77777777" w:rsidR="00B3078B" w:rsidRPr="00B3078B" w:rsidRDefault="00B3078B" w:rsidP="00B3078B">
      <w:pPr>
        <w:pStyle w:val="Textoindependiente"/>
        <w:spacing w:line="300" w:lineRule="auto"/>
        <w:ind w:left="95" w:right="76"/>
        <w:jc w:val="both"/>
        <w:rPr>
          <w:b/>
          <w:bCs/>
        </w:rPr>
      </w:pPr>
    </w:p>
    <w:p w14:paraId="45CBA914" w14:textId="6B12FFDF" w:rsidR="0038486B" w:rsidRDefault="00B3078B" w:rsidP="0024167D">
      <w:pPr>
        <w:pStyle w:val="Textoindependiente"/>
        <w:spacing w:line="300" w:lineRule="auto"/>
        <w:ind w:left="95" w:right="76"/>
        <w:jc w:val="both"/>
      </w:pPr>
      <w:r w:rsidRPr="00B3078B">
        <w:t xml:space="preserve">La evaluación de calidad se realizó mediante la selección exclusiva de estudios publicados en revistas clasificadas en cuartil Q1, utilizando como referencia indicadores </w:t>
      </w:r>
    </w:p>
    <w:p w14:paraId="73C067AC" w14:textId="6033FF07" w:rsidR="00B3078B" w:rsidRPr="00B3078B" w:rsidRDefault="00B3078B" w:rsidP="00B3078B">
      <w:pPr>
        <w:pStyle w:val="Textoindependiente"/>
        <w:spacing w:line="300" w:lineRule="auto"/>
        <w:ind w:left="95" w:right="76"/>
        <w:jc w:val="both"/>
      </w:pPr>
      <w:r w:rsidRPr="00B3078B">
        <w:lastRenderedPageBreak/>
        <w:t xml:space="preserve">bibliométricos reconocidos como el </w:t>
      </w:r>
      <w:proofErr w:type="spellStart"/>
      <w:r w:rsidRPr="00B3078B">
        <w:t>Journal</w:t>
      </w:r>
      <w:proofErr w:type="spellEnd"/>
      <w:r w:rsidRPr="00B3078B">
        <w:t xml:space="preserve"> </w:t>
      </w:r>
      <w:proofErr w:type="spellStart"/>
      <w:r w:rsidRPr="00B3078B">
        <w:t>Impact</w:t>
      </w:r>
      <w:proofErr w:type="spellEnd"/>
      <w:r w:rsidRPr="00B3078B">
        <w:t xml:space="preserve"> Factor y el </w:t>
      </w:r>
      <w:proofErr w:type="spellStart"/>
      <w:r w:rsidRPr="00B3078B">
        <w:t>CiteScore</w:t>
      </w:r>
      <w:proofErr w:type="spellEnd"/>
      <w:r w:rsidRPr="00B3078B">
        <w:t>. Este criterio permitió asegurar que la muestra final estuviera compuesta por investigaciones de alto impacto, solidez metodológica y relevancia científica.</w:t>
      </w:r>
    </w:p>
    <w:p w14:paraId="375618BD" w14:textId="643C5955" w:rsidR="008231D6" w:rsidRDefault="00B3078B" w:rsidP="00592E5C">
      <w:pPr>
        <w:pStyle w:val="Textoindependiente"/>
        <w:spacing w:line="300" w:lineRule="auto"/>
        <w:ind w:left="95" w:right="76"/>
        <w:jc w:val="both"/>
      </w:pPr>
      <w:r w:rsidRPr="00B3078B">
        <w:t>Aunque este enfoque no constituye una escala de calidad clínica o experimental en sentido estricto, sí permite garantizar un umbral alto de exigencia académica, especialmente pertinente en una revisión orientada a sintetizar herramientas cuantitativas y enfoques analíticos aplicados a contextos hospitalarios complejos.</w:t>
      </w:r>
    </w:p>
    <w:p w14:paraId="7A3C112E" w14:textId="77777777" w:rsidR="003B7E3D" w:rsidRDefault="003B7E3D" w:rsidP="00592E5C">
      <w:pPr>
        <w:pStyle w:val="Textoindependiente"/>
        <w:spacing w:line="300" w:lineRule="auto"/>
        <w:ind w:left="95" w:right="76"/>
        <w:jc w:val="both"/>
      </w:pPr>
    </w:p>
    <w:p w14:paraId="7CFFC9D2" w14:textId="79037973" w:rsidR="009118A8" w:rsidRDefault="00F00A2F">
      <w:pPr>
        <w:pStyle w:val="Ttulo2"/>
      </w:pPr>
      <w:r>
        <w:t>2.6 Extracción y sínt</w:t>
      </w:r>
      <w:r>
        <w:t>esis de la información</w:t>
      </w:r>
    </w:p>
    <w:p w14:paraId="1557333B" w14:textId="77777777" w:rsidR="003F1C93" w:rsidRDefault="003F1C93" w:rsidP="0015739D">
      <w:pPr>
        <w:pStyle w:val="Textoindependiente"/>
      </w:pPr>
    </w:p>
    <w:p w14:paraId="1FD21129" w14:textId="65AB2443" w:rsidR="0015739D" w:rsidRDefault="00F00A2F" w:rsidP="00E92BF7">
      <w:pPr>
        <w:pStyle w:val="Textoindependiente"/>
        <w:spacing w:before="83" w:line="257" w:lineRule="auto"/>
        <w:ind w:left="96" w:right="40"/>
        <w:jc w:val="both"/>
      </w:pPr>
      <w:r>
        <w:t>Para cada uno de los 55 artículos incluidos se construyó una matriz de extracción en Excel, en la que se registraron variables bibliográficas y analíticas como autor, año, revista, técnica o enfoque predominante, problema logístico a</w:t>
      </w:r>
      <w:r>
        <w:t>bordado, tipo de inventario, contexto operativo, principales aportes y limitaciones reportadas. Esta etapa permitió homogenizar la información del corpus y garantizar la trazabilidad entre los estudios seleccionados y la síntesis presentada en la sección d</w:t>
      </w:r>
      <w:r>
        <w:t>e resultados.</w:t>
      </w:r>
    </w:p>
    <w:p w14:paraId="7116E9BB" w14:textId="1F05DD25" w:rsidR="008231D6" w:rsidRDefault="0015739D" w:rsidP="00537642">
      <w:pPr>
        <w:pStyle w:val="Textoindependiente"/>
        <w:spacing w:before="83" w:line="257" w:lineRule="auto"/>
        <w:ind w:left="96" w:right="40"/>
        <w:jc w:val="both"/>
      </w:pPr>
      <w:r>
        <w:t>Con base en esta matriz, la síntesis se realizó mediante un enfoque descriptivo y comparativo. Los artículos se clasificaron en tres relaciones analíticas y ocho categorías no excluyentes, con el fin de distinguir entre técnicas y enfoques metodológicos, problemas o dominios de aplicación, y estudios orientados a gestión y evaluación. Esta decisión metodológica permitió ordenar la evidencia sin imponer jerarquías normativas entre técnicas, manteniendo la naturaleza descriptiva de la revisión.</w:t>
      </w:r>
    </w:p>
    <w:p w14:paraId="3F019062" w14:textId="77777777" w:rsidR="00537642" w:rsidRDefault="00537642" w:rsidP="00537642">
      <w:pPr>
        <w:pStyle w:val="Textoindependiente"/>
        <w:spacing w:before="83" w:line="257" w:lineRule="auto"/>
        <w:ind w:left="96" w:right="40"/>
        <w:jc w:val="both"/>
      </w:pPr>
    </w:p>
    <w:p w14:paraId="17118F7D" w14:textId="77777777" w:rsidR="008231D6" w:rsidRPr="00924F8D" w:rsidRDefault="00924F8D" w:rsidP="00793E20">
      <w:pPr>
        <w:pStyle w:val="Ttulo2"/>
      </w:pPr>
      <w:r>
        <w:t>2.7 Perfil descriptivo y bibliométrico del corpus</w:t>
      </w:r>
    </w:p>
    <w:p w14:paraId="7A8C0305" w14:textId="171FBA56" w:rsidR="0015739D" w:rsidRDefault="00CF33B7" w:rsidP="000A17C2">
      <w:pPr>
        <w:pStyle w:val="Textoindependiente"/>
        <w:spacing w:before="83" w:line="256" w:lineRule="auto"/>
        <w:ind w:left="95" w:right="38"/>
        <w:jc w:val="both"/>
      </w:pPr>
      <w:r>
        <w:t xml:space="preserve">Se utilizó la herramienta </w:t>
      </w:r>
      <w:proofErr w:type="spellStart"/>
      <w:r>
        <w:t>VOSviewer</w:t>
      </w:r>
      <w:proofErr w:type="spellEnd"/>
      <w:r>
        <w:t xml:space="preserve"> para realizar el análisis bibliométrico, específicamente enfocado en la coocurrencia de términos en títulos y resúmenes de los artículos incluidos. Esta técnica permitió identificar relaciones semánticas y agrupar los conceptos clave en clústeres temáticos dentro del campo de la gestión de inventarios en la cadena de suministro hospitalaria.</w:t>
      </w:r>
    </w:p>
    <w:p w14:paraId="3CABBB7B" w14:textId="77777777" w:rsidR="00CF33B7" w:rsidRDefault="00CF33B7" w:rsidP="0015739D">
      <w:pPr>
        <w:pStyle w:val="Textoindependiente"/>
        <w:spacing w:before="83" w:line="257" w:lineRule="auto"/>
        <w:ind w:left="96" w:right="40"/>
        <w:jc w:val="both"/>
      </w:pPr>
      <w:r>
        <w:t xml:space="preserve">El mapa de coocurrencia obtenido evidencia una estructura conceptual organizada en varios clústeres bien definidos. En primer lugar, se identifica un clúster asociado a la optimización y diseño de redes logísticas, donde destacan términos como </w:t>
      </w:r>
      <w:proofErr w:type="spellStart"/>
      <w:r>
        <w:t>supply</w:t>
      </w:r>
      <w:proofErr w:type="spellEnd"/>
      <w:r>
        <w:t xml:space="preserve"> </w:t>
      </w:r>
      <w:proofErr w:type="spellStart"/>
      <w:r>
        <w:t>chain</w:t>
      </w:r>
      <w:proofErr w:type="spellEnd"/>
      <w:r>
        <w:t xml:space="preserve">, </w:t>
      </w:r>
      <w:proofErr w:type="spellStart"/>
      <w:r>
        <w:t>inventory</w:t>
      </w:r>
      <w:proofErr w:type="spellEnd"/>
      <w:r>
        <w:t xml:space="preserve"> control y </w:t>
      </w:r>
      <w:proofErr w:type="spellStart"/>
      <w:r>
        <w:t>network</w:t>
      </w:r>
      <w:proofErr w:type="spellEnd"/>
      <w:r>
        <w:t xml:space="preserve"> </w:t>
      </w:r>
      <w:proofErr w:type="spellStart"/>
      <w:r>
        <w:t>design</w:t>
      </w:r>
      <w:proofErr w:type="spellEnd"/>
      <w:r>
        <w:t>, reflejando el enfoque tradicional en la eficiencia operativa y la planificación estructural de la cadena de suministro.</w:t>
      </w:r>
    </w:p>
    <w:p w14:paraId="234443F6" w14:textId="77777777" w:rsidR="00CF33B7" w:rsidRDefault="00CF33B7" w:rsidP="00CF33B7">
      <w:pPr>
        <w:pStyle w:val="Textoindependiente"/>
        <w:spacing w:before="83" w:line="256" w:lineRule="auto"/>
        <w:ind w:left="95" w:right="38"/>
        <w:jc w:val="both"/>
      </w:pPr>
      <w:r>
        <w:t xml:space="preserve">Un segundo clúster se centra en la gestión farmacéutica y la incertidumbre, incluyendo términos como </w:t>
      </w:r>
      <w:proofErr w:type="spellStart"/>
      <w:r>
        <w:t>pharmaceutical</w:t>
      </w:r>
      <w:proofErr w:type="spellEnd"/>
      <w:r>
        <w:t xml:space="preserve"> </w:t>
      </w:r>
      <w:proofErr w:type="spellStart"/>
      <w:r>
        <w:t>supply</w:t>
      </w:r>
      <w:proofErr w:type="spellEnd"/>
      <w:r>
        <w:t xml:space="preserve"> </w:t>
      </w:r>
      <w:proofErr w:type="spellStart"/>
      <w:r>
        <w:t>chain</w:t>
      </w:r>
      <w:proofErr w:type="spellEnd"/>
      <w:r>
        <w:t xml:space="preserve">, </w:t>
      </w:r>
      <w:proofErr w:type="spellStart"/>
      <w:r>
        <w:t>uncertainty</w:t>
      </w:r>
      <w:proofErr w:type="spellEnd"/>
      <w:r>
        <w:t xml:space="preserve"> y </w:t>
      </w:r>
      <w:proofErr w:type="spellStart"/>
      <w:r>
        <w:t>healthcare</w:t>
      </w:r>
      <w:proofErr w:type="spellEnd"/>
      <w:r>
        <w:t xml:space="preserve"> </w:t>
      </w:r>
      <w:proofErr w:type="spellStart"/>
      <w:r>
        <w:t>supply</w:t>
      </w:r>
      <w:proofErr w:type="spellEnd"/>
      <w:r>
        <w:t xml:space="preserve"> </w:t>
      </w:r>
      <w:proofErr w:type="spellStart"/>
      <w:r>
        <w:t>chain</w:t>
      </w:r>
      <w:proofErr w:type="spellEnd"/>
      <w:r>
        <w:t>, lo que indica una fuerte orientación hacia el manejo de variabilidad en la demanda y el suministro de medicamentos.</w:t>
      </w:r>
    </w:p>
    <w:p w14:paraId="0CF00BE3" w14:textId="77777777" w:rsidR="00CF33B7" w:rsidRDefault="00CF33B7" w:rsidP="00CF33B7">
      <w:pPr>
        <w:pStyle w:val="Textoindependiente"/>
        <w:spacing w:before="83" w:line="256" w:lineRule="auto"/>
        <w:ind w:left="95" w:right="38"/>
        <w:jc w:val="both"/>
      </w:pPr>
      <w:r>
        <w:t xml:space="preserve">Asimismo, se observa un clúster vinculado a la planificación y simulación en sistemas de salud, donde aparecen conceptos como </w:t>
      </w:r>
      <w:proofErr w:type="spellStart"/>
      <w:r>
        <w:t>simulation</w:t>
      </w:r>
      <w:proofErr w:type="spellEnd"/>
      <w:r>
        <w:t xml:space="preserve">, </w:t>
      </w:r>
      <w:proofErr w:type="spellStart"/>
      <w:r>
        <w:t>decision</w:t>
      </w:r>
      <w:proofErr w:type="spellEnd"/>
      <w:r>
        <w:t xml:space="preserve"> </w:t>
      </w:r>
      <w:proofErr w:type="spellStart"/>
      <w:r>
        <w:t>making</w:t>
      </w:r>
      <w:proofErr w:type="spellEnd"/>
      <w:r>
        <w:t xml:space="preserve"> y </w:t>
      </w:r>
      <w:proofErr w:type="spellStart"/>
      <w:r>
        <w:t>health</w:t>
      </w:r>
      <w:proofErr w:type="spellEnd"/>
      <w:r>
        <w:t xml:space="preserve"> care </w:t>
      </w:r>
      <w:proofErr w:type="spellStart"/>
      <w:r>
        <w:t>planning</w:t>
      </w:r>
      <w:proofErr w:type="spellEnd"/>
      <w:r>
        <w:t>, evidenciando el uso de herramientas analíticas para evaluar políticas y escenarios complejos.</w:t>
      </w:r>
    </w:p>
    <w:p w14:paraId="7004BCEF" w14:textId="77777777" w:rsidR="00CF33B7" w:rsidRDefault="00CF33B7" w:rsidP="00CF33B7">
      <w:pPr>
        <w:pStyle w:val="Textoindependiente"/>
        <w:spacing w:before="83" w:line="256" w:lineRule="auto"/>
        <w:ind w:left="95" w:right="38"/>
        <w:jc w:val="both"/>
      </w:pPr>
      <w:r>
        <w:t xml:space="preserve">Finalmente, emerge un clúster relacionado con la gestión hospitalaria y contextos de crisis, en el que destacan términos como COVID-19, </w:t>
      </w:r>
      <w:proofErr w:type="spellStart"/>
      <w:r>
        <w:t>pandemic</w:t>
      </w:r>
      <w:proofErr w:type="spellEnd"/>
      <w:r>
        <w:t xml:space="preserve"> y </w:t>
      </w:r>
      <w:proofErr w:type="spellStart"/>
      <w:r>
        <w:t>hospitals</w:t>
      </w:r>
      <w:proofErr w:type="spellEnd"/>
      <w:r>
        <w:t>, lo que refleja el impacto reciente de la pandemia en la orientación de la investigación hacia la resiliencia y la toma de decisiones bajo condiciones de alta incertidumbre.</w:t>
      </w:r>
    </w:p>
    <w:p w14:paraId="00D102E1" w14:textId="77777777" w:rsidR="00CF33B7" w:rsidRDefault="00CF33B7" w:rsidP="00CF33B7">
      <w:pPr>
        <w:pStyle w:val="Textoindependiente"/>
        <w:spacing w:before="83" w:line="256" w:lineRule="auto"/>
        <w:ind w:left="95" w:right="38"/>
        <w:jc w:val="both"/>
      </w:pPr>
      <w:r>
        <w:t>Esta visualización no solo permite identificar la concentración temática del campo, sino también comprender la interconexión entre áreas como la optimización, la incertidumbre y la gestión en contextos críticos. En este sentido, el análisis de coocurrencia contribuye a una mejor comprensión de la estructura teórica y metodológica del campo, actuando como un complemento descriptivo dentro de la revisión sistemática.</w:t>
      </w:r>
    </w:p>
    <w:p w14:paraId="51B2E645" w14:textId="4A28B1DF" w:rsidR="00D7170C" w:rsidRDefault="00CF33B7" w:rsidP="00872AD4">
      <w:pPr>
        <w:pStyle w:val="Textoindependiente"/>
        <w:spacing w:before="83" w:line="256" w:lineRule="auto"/>
        <w:ind w:left="95" w:right="38"/>
        <w:jc w:val="both"/>
      </w:pPr>
      <w:r>
        <w:t>Para apoyar el proceso, se utilizaron herramientas complementarias como Mendeley para la gestión de referencias y Excel para la organización de la información, garantizando la trazabilidad y consistencia del análisis.</w:t>
      </w:r>
    </w:p>
    <w:p w14:paraId="5738CD4A" w14:textId="77777777" w:rsidR="00D7170C" w:rsidRPr="00D7170C" w:rsidRDefault="00D7170C" w:rsidP="00D7170C">
      <w:pPr>
        <w:pStyle w:val="Descripcin"/>
        <w:keepNext/>
        <w:rPr>
          <w:color w:val="000000" w:themeColor="text1"/>
          <w:sz w:val="14"/>
          <w:szCs w:val="14"/>
        </w:rPr>
      </w:pPr>
      <w:r w:rsidRPr="00D7170C">
        <w:rPr>
          <w:color w:val="000000" w:themeColor="text1"/>
          <w:sz w:val="14"/>
          <w:szCs w:val="14"/>
        </w:rPr>
        <w:t xml:space="preserve">Figura </w:t>
      </w:r>
      <w:r w:rsidRPr="00D7170C">
        <w:rPr>
          <w:color w:val="000000" w:themeColor="text1"/>
          <w:sz w:val="14"/>
          <w:szCs w:val="14"/>
        </w:rPr>
        <w:fldChar w:fldCharType="begin"/>
      </w:r>
      <w:r w:rsidRPr="00D7170C">
        <w:rPr>
          <w:color w:val="000000" w:themeColor="text1"/>
          <w:sz w:val="14"/>
          <w:szCs w:val="14"/>
        </w:rPr>
        <w:instrText xml:space="preserve"> SEQ Figura \* ARABIC </w:instrText>
      </w:r>
      <w:r w:rsidRPr="00D7170C">
        <w:rPr>
          <w:color w:val="000000" w:themeColor="text1"/>
          <w:sz w:val="14"/>
          <w:szCs w:val="14"/>
        </w:rPr>
        <w:fldChar w:fldCharType="separate"/>
      </w:r>
      <w:r w:rsidRPr="00D7170C">
        <w:rPr>
          <w:noProof/>
          <w:color w:val="000000" w:themeColor="text1"/>
          <w:sz w:val="14"/>
          <w:szCs w:val="14"/>
        </w:rPr>
        <w:t>2</w:t>
      </w:r>
      <w:r w:rsidRPr="00D7170C">
        <w:rPr>
          <w:color w:val="000000" w:themeColor="text1"/>
          <w:sz w:val="14"/>
          <w:szCs w:val="14"/>
        </w:rPr>
        <w:fldChar w:fldCharType="end"/>
      </w:r>
      <w:r w:rsidRPr="00D7170C">
        <w:rPr>
          <w:color w:val="000000" w:themeColor="text1"/>
          <w:sz w:val="14"/>
          <w:szCs w:val="14"/>
        </w:rPr>
        <w:t>.Mapa bibliométrico de coocurrencia</w:t>
      </w:r>
    </w:p>
    <w:p w14:paraId="39288320" w14:textId="77777777" w:rsidR="00C13A5C" w:rsidRDefault="00D34DF2">
      <w:pPr>
        <w:pStyle w:val="Textoindependiente"/>
        <w:spacing w:before="67"/>
      </w:pPr>
      <w:r>
        <w:rPr>
          <w:noProof/>
        </w:rPr>
        <w:drawing>
          <wp:inline distT="0" distB="0" distL="0" distR="0" wp14:anchorId="3E197E1B" wp14:editId="5979A3B9">
            <wp:extent cx="2620264" cy="1375257"/>
            <wp:effectExtent l="0" t="0" r="0"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b="12387"/>
                    <a:stretch/>
                  </pic:blipFill>
                  <pic:spPr bwMode="auto">
                    <a:xfrm>
                      <a:off x="0" y="0"/>
                      <a:ext cx="2700581" cy="1417412"/>
                    </a:xfrm>
                    <a:prstGeom prst="rect">
                      <a:avLst/>
                    </a:prstGeom>
                    <a:noFill/>
                    <a:ln>
                      <a:noFill/>
                    </a:ln>
                    <a:extLst>
                      <a:ext uri="{53640926-AAD7-44D8-BBD7-CCE9431645EC}">
                        <a14:shadowObscured xmlns:a14="http://schemas.microsoft.com/office/drawing/2010/main"/>
                      </a:ext>
                    </a:extLst>
                  </pic:spPr>
                </pic:pic>
              </a:graphicData>
            </a:graphic>
          </wp:inline>
        </w:drawing>
      </w:r>
    </w:p>
    <w:p w14:paraId="6064B119" w14:textId="77777777" w:rsidR="00224B23" w:rsidRDefault="00224B23">
      <w:pPr>
        <w:pStyle w:val="Textoindependiente"/>
        <w:spacing w:before="67"/>
      </w:pPr>
    </w:p>
    <w:p w14:paraId="11E25D11" w14:textId="77777777" w:rsidR="002F6EAE" w:rsidRDefault="00E2021B" w:rsidP="002F6EAE">
      <w:pPr>
        <w:pStyle w:val="Ttulo1"/>
        <w:numPr>
          <w:ilvl w:val="0"/>
          <w:numId w:val="11"/>
        </w:numPr>
        <w:jc w:val="left"/>
      </w:pPr>
      <w:r>
        <w:t>Resultados</w:t>
      </w:r>
    </w:p>
    <w:p w14:paraId="341908F4" w14:textId="77777777" w:rsidR="004C6D5F" w:rsidRDefault="004C6D5F">
      <w:pPr>
        <w:pStyle w:val="Textoindependiente"/>
      </w:pPr>
    </w:p>
    <w:p w14:paraId="3F793FD3" w14:textId="003A906B" w:rsidR="004C6D5F" w:rsidRDefault="00796C98">
      <w:pPr>
        <w:pStyle w:val="Ttulo2"/>
      </w:pPr>
      <w:r>
        <w:t>3.1 Criterio de clasificación analítica del corpus</w:t>
      </w:r>
    </w:p>
    <w:p w14:paraId="61C306F4" w14:textId="77777777" w:rsidR="00224B23" w:rsidRDefault="00224B23">
      <w:pPr>
        <w:pStyle w:val="Ttulo2"/>
      </w:pPr>
    </w:p>
    <w:p w14:paraId="29924A8F" w14:textId="77777777" w:rsidR="004C6D5F" w:rsidRDefault="00796C98" w:rsidP="00224B23">
      <w:pPr>
        <w:pStyle w:val="Textoindependiente"/>
        <w:spacing w:before="83" w:line="257" w:lineRule="auto"/>
        <w:ind w:left="96" w:right="40"/>
        <w:jc w:val="both"/>
      </w:pPr>
      <w:r>
        <w:t>Con el fin de fortalecer la coherencia descriptiva de la síntesis, los 55 artículos seleccionados se organizaron en tres relaciones analíticas y ocho categorías no excluyentes. La primera relación agrupa técnicas y enfoques metodológicos; la segunda reúne problemas o dominios de aplicación; y la tercera integra estudios centrados en gestión y evaluación. Esta organización permite distinguir entre artículos orientados al desarrollo o uso de herramientas analíticas, estudios enfocados en problemas logísticos específicos y trabajos dirigidos a desempeño, métricas e implementación.</w:t>
      </w:r>
    </w:p>
    <w:p w14:paraId="6622ED83" w14:textId="12E1E915" w:rsidR="004C6D5F" w:rsidRDefault="00796C98" w:rsidP="00A47D0E">
      <w:pPr>
        <w:pStyle w:val="Textoindependiente"/>
        <w:spacing w:before="83" w:line="257" w:lineRule="auto"/>
        <w:ind w:left="96" w:right="40"/>
        <w:jc w:val="both"/>
      </w:pPr>
      <w:r>
        <w:t>Dado que varios estudios abordan simultáneamente más de una dimensión analítica, la clasificación adoptada es no excluyente. Por esta razón, los conteos por categoría no necesariamente suman 55, aunque sí describen la densidad temática del corpus. La Tabla 2 resume esta estructura y muestra la distribución de estudios vinculados a cada categoría, junto con los enfoques predominantes y los autores asociados.</w:t>
      </w:r>
    </w:p>
    <w:p w14:paraId="7FB78B5D" w14:textId="77777777" w:rsidR="00A47D0E" w:rsidRDefault="00A47D0E" w:rsidP="00A47D0E">
      <w:pPr>
        <w:pStyle w:val="Textoindependiente"/>
        <w:spacing w:before="83" w:line="257" w:lineRule="auto"/>
        <w:ind w:left="96" w:right="40"/>
        <w:jc w:val="both"/>
      </w:pPr>
    </w:p>
    <w:p w14:paraId="0501A9E5" w14:textId="6DC529BC" w:rsidR="00A47D0E" w:rsidRDefault="00A47D0E" w:rsidP="00A47D0E">
      <w:pPr>
        <w:pStyle w:val="Descripcin"/>
        <w:keepNext/>
      </w:pPr>
      <w:r w:rsidRPr="00A47D0E">
        <w:rPr>
          <w:color w:val="000000" w:themeColor="text1"/>
          <w:sz w:val="14"/>
          <w:szCs w:val="14"/>
        </w:rPr>
        <w:t xml:space="preserve">Tabla </w:t>
      </w:r>
      <w:r w:rsidRPr="00A47D0E">
        <w:rPr>
          <w:color w:val="000000" w:themeColor="text1"/>
          <w:sz w:val="14"/>
          <w:szCs w:val="14"/>
        </w:rPr>
        <w:fldChar w:fldCharType="begin"/>
      </w:r>
      <w:r w:rsidRPr="00A47D0E">
        <w:rPr>
          <w:color w:val="000000" w:themeColor="text1"/>
          <w:sz w:val="14"/>
          <w:szCs w:val="14"/>
        </w:rPr>
        <w:instrText xml:space="preserve"> SEQ Tabla \* ARABIC </w:instrText>
      </w:r>
      <w:r w:rsidRPr="00A47D0E">
        <w:rPr>
          <w:color w:val="000000" w:themeColor="text1"/>
          <w:sz w:val="14"/>
          <w:szCs w:val="14"/>
        </w:rPr>
        <w:fldChar w:fldCharType="separate"/>
      </w:r>
      <w:r w:rsidR="0064162A">
        <w:rPr>
          <w:noProof/>
          <w:color w:val="000000" w:themeColor="text1"/>
          <w:sz w:val="14"/>
          <w:szCs w:val="14"/>
        </w:rPr>
        <w:t>2</w:t>
      </w:r>
      <w:r w:rsidRPr="00A47D0E">
        <w:rPr>
          <w:color w:val="000000" w:themeColor="text1"/>
          <w:sz w:val="14"/>
          <w:szCs w:val="14"/>
        </w:rPr>
        <w:fldChar w:fldCharType="end"/>
      </w:r>
      <w:r w:rsidRPr="00A47D0E">
        <w:rPr>
          <w:color w:val="000000" w:themeColor="text1"/>
          <w:sz w:val="14"/>
          <w:szCs w:val="14"/>
        </w:rPr>
        <w:t>.Clasificación analítica de la literatura revisada</w:t>
      </w:r>
      <w:r w:rsidRPr="00DD21C9">
        <w:t>.</w:t>
      </w:r>
    </w:p>
    <w:tbl>
      <w:tblPr>
        <w:tblStyle w:val="Tablaconcuadrcula"/>
        <w:tblW w:w="4962" w:type="dxa"/>
        <w:tblInd w:w="-5" w:type="dxa"/>
        <w:tblLook w:val="04A0" w:firstRow="1" w:lastRow="0" w:firstColumn="1" w:lastColumn="0" w:noHBand="0" w:noVBand="1"/>
      </w:tblPr>
      <w:tblGrid>
        <w:gridCol w:w="1005"/>
        <w:gridCol w:w="1019"/>
        <w:gridCol w:w="884"/>
        <w:gridCol w:w="1044"/>
        <w:gridCol w:w="1010"/>
      </w:tblGrid>
      <w:tr w:rsidR="00094D0A" w:rsidRPr="005C731F" w14:paraId="677A0356" w14:textId="77777777" w:rsidTr="00A51F74">
        <w:trPr>
          <w:tblHeader/>
        </w:trPr>
        <w:tc>
          <w:tcPr>
            <w:tcW w:w="1015" w:type="dxa"/>
          </w:tcPr>
          <w:p w14:paraId="64FEA74F" w14:textId="77777777" w:rsidR="004C6D5F" w:rsidRPr="005C731F" w:rsidRDefault="00796C98">
            <w:pPr>
              <w:pStyle w:val="Textoindependiente"/>
              <w:rPr>
                <w:sz w:val="12"/>
                <w:szCs w:val="12"/>
              </w:rPr>
            </w:pPr>
            <w:r w:rsidRPr="005C731F">
              <w:rPr>
                <w:b/>
                <w:sz w:val="12"/>
                <w:szCs w:val="12"/>
              </w:rPr>
              <w:t>Relación analítica</w:t>
            </w:r>
          </w:p>
        </w:tc>
        <w:tc>
          <w:tcPr>
            <w:tcW w:w="1028" w:type="dxa"/>
          </w:tcPr>
          <w:p w14:paraId="1865710C" w14:textId="77777777" w:rsidR="004C6D5F" w:rsidRPr="005C731F" w:rsidRDefault="00796C98">
            <w:pPr>
              <w:pStyle w:val="Textoindependiente"/>
              <w:rPr>
                <w:sz w:val="12"/>
                <w:szCs w:val="12"/>
              </w:rPr>
            </w:pPr>
            <w:r w:rsidRPr="005C731F">
              <w:rPr>
                <w:b/>
                <w:sz w:val="12"/>
                <w:szCs w:val="12"/>
              </w:rPr>
              <w:t>Categoría</w:t>
            </w:r>
          </w:p>
        </w:tc>
        <w:tc>
          <w:tcPr>
            <w:tcW w:w="899" w:type="dxa"/>
          </w:tcPr>
          <w:p w14:paraId="06AE89B1" w14:textId="77777777" w:rsidR="004C6D5F" w:rsidRPr="005C731F" w:rsidRDefault="00796C98">
            <w:pPr>
              <w:pStyle w:val="Textoindependiente"/>
              <w:rPr>
                <w:sz w:val="12"/>
                <w:szCs w:val="12"/>
              </w:rPr>
            </w:pPr>
            <w:r w:rsidRPr="005C731F">
              <w:rPr>
                <w:b/>
                <w:sz w:val="12"/>
                <w:szCs w:val="12"/>
              </w:rPr>
              <w:t>n de estudios vinculados</w:t>
            </w:r>
          </w:p>
        </w:tc>
        <w:tc>
          <w:tcPr>
            <w:tcW w:w="1052" w:type="dxa"/>
          </w:tcPr>
          <w:p w14:paraId="70E504D8" w14:textId="77777777" w:rsidR="004C6D5F" w:rsidRPr="005C731F" w:rsidRDefault="00796C98">
            <w:pPr>
              <w:pStyle w:val="Textoindependiente"/>
              <w:rPr>
                <w:sz w:val="12"/>
                <w:szCs w:val="12"/>
              </w:rPr>
            </w:pPr>
            <w:r w:rsidRPr="005C731F">
              <w:rPr>
                <w:b/>
                <w:sz w:val="12"/>
                <w:szCs w:val="12"/>
              </w:rPr>
              <w:t>Enfoques / técnicas predominantes</w:t>
            </w:r>
          </w:p>
        </w:tc>
        <w:tc>
          <w:tcPr>
            <w:tcW w:w="968" w:type="dxa"/>
          </w:tcPr>
          <w:p w14:paraId="1CF7BF7E" w14:textId="77777777" w:rsidR="004C6D5F" w:rsidRPr="005C731F" w:rsidRDefault="00796C98">
            <w:pPr>
              <w:pStyle w:val="Textoindependiente"/>
              <w:rPr>
                <w:sz w:val="12"/>
                <w:szCs w:val="12"/>
              </w:rPr>
            </w:pPr>
            <w:r w:rsidRPr="005C731F">
              <w:rPr>
                <w:b/>
                <w:sz w:val="12"/>
                <w:szCs w:val="12"/>
              </w:rPr>
              <w:t>Artículos vinculados (autor, año)</w:t>
            </w:r>
          </w:p>
        </w:tc>
      </w:tr>
      <w:tr w:rsidR="00094D0A" w:rsidRPr="005C731F" w14:paraId="01AF5D5C" w14:textId="77777777" w:rsidTr="00A51F74">
        <w:tc>
          <w:tcPr>
            <w:tcW w:w="1015" w:type="dxa"/>
          </w:tcPr>
          <w:p w14:paraId="4EDEEDC8" w14:textId="77777777" w:rsidR="004C6D5F" w:rsidRPr="005C731F" w:rsidRDefault="00796C98" w:rsidP="00612D65">
            <w:pPr>
              <w:pStyle w:val="Textoindependiente"/>
              <w:jc w:val="center"/>
              <w:rPr>
                <w:sz w:val="12"/>
                <w:szCs w:val="12"/>
              </w:rPr>
            </w:pPr>
            <w:r w:rsidRPr="005C731F">
              <w:rPr>
                <w:sz w:val="12"/>
                <w:szCs w:val="12"/>
              </w:rPr>
              <w:t>Relación 1. Técnicas y enfoques metodológicos</w:t>
            </w:r>
          </w:p>
        </w:tc>
        <w:tc>
          <w:tcPr>
            <w:tcW w:w="1028" w:type="dxa"/>
          </w:tcPr>
          <w:p w14:paraId="5954EEF1" w14:textId="77777777" w:rsidR="004C6D5F" w:rsidRPr="005C731F" w:rsidRDefault="00796C98" w:rsidP="00612D65">
            <w:pPr>
              <w:pStyle w:val="Textoindependiente"/>
              <w:jc w:val="center"/>
              <w:rPr>
                <w:sz w:val="12"/>
                <w:szCs w:val="12"/>
              </w:rPr>
            </w:pPr>
            <w:r w:rsidRPr="005C731F">
              <w:rPr>
                <w:sz w:val="12"/>
                <w:szCs w:val="12"/>
              </w:rPr>
              <w:t>Modelos determinísticos</w:t>
            </w:r>
          </w:p>
        </w:tc>
        <w:tc>
          <w:tcPr>
            <w:tcW w:w="899" w:type="dxa"/>
          </w:tcPr>
          <w:p w14:paraId="2A5F72DC" w14:textId="77777777" w:rsidR="004C6D5F" w:rsidRPr="005C731F" w:rsidRDefault="00796C98" w:rsidP="00612D65">
            <w:pPr>
              <w:pStyle w:val="Textoindependiente"/>
              <w:jc w:val="center"/>
              <w:rPr>
                <w:sz w:val="12"/>
                <w:szCs w:val="12"/>
              </w:rPr>
            </w:pPr>
            <w:r w:rsidRPr="005C731F">
              <w:rPr>
                <w:sz w:val="12"/>
                <w:szCs w:val="12"/>
              </w:rPr>
              <w:t>17</w:t>
            </w:r>
          </w:p>
        </w:tc>
        <w:tc>
          <w:tcPr>
            <w:tcW w:w="1052" w:type="dxa"/>
          </w:tcPr>
          <w:p w14:paraId="2AC63D90" w14:textId="77777777" w:rsidR="004C6D5F" w:rsidRPr="005C731F" w:rsidRDefault="00796C98" w:rsidP="00612D65">
            <w:pPr>
              <w:pStyle w:val="Textoindependiente"/>
              <w:jc w:val="center"/>
              <w:rPr>
                <w:sz w:val="12"/>
                <w:szCs w:val="12"/>
              </w:rPr>
            </w:pPr>
            <w:r w:rsidRPr="005C731F">
              <w:rPr>
                <w:sz w:val="12"/>
                <w:szCs w:val="12"/>
              </w:rPr>
              <w:t>MILP, diseño de redes, gestión de caducidad, stock de seguridad</w:t>
            </w:r>
          </w:p>
        </w:tc>
        <w:sdt>
          <w:sdtPr>
            <w:rPr>
              <w:color w:val="000000"/>
              <w:sz w:val="12"/>
              <w:szCs w:val="12"/>
            </w:rPr>
            <w:tag w:val="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"/>
            <w:id w:val="-591938570"/>
            <w:placeholder>
              <w:docPart w:val="DefaultPlaceholder_-1854013440"/>
            </w:placeholder>
          </w:sdtPr>
          <w:sdtContent>
            <w:tc>
              <w:tcPr>
                <w:tcW w:w="968" w:type="dxa"/>
              </w:tcPr>
              <w:p w14:paraId="12347669" w14:textId="43EBB1A1" w:rsidR="004C6D5F" w:rsidRPr="005C731F" w:rsidRDefault="00BB278D">
                <w:pPr>
                  <w:pStyle w:val="Textoindependiente"/>
                  <w:rPr>
                    <w:sz w:val="12"/>
                    <w:szCs w:val="12"/>
                  </w:rPr>
                </w:pPr>
                <w:r w:rsidRPr="005C731F">
                  <w:rPr>
                    <w:color w:val="000000"/>
                    <w:sz w:val="12"/>
                    <w:szCs w:val="12"/>
                  </w:rPr>
                  <w:t>(</w:t>
                </w:r>
                <w:proofErr w:type="spellStart"/>
                <w:r w:rsidRPr="005C731F">
                  <w:rPr>
                    <w:color w:val="000000"/>
                    <w:sz w:val="12"/>
                    <w:szCs w:val="12"/>
                  </w:rPr>
                  <w:t>Alizadeh</w:t>
                </w:r>
                <w:proofErr w:type="spellEnd"/>
                <w:r w:rsidRPr="005C731F">
                  <w:rPr>
                    <w:color w:val="000000"/>
                    <w:sz w:val="12"/>
                    <w:szCs w:val="12"/>
                  </w:rPr>
                  <w:t xml:space="preserve"> et al., 2020; </w:t>
                </w:r>
                <w:proofErr w:type="spellStart"/>
                <w:r w:rsidRPr="005C731F">
                  <w:rPr>
                    <w:color w:val="000000"/>
                    <w:sz w:val="12"/>
                    <w:szCs w:val="12"/>
                  </w:rPr>
                  <w:t>Baboli</w:t>
                </w:r>
                <w:proofErr w:type="spellEnd"/>
                <w:r w:rsidRPr="005C731F">
                  <w:rPr>
                    <w:color w:val="000000"/>
                    <w:sz w:val="12"/>
                    <w:szCs w:val="12"/>
                  </w:rPr>
                  <w:t xml:space="preserve"> et al., 2011; </w:t>
                </w:r>
                <w:proofErr w:type="spellStart"/>
                <w:r w:rsidRPr="005C731F">
                  <w:rPr>
                    <w:color w:val="000000"/>
                    <w:sz w:val="12"/>
                    <w:szCs w:val="12"/>
                  </w:rPr>
                  <w:t>Elarbi</w:t>
                </w:r>
                <w:proofErr w:type="spellEnd"/>
                <w:r w:rsidRPr="005C731F">
                  <w:rPr>
                    <w:color w:val="000000"/>
                    <w:sz w:val="12"/>
                    <w:szCs w:val="12"/>
                  </w:rPr>
                  <w:t xml:space="preserve"> et al., 2021, 2024; </w:t>
                </w:r>
                <w:proofErr w:type="spellStart"/>
                <w:r w:rsidRPr="005C731F">
                  <w:rPr>
                    <w:color w:val="000000"/>
                    <w:sz w:val="12"/>
                    <w:szCs w:val="12"/>
                  </w:rPr>
                  <w:t>Fatemi</w:t>
                </w:r>
                <w:proofErr w:type="spellEnd"/>
                <w:r w:rsidRPr="005C731F">
                  <w:rPr>
                    <w:color w:val="000000"/>
                    <w:sz w:val="12"/>
                    <w:szCs w:val="12"/>
                  </w:rPr>
                  <w:t xml:space="preserve"> et al., 2022; Guerrero et al., 2013; </w:t>
                </w:r>
                <w:proofErr w:type="spellStart"/>
                <w:r w:rsidRPr="005C731F">
                  <w:rPr>
                    <w:color w:val="000000"/>
                    <w:sz w:val="12"/>
                    <w:szCs w:val="12"/>
                  </w:rPr>
                  <w:t>Hajipour</w:t>
                </w:r>
                <w:proofErr w:type="spellEnd"/>
                <w:r w:rsidRPr="005C731F">
                  <w:rPr>
                    <w:color w:val="000000"/>
                    <w:sz w:val="12"/>
                    <w:szCs w:val="12"/>
                  </w:rPr>
                  <w:t xml:space="preserve"> et al., 2021; </w:t>
                </w:r>
                <w:proofErr w:type="spellStart"/>
                <w:r w:rsidRPr="005C731F">
                  <w:rPr>
                    <w:color w:val="000000"/>
                    <w:sz w:val="12"/>
                    <w:szCs w:val="12"/>
                  </w:rPr>
                  <w:t>Kees</w:t>
                </w:r>
                <w:proofErr w:type="spellEnd"/>
                <w:r w:rsidRPr="005C731F">
                  <w:rPr>
                    <w:color w:val="000000"/>
                    <w:sz w:val="12"/>
                    <w:szCs w:val="12"/>
                  </w:rPr>
                  <w:t xml:space="preserve"> et al., 2019; </w:t>
                </w:r>
                <w:proofErr w:type="spellStart"/>
                <w:r w:rsidRPr="005C731F">
                  <w:rPr>
                    <w:color w:val="000000"/>
                    <w:sz w:val="12"/>
                    <w:szCs w:val="12"/>
                  </w:rPr>
                  <w:t>Leung</w:t>
                </w:r>
                <w:proofErr w:type="spellEnd"/>
                <w:r w:rsidRPr="005C731F">
                  <w:rPr>
                    <w:color w:val="000000"/>
                    <w:sz w:val="12"/>
                    <w:szCs w:val="12"/>
                  </w:rPr>
                  <w:t xml:space="preserve"> et al., 2016; </w:t>
                </w:r>
                <w:proofErr w:type="spellStart"/>
                <w:r w:rsidRPr="005C731F">
                  <w:rPr>
                    <w:color w:val="000000"/>
                    <w:sz w:val="12"/>
                    <w:szCs w:val="12"/>
                  </w:rPr>
                  <w:t>Liao</w:t>
                </w:r>
                <w:proofErr w:type="spellEnd"/>
                <w:r w:rsidRPr="005C731F">
                  <w:rPr>
                    <w:color w:val="000000"/>
                    <w:sz w:val="12"/>
                    <w:szCs w:val="12"/>
                  </w:rPr>
                  <w:t xml:space="preserve"> &amp; Chang, 2011; Neve &amp; Schmidt, 2021; Saha &amp; Ray, 2019; Shang et al., 2022; </w:t>
                </w:r>
                <w:proofErr w:type="spellStart"/>
                <w:r w:rsidRPr="005C731F">
                  <w:rPr>
                    <w:color w:val="000000"/>
                    <w:sz w:val="12"/>
                    <w:szCs w:val="12"/>
                  </w:rPr>
                  <w:t>Vanbrabant</w:t>
                </w:r>
                <w:proofErr w:type="spellEnd"/>
                <w:r w:rsidRPr="005C731F">
                  <w:rPr>
                    <w:color w:val="000000"/>
                    <w:sz w:val="12"/>
                    <w:szCs w:val="12"/>
                  </w:rPr>
                  <w:t xml:space="preserve"> et al., 2023; Wang &amp; Lee, 2013; Wu et al., 2022; Wu &amp; </w:t>
                </w:r>
                <w:proofErr w:type="spellStart"/>
                <w:r w:rsidRPr="005C731F">
                  <w:rPr>
                    <w:color w:val="000000"/>
                    <w:sz w:val="12"/>
                    <w:szCs w:val="12"/>
                  </w:rPr>
                  <w:t>Luo</w:t>
                </w:r>
                <w:proofErr w:type="spellEnd"/>
                <w:r w:rsidRPr="005C731F">
                  <w:rPr>
                    <w:color w:val="000000"/>
                    <w:sz w:val="12"/>
                    <w:szCs w:val="12"/>
                  </w:rPr>
                  <w:t>, 2024)</w:t>
                </w:r>
              </w:p>
            </w:tc>
          </w:sdtContent>
        </w:sdt>
      </w:tr>
      <w:tr w:rsidR="00094D0A" w:rsidRPr="005C731F" w14:paraId="38279B76" w14:textId="77777777" w:rsidTr="00A51F74">
        <w:tc>
          <w:tcPr>
            <w:tcW w:w="1015" w:type="dxa"/>
          </w:tcPr>
          <w:p w14:paraId="3F9D4347" w14:textId="77777777" w:rsidR="004C6D5F" w:rsidRPr="005C731F" w:rsidRDefault="00796C98">
            <w:pPr>
              <w:pStyle w:val="Textoindependiente"/>
              <w:rPr>
                <w:sz w:val="12"/>
                <w:szCs w:val="12"/>
              </w:rPr>
            </w:pPr>
            <w:r w:rsidRPr="005C731F">
              <w:rPr>
                <w:sz w:val="12"/>
                <w:szCs w:val="12"/>
              </w:rPr>
              <w:t>Relación 1. Técnicas y enfoques metodológicos</w:t>
            </w:r>
          </w:p>
        </w:tc>
        <w:tc>
          <w:tcPr>
            <w:tcW w:w="1028" w:type="dxa"/>
          </w:tcPr>
          <w:p w14:paraId="0F2ABEC2" w14:textId="77777777" w:rsidR="004C6D5F" w:rsidRPr="005C731F" w:rsidRDefault="00796C98">
            <w:pPr>
              <w:pStyle w:val="Textoindependiente"/>
              <w:rPr>
                <w:sz w:val="12"/>
                <w:szCs w:val="12"/>
              </w:rPr>
            </w:pPr>
            <w:r w:rsidRPr="005C731F">
              <w:rPr>
                <w:sz w:val="12"/>
                <w:szCs w:val="12"/>
              </w:rPr>
              <w:t>Modelos estocásticos y resiliencia</w:t>
            </w:r>
          </w:p>
        </w:tc>
        <w:tc>
          <w:tcPr>
            <w:tcW w:w="899" w:type="dxa"/>
          </w:tcPr>
          <w:p w14:paraId="75E4D949" w14:textId="3FB47C86" w:rsidR="004C6D5F" w:rsidRPr="005C731F" w:rsidRDefault="00796C98">
            <w:pPr>
              <w:pStyle w:val="Textoindependiente"/>
              <w:rPr>
                <w:sz w:val="12"/>
                <w:szCs w:val="12"/>
              </w:rPr>
            </w:pPr>
            <w:r w:rsidRPr="005C731F">
              <w:rPr>
                <w:sz w:val="12"/>
                <w:szCs w:val="12"/>
              </w:rPr>
              <w:t>1</w:t>
            </w:r>
            <w:r w:rsidR="0067062F" w:rsidRPr="005C731F">
              <w:rPr>
                <w:sz w:val="12"/>
                <w:szCs w:val="12"/>
              </w:rPr>
              <w:t>7</w:t>
            </w:r>
          </w:p>
        </w:tc>
        <w:tc>
          <w:tcPr>
            <w:tcW w:w="1052" w:type="dxa"/>
          </w:tcPr>
          <w:p w14:paraId="6770CA4A" w14:textId="77777777" w:rsidR="004C6D5F" w:rsidRPr="005C731F" w:rsidRDefault="00796C98">
            <w:pPr>
              <w:pStyle w:val="Textoindependiente"/>
              <w:rPr>
                <w:sz w:val="12"/>
                <w:szCs w:val="12"/>
              </w:rPr>
            </w:pPr>
            <w:r w:rsidRPr="005C731F">
              <w:rPr>
                <w:sz w:val="12"/>
                <w:szCs w:val="12"/>
              </w:rPr>
              <w:t xml:space="preserve">Optimización robusta, programación estocástica, cadenas de </w:t>
            </w:r>
            <w:proofErr w:type="spellStart"/>
            <w:r w:rsidRPr="005C731F">
              <w:rPr>
                <w:sz w:val="12"/>
                <w:szCs w:val="12"/>
              </w:rPr>
              <w:t>Markov</w:t>
            </w:r>
            <w:proofErr w:type="spellEnd"/>
            <w:r w:rsidRPr="005C731F">
              <w:rPr>
                <w:sz w:val="12"/>
                <w:szCs w:val="12"/>
              </w:rPr>
              <w:t>, teoría de juegos, enfoques post-COVID-19</w:t>
            </w:r>
          </w:p>
        </w:tc>
        <w:sdt>
          <w:sdtPr>
            <w:rPr>
              <w:color w:val="000000"/>
              <w:sz w:val="12"/>
              <w:szCs w:val="12"/>
            </w:rPr>
            <w:tag w:val="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"/>
            <w:id w:val="321704621"/>
            <w:placeholder>
              <w:docPart w:val="DefaultPlaceholder_-1854013440"/>
            </w:placeholder>
          </w:sdtPr>
          <w:sdtContent>
            <w:tc>
              <w:tcPr>
                <w:tcW w:w="968" w:type="dxa"/>
              </w:tcPr>
              <w:p w14:paraId="6D0D73FD" w14:textId="41FD5E95" w:rsidR="004C6D5F" w:rsidRPr="005C731F" w:rsidRDefault="00BB278D">
                <w:pPr>
                  <w:pStyle w:val="Textoindependiente"/>
                  <w:rPr>
                    <w:sz w:val="12"/>
                    <w:szCs w:val="12"/>
                  </w:rPr>
                </w:pPr>
                <w:r w:rsidRPr="005C731F">
                  <w:rPr>
                    <w:color w:val="000000"/>
                    <w:sz w:val="12"/>
                    <w:szCs w:val="12"/>
                  </w:rPr>
                  <w:t>(</w:t>
                </w:r>
                <w:proofErr w:type="spellStart"/>
                <w:r w:rsidRPr="005C731F">
                  <w:rPr>
                    <w:color w:val="000000"/>
                    <w:sz w:val="12"/>
                    <w:szCs w:val="12"/>
                  </w:rPr>
                  <w:t>Abedrabboh</w:t>
                </w:r>
                <w:proofErr w:type="spellEnd"/>
                <w:r w:rsidRPr="005C731F">
                  <w:rPr>
                    <w:color w:val="000000"/>
                    <w:sz w:val="12"/>
                    <w:szCs w:val="12"/>
                  </w:rPr>
                  <w:t xml:space="preserve"> et al., 2021; </w:t>
                </w:r>
                <w:proofErr w:type="spellStart"/>
                <w:r w:rsidRPr="005C731F">
                  <w:rPr>
                    <w:color w:val="000000"/>
                    <w:sz w:val="12"/>
                    <w:szCs w:val="12"/>
                  </w:rPr>
                  <w:t>Dehkhoda</w:t>
                </w:r>
                <w:proofErr w:type="spellEnd"/>
                <w:r w:rsidRPr="005C731F">
                  <w:rPr>
                    <w:color w:val="000000"/>
                    <w:sz w:val="12"/>
                    <w:szCs w:val="12"/>
                  </w:rPr>
                  <w:t xml:space="preserve"> et al., 2025; Franco &amp; Alfonso-Lizarazo, 2017; Friday et al., 2021; </w:t>
                </w:r>
                <w:proofErr w:type="spellStart"/>
                <w:r w:rsidRPr="005C731F">
                  <w:rPr>
                    <w:color w:val="000000"/>
                    <w:sz w:val="12"/>
                    <w:szCs w:val="12"/>
                  </w:rPr>
                  <w:t>Gebicki</w:t>
                </w:r>
                <w:proofErr w:type="spellEnd"/>
                <w:r w:rsidRPr="005C731F">
                  <w:rPr>
                    <w:color w:val="000000"/>
                    <w:sz w:val="12"/>
                    <w:szCs w:val="12"/>
                  </w:rPr>
                  <w:t xml:space="preserve"> et al., 2014; </w:t>
                </w:r>
                <w:proofErr w:type="spellStart"/>
                <w:r w:rsidRPr="005C731F">
                  <w:rPr>
                    <w:color w:val="000000"/>
                    <w:sz w:val="12"/>
                    <w:szCs w:val="12"/>
                  </w:rPr>
                  <w:t>Goodarzian</w:t>
                </w:r>
                <w:proofErr w:type="spellEnd"/>
                <w:r w:rsidRPr="005C731F">
                  <w:rPr>
                    <w:color w:val="000000"/>
                    <w:sz w:val="12"/>
                    <w:szCs w:val="12"/>
                  </w:rPr>
                  <w:t xml:space="preserve"> et al., 2021, 2024; Greene et al., 2024; Guerrero et al., 2013; Neve &amp; Schmidt, 2021; </w:t>
                </w:r>
                <w:proofErr w:type="spellStart"/>
                <w:r w:rsidRPr="005C731F">
                  <w:rPr>
                    <w:color w:val="000000"/>
                    <w:sz w:val="12"/>
                    <w:szCs w:val="12"/>
                  </w:rPr>
                  <w:t>Pathy</w:t>
                </w:r>
                <w:proofErr w:type="spellEnd"/>
                <w:r w:rsidRPr="005C731F">
                  <w:rPr>
                    <w:color w:val="000000"/>
                    <w:sz w:val="12"/>
                    <w:szCs w:val="12"/>
                  </w:rPr>
                  <w:t xml:space="preserve"> &amp; </w:t>
                </w:r>
                <w:proofErr w:type="spellStart"/>
                <w:r w:rsidRPr="005C731F">
                  <w:rPr>
                    <w:color w:val="000000"/>
                    <w:sz w:val="12"/>
                    <w:szCs w:val="12"/>
                  </w:rPr>
                  <w:t>Rahimian</w:t>
                </w:r>
                <w:proofErr w:type="spellEnd"/>
                <w:r w:rsidRPr="005C731F">
                  <w:rPr>
                    <w:color w:val="000000"/>
                    <w:sz w:val="12"/>
                    <w:szCs w:val="12"/>
                  </w:rPr>
                  <w:t xml:space="preserve">, 2023; </w:t>
                </w:r>
                <w:proofErr w:type="spellStart"/>
                <w:r w:rsidRPr="005C731F">
                  <w:rPr>
                    <w:color w:val="000000"/>
                    <w:sz w:val="12"/>
                    <w:szCs w:val="12"/>
                  </w:rPr>
                  <w:t>Rajabi</w:t>
                </w:r>
                <w:proofErr w:type="spellEnd"/>
                <w:r w:rsidRPr="005C731F">
                  <w:rPr>
                    <w:color w:val="000000"/>
                    <w:sz w:val="12"/>
                    <w:szCs w:val="12"/>
                  </w:rPr>
                  <w:t xml:space="preserve"> et al., 2024; </w:t>
                </w:r>
                <w:r w:rsidRPr="005C731F">
                  <w:rPr>
                    <w:color w:val="000000"/>
                    <w:sz w:val="12"/>
                    <w:szCs w:val="12"/>
                  </w:rPr>
                  <w:lastRenderedPageBreak/>
                  <w:t xml:space="preserve">Rehman et al., 2023; Saha &amp; Ray, 2019; Shang et al., 2022; </w:t>
                </w:r>
                <w:proofErr w:type="spellStart"/>
                <w:r w:rsidRPr="005C731F">
                  <w:rPr>
                    <w:color w:val="000000"/>
                    <w:sz w:val="12"/>
                    <w:szCs w:val="12"/>
                  </w:rPr>
                  <w:t>Shourabizadeh</w:t>
                </w:r>
                <w:proofErr w:type="spellEnd"/>
                <w:r w:rsidRPr="005C731F">
                  <w:rPr>
                    <w:color w:val="000000"/>
                    <w:sz w:val="12"/>
                    <w:szCs w:val="12"/>
                  </w:rPr>
                  <w:t xml:space="preserve"> et al., 2023; </w:t>
                </w:r>
                <w:proofErr w:type="spellStart"/>
                <w:r w:rsidRPr="005C731F">
                  <w:rPr>
                    <w:color w:val="000000"/>
                    <w:sz w:val="12"/>
                    <w:szCs w:val="12"/>
                  </w:rPr>
                  <w:t>Vanbrabant</w:t>
                </w:r>
                <w:proofErr w:type="spellEnd"/>
                <w:r w:rsidRPr="005C731F">
                  <w:rPr>
                    <w:color w:val="000000"/>
                    <w:sz w:val="12"/>
                    <w:szCs w:val="12"/>
                  </w:rPr>
                  <w:t xml:space="preserve"> et al., 2023)</w:t>
                </w:r>
              </w:p>
            </w:tc>
          </w:sdtContent>
        </w:sdt>
      </w:tr>
      <w:tr w:rsidR="00094D0A" w:rsidRPr="005C731F" w14:paraId="1454C704" w14:textId="77777777" w:rsidTr="00A51F74">
        <w:tc>
          <w:tcPr>
            <w:tcW w:w="1015" w:type="dxa"/>
          </w:tcPr>
          <w:p w14:paraId="6283BCBB" w14:textId="77777777" w:rsidR="004C6D5F" w:rsidRPr="005C731F" w:rsidRDefault="00796C98">
            <w:pPr>
              <w:pStyle w:val="Textoindependiente"/>
              <w:rPr>
                <w:sz w:val="12"/>
                <w:szCs w:val="12"/>
              </w:rPr>
            </w:pPr>
            <w:r w:rsidRPr="005C731F">
              <w:rPr>
                <w:sz w:val="12"/>
                <w:szCs w:val="12"/>
              </w:rPr>
              <w:lastRenderedPageBreak/>
              <w:t>Relación 1. Técnicas y enfoques metodológicos</w:t>
            </w:r>
          </w:p>
        </w:tc>
        <w:tc>
          <w:tcPr>
            <w:tcW w:w="1028" w:type="dxa"/>
          </w:tcPr>
          <w:p w14:paraId="72EC3AFB" w14:textId="77777777" w:rsidR="004C6D5F" w:rsidRPr="005C731F" w:rsidRDefault="00796C98">
            <w:pPr>
              <w:pStyle w:val="Textoindependiente"/>
              <w:rPr>
                <w:sz w:val="12"/>
                <w:szCs w:val="12"/>
              </w:rPr>
            </w:pPr>
            <w:r w:rsidRPr="005C731F">
              <w:rPr>
                <w:sz w:val="12"/>
                <w:szCs w:val="12"/>
              </w:rPr>
              <w:t>Lógica difusa</w:t>
            </w:r>
          </w:p>
        </w:tc>
        <w:tc>
          <w:tcPr>
            <w:tcW w:w="899" w:type="dxa"/>
          </w:tcPr>
          <w:p w14:paraId="6B9FA259" w14:textId="77777777" w:rsidR="004C6D5F" w:rsidRPr="005C731F" w:rsidRDefault="00796C98">
            <w:pPr>
              <w:pStyle w:val="Textoindependiente"/>
              <w:rPr>
                <w:sz w:val="12"/>
                <w:szCs w:val="12"/>
              </w:rPr>
            </w:pPr>
            <w:r w:rsidRPr="005C731F">
              <w:rPr>
                <w:sz w:val="12"/>
                <w:szCs w:val="12"/>
              </w:rPr>
              <w:t>5</w:t>
            </w:r>
          </w:p>
        </w:tc>
        <w:tc>
          <w:tcPr>
            <w:tcW w:w="1052" w:type="dxa"/>
          </w:tcPr>
          <w:p w14:paraId="66241136" w14:textId="77777777" w:rsidR="004C6D5F" w:rsidRPr="005C731F" w:rsidRDefault="00796C98">
            <w:pPr>
              <w:pStyle w:val="Textoindependiente"/>
              <w:rPr>
                <w:sz w:val="12"/>
                <w:szCs w:val="12"/>
              </w:rPr>
            </w:pPr>
            <w:r w:rsidRPr="005C731F">
              <w:rPr>
                <w:sz w:val="12"/>
                <w:szCs w:val="12"/>
              </w:rPr>
              <w:t xml:space="preserve">Programación difusa, optimización multiobjetivo, </w:t>
            </w:r>
            <w:proofErr w:type="spellStart"/>
            <w:r w:rsidRPr="005C731F">
              <w:rPr>
                <w:sz w:val="12"/>
                <w:szCs w:val="12"/>
              </w:rPr>
              <w:t>Fuzzy</w:t>
            </w:r>
            <w:proofErr w:type="spellEnd"/>
            <w:r w:rsidRPr="005C731F">
              <w:rPr>
                <w:sz w:val="12"/>
                <w:szCs w:val="12"/>
              </w:rPr>
              <w:t xml:space="preserve"> DEMATEL</w:t>
            </w:r>
          </w:p>
        </w:tc>
        <w:sdt>
          <w:sdtPr>
            <w:rPr>
              <w:color w:val="000000"/>
              <w:sz w:val="12"/>
              <w:szCs w:val="12"/>
            </w:rPr>
            <w:tag w:val="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"/>
            <w:id w:val="-1633392953"/>
            <w:placeholder>
              <w:docPart w:val="DefaultPlaceholder_-1854013440"/>
            </w:placeholder>
          </w:sdtPr>
          <w:sdtContent>
            <w:tc>
              <w:tcPr>
                <w:tcW w:w="968" w:type="dxa"/>
              </w:tcPr>
              <w:p w14:paraId="10B53F94" w14:textId="1D57889D" w:rsidR="004C6D5F" w:rsidRPr="005C731F" w:rsidRDefault="00BB278D">
                <w:pPr>
                  <w:pStyle w:val="Textoindependiente"/>
                  <w:rPr>
                    <w:sz w:val="12"/>
                    <w:szCs w:val="12"/>
                  </w:rPr>
                </w:pPr>
                <w:r w:rsidRPr="005C731F">
                  <w:rPr>
                    <w:color w:val="000000"/>
                    <w:sz w:val="12"/>
                    <w:szCs w:val="12"/>
                  </w:rPr>
                  <w:t>(</w:t>
                </w:r>
                <w:proofErr w:type="spellStart"/>
                <w:r w:rsidRPr="005C731F">
                  <w:rPr>
                    <w:color w:val="000000"/>
                    <w:sz w:val="12"/>
                    <w:szCs w:val="12"/>
                  </w:rPr>
                  <w:t>Dolatabad</w:t>
                </w:r>
                <w:proofErr w:type="spellEnd"/>
                <w:r w:rsidRPr="005C731F">
                  <w:rPr>
                    <w:color w:val="000000"/>
                    <w:sz w:val="12"/>
                    <w:szCs w:val="12"/>
                  </w:rPr>
                  <w:t xml:space="preserve"> et al., 2022; </w:t>
                </w:r>
                <w:proofErr w:type="spellStart"/>
                <w:r w:rsidRPr="005C731F">
                  <w:rPr>
                    <w:color w:val="000000"/>
                    <w:sz w:val="12"/>
                    <w:szCs w:val="12"/>
                  </w:rPr>
                  <w:t>Goodarzian</w:t>
                </w:r>
                <w:proofErr w:type="spellEnd"/>
                <w:r w:rsidRPr="005C731F">
                  <w:rPr>
                    <w:color w:val="000000"/>
                    <w:sz w:val="12"/>
                    <w:szCs w:val="12"/>
                  </w:rPr>
                  <w:t xml:space="preserve"> et al., 2020; </w:t>
                </w:r>
                <w:proofErr w:type="spellStart"/>
                <w:r w:rsidRPr="005C731F">
                  <w:rPr>
                    <w:color w:val="000000"/>
                    <w:sz w:val="12"/>
                    <w:szCs w:val="12"/>
                  </w:rPr>
                  <w:t>Kees</w:t>
                </w:r>
                <w:proofErr w:type="spellEnd"/>
                <w:r w:rsidRPr="005C731F">
                  <w:rPr>
                    <w:color w:val="000000"/>
                    <w:sz w:val="12"/>
                    <w:szCs w:val="12"/>
                  </w:rPr>
                  <w:t xml:space="preserve"> et al., 2019; </w:t>
                </w:r>
                <w:proofErr w:type="spellStart"/>
                <w:r w:rsidRPr="005C731F">
                  <w:rPr>
                    <w:color w:val="000000"/>
                    <w:sz w:val="12"/>
                    <w:szCs w:val="12"/>
                  </w:rPr>
                  <w:t>Safaei</w:t>
                </w:r>
                <w:proofErr w:type="spellEnd"/>
                <w:r w:rsidRPr="005C731F">
                  <w:rPr>
                    <w:color w:val="000000"/>
                    <w:sz w:val="12"/>
                    <w:szCs w:val="12"/>
                  </w:rPr>
                  <w:t xml:space="preserve"> &amp; </w:t>
                </w:r>
                <w:proofErr w:type="spellStart"/>
                <w:r w:rsidRPr="005C731F">
                  <w:rPr>
                    <w:color w:val="000000"/>
                    <w:sz w:val="12"/>
                    <w:szCs w:val="12"/>
                  </w:rPr>
                  <w:t>Zarrinpoor</w:t>
                </w:r>
                <w:proofErr w:type="spellEnd"/>
                <w:r w:rsidRPr="005C731F">
                  <w:rPr>
                    <w:color w:val="000000"/>
                    <w:sz w:val="12"/>
                    <w:szCs w:val="12"/>
                  </w:rPr>
                  <w:t xml:space="preserve">, 2024; </w:t>
                </w:r>
                <w:proofErr w:type="spellStart"/>
                <w:r w:rsidRPr="005C731F">
                  <w:rPr>
                    <w:color w:val="000000"/>
                    <w:sz w:val="12"/>
                    <w:szCs w:val="12"/>
                  </w:rPr>
                  <w:t>Zandkarimkhani</w:t>
                </w:r>
                <w:proofErr w:type="spellEnd"/>
                <w:r w:rsidRPr="005C731F">
                  <w:rPr>
                    <w:color w:val="000000"/>
                    <w:sz w:val="12"/>
                    <w:szCs w:val="12"/>
                  </w:rPr>
                  <w:t xml:space="preserve"> et al., 2020)</w:t>
                </w:r>
              </w:p>
            </w:tc>
          </w:sdtContent>
        </w:sdt>
      </w:tr>
      <w:tr w:rsidR="00094D0A" w:rsidRPr="005C731F" w14:paraId="1C08C1E9" w14:textId="77777777" w:rsidTr="00A51F74">
        <w:tc>
          <w:tcPr>
            <w:tcW w:w="1015" w:type="dxa"/>
          </w:tcPr>
          <w:p w14:paraId="1363AB6A" w14:textId="77777777" w:rsidR="004C6D5F" w:rsidRPr="005C731F" w:rsidRDefault="00796C98">
            <w:pPr>
              <w:pStyle w:val="Textoindependiente"/>
              <w:rPr>
                <w:sz w:val="12"/>
                <w:szCs w:val="12"/>
              </w:rPr>
            </w:pPr>
            <w:r w:rsidRPr="005C731F">
              <w:rPr>
                <w:sz w:val="12"/>
                <w:szCs w:val="12"/>
              </w:rPr>
              <w:t>Relación 1. Técnicas y enfoques metodológicos</w:t>
            </w:r>
          </w:p>
        </w:tc>
        <w:tc>
          <w:tcPr>
            <w:tcW w:w="1028" w:type="dxa"/>
          </w:tcPr>
          <w:p w14:paraId="71B3B581" w14:textId="77777777" w:rsidR="004C6D5F" w:rsidRPr="005C731F" w:rsidRDefault="00796C98">
            <w:pPr>
              <w:pStyle w:val="Textoindependiente"/>
              <w:rPr>
                <w:sz w:val="12"/>
                <w:szCs w:val="12"/>
              </w:rPr>
            </w:pPr>
            <w:r w:rsidRPr="005C731F">
              <w:rPr>
                <w:sz w:val="12"/>
                <w:szCs w:val="12"/>
              </w:rPr>
              <w:t>Simulación</w:t>
            </w:r>
          </w:p>
        </w:tc>
        <w:tc>
          <w:tcPr>
            <w:tcW w:w="899" w:type="dxa"/>
          </w:tcPr>
          <w:p w14:paraId="16471851" w14:textId="77777777" w:rsidR="004C6D5F" w:rsidRPr="005C731F" w:rsidRDefault="00796C98">
            <w:pPr>
              <w:pStyle w:val="Textoindependiente"/>
              <w:rPr>
                <w:sz w:val="12"/>
                <w:szCs w:val="12"/>
              </w:rPr>
            </w:pPr>
            <w:r w:rsidRPr="005C731F">
              <w:rPr>
                <w:sz w:val="12"/>
                <w:szCs w:val="12"/>
              </w:rPr>
              <w:t>5</w:t>
            </w:r>
          </w:p>
        </w:tc>
        <w:tc>
          <w:tcPr>
            <w:tcW w:w="1052" w:type="dxa"/>
          </w:tcPr>
          <w:p w14:paraId="407C980B" w14:textId="77777777" w:rsidR="004C6D5F" w:rsidRPr="005C731F" w:rsidRDefault="00796C98">
            <w:pPr>
              <w:pStyle w:val="Textoindependiente"/>
              <w:rPr>
                <w:sz w:val="12"/>
                <w:szCs w:val="12"/>
              </w:rPr>
            </w:pPr>
            <w:r w:rsidRPr="005C731F">
              <w:rPr>
                <w:sz w:val="12"/>
                <w:szCs w:val="12"/>
              </w:rPr>
              <w:t>Dinámica de Sistemas, simulación de eventos discretos, análisis de políticas JIT y ROP</w:t>
            </w:r>
          </w:p>
        </w:tc>
        <w:sdt>
          <w:sdtPr>
            <w:rPr>
              <w:color w:val="000000"/>
              <w:sz w:val="12"/>
              <w:szCs w:val="12"/>
            </w:rPr>
            <w:tag w:val="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"/>
            <w:id w:val="1968011401"/>
            <w:placeholder>
              <w:docPart w:val="DefaultPlaceholder_-1854013440"/>
            </w:placeholder>
          </w:sdtPr>
          <w:sdtContent>
            <w:tc>
              <w:tcPr>
                <w:tcW w:w="968" w:type="dxa"/>
              </w:tcPr>
              <w:p w14:paraId="06E1B5D1" w14:textId="435240B0" w:rsidR="004C6D5F" w:rsidRPr="005C731F" w:rsidRDefault="00BB278D">
                <w:pPr>
                  <w:pStyle w:val="Textoindependiente"/>
                  <w:rPr>
                    <w:sz w:val="12"/>
                    <w:szCs w:val="12"/>
                  </w:rPr>
                </w:pPr>
                <w:r w:rsidRPr="005C731F">
                  <w:rPr>
                    <w:color w:val="000000"/>
                    <w:sz w:val="12"/>
                    <w:szCs w:val="12"/>
                  </w:rPr>
                  <w:t>(</w:t>
                </w:r>
                <w:proofErr w:type="spellStart"/>
                <w:r w:rsidRPr="005C731F">
                  <w:rPr>
                    <w:color w:val="000000"/>
                    <w:sz w:val="12"/>
                    <w:szCs w:val="12"/>
                  </w:rPr>
                  <w:t>Alidoost</w:t>
                </w:r>
                <w:proofErr w:type="spellEnd"/>
                <w:r w:rsidRPr="005C731F">
                  <w:rPr>
                    <w:color w:val="000000"/>
                    <w:sz w:val="12"/>
                    <w:szCs w:val="12"/>
                  </w:rPr>
                  <w:t xml:space="preserve"> et al., 2025; </w:t>
                </w:r>
                <w:proofErr w:type="spellStart"/>
                <w:r w:rsidRPr="005C731F">
                  <w:rPr>
                    <w:color w:val="000000"/>
                    <w:sz w:val="12"/>
                    <w:szCs w:val="12"/>
                  </w:rPr>
                  <w:t>Gebicki</w:t>
                </w:r>
                <w:proofErr w:type="spellEnd"/>
                <w:r w:rsidRPr="005C731F">
                  <w:rPr>
                    <w:color w:val="000000"/>
                    <w:sz w:val="12"/>
                    <w:szCs w:val="12"/>
                  </w:rPr>
                  <w:t xml:space="preserve"> et al., 2014; Qin &amp; </w:t>
                </w:r>
                <w:proofErr w:type="spellStart"/>
                <w:r w:rsidRPr="005C731F">
                  <w:rPr>
                    <w:color w:val="000000"/>
                    <w:sz w:val="12"/>
                    <w:szCs w:val="12"/>
                  </w:rPr>
                  <w:t>Lan</w:t>
                </w:r>
                <w:proofErr w:type="spellEnd"/>
                <w:r w:rsidRPr="005C731F">
                  <w:rPr>
                    <w:color w:val="000000"/>
                    <w:sz w:val="12"/>
                    <w:szCs w:val="12"/>
                  </w:rPr>
                  <w:t>, 2025; Rehman et al., 2023; Zhu et al., 2025)</w:t>
                </w:r>
              </w:p>
            </w:tc>
          </w:sdtContent>
        </w:sdt>
      </w:tr>
      <w:tr w:rsidR="00094D0A" w:rsidRPr="005C731F" w14:paraId="58880F09" w14:textId="77777777" w:rsidTr="00A51F74">
        <w:tc>
          <w:tcPr>
            <w:tcW w:w="1015" w:type="dxa"/>
          </w:tcPr>
          <w:p w14:paraId="1703B6DA" w14:textId="77777777" w:rsidR="004C6D5F" w:rsidRPr="005C731F" w:rsidRDefault="00796C98">
            <w:pPr>
              <w:pStyle w:val="Textoindependiente"/>
              <w:rPr>
                <w:sz w:val="12"/>
                <w:szCs w:val="12"/>
              </w:rPr>
            </w:pPr>
            <w:r w:rsidRPr="005C731F">
              <w:rPr>
                <w:sz w:val="12"/>
                <w:szCs w:val="12"/>
              </w:rPr>
              <w:t>Relación 1. Técnicas y enfoques metodológicos</w:t>
            </w:r>
          </w:p>
        </w:tc>
        <w:tc>
          <w:tcPr>
            <w:tcW w:w="1028" w:type="dxa"/>
          </w:tcPr>
          <w:p w14:paraId="048A8D4F" w14:textId="77777777" w:rsidR="004C6D5F" w:rsidRPr="005C731F" w:rsidRDefault="00796C98">
            <w:pPr>
              <w:pStyle w:val="Textoindependiente"/>
              <w:rPr>
                <w:sz w:val="12"/>
                <w:szCs w:val="12"/>
              </w:rPr>
            </w:pPr>
            <w:r w:rsidRPr="005C731F">
              <w:rPr>
                <w:sz w:val="12"/>
                <w:szCs w:val="12"/>
              </w:rPr>
              <w:t>Innovaciones tecnológicas</w:t>
            </w:r>
          </w:p>
        </w:tc>
        <w:tc>
          <w:tcPr>
            <w:tcW w:w="899" w:type="dxa"/>
          </w:tcPr>
          <w:p w14:paraId="525BC772" w14:textId="77777777" w:rsidR="004C6D5F" w:rsidRPr="005C731F" w:rsidRDefault="00796C98">
            <w:pPr>
              <w:pStyle w:val="Textoindependiente"/>
              <w:rPr>
                <w:sz w:val="12"/>
                <w:szCs w:val="12"/>
              </w:rPr>
            </w:pPr>
            <w:r w:rsidRPr="005C731F">
              <w:rPr>
                <w:sz w:val="12"/>
                <w:szCs w:val="12"/>
              </w:rPr>
              <w:t>15</w:t>
            </w:r>
          </w:p>
        </w:tc>
        <w:tc>
          <w:tcPr>
            <w:tcW w:w="1052" w:type="dxa"/>
          </w:tcPr>
          <w:p w14:paraId="25FF3FA6" w14:textId="77777777" w:rsidR="004C6D5F" w:rsidRPr="005C731F" w:rsidRDefault="00796C98">
            <w:pPr>
              <w:pStyle w:val="Textoindependiente"/>
              <w:rPr>
                <w:sz w:val="12"/>
                <w:szCs w:val="12"/>
              </w:rPr>
            </w:pPr>
            <w:r w:rsidRPr="005C731F">
              <w:rPr>
                <w:sz w:val="12"/>
                <w:szCs w:val="12"/>
              </w:rPr>
              <w:t xml:space="preserve">Inteligencia artificial, Big Data, </w:t>
            </w:r>
            <w:proofErr w:type="spellStart"/>
            <w:r w:rsidRPr="005C731F">
              <w:rPr>
                <w:sz w:val="12"/>
                <w:szCs w:val="12"/>
              </w:rPr>
              <w:t>IoT</w:t>
            </w:r>
            <w:proofErr w:type="spellEnd"/>
            <w:r w:rsidRPr="005C731F">
              <w:rPr>
                <w:sz w:val="12"/>
                <w:szCs w:val="12"/>
              </w:rPr>
              <w:t xml:space="preserve">, RFID, RTLS, ERP, DSS, </w:t>
            </w:r>
            <w:proofErr w:type="spellStart"/>
            <w:r w:rsidRPr="005C731F">
              <w:rPr>
                <w:sz w:val="12"/>
                <w:szCs w:val="12"/>
              </w:rPr>
              <w:t>Blockchain</w:t>
            </w:r>
            <w:proofErr w:type="spellEnd"/>
          </w:p>
        </w:tc>
        <w:sdt>
          <w:sdtPr>
            <w:rPr>
              <w:color w:val="000000"/>
              <w:sz w:val="12"/>
              <w:szCs w:val="12"/>
            </w:rPr>
            <w:tag w:val="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"/>
            <w:id w:val="-1068115623"/>
            <w:placeholder>
              <w:docPart w:val="DefaultPlaceholder_-1854013440"/>
            </w:placeholder>
          </w:sdtPr>
          <w:sdtContent>
            <w:tc>
              <w:tcPr>
                <w:tcW w:w="968" w:type="dxa"/>
                <w:tcBorders>
                  <w:bottom w:val="single" w:sz="4" w:space="0" w:color="auto"/>
                </w:tcBorders>
              </w:tcPr>
              <w:p w14:paraId="4C3997F9" w14:textId="7B773634" w:rsidR="004C6D5F" w:rsidRPr="005C731F" w:rsidRDefault="00BB278D">
                <w:pPr>
                  <w:pStyle w:val="Textoindependiente"/>
                  <w:rPr>
                    <w:sz w:val="12"/>
                    <w:szCs w:val="12"/>
                  </w:rPr>
                </w:pPr>
                <w:r w:rsidRPr="005C731F">
                  <w:rPr>
                    <w:color w:val="000000"/>
                    <w:sz w:val="12"/>
                    <w:szCs w:val="12"/>
                  </w:rPr>
                  <w:t xml:space="preserve">(Bailey et al., 2013; </w:t>
                </w:r>
                <w:proofErr w:type="spellStart"/>
                <w:r w:rsidRPr="005C731F">
                  <w:rPr>
                    <w:color w:val="000000"/>
                    <w:sz w:val="12"/>
                    <w:szCs w:val="12"/>
                  </w:rPr>
                  <w:t>Bialas</w:t>
                </w:r>
                <w:proofErr w:type="spellEnd"/>
                <w:r w:rsidRPr="005C731F">
                  <w:rPr>
                    <w:color w:val="000000"/>
                    <w:sz w:val="12"/>
                    <w:szCs w:val="12"/>
                  </w:rPr>
                  <w:t xml:space="preserve"> et al., 2020, 2023; </w:t>
                </w:r>
                <w:proofErr w:type="spellStart"/>
                <w:r w:rsidRPr="005C731F">
                  <w:rPr>
                    <w:color w:val="000000"/>
                    <w:sz w:val="12"/>
                    <w:szCs w:val="12"/>
                  </w:rPr>
                  <w:t>Bilal</w:t>
                </w:r>
                <w:proofErr w:type="spellEnd"/>
                <w:r w:rsidRPr="005C731F">
                  <w:rPr>
                    <w:color w:val="000000"/>
                    <w:sz w:val="12"/>
                    <w:szCs w:val="12"/>
                  </w:rPr>
                  <w:t xml:space="preserve"> et al., 2025; C. Castro et al., 2020; L. Castro et al., 2013; E. Chen et al., 2021; X. Chen et al., 2022; </w:t>
                </w:r>
                <w:proofErr w:type="spellStart"/>
                <w:r w:rsidRPr="005C731F">
                  <w:rPr>
                    <w:color w:val="000000"/>
                    <w:sz w:val="12"/>
                    <w:szCs w:val="12"/>
                  </w:rPr>
                  <w:t>Hajipour</w:t>
                </w:r>
                <w:proofErr w:type="spellEnd"/>
                <w:r w:rsidRPr="005C731F">
                  <w:rPr>
                    <w:color w:val="000000"/>
                    <w:sz w:val="12"/>
                    <w:szCs w:val="12"/>
                  </w:rPr>
                  <w:t xml:space="preserve"> et al., 2021; </w:t>
                </w:r>
                <w:proofErr w:type="spellStart"/>
                <w:r w:rsidRPr="005C731F">
                  <w:rPr>
                    <w:color w:val="000000"/>
                    <w:sz w:val="12"/>
                    <w:szCs w:val="12"/>
                  </w:rPr>
                  <w:t>Kochakkashani</w:t>
                </w:r>
                <w:proofErr w:type="spellEnd"/>
                <w:r w:rsidRPr="005C731F">
                  <w:rPr>
                    <w:color w:val="000000"/>
                    <w:sz w:val="12"/>
                    <w:szCs w:val="12"/>
                  </w:rPr>
                  <w:t xml:space="preserve"> et al., 2024; </w:t>
                </w:r>
                <w:proofErr w:type="spellStart"/>
                <w:r w:rsidRPr="005C731F">
                  <w:rPr>
                    <w:color w:val="000000"/>
                    <w:sz w:val="12"/>
                    <w:szCs w:val="12"/>
                  </w:rPr>
                  <w:t>Liao</w:t>
                </w:r>
                <w:proofErr w:type="spellEnd"/>
                <w:r w:rsidRPr="005C731F">
                  <w:rPr>
                    <w:color w:val="000000"/>
                    <w:sz w:val="12"/>
                    <w:szCs w:val="12"/>
                  </w:rPr>
                  <w:t xml:space="preserve"> &amp; Chang, 2011; Mansur et al., 2025; Neve &amp; Schmidt, 2021; Saha &amp; Ray, 2019; </w:t>
                </w:r>
                <w:proofErr w:type="spellStart"/>
                <w:r w:rsidRPr="005C731F">
                  <w:rPr>
                    <w:color w:val="000000"/>
                    <w:sz w:val="12"/>
                    <w:szCs w:val="12"/>
                  </w:rPr>
                  <w:t>Xu</w:t>
                </w:r>
                <w:proofErr w:type="spellEnd"/>
                <w:r w:rsidRPr="005C731F">
                  <w:rPr>
                    <w:color w:val="000000"/>
                    <w:sz w:val="12"/>
                    <w:szCs w:val="12"/>
                  </w:rPr>
                  <w:t xml:space="preserve"> et al., 2011; Zhou et al., 2025)</w:t>
                </w:r>
              </w:p>
            </w:tc>
          </w:sdtContent>
        </w:sdt>
      </w:tr>
      <w:tr w:rsidR="00094D0A" w:rsidRPr="005C731F" w14:paraId="29C0F0C5" w14:textId="77777777" w:rsidTr="00A51F74">
        <w:tc>
          <w:tcPr>
            <w:tcW w:w="1015" w:type="dxa"/>
          </w:tcPr>
          <w:p w14:paraId="76B5B577" w14:textId="77777777" w:rsidR="004C6D5F" w:rsidRPr="005C731F" w:rsidRDefault="00796C98">
            <w:pPr>
              <w:pStyle w:val="Textoindependiente"/>
              <w:rPr>
                <w:sz w:val="12"/>
                <w:szCs w:val="12"/>
              </w:rPr>
            </w:pPr>
            <w:r w:rsidRPr="005C731F">
              <w:rPr>
                <w:sz w:val="12"/>
                <w:szCs w:val="12"/>
              </w:rPr>
              <w:t>Relación 2. Problemas o dominios de aplicación</w:t>
            </w:r>
          </w:p>
        </w:tc>
        <w:tc>
          <w:tcPr>
            <w:tcW w:w="1028" w:type="dxa"/>
          </w:tcPr>
          <w:p w14:paraId="33FF9755" w14:textId="77777777" w:rsidR="004C6D5F" w:rsidRPr="005C731F" w:rsidRDefault="00796C98">
            <w:pPr>
              <w:pStyle w:val="Textoindependiente"/>
              <w:rPr>
                <w:sz w:val="12"/>
                <w:szCs w:val="12"/>
              </w:rPr>
            </w:pPr>
            <w:r w:rsidRPr="005C731F">
              <w:rPr>
                <w:sz w:val="12"/>
                <w:szCs w:val="12"/>
              </w:rPr>
              <w:t>Optimización de redes y rutas</w:t>
            </w:r>
          </w:p>
        </w:tc>
        <w:tc>
          <w:tcPr>
            <w:tcW w:w="899" w:type="dxa"/>
          </w:tcPr>
          <w:p w14:paraId="6F5D7084" w14:textId="77777777" w:rsidR="004C6D5F" w:rsidRPr="005C731F" w:rsidRDefault="00796C98">
            <w:pPr>
              <w:pStyle w:val="Textoindependiente"/>
              <w:rPr>
                <w:sz w:val="12"/>
                <w:szCs w:val="12"/>
              </w:rPr>
            </w:pPr>
            <w:r w:rsidRPr="005C731F">
              <w:rPr>
                <w:sz w:val="12"/>
                <w:szCs w:val="12"/>
              </w:rPr>
              <w:t>8</w:t>
            </w:r>
          </w:p>
        </w:tc>
        <w:tc>
          <w:tcPr>
            <w:tcW w:w="1052" w:type="dxa"/>
          </w:tcPr>
          <w:p w14:paraId="6EB27395" w14:textId="77777777" w:rsidR="004C6D5F" w:rsidRPr="005C731F" w:rsidRDefault="00796C98">
            <w:pPr>
              <w:pStyle w:val="Textoindependiente"/>
              <w:rPr>
                <w:sz w:val="12"/>
                <w:szCs w:val="12"/>
              </w:rPr>
            </w:pPr>
            <w:r w:rsidRPr="005C731F">
              <w:rPr>
                <w:sz w:val="12"/>
                <w:szCs w:val="12"/>
              </w:rPr>
              <w:t xml:space="preserve">IRP, LIRP, localización–inventario–ruteo, transbordos, </w:t>
            </w:r>
            <w:proofErr w:type="spellStart"/>
            <w:r w:rsidRPr="005C731F">
              <w:rPr>
                <w:sz w:val="12"/>
                <w:szCs w:val="12"/>
              </w:rPr>
              <w:t>inventory</w:t>
            </w:r>
            <w:proofErr w:type="spellEnd"/>
            <w:r w:rsidRPr="005C731F">
              <w:rPr>
                <w:sz w:val="12"/>
                <w:szCs w:val="12"/>
              </w:rPr>
              <w:t xml:space="preserve"> </w:t>
            </w:r>
            <w:proofErr w:type="spellStart"/>
            <w:r w:rsidRPr="005C731F">
              <w:rPr>
                <w:sz w:val="12"/>
                <w:szCs w:val="12"/>
              </w:rPr>
              <w:t>pooling</w:t>
            </w:r>
            <w:proofErr w:type="spellEnd"/>
          </w:p>
        </w:tc>
        <w:sdt>
          <w:sdtPr>
            <w:rPr>
              <w:color w:val="000000"/>
              <w:sz w:val="12"/>
              <w:szCs w:val="12"/>
            </w:rPr>
            <w:tag w:val="MENDELEY_CITATION_v3_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"/>
            <w:id w:val="1161893227"/>
            <w:placeholder>
              <w:docPart w:val="DefaultPlaceholder_-1854013440"/>
            </w:placeholder>
          </w:sdtPr>
          <w:sdtContent>
            <w:tc>
              <w:tcPr>
                <w:tcW w:w="968" w:type="dxa"/>
              </w:tcPr>
              <w:p w14:paraId="4F09103E" w14:textId="4104D9F6" w:rsidR="004C6D5F" w:rsidRPr="005C731F" w:rsidRDefault="00BB278D">
                <w:pPr>
                  <w:pStyle w:val="Textoindependiente"/>
                  <w:rPr>
                    <w:sz w:val="12"/>
                    <w:szCs w:val="12"/>
                  </w:rPr>
                </w:pPr>
                <w:r w:rsidRPr="005C731F">
                  <w:rPr>
                    <w:color w:val="000000"/>
                    <w:sz w:val="12"/>
                    <w:szCs w:val="12"/>
                  </w:rPr>
                  <w:t>(</w:t>
                </w:r>
                <w:proofErr w:type="spellStart"/>
                <w:r w:rsidRPr="005C731F">
                  <w:rPr>
                    <w:color w:val="000000"/>
                    <w:sz w:val="12"/>
                    <w:szCs w:val="12"/>
                  </w:rPr>
                  <w:t>Baboli</w:t>
                </w:r>
                <w:proofErr w:type="spellEnd"/>
                <w:r w:rsidRPr="005C731F">
                  <w:rPr>
                    <w:color w:val="000000"/>
                    <w:sz w:val="12"/>
                    <w:szCs w:val="12"/>
                  </w:rPr>
                  <w:t xml:space="preserve"> et al., 2011; El </w:t>
                </w:r>
                <w:proofErr w:type="spellStart"/>
                <w:r w:rsidRPr="005C731F">
                  <w:rPr>
                    <w:color w:val="000000"/>
                    <w:sz w:val="12"/>
                    <w:szCs w:val="12"/>
                  </w:rPr>
                  <w:t>Mokrini</w:t>
                </w:r>
                <w:proofErr w:type="spellEnd"/>
                <w:r w:rsidRPr="005C731F">
                  <w:rPr>
                    <w:color w:val="000000"/>
                    <w:sz w:val="12"/>
                    <w:szCs w:val="12"/>
                  </w:rPr>
                  <w:t xml:space="preserve"> et al., 2022; </w:t>
                </w:r>
                <w:proofErr w:type="spellStart"/>
                <w:r w:rsidRPr="005C731F">
                  <w:rPr>
                    <w:color w:val="000000"/>
                    <w:sz w:val="12"/>
                    <w:szCs w:val="12"/>
                  </w:rPr>
                  <w:t>Hajipour</w:t>
                </w:r>
                <w:proofErr w:type="spellEnd"/>
                <w:r w:rsidRPr="005C731F">
                  <w:rPr>
                    <w:color w:val="000000"/>
                    <w:sz w:val="12"/>
                    <w:szCs w:val="12"/>
                  </w:rPr>
                  <w:t xml:space="preserve"> et al., 2021; </w:t>
                </w:r>
                <w:proofErr w:type="spellStart"/>
                <w:r w:rsidRPr="005C731F">
                  <w:rPr>
                    <w:color w:val="000000"/>
                    <w:sz w:val="12"/>
                    <w:szCs w:val="12"/>
                  </w:rPr>
                  <w:t>Liao</w:t>
                </w:r>
                <w:proofErr w:type="spellEnd"/>
                <w:r w:rsidRPr="005C731F">
                  <w:rPr>
                    <w:color w:val="000000"/>
                    <w:sz w:val="12"/>
                    <w:szCs w:val="12"/>
                  </w:rPr>
                  <w:t xml:space="preserve"> &amp; Chang, 2011; Saha &amp; Ray, 2019; Shang et al., 2022; </w:t>
                </w:r>
                <w:proofErr w:type="spellStart"/>
                <w:r w:rsidRPr="005C731F">
                  <w:rPr>
                    <w:color w:val="000000"/>
                    <w:sz w:val="12"/>
                    <w:szCs w:val="12"/>
                  </w:rPr>
                  <w:t>Timajchi</w:t>
                </w:r>
                <w:proofErr w:type="spellEnd"/>
                <w:r w:rsidRPr="005C731F">
                  <w:rPr>
                    <w:color w:val="000000"/>
                    <w:sz w:val="12"/>
                    <w:szCs w:val="12"/>
                  </w:rPr>
                  <w:t xml:space="preserve"> et al., 2019; </w:t>
                </w:r>
                <w:proofErr w:type="spellStart"/>
                <w:r w:rsidRPr="005C731F">
                  <w:rPr>
                    <w:color w:val="000000"/>
                    <w:sz w:val="12"/>
                    <w:szCs w:val="12"/>
                  </w:rPr>
                  <w:t>Zandkarimkhani</w:t>
                </w:r>
                <w:proofErr w:type="spellEnd"/>
                <w:r w:rsidRPr="005C731F">
                  <w:rPr>
                    <w:color w:val="000000"/>
                    <w:sz w:val="12"/>
                    <w:szCs w:val="12"/>
                  </w:rPr>
                  <w:t xml:space="preserve"> et al., 2020)</w:t>
                </w:r>
              </w:p>
            </w:tc>
          </w:sdtContent>
        </w:sdt>
      </w:tr>
      <w:tr w:rsidR="00094D0A" w:rsidRPr="005C731F" w14:paraId="02A36DEB" w14:textId="77777777" w:rsidTr="00A51F74">
        <w:tc>
          <w:tcPr>
            <w:tcW w:w="1015" w:type="dxa"/>
          </w:tcPr>
          <w:p w14:paraId="69E16BAA" w14:textId="77777777" w:rsidR="004C6D5F" w:rsidRPr="005C731F" w:rsidRDefault="00796C98">
            <w:pPr>
              <w:pStyle w:val="Textoindependiente"/>
              <w:rPr>
                <w:sz w:val="12"/>
                <w:szCs w:val="12"/>
              </w:rPr>
            </w:pPr>
            <w:r w:rsidRPr="005C731F">
              <w:rPr>
                <w:sz w:val="12"/>
                <w:szCs w:val="12"/>
              </w:rPr>
              <w:t>Relación 2. Problemas o dominios de aplicación</w:t>
            </w:r>
          </w:p>
        </w:tc>
        <w:tc>
          <w:tcPr>
            <w:tcW w:w="1028" w:type="dxa"/>
          </w:tcPr>
          <w:p w14:paraId="07EC3825" w14:textId="77777777" w:rsidR="004C6D5F" w:rsidRPr="005C731F" w:rsidRDefault="00796C98">
            <w:pPr>
              <w:pStyle w:val="Textoindependiente"/>
              <w:rPr>
                <w:sz w:val="12"/>
                <w:szCs w:val="12"/>
              </w:rPr>
            </w:pPr>
            <w:r w:rsidRPr="005C731F">
              <w:rPr>
                <w:sz w:val="12"/>
                <w:szCs w:val="12"/>
              </w:rPr>
              <w:t>Inventarios de productos perecederos</w:t>
            </w:r>
          </w:p>
        </w:tc>
        <w:tc>
          <w:tcPr>
            <w:tcW w:w="899" w:type="dxa"/>
          </w:tcPr>
          <w:p w14:paraId="0C329FB0" w14:textId="77777777" w:rsidR="004C6D5F" w:rsidRPr="005C731F" w:rsidRDefault="00796C98">
            <w:pPr>
              <w:pStyle w:val="Textoindependiente"/>
              <w:rPr>
                <w:sz w:val="12"/>
                <w:szCs w:val="12"/>
              </w:rPr>
            </w:pPr>
            <w:r w:rsidRPr="005C731F">
              <w:rPr>
                <w:sz w:val="12"/>
                <w:szCs w:val="12"/>
              </w:rPr>
              <w:t>8</w:t>
            </w:r>
          </w:p>
        </w:tc>
        <w:tc>
          <w:tcPr>
            <w:tcW w:w="1052" w:type="dxa"/>
          </w:tcPr>
          <w:p w14:paraId="0D24D7EA" w14:textId="77777777" w:rsidR="004C6D5F" w:rsidRPr="005C731F" w:rsidRDefault="00796C98">
            <w:pPr>
              <w:pStyle w:val="Textoindependiente"/>
              <w:rPr>
                <w:sz w:val="12"/>
                <w:szCs w:val="12"/>
              </w:rPr>
            </w:pPr>
            <w:r w:rsidRPr="005C731F">
              <w:rPr>
                <w:sz w:val="12"/>
                <w:szCs w:val="12"/>
              </w:rPr>
              <w:t>FIFO, FEFO, gestión de caducidad, control de frescura, transbordo lateral</w:t>
            </w:r>
          </w:p>
        </w:tc>
        <w:sdt>
          <w:sdtPr>
            <w:rPr>
              <w:color w:val="000000"/>
              <w:sz w:val="12"/>
              <w:szCs w:val="12"/>
            </w:rPr>
            <w:tag w:val="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"/>
            <w:id w:val="-400062667"/>
            <w:placeholder>
              <w:docPart w:val="DefaultPlaceholder_-1854013440"/>
            </w:placeholder>
          </w:sdtPr>
          <w:sdtContent>
            <w:tc>
              <w:tcPr>
                <w:tcW w:w="968" w:type="dxa"/>
              </w:tcPr>
              <w:p w14:paraId="597BEF98" w14:textId="6FCF8C2A" w:rsidR="004C6D5F" w:rsidRPr="005C731F" w:rsidRDefault="00BB278D">
                <w:pPr>
                  <w:pStyle w:val="Textoindependiente"/>
                  <w:rPr>
                    <w:sz w:val="12"/>
                    <w:szCs w:val="12"/>
                  </w:rPr>
                </w:pPr>
                <w:r w:rsidRPr="005C731F">
                  <w:rPr>
                    <w:color w:val="000000"/>
                    <w:sz w:val="12"/>
                    <w:szCs w:val="12"/>
                  </w:rPr>
                  <w:t>(</w:t>
                </w:r>
                <w:proofErr w:type="spellStart"/>
                <w:r w:rsidRPr="005C731F">
                  <w:rPr>
                    <w:color w:val="000000"/>
                    <w:sz w:val="12"/>
                    <w:szCs w:val="12"/>
                  </w:rPr>
                  <w:t>Abbaspour</w:t>
                </w:r>
                <w:proofErr w:type="spellEnd"/>
                <w:r w:rsidRPr="005C731F">
                  <w:rPr>
                    <w:color w:val="000000"/>
                    <w:sz w:val="12"/>
                    <w:szCs w:val="12"/>
                  </w:rPr>
                  <w:t xml:space="preserve"> et al., 2020; Chung &amp; Kwon, 2016; El </w:t>
                </w:r>
                <w:proofErr w:type="spellStart"/>
                <w:r w:rsidRPr="005C731F">
                  <w:rPr>
                    <w:color w:val="000000"/>
                    <w:sz w:val="12"/>
                    <w:szCs w:val="12"/>
                  </w:rPr>
                  <w:t>Mokrini</w:t>
                </w:r>
                <w:proofErr w:type="spellEnd"/>
                <w:r w:rsidRPr="005C731F">
                  <w:rPr>
                    <w:color w:val="000000"/>
                    <w:sz w:val="12"/>
                    <w:szCs w:val="12"/>
                  </w:rPr>
                  <w:t xml:space="preserve"> et al., 2022; </w:t>
                </w:r>
                <w:proofErr w:type="spellStart"/>
                <w:r w:rsidRPr="005C731F">
                  <w:rPr>
                    <w:color w:val="000000"/>
                    <w:sz w:val="12"/>
                    <w:szCs w:val="12"/>
                  </w:rPr>
                  <w:t>Gebicki</w:t>
                </w:r>
                <w:proofErr w:type="spellEnd"/>
                <w:r w:rsidRPr="005C731F">
                  <w:rPr>
                    <w:color w:val="000000"/>
                    <w:sz w:val="12"/>
                    <w:szCs w:val="12"/>
                  </w:rPr>
                  <w:t xml:space="preserve"> et al., 2014; Mansur et al., 2025; Saha &amp; Ray, 2019; </w:t>
                </w:r>
                <w:proofErr w:type="spellStart"/>
                <w:r w:rsidRPr="005C731F">
                  <w:rPr>
                    <w:color w:val="000000"/>
                    <w:sz w:val="12"/>
                    <w:szCs w:val="12"/>
                  </w:rPr>
                  <w:t>Timajchi</w:t>
                </w:r>
                <w:proofErr w:type="spellEnd"/>
                <w:r w:rsidRPr="005C731F">
                  <w:rPr>
                    <w:color w:val="000000"/>
                    <w:sz w:val="12"/>
                    <w:szCs w:val="12"/>
                  </w:rPr>
                  <w:t xml:space="preserve"> et al., 2019; </w:t>
                </w:r>
                <w:proofErr w:type="spellStart"/>
                <w:r w:rsidRPr="005C731F">
                  <w:rPr>
                    <w:color w:val="000000"/>
                    <w:sz w:val="12"/>
                    <w:szCs w:val="12"/>
                  </w:rPr>
                  <w:t>Zandkarimkhani</w:t>
                </w:r>
                <w:proofErr w:type="spellEnd"/>
                <w:r w:rsidRPr="005C731F">
                  <w:rPr>
                    <w:color w:val="000000"/>
                    <w:sz w:val="12"/>
                    <w:szCs w:val="12"/>
                  </w:rPr>
                  <w:t xml:space="preserve"> et al., 2020)</w:t>
                </w:r>
              </w:p>
            </w:tc>
          </w:sdtContent>
        </w:sdt>
      </w:tr>
      <w:tr w:rsidR="00094D0A" w:rsidRPr="005C731F" w14:paraId="03BF2F4C" w14:textId="77777777" w:rsidTr="00A51F74">
        <w:tc>
          <w:tcPr>
            <w:tcW w:w="1015" w:type="dxa"/>
          </w:tcPr>
          <w:p w14:paraId="52BC7FBA" w14:textId="77777777" w:rsidR="004C6D5F" w:rsidRPr="005C731F" w:rsidRDefault="00796C98">
            <w:pPr>
              <w:pStyle w:val="Textoindependiente"/>
              <w:rPr>
                <w:sz w:val="12"/>
                <w:szCs w:val="12"/>
              </w:rPr>
            </w:pPr>
            <w:r w:rsidRPr="005C731F">
              <w:rPr>
                <w:sz w:val="12"/>
                <w:szCs w:val="12"/>
              </w:rPr>
              <w:t>Relación 3. Gestión y evaluación</w:t>
            </w:r>
          </w:p>
        </w:tc>
        <w:tc>
          <w:tcPr>
            <w:tcW w:w="1028" w:type="dxa"/>
          </w:tcPr>
          <w:p w14:paraId="247CD49F" w14:textId="77777777" w:rsidR="004C6D5F" w:rsidRPr="005C731F" w:rsidRDefault="00796C98">
            <w:pPr>
              <w:pStyle w:val="Textoindependiente"/>
              <w:rPr>
                <w:sz w:val="12"/>
                <w:szCs w:val="12"/>
              </w:rPr>
            </w:pPr>
            <w:r w:rsidRPr="005C731F">
              <w:rPr>
                <w:sz w:val="12"/>
                <w:szCs w:val="12"/>
              </w:rPr>
              <w:t>Gestión estratégica y métricas</w:t>
            </w:r>
          </w:p>
        </w:tc>
        <w:tc>
          <w:tcPr>
            <w:tcW w:w="899" w:type="dxa"/>
          </w:tcPr>
          <w:p w14:paraId="63F59E44" w14:textId="77777777" w:rsidR="004C6D5F" w:rsidRPr="005C731F" w:rsidRDefault="00796C98">
            <w:pPr>
              <w:pStyle w:val="Textoindependiente"/>
              <w:rPr>
                <w:sz w:val="12"/>
                <w:szCs w:val="12"/>
              </w:rPr>
            </w:pPr>
            <w:r w:rsidRPr="005C731F">
              <w:rPr>
                <w:sz w:val="12"/>
                <w:szCs w:val="12"/>
              </w:rPr>
              <w:t>11</w:t>
            </w:r>
          </w:p>
        </w:tc>
        <w:tc>
          <w:tcPr>
            <w:tcW w:w="1052" w:type="dxa"/>
          </w:tcPr>
          <w:p w14:paraId="60C593FB" w14:textId="77777777" w:rsidR="004C6D5F" w:rsidRPr="005C731F" w:rsidRDefault="00796C98">
            <w:pPr>
              <w:pStyle w:val="Textoindependiente"/>
              <w:rPr>
                <w:sz w:val="12"/>
                <w:szCs w:val="12"/>
              </w:rPr>
            </w:pPr>
            <w:r w:rsidRPr="005C731F">
              <w:rPr>
                <w:sz w:val="12"/>
                <w:szCs w:val="12"/>
              </w:rPr>
              <w:t>KPIs, prácticas Lean, outsourcing, rediseño logístico, evaluación del desempeño</w:t>
            </w:r>
          </w:p>
        </w:tc>
        <w:sdt>
          <w:sdtPr>
            <w:rPr>
              <w:color w:val="000000"/>
              <w:sz w:val="12"/>
              <w:szCs w:val="12"/>
            </w:rPr>
            <w:tag w:val="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"/>
            <w:id w:val="-580055227"/>
            <w:placeholder>
              <w:docPart w:val="DefaultPlaceholder_-1854013440"/>
            </w:placeholder>
          </w:sdtPr>
          <w:sdtContent>
            <w:tc>
              <w:tcPr>
                <w:tcW w:w="968" w:type="dxa"/>
              </w:tcPr>
              <w:p w14:paraId="16CAF900" w14:textId="650A9796" w:rsidR="004C6D5F" w:rsidRPr="005C731F" w:rsidRDefault="00BB278D">
                <w:pPr>
                  <w:pStyle w:val="Textoindependiente"/>
                  <w:rPr>
                    <w:sz w:val="12"/>
                    <w:szCs w:val="12"/>
                  </w:rPr>
                </w:pPr>
                <w:r w:rsidRPr="005C731F">
                  <w:rPr>
                    <w:color w:val="000000"/>
                    <w:sz w:val="12"/>
                    <w:szCs w:val="12"/>
                  </w:rPr>
                  <w:t>(</w:t>
                </w:r>
                <w:proofErr w:type="spellStart"/>
                <w:r w:rsidRPr="005C731F">
                  <w:rPr>
                    <w:color w:val="000000"/>
                    <w:sz w:val="12"/>
                    <w:szCs w:val="12"/>
                  </w:rPr>
                  <w:t>Bialas</w:t>
                </w:r>
                <w:proofErr w:type="spellEnd"/>
                <w:r w:rsidRPr="005C731F">
                  <w:rPr>
                    <w:color w:val="000000"/>
                    <w:sz w:val="12"/>
                    <w:szCs w:val="12"/>
                  </w:rPr>
                  <w:t xml:space="preserve"> et al., 2020; C. Castro et al., 2020; Franco &amp; Alfonso-Lizarazo, 2017; </w:t>
                </w:r>
                <w:proofErr w:type="spellStart"/>
                <w:r w:rsidRPr="005C731F">
                  <w:rPr>
                    <w:color w:val="000000"/>
                    <w:sz w:val="12"/>
                    <w:szCs w:val="12"/>
                  </w:rPr>
                  <w:t>Gebicki</w:t>
                </w:r>
                <w:proofErr w:type="spellEnd"/>
                <w:r w:rsidRPr="005C731F">
                  <w:rPr>
                    <w:color w:val="000000"/>
                    <w:sz w:val="12"/>
                    <w:szCs w:val="12"/>
                  </w:rPr>
                  <w:t xml:space="preserve"> et al., 2014; </w:t>
                </w:r>
                <w:proofErr w:type="spellStart"/>
                <w:r w:rsidRPr="005C731F">
                  <w:rPr>
                    <w:color w:val="000000"/>
                    <w:sz w:val="12"/>
                    <w:szCs w:val="12"/>
                  </w:rPr>
                  <w:t>Moons</w:t>
                </w:r>
                <w:proofErr w:type="spellEnd"/>
                <w:r w:rsidRPr="005C731F">
                  <w:rPr>
                    <w:color w:val="000000"/>
                    <w:sz w:val="12"/>
                    <w:szCs w:val="12"/>
                  </w:rPr>
                  <w:t xml:space="preserve"> et al., 2019; Neve &amp; Schmidt, 2021; Nicholson et al., 2004; Qin &amp; </w:t>
                </w:r>
                <w:proofErr w:type="spellStart"/>
                <w:r w:rsidRPr="005C731F">
                  <w:rPr>
                    <w:color w:val="000000"/>
                    <w:sz w:val="12"/>
                    <w:szCs w:val="12"/>
                  </w:rPr>
                  <w:t>Lan</w:t>
                </w:r>
                <w:proofErr w:type="spellEnd"/>
                <w:r w:rsidRPr="005C731F">
                  <w:rPr>
                    <w:color w:val="000000"/>
                    <w:sz w:val="12"/>
                    <w:szCs w:val="12"/>
                  </w:rPr>
                  <w:t xml:space="preserve">, 2025; Saha &amp; Ray, 2019; Schouten et al., 2023; </w:t>
                </w:r>
                <w:proofErr w:type="spellStart"/>
                <w:r w:rsidRPr="005C731F">
                  <w:rPr>
                    <w:color w:val="000000"/>
                    <w:sz w:val="12"/>
                    <w:szCs w:val="12"/>
                  </w:rPr>
                  <w:t>Vanbrabant</w:t>
                </w:r>
                <w:proofErr w:type="spellEnd"/>
                <w:r w:rsidRPr="005C731F">
                  <w:rPr>
                    <w:color w:val="000000"/>
                    <w:sz w:val="12"/>
                    <w:szCs w:val="12"/>
                  </w:rPr>
                  <w:t xml:space="preserve"> et al., 2023)</w:t>
                </w:r>
              </w:p>
            </w:tc>
          </w:sdtContent>
        </w:sdt>
      </w:tr>
    </w:tbl>
    <w:p w14:paraId="14E044C0" w14:textId="77777777" w:rsidR="00B40F07" w:rsidRDefault="00B40F07" w:rsidP="00B40F07">
      <w:pPr>
        <w:pStyle w:val="Textoindependiente"/>
      </w:pPr>
    </w:p>
    <w:p w14:paraId="58863639" w14:textId="672BC2E2" w:rsidR="004C6D5F" w:rsidRDefault="00796C98">
      <w:pPr>
        <w:pStyle w:val="Ttulo2"/>
      </w:pPr>
      <w:r>
        <w:t>3.2 Relación 1. Técnicas y enfoques metodológicos</w:t>
      </w:r>
    </w:p>
    <w:p w14:paraId="2FDB0AB7" w14:textId="77777777" w:rsidR="004C6D5F" w:rsidRDefault="00796C98" w:rsidP="00D81498">
      <w:pPr>
        <w:pStyle w:val="Textoindependiente"/>
        <w:spacing w:before="83" w:line="257" w:lineRule="auto"/>
        <w:ind w:left="96" w:right="40"/>
        <w:jc w:val="both"/>
      </w:pPr>
      <w:r>
        <w:t>La primera relación agrupa 33 estudios vinculados a familias metodológicas orientadas a estructurar, modelar o automatizar decisiones de inventario en hospitales y cadenas farmacéuticas. En este bloque predominan enfoques de optimización exacta, formulaciones estocásticas y robustas, simulación, lógica difusa y tecnologías de apoyo a la decisión. En términos de densidad temática, los mayores vínculos se observan en modelos determinísticos (n = 17), modelos estocásticos y resiliencia (n = 16) e innovaciones tecnológicas (n = 15), lo que muestra un campo fuertemente apoyado en herramientas analíticas y digitales.</w:t>
      </w:r>
    </w:p>
    <w:p w14:paraId="0136D870" w14:textId="77777777" w:rsidR="004C6D5F" w:rsidRDefault="00796C98" w:rsidP="00B36FC6">
      <w:pPr>
        <w:pStyle w:val="Ttulo2"/>
      </w:pPr>
      <w:r>
        <w:t>3.2.1 Modelos determinísticos</w:t>
      </w:r>
    </w:p>
    <w:p w14:paraId="3413C6E8" w14:textId="6276C01E" w:rsidR="00B36FC6" w:rsidRDefault="00796C98" w:rsidP="00D81498">
      <w:pPr>
        <w:pStyle w:val="Textoindependiente"/>
        <w:spacing w:before="83" w:line="257" w:lineRule="auto"/>
        <w:ind w:left="96" w:right="40"/>
        <w:jc w:val="both"/>
      </w:pPr>
      <w:r>
        <w:t xml:space="preserve">Con 17 estudios vinculados, los modelos determinísticos constituyen la categoría metodológica más recurrente del corpus. Estos enfoques se aplican principalmente a problemas de tamaño de lote, reposición, abastecimiento multinivel y coordinación operativa bajo supuestos de relativa certeza. En esta categoría domina la Programación Lineal Entera Mixta, utilizada para modelar restricciones de capacidad, costos, niveles de servicio y diseño de red en entornos farmacéuticos y hospitalarios </w:t>
      </w:r>
      <w:sdt>
        <w:sdtPr>
          <w:rPr>
            <w:color w:val="000000"/>
          </w:rPr>
          <w:tag w:val="MENDELEY_CITATION_v3_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"/>
          <w:id w:val="343904754"/>
          <w:placeholder>
            <w:docPart w:val="DefaultPlaceholder_-1854013440"/>
          </w:placeholder>
        </w:sdtPr>
        <w:sdtContent>
          <w:r w:rsidR="00BB278D" w:rsidRPr="00BB278D">
            <w:rPr>
              <w:color w:val="000000"/>
            </w:rPr>
            <w:t>(</w:t>
          </w:r>
          <w:proofErr w:type="spellStart"/>
          <w:r w:rsidR="00BB278D" w:rsidRPr="00BB278D">
            <w:rPr>
              <w:color w:val="000000"/>
            </w:rPr>
            <w:t>Fatemi</w:t>
          </w:r>
          <w:proofErr w:type="spellEnd"/>
          <w:r w:rsidR="00BB278D" w:rsidRPr="00BB278D">
            <w:rPr>
              <w:color w:val="000000"/>
            </w:rPr>
            <w:t xml:space="preserve"> et al., 2022; Wang &amp; Lee, 2013)</w:t>
          </w:r>
        </w:sdtContent>
      </w:sdt>
      <w:r>
        <w:t>.</w:t>
      </w:r>
    </w:p>
    <w:p w14:paraId="594C4D01" w14:textId="692D79D7" w:rsidR="00B40F07" w:rsidRDefault="00796C98" w:rsidP="00DE1662">
      <w:pPr>
        <w:pStyle w:val="Textoindependiente"/>
        <w:spacing w:before="83" w:line="257" w:lineRule="auto"/>
        <w:ind w:left="96" w:right="40"/>
        <w:jc w:val="both"/>
      </w:pPr>
      <w:r>
        <w:t xml:space="preserve">La literatura describe que estos modelos son especialmente frecuentes en contextos donde se busca estructurar decisiones de costo y abastecimiento con alta trazabilidad matemática. Estudios como los de </w:t>
      </w:r>
      <w:sdt>
        <w:sdtPr>
          <w:rPr>
            <w:color w:val="000000"/>
          </w:rPr>
          <w:tag w:val="MENDELEY_CITATION_v3_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"/>
          <w:id w:val="-1644044503"/>
          <w:placeholder>
            <w:docPart w:val="DefaultPlaceholder_-1854013440"/>
          </w:placeholder>
        </w:sdtPr>
        <w:sdtContent>
          <w:proofErr w:type="spellStart"/>
          <w:r w:rsidR="00BB278D" w:rsidRPr="00BB278D">
            <w:rPr>
              <w:color w:val="000000"/>
            </w:rPr>
            <w:t>Elarbi</w:t>
          </w:r>
          <w:proofErr w:type="spellEnd"/>
          <w:r w:rsidR="00BB278D" w:rsidRPr="00BB278D">
            <w:rPr>
              <w:color w:val="000000"/>
            </w:rPr>
            <w:t xml:space="preserve"> et al. (2024)</w:t>
          </w:r>
        </w:sdtContent>
      </w:sdt>
      <w:r>
        <w:t xml:space="preserve">, </w:t>
      </w:r>
      <w:sdt>
        <w:sdtPr>
          <w:rPr>
            <w:color w:val="000000"/>
          </w:rPr>
          <w:tag w:val="MENDELEY_CITATION_v3_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"/>
          <w:id w:val="536634314"/>
          <w:placeholder>
            <w:docPart w:val="DefaultPlaceholder_-1854013440"/>
          </w:placeholder>
        </w:sdtPr>
        <w:sdtContent>
          <w:r w:rsidR="00BB278D" w:rsidRPr="00BB278D">
            <w:rPr>
              <w:color w:val="000000"/>
            </w:rPr>
            <w:t>Guerrero et al. (2013)</w:t>
          </w:r>
        </w:sdtContent>
      </w:sdt>
      <w:r>
        <w:t xml:space="preserve"> y </w:t>
      </w:r>
      <w:sdt>
        <w:sdtPr>
          <w:rPr>
            <w:color w:val="000000"/>
          </w:rPr>
          <w:tag w:val="MENDELEY_CITATION_v3_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"/>
          <w:id w:val="549576525"/>
          <w:placeholder>
            <w:docPart w:val="DefaultPlaceholder_-1854013440"/>
          </w:placeholder>
        </w:sdtPr>
        <w:sdtContent>
          <w:proofErr w:type="spellStart"/>
          <w:r w:rsidR="00BB278D" w:rsidRPr="00BB278D">
            <w:rPr>
              <w:color w:val="000000"/>
            </w:rPr>
            <w:t>Kees</w:t>
          </w:r>
          <w:proofErr w:type="spellEnd"/>
          <w:r w:rsidR="00BB278D" w:rsidRPr="00BB278D">
            <w:rPr>
              <w:color w:val="000000"/>
            </w:rPr>
            <w:t xml:space="preserve"> et al. (2019)</w:t>
          </w:r>
        </w:sdtContent>
      </w:sdt>
      <w:r w:rsidR="00042381">
        <w:t xml:space="preserve"> </w:t>
      </w:r>
      <w:r>
        <w:t>muestran aplicaciones en cadenas multinivel, hospitales públicos y sistemas con restricciones de almacenamiento o presupuesto. No obstante, varios autores también reportan que su principal limitación radica en la simplificación de la incertidumbre y en la dependencia de supuestos operativos controlados, lo cual restringe su transferencia directa a hospitales con registros incompletos o alta variabilidad del consumo</w:t>
      </w:r>
      <w:r w:rsidR="00DE1662">
        <w:t xml:space="preserve"> </w:t>
      </w:r>
      <w:sdt>
        <w:sdtPr>
          <w:rPr>
            <w:color w:val="000000"/>
          </w:rPr>
          <w:tag w:val="MENDELEY_CITATION_v3_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"/>
          <w:id w:val="-428360518"/>
          <w:placeholder>
            <w:docPart w:val="DefaultPlaceholder_-1854013440"/>
          </w:placeholder>
        </w:sdtPr>
        <w:sdtContent>
          <w:r w:rsidR="00BB278D" w:rsidRPr="00BB278D">
            <w:rPr>
              <w:color w:val="000000"/>
            </w:rPr>
            <w:t xml:space="preserve">(Neve &amp; Schmidt, 2021; </w:t>
          </w:r>
          <w:proofErr w:type="spellStart"/>
          <w:r w:rsidR="00BB278D" w:rsidRPr="00BB278D">
            <w:rPr>
              <w:color w:val="000000"/>
            </w:rPr>
            <w:t>Vanbrabant</w:t>
          </w:r>
          <w:proofErr w:type="spellEnd"/>
          <w:r w:rsidR="00BB278D" w:rsidRPr="00BB278D">
            <w:rPr>
              <w:color w:val="000000"/>
            </w:rPr>
            <w:t xml:space="preserve"> et al., 2023)</w:t>
          </w:r>
        </w:sdtContent>
      </w:sdt>
      <w:r>
        <w:t>.</w:t>
      </w:r>
    </w:p>
    <w:p w14:paraId="00DA3552" w14:textId="77777777" w:rsidR="00D81498" w:rsidRDefault="00D81498" w:rsidP="00D81498">
      <w:pPr>
        <w:pStyle w:val="Textoindependiente"/>
        <w:spacing w:before="83" w:line="257" w:lineRule="auto"/>
        <w:ind w:left="96" w:right="40"/>
        <w:jc w:val="both"/>
      </w:pPr>
    </w:p>
    <w:p w14:paraId="423EA1AD" w14:textId="77777777" w:rsidR="004C6D5F" w:rsidRDefault="00796C98" w:rsidP="00B36FC6">
      <w:pPr>
        <w:pStyle w:val="Ttulo2"/>
      </w:pPr>
      <w:r>
        <w:t>3.2.2 Modelos estocásticos y resiliencia</w:t>
      </w:r>
    </w:p>
    <w:p w14:paraId="7A4D9F5C" w14:textId="4AD02C9C" w:rsidR="00BB278D" w:rsidRDefault="00BB278D" w:rsidP="00BB278D">
      <w:pPr>
        <w:pStyle w:val="Textoindependiente"/>
        <w:spacing w:before="83" w:line="257" w:lineRule="auto"/>
        <w:ind w:left="96" w:right="40"/>
        <w:jc w:val="both"/>
      </w:pPr>
      <w:r>
        <w:t xml:space="preserve">La categoría de modelos estocásticos y resiliencia reúne 17 estudios vinculados y concentra el grueso de la literatura desarrollada en escenarios de incertidumbre, disrupción o crisis sanitarias. Los enfoques predominantes incluyen optimización robusta, programación estocástica, cadenas de </w:t>
      </w:r>
      <w:proofErr w:type="spellStart"/>
      <w:r>
        <w:t>Markov</w:t>
      </w:r>
      <w:proofErr w:type="spellEnd"/>
      <w:r>
        <w:t xml:space="preserve"> y teoría de juegos, aplicados al </w:t>
      </w:r>
      <w:proofErr w:type="spellStart"/>
      <w:r>
        <w:t>preposicionamiento</w:t>
      </w:r>
      <w:proofErr w:type="spellEnd"/>
      <w:r>
        <w:t xml:space="preserve"> de inventarios, la selección de proveedores secundarios y la respuesta frente a interrupciones del suministro </w:t>
      </w:r>
      <w:sdt>
        <w:sdtPr>
          <w:rPr>
            <w:color w:val="000000"/>
          </w:rPr>
          <w:tag w:val="MENDELEY_CITATION_v3_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"/>
          <w:id w:val="608324124"/>
          <w:placeholder>
            <w:docPart w:val="DefaultPlaceholder_-1854013440"/>
          </w:placeholder>
        </w:sdtPr>
        <w:sdtContent>
          <w:r w:rsidRPr="00BB278D">
            <w:rPr>
              <w:color w:val="000000"/>
            </w:rPr>
            <w:t xml:space="preserve">(Greene et al., 2024; </w:t>
          </w:r>
          <w:proofErr w:type="spellStart"/>
          <w:r w:rsidRPr="00BB278D">
            <w:rPr>
              <w:color w:val="000000"/>
            </w:rPr>
            <w:t>Pathy</w:t>
          </w:r>
          <w:proofErr w:type="spellEnd"/>
          <w:r w:rsidRPr="00BB278D">
            <w:rPr>
              <w:color w:val="000000"/>
            </w:rPr>
            <w:t xml:space="preserve"> &amp; </w:t>
          </w:r>
          <w:proofErr w:type="spellStart"/>
          <w:r w:rsidRPr="00BB278D">
            <w:rPr>
              <w:color w:val="000000"/>
            </w:rPr>
            <w:t>Rahimian</w:t>
          </w:r>
          <w:proofErr w:type="spellEnd"/>
          <w:r w:rsidRPr="00BB278D">
            <w:rPr>
              <w:color w:val="000000"/>
            </w:rPr>
            <w:t>, 2023)</w:t>
          </w:r>
        </w:sdtContent>
      </w:sdt>
      <w:r>
        <w:t>.</w:t>
      </w:r>
    </w:p>
    <w:p w14:paraId="5ACC47B4" w14:textId="59A82B31" w:rsidR="00BB278D" w:rsidRDefault="00BB278D" w:rsidP="00BB278D">
      <w:pPr>
        <w:pStyle w:val="Textoindependiente"/>
        <w:spacing w:before="83" w:line="257" w:lineRule="auto"/>
        <w:ind w:left="96" w:right="40"/>
        <w:jc w:val="both"/>
      </w:pPr>
      <w:r>
        <w:t xml:space="preserve">La evidencia revisada muestra que estos enfoques ganaron protagonismo tras la pandemia de COVID-19, cuando la literatura se orientó con mayor fuerza a resiliencia, escasez y visibilidad de inventarios. </w:t>
      </w:r>
      <w:sdt>
        <w:sdtPr>
          <w:rPr>
            <w:color w:val="000000"/>
          </w:rPr>
          <w:tag w:val="MENDELEY_CITATION_v3_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"/>
          <w:id w:val="-1043438197"/>
          <w:placeholder>
            <w:docPart w:val="DefaultPlaceholder_-1854013440"/>
          </w:placeholder>
        </w:sdtPr>
        <w:sdtContent>
          <w:proofErr w:type="spellStart"/>
          <w:r w:rsidR="00735AC1" w:rsidRPr="00735AC1">
            <w:rPr>
              <w:color w:val="000000"/>
            </w:rPr>
            <w:t>Dehkhoda</w:t>
          </w:r>
          <w:proofErr w:type="spellEnd"/>
          <w:r w:rsidR="00735AC1" w:rsidRPr="00735AC1">
            <w:rPr>
              <w:color w:val="000000"/>
            </w:rPr>
            <w:t xml:space="preserve"> et al. (2025)</w:t>
          </w:r>
        </w:sdtContent>
      </w:sdt>
      <w:r>
        <w:t xml:space="preserve">, </w:t>
      </w:r>
      <w:sdt>
        <w:sdtPr>
          <w:rPr>
            <w:color w:val="000000"/>
          </w:rPr>
          <w:tag w:val="MENDELEY_CITATION_v3_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"/>
          <w:id w:val="-487323569"/>
          <w:placeholder>
            <w:docPart w:val="DefaultPlaceholder_-1854013440"/>
          </w:placeholder>
        </w:sdtPr>
        <w:sdtContent>
          <w:proofErr w:type="spellStart"/>
          <w:r w:rsidR="00735AC1" w:rsidRPr="00735AC1">
            <w:rPr>
              <w:color w:val="000000"/>
            </w:rPr>
            <w:t>Rajabi</w:t>
          </w:r>
          <w:proofErr w:type="spellEnd"/>
          <w:r w:rsidR="00735AC1" w:rsidRPr="00735AC1">
            <w:rPr>
              <w:color w:val="000000"/>
            </w:rPr>
            <w:t xml:space="preserve"> et al. (2024)</w:t>
          </w:r>
        </w:sdtContent>
      </w:sdt>
      <w:r w:rsidR="00735AC1">
        <w:t xml:space="preserve"> </w:t>
      </w:r>
      <w:r>
        <w:t xml:space="preserve">y </w:t>
      </w:r>
      <w:sdt>
        <w:sdtPr>
          <w:rPr>
            <w:color w:val="000000"/>
          </w:rPr>
          <w:tag w:val="MENDELEY_CITATION_v3_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"/>
          <w:id w:val="1455064271"/>
          <w:placeholder>
            <w:docPart w:val="DefaultPlaceholder_-1854013440"/>
          </w:placeholder>
        </w:sdtPr>
        <w:sdtContent>
          <w:proofErr w:type="spellStart"/>
          <w:r w:rsidR="00CC34B1" w:rsidRPr="00CC34B1">
            <w:rPr>
              <w:color w:val="000000"/>
            </w:rPr>
            <w:t>Shourabizadeh</w:t>
          </w:r>
          <w:proofErr w:type="spellEnd"/>
          <w:r w:rsidR="00CC34B1" w:rsidRPr="00CC34B1">
            <w:rPr>
              <w:color w:val="000000"/>
            </w:rPr>
            <w:t xml:space="preserve"> et al. (2023)</w:t>
          </w:r>
        </w:sdtContent>
      </w:sdt>
      <w:r w:rsidR="00CC34B1">
        <w:t xml:space="preserve"> </w:t>
      </w:r>
      <w:r>
        <w:t xml:space="preserve">documentan modelos capaces de representar disrupciones en la demanda y el suministro, mientras que </w:t>
      </w:r>
      <w:sdt>
        <w:sdtPr>
          <w:rPr>
            <w:color w:val="000000"/>
          </w:rPr>
          <w:tag w:val="MENDELEY_CITATION_v3_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"/>
          <w:id w:val="70937104"/>
          <w:placeholder>
            <w:docPart w:val="DefaultPlaceholder_-1854013440"/>
          </w:placeholder>
        </w:sdtPr>
        <w:sdtContent>
          <w:proofErr w:type="spellStart"/>
          <w:r w:rsidR="00CC34B1" w:rsidRPr="00CC34B1">
            <w:rPr>
              <w:color w:val="000000"/>
            </w:rPr>
            <w:t>Abedrabboh</w:t>
          </w:r>
          <w:proofErr w:type="spellEnd"/>
          <w:r w:rsidR="00CC34B1" w:rsidRPr="00CC34B1">
            <w:rPr>
              <w:color w:val="000000"/>
            </w:rPr>
            <w:t xml:space="preserve"> et al. (2021)</w:t>
          </w:r>
        </w:sdtContent>
      </w:sdt>
      <w:r>
        <w:t xml:space="preserve"> incorporan teoría de juegos para modelar decisiones descentralizadas sobre EPP. De forma complementaria, </w:t>
      </w:r>
      <w:sdt>
        <w:sdtPr>
          <w:rPr>
            <w:color w:val="000000"/>
          </w:rPr>
          <w:tag w:val="MENDELEY_CITATION_v3_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"/>
          <w:id w:val="-140588208"/>
          <w:placeholder>
            <w:docPart w:val="DefaultPlaceholder_-1854013440"/>
          </w:placeholder>
        </w:sdtPr>
        <w:sdtContent>
          <w:proofErr w:type="spellStart"/>
          <w:r w:rsidR="00BD2431" w:rsidRPr="00BD2431">
            <w:rPr>
              <w:color w:val="000000"/>
            </w:rPr>
            <w:t>Goodarzian</w:t>
          </w:r>
          <w:proofErr w:type="spellEnd"/>
          <w:r w:rsidR="00BD2431" w:rsidRPr="00BD2431">
            <w:rPr>
              <w:color w:val="000000"/>
            </w:rPr>
            <w:t xml:space="preserve"> et al. (2021)</w:t>
          </w:r>
        </w:sdtContent>
      </w:sdt>
      <w:r w:rsidR="00BD2431">
        <w:t xml:space="preserve"> </w:t>
      </w:r>
      <w:r>
        <w:t xml:space="preserve">integran sostenibilidad y resiliencia en una red médica durante COVID-19, ampliando la discusión hacia cadenas de suministro capaces de responder a crisis sanitarias con múltiples objetivos. Aun así, la literatura también señala que la adopción de estos modelos en hospitales reales continúa limitada por barreras de datos, complejidad computacional y capacidad institucional de implementación </w:t>
      </w:r>
      <w:sdt>
        <w:sdtPr>
          <w:rPr>
            <w:color w:val="000000"/>
          </w:rPr>
          <w:tag w:val="MENDELEY_CITATION_v3_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"/>
          <w:id w:val="462471973"/>
          <w:placeholder>
            <w:docPart w:val="DefaultPlaceholder_-1854013440"/>
          </w:placeholder>
        </w:sdtPr>
        <w:sdtContent>
          <w:r w:rsidR="00BD2431" w:rsidRPr="00BD2431">
            <w:rPr>
              <w:color w:val="000000"/>
            </w:rPr>
            <w:t>(Neve &amp; Schmidt, 2021; Saha &amp; Ray, 2019)</w:t>
          </w:r>
        </w:sdtContent>
      </w:sdt>
      <w:r>
        <w:t>.</w:t>
      </w:r>
    </w:p>
    <w:p w14:paraId="423B3EA0" w14:textId="77777777" w:rsidR="00BB278D" w:rsidRDefault="00BB278D" w:rsidP="00BB278D">
      <w:pPr>
        <w:pStyle w:val="Textoindependiente"/>
        <w:spacing w:before="83" w:line="257" w:lineRule="auto"/>
        <w:ind w:left="96" w:right="40"/>
        <w:jc w:val="both"/>
      </w:pPr>
    </w:p>
    <w:p w14:paraId="12494518" w14:textId="77777777" w:rsidR="004C6D5F" w:rsidRDefault="00796C98" w:rsidP="00B36FC6">
      <w:pPr>
        <w:pStyle w:val="Ttulo2"/>
      </w:pPr>
      <w:r>
        <w:t>3.2.3 Lógica difusa (Fuzzy)</w:t>
      </w:r>
    </w:p>
    <w:p w14:paraId="1FEC661D" w14:textId="6DE04E4F" w:rsidR="004C6D5F" w:rsidRDefault="00796C98" w:rsidP="001C2A13">
      <w:pPr>
        <w:pStyle w:val="Textoindependiente"/>
        <w:spacing w:before="83" w:line="257" w:lineRule="auto"/>
        <w:ind w:left="96" w:right="40"/>
        <w:jc w:val="both"/>
      </w:pPr>
      <w:r>
        <w:t xml:space="preserve">La lógica difusa agrupa 5 estudios vinculados orientados a modelar ambigüedad, información incompleta y conflictos entre objetivos. Esta categoría integra programación difusa, optimización multiobjetivo y técnicas híbridas como Fuzzy DEMATEL, particularmente útiles cuando la decisión logística depende de juicio experto, restricciones blandas o criterios múltiples no totalmente observables </w:t>
      </w:r>
      <w:sdt>
        <w:sdtPr>
          <w:rPr>
            <w:color w:val="000000"/>
          </w:rPr>
          <w:tag w:val="MENDELEY_CITATION_v3_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"/>
          <w:id w:val="937871532"/>
          <w:placeholder>
            <w:docPart w:val="DefaultPlaceholder_-1854013440"/>
          </w:placeholder>
        </w:sdtPr>
        <w:sdtContent>
          <w:r w:rsidR="00BB278D" w:rsidRPr="00BB278D">
            <w:rPr>
              <w:color w:val="000000"/>
            </w:rPr>
            <w:t>(</w:t>
          </w:r>
          <w:proofErr w:type="spellStart"/>
          <w:r w:rsidR="00BB278D" w:rsidRPr="00BB278D">
            <w:rPr>
              <w:color w:val="000000"/>
            </w:rPr>
            <w:t>Kees</w:t>
          </w:r>
          <w:proofErr w:type="spellEnd"/>
          <w:r w:rsidR="00BB278D" w:rsidRPr="00BB278D">
            <w:rPr>
              <w:color w:val="000000"/>
            </w:rPr>
            <w:t xml:space="preserve"> et al., 2019; </w:t>
          </w:r>
          <w:proofErr w:type="spellStart"/>
          <w:r w:rsidR="00BB278D" w:rsidRPr="00BB278D">
            <w:rPr>
              <w:color w:val="000000"/>
            </w:rPr>
            <w:t>Safaei</w:t>
          </w:r>
          <w:proofErr w:type="spellEnd"/>
          <w:r w:rsidR="00BB278D" w:rsidRPr="00BB278D">
            <w:rPr>
              <w:color w:val="000000"/>
            </w:rPr>
            <w:t xml:space="preserve"> &amp; </w:t>
          </w:r>
          <w:proofErr w:type="spellStart"/>
          <w:r w:rsidR="00BB278D" w:rsidRPr="00BB278D">
            <w:rPr>
              <w:color w:val="000000"/>
            </w:rPr>
            <w:t>Zarrinpoor</w:t>
          </w:r>
          <w:proofErr w:type="spellEnd"/>
          <w:r w:rsidR="00BB278D" w:rsidRPr="00BB278D">
            <w:rPr>
              <w:color w:val="000000"/>
            </w:rPr>
            <w:t>, 2024)</w:t>
          </w:r>
        </w:sdtContent>
      </w:sdt>
      <w:r>
        <w:t>.</w:t>
      </w:r>
    </w:p>
    <w:p w14:paraId="4B162972" w14:textId="3AED5E07" w:rsidR="004C6D5F" w:rsidRDefault="00B27EA4" w:rsidP="001C2A13">
      <w:pPr>
        <w:pStyle w:val="Textoindependiente"/>
        <w:spacing w:before="83" w:line="257" w:lineRule="auto"/>
        <w:ind w:left="96" w:right="40"/>
        <w:jc w:val="both"/>
      </w:pPr>
      <w:sdt>
        <w:sdtPr>
          <w:rPr>
            <w:color w:val="000000"/>
          </w:rPr>
          <w:tag w:val="MENDELEY_CITATION_v3_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"/>
          <w:id w:val="1295332273"/>
          <w:placeholder>
            <w:docPart w:val="DefaultPlaceholder_-1854013440"/>
          </w:placeholder>
        </w:sdtPr>
        <w:sdtContent>
          <w:proofErr w:type="spellStart"/>
          <w:r w:rsidR="00BB278D" w:rsidRPr="00BB278D">
            <w:rPr>
              <w:color w:val="000000"/>
            </w:rPr>
            <w:t>Dolatabad</w:t>
          </w:r>
          <w:proofErr w:type="spellEnd"/>
          <w:r w:rsidR="00BB278D" w:rsidRPr="00BB278D">
            <w:rPr>
              <w:color w:val="000000"/>
            </w:rPr>
            <w:t xml:space="preserve"> et al. (2022)</w:t>
          </w:r>
        </w:sdtContent>
      </w:sdt>
      <w:r>
        <w:t xml:space="preserve"> </w:t>
      </w:r>
      <w:r w:rsidR="00796C98">
        <w:t xml:space="preserve">utilizan mapeo cognitivo difuso y Fuzzy DEMATEL para identificar indicadores clave de desempeño en el sector salud, mientras que </w:t>
      </w:r>
      <w:sdt>
        <w:sdtPr>
          <w:rPr>
            <w:color w:val="000000"/>
          </w:rPr>
          <w:tag w:val="MENDELEY_CITATION_v3_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"/>
          <w:id w:val="1739285523"/>
          <w:placeholder>
            <w:docPart w:val="DefaultPlaceholder_-1854013440"/>
          </w:placeholder>
        </w:sdtPr>
        <w:sdtContent>
          <w:proofErr w:type="spellStart"/>
          <w:r w:rsidR="00BB278D" w:rsidRPr="00BB278D">
            <w:rPr>
              <w:color w:val="000000"/>
            </w:rPr>
            <w:t>Goodarzian</w:t>
          </w:r>
          <w:proofErr w:type="spellEnd"/>
          <w:r w:rsidR="00BB278D" w:rsidRPr="00BB278D">
            <w:rPr>
              <w:color w:val="000000"/>
            </w:rPr>
            <w:t xml:space="preserve"> et al. (2020)</w:t>
          </w:r>
        </w:sdtContent>
      </w:sdt>
      <w:r>
        <w:t xml:space="preserve"> </w:t>
      </w:r>
      <w:r w:rsidR="00796C98">
        <w:t xml:space="preserve">desarrollan un modelo robusto difuso multiobjetivo para redes farmacéuticas y comparan metaheurísticas bajo alta variabilidad. De forma complementaria, </w:t>
      </w:r>
      <w:sdt>
        <w:sdtPr>
          <w:rPr>
            <w:color w:val="000000"/>
          </w:rPr>
          <w:tag w:val="MENDELEY_CITATION_v3_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"/>
          <w:id w:val="1940322353"/>
          <w:placeholder>
            <w:docPart w:val="DefaultPlaceholder_-1854013440"/>
          </w:placeholder>
        </w:sdtPr>
        <w:sdtContent>
          <w:proofErr w:type="spellStart"/>
          <w:r w:rsidR="00BB278D" w:rsidRPr="00BB278D">
            <w:rPr>
              <w:color w:val="000000"/>
            </w:rPr>
            <w:t>Zandkarimkhani</w:t>
          </w:r>
          <w:proofErr w:type="spellEnd"/>
          <w:r w:rsidR="00BB278D" w:rsidRPr="00BB278D">
            <w:rPr>
              <w:color w:val="000000"/>
            </w:rPr>
            <w:t xml:space="preserve"> et al. (2020)</w:t>
          </w:r>
        </w:sdtContent>
      </w:sdt>
      <w:r w:rsidR="00796C98">
        <w:t xml:space="preserve"> muestran que la lógica difusa resulta pertinente cuando la incertidumbre no puede representarse exclusivamente en términos probabilísticos, sino también mediante ambigüedad y restricciones cualitativas asociadas a perecibilidad y diseño de red.</w:t>
      </w:r>
    </w:p>
    <w:p w14:paraId="2C40DC1F" w14:textId="77777777" w:rsidR="004C6D5F" w:rsidRDefault="00796C98" w:rsidP="00B36FC6">
      <w:pPr>
        <w:pStyle w:val="Ttulo2"/>
      </w:pPr>
      <w:r>
        <w:lastRenderedPageBreak/>
        <w:t>3.2.4 Simulación</w:t>
      </w:r>
    </w:p>
    <w:p w14:paraId="4F4965B5" w14:textId="668AAED0" w:rsidR="004C6D5F" w:rsidRDefault="00796C98" w:rsidP="001C2A13">
      <w:pPr>
        <w:pStyle w:val="Textoindependiente"/>
        <w:spacing w:before="83" w:line="257" w:lineRule="auto"/>
        <w:ind w:left="96" w:right="40"/>
        <w:jc w:val="both"/>
      </w:pPr>
      <w:r>
        <w:t xml:space="preserve">La simulación se vincula con 5 estudios y constituye una herramienta clave para representar el comportamiento dinámico de sistemas hospitalarios antes de su implementación real. En esta categoría predominan la Dinámica de Sistemas y la Simulación de Eventos Discretos, empleadas para analizar políticas de inventario, tiempos de respuesta y sensibilidad del sistema frente a variaciones en demanda, suministro y configuración operativa </w:t>
      </w:r>
      <w:sdt>
        <w:sdtPr>
          <w:rPr>
            <w:color w:val="000000"/>
          </w:rPr>
          <w:tag w:val="MENDELEY_CITATION_v3_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"/>
          <w:id w:val="-825206015"/>
          <w:placeholder>
            <w:docPart w:val="DefaultPlaceholder_-1854013440"/>
          </w:placeholder>
        </w:sdtPr>
        <w:sdtContent>
          <w:r w:rsidR="00BB278D" w:rsidRPr="00BB278D">
            <w:rPr>
              <w:color w:val="000000"/>
            </w:rPr>
            <w:t xml:space="preserve">(Qin &amp; </w:t>
          </w:r>
          <w:proofErr w:type="spellStart"/>
          <w:r w:rsidR="00BB278D" w:rsidRPr="00BB278D">
            <w:rPr>
              <w:color w:val="000000"/>
            </w:rPr>
            <w:t>Lan</w:t>
          </w:r>
          <w:proofErr w:type="spellEnd"/>
          <w:r w:rsidR="00BB278D" w:rsidRPr="00BB278D">
            <w:rPr>
              <w:color w:val="000000"/>
            </w:rPr>
            <w:t>, 2025; Rehman et al., 2023)</w:t>
          </w:r>
        </w:sdtContent>
      </w:sdt>
      <w:r>
        <w:t>.</w:t>
      </w:r>
    </w:p>
    <w:p w14:paraId="4DCF9F6E" w14:textId="5A37C13E" w:rsidR="004C6D5F" w:rsidRDefault="00796C98" w:rsidP="001C2A13">
      <w:pPr>
        <w:pStyle w:val="Textoindependiente"/>
        <w:spacing w:before="83" w:line="257" w:lineRule="auto"/>
        <w:ind w:left="96" w:right="40"/>
        <w:jc w:val="both"/>
      </w:pPr>
      <w:r>
        <w:t xml:space="preserve">Los trabajos revisados muestran que la simulación aporta una representación más cercana al funcionamiento real de la cadena hospitalaria que los modelos estáticos. </w:t>
      </w:r>
      <w:sdt>
        <w:sdtPr>
          <w:rPr>
            <w:color w:val="000000"/>
          </w:rPr>
          <w:tag w:val="MENDELEY_CITATION_v3_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"/>
          <w:id w:val="-1265687554"/>
          <w:placeholder>
            <w:docPart w:val="DefaultPlaceholder_-1854013440"/>
          </w:placeholder>
        </w:sdtPr>
        <w:sdtContent>
          <w:proofErr w:type="spellStart"/>
          <w:r w:rsidR="00BB278D" w:rsidRPr="00BB278D">
            <w:rPr>
              <w:color w:val="000000"/>
            </w:rPr>
            <w:t>Alidoost</w:t>
          </w:r>
          <w:proofErr w:type="spellEnd"/>
          <w:r w:rsidR="00BB278D" w:rsidRPr="00BB278D">
            <w:rPr>
              <w:color w:val="000000"/>
            </w:rPr>
            <w:t xml:space="preserve"> et al. (2025)</w:t>
          </w:r>
        </w:sdtContent>
      </w:sdt>
      <w:r>
        <w:t xml:space="preserve"> la identifican como una herramienta especialmente útil en cadenas con productos perecederos, mientras que </w:t>
      </w:r>
      <w:sdt>
        <w:sdtPr>
          <w:rPr>
            <w:color w:val="000000"/>
          </w:rPr>
          <w:tag w:val="MENDELEY_CITATION_v3_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"/>
          <w:id w:val="1407177951"/>
          <w:placeholder>
            <w:docPart w:val="DefaultPlaceholder_-1854013440"/>
          </w:placeholder>
        </w:sdtPr>
        <w:sdtContent>
          <w:r w:rsidR="00BB278D" w:rsidRPr="00BB278D">
            <w:rPr>
              <w:color w:val="000000"/>
            </w:rPr>
            <w:t>Zhu et al. (2025)</w:t>
          </w:r>
        </w:sdtContent>
      </w:sdt>
      <w:r w:rsidR="00806986">
        <w:t xml:space="preserve"> </w:t>
      </w:r>
      <w:r>
        <w:t xml:space="preserve">muestran su capacidad para analizar resiliencia regional. Sin embargo, una limitación persistente es la baja validación empírica: varios estudios operan con datos sintéticos o con limitada participación de actores hospitalarios en el diseño del modelo, lo que dificulta evaluar su aplicabilidad sostenida en la práctica </w:t>
      </w:r>
      <w:sdt>
        <w:sdtPr>
          <w:rPr>
            <w:color w:val="000000"/>
          </w:rPr>
          <w:tag w:val="MENDELEY_CITATION_v3_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"/>
          <w:id w:val="551275906"/>
          <w:placeholder>
            <w:docPart w:val="DefaultPlaceholder_-1854013440"/>
          </w:placeholder>
        </w:sdtPr>
        <w:sdtContent>
          <w:r w:rsidR="00BB278D" w:rsidRPr="00BB278D">
            <w:rPr>
              <w:color w:val="000000"/>
            </w:rPr>
            <w:t>(</w:t>
          </w:r>
          <w:proofErr w:type="spellStart"/>
          <w:r w:rsidR="00BB278D" w:rsidRPr="00BB278D">
            <w:rPr>
              <w:color w:val="000000"/>
            </w:rPr>
            <w:t>Alidoost</w:t>
          </w:r>
          <w:proofErr w:type="spellEnd"/>
          <w:r w:rsidR="00BB278D" w:rsidRPr="00BB278D">
            <w:rPr>
              <w:color w:val="000000"/>
            </w:rPr>
            <w:t xml:space="preserve"> et al., 2025; </w:t>
          </w:r>
          <w:proofErr w:type="spellStart"/>
          <w:r w:rsidR="00BB278D" w:rsidRPr="00BB278D">
            <w:rPr>
              <w:color w:val="000000"/>
            </w:rPr>
            <w:t>Gebicki</w:t>
          </w:r>
          <w:proofErr w:type="spellEnd"/>
          <w:r w:rsidR="00BB278D" w:rsidRPr="00BB278D">
            <w:rPr>
              <w:color w:val="000000"/>
            </w:rPr>
            <w:t xml:space="preserve"> et al., 2014)</w:t>
          </w:r>
        </w:sdtContent>
      </w:sdt>
      <w:r>
        <w:t>.</w:t>
      </w:r>
    </w:p>
    <w:p w14:paraId="31240E29" w14:textId="77777777" w:rsidR="004C6D5F" w:rsidRDefault="00796C98" w:rsidP="00B36FC6">
      <w:pPr>
        <w:pStyle w:val="Ttulo2"/>
      </w:pPr>
      <w:r>
        <w:t>3.2.5 Innovaciones tecnológicas</w:t>
      </w:r>
    </w:p>
    <w:p w14:paraId="4F401482" w14:textId="7473E50B" w:rsidR="004C6D5F" w:rsidRDefault="00796C98" w:rsidP="00DB4742">
      <w:pPr>
        <w:pStyle w:val="Textoindependiente"/>
        <w:spacing w:before="83" w:line="257" w:lineRule="auto"/>
        <w:ind w:left="96" w:right="40"/>
        <w:jc w:val="both"/>
      </w:pPr>
      <w:r>
        <w:t xml:space="preserve">Las innovaciones tecnológicas reúnen 15 estudios vinculados y conforman una de las líneas de crecimiento más notorias dentro del corpus. Esta categoría incorpora inteligencia artificial, Big Data, IoT, RFID, RTLS, ERP, DSS y Blockchain para mejorar la visibilidad del inventario, la precisión del pronóstico, la trazabilidad y la articulación entre decisiones clínicas y logísticas </w:t>
      </w:r>
      <w:sdt>
        <w:sdtPr>
          <w:rPr>
            <w:color w:val="000000"/>
          </w:rPr>
          <w:tag w:val="MENDELEY_CITATION_v3_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"/>
          <w:id w:val="1844896193"/>
          <w:placeholder>
            <w:docPart w:val="DefaultPlaceholder_-1854013440"/>
          </w:placeholder>
        </w:sdtPr>
        <w:sdtContent>
          <w:r w:rsidR="00BB278D" w:rsidRPr="00BB278D">
            <w:rPr>
              <w:color w:val="000000"/>
            </w:rPr>
            <w:t>(</w:t>
          </w:r>
          <w:proofErr w:type="spellStart"/>
          <w:r w:rsidR="00BB278D" w:rsidRPr="00BB278D">
            <w:rPr>
              <w:color w:val="000000"/>
            </w:rPr>
            <w:t>Bialas</w:t>
          </w:r>
          <w:proofErr w:type="spellEnd"/>
          <w:r w:rsidR="00BB278D" w:rsidRPr="00BB278D">
            <w:rPr>
              <w:color w:val="000000"/>
            </w:rPr>
            <w:t xml:space="preserve"> et al., 2023; X. Chen et al., 2022)</w:t>
          </w:r>
        </w:sdtContent>
      </w:sdt>
      <w:r>
        <w:t>.</w:t>
      </w:r>
    </w:p>
    <w:p w14:paraId="685FA25B" w14:textId="1BAE1B49" w:rsidR="004C6D5F" w:rsidRDefault="00796C98" w:rsidP="00DB4742">
      <w:pPr>
        <w:pStyle w:val="Textoindependiente"/>
        <w:spacing w:before="83" w:line="257" w:lineRule="auto"/>
        <w:ind w:left="96" w:right="40"/>
        <w:jc w:val="both"/>
      </w:pPr>
      <w:r>
        <w:t>La evidencia muestra que la digitalización de la cadena de suministro hospitalaria cumple un doble papel: por un lado, mejora la captura y uso de la información; por otro, reduce ineficiencias asociadas a pérdida de visibilidad y errores de registro.</w:t>
      </w:r>
      <w:r w:rsidR="00EA6B44">
        <w:t xml:space="preserve"> </w:t>
      </w:r>
      <w:sdt>
        <w:sdtPr>
          <w:rPr>
            <w:color w:val="000000"/>
          </w:rPr>
          <w:tag w:val="MENDELEY_CITATION_v3_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"/>
          <w:id w:val="-1411461440"/>
          <w:placeholder>
            <w:docPart w:val="DefaultPlaceholder_-1854013440"/>
          </w:placeholder>
        </w:sdtPr>
        <w:sdtContent>
          <w:proofErr w:type="spellStart"/>
          <w:r w:rsidR="00BB278D" w:rsidRPr="00BB278D">
            <w:rPr>
              <w:color w:val="000000"/>
            </w:rPr>
            <w:t>Bilal</w:t>
          </w:r>
          <w:proofErr w:type="spellEnd"/>
          <w:r w:rsidR="00BB278D" w:rsidRPr="00BB278D">
            <w:rPr>
              <w:color w:val="000000"/>
            </w:rPr>
            <w:t xml:space="preserve"> et al. (2025)</w:t>
          </w:r>
        </w:sdtContent>
      </w:sdt>
      <w:r>
        <w:t xml:space="preserve"> documentan mejoras en pronóstico farmacéutico mediante variables contextuales; </w:t>
      </w:r>
      <w:sdt>
        <w:sdtPr>
          <w:rPr>
            <w:color w:val="000000"/>
          </w:rPr>
          <w:tag w:val="MENDELEY_CITATION_v3_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"/>
          <w:id w:val="-1531094209"/>
          <w:placeholder>
            <w:docPart w:val="DefaultPlaceholder_-1854013440"/>
          </w:placeholder>
        </w:sdtPr>
        <w:sdtContent>
          <w:r w:rsidR="00BB278D" w:rsidRPr="00BB278D">
            <w:rPr>
              <w:color w:val="000000"/>
            </w:rPr>
            <w:t>L. Castro et al. (2013)</w:t>
          </w:r>
        </w:sdtContent>
      </w:sdt>
      <w:r>
        <w:t xml:space="preserve"> muestran el valor del RFID para activos móviles; y </w:t>
      </w:r>
      <w:sdt>
        <w:sdtPr>
          <w:rPr>
            <w:color w:val="000000"/>
          </w:rPr>
          <w:tag w:val="MENDELEY_CITATION_v3_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"/>
          <w:id w:val="1319758891"/>
          <w:placeholder>
            <w:docPart w:val="DefaultPlaceholder_-1854013440"/>
          </w:placeholder>
        </w:sdtPr>
        <w:sdtContent>
          <w:r w:rsidR="00BB278D" w:rsidRPr="00BB278D">
            <w:rPr>
              <w:color w:val="000000"/>
            </w:rPr>
            <w:t>Bailey et al. (2013)</w:t>
          </w:r>
        </w:sdtContent>
      </w:sdt>
      <w:r>
        <w:t xml:space="preserve"> evidencian que soluciones físicas como lockers electrónicos pueden reducir retrasos críticos. A pesar de ello, la adopción tecnológica sigue dependiendo de infraestructura, madurez organizacional, calidad del dato y cultura de innovación, elementos que limitan su generalización inmediata </w:t>
      </w:r>
      <w:sdt>
        <w:sdtPr>
          <w:rPr>
            <w:color w:val="000000"/>
          </w:rPr>
          <w:tag w:val="MENDELEY_CITATION_v3_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"/>
          <w:id w:val="-1405452871"/>
          <w:placeholder>
            <w:docPart w:val="DefaultPlaceholder_-1854013440"/>
          </w:placeholder>
        </w:sdtPr>
        <w:sdtContent>
          <w:r w:rsidR="00BB278D" w:rsidRPr="00BB278D">
            <w:rPr>
              <w:color w:val="000000"/>
            </w:rPr>
            <w:t>(</w:t>
          </w:r>
          <w:proofErr w:type="spellStart"/>
          <w:r w:rsidR="00BB278D" w:rsidRPr="00BB278D">
            <w:rPr>
              <w:color w:val="000000"/>
            </w:rPr>
            <w:t>Bialas</w:t>
          </w:r>
          <w:proofErr w:type="spellEnd"/>
          <w:r w:rsidR="00BB278D" w:rsidRPr="00BB278D">
            <w:rPr>
              <w:color w:val="000000"/>
            </w:rPr>
            <w:t xml:space="preserve"> et al., 2023; Neve &amp; Schmidt, 2021)</w:t>
          </w:r>
        </w:sdtContent>
      </w:sdt>
      <w:r>
        <w:t>.</w:t>
      </w:r>
    </w:p>
    <w:p w14:paraId="37E462D0" w14:textId="77777777" w:rsidR="004C6D5F" w:rsidRDefault="00796C98">
      <w:pPr>
        <w:pStyle w:val="Ttulo2"/>
      </w:pPr>
      <w:r>
        <w:t>3.3 Relación 2. Problemas o dominios de aplicación</w:t>
      </w:r>
    </w:p>
    <w:p w14:paraId="4FAF92AA" w14:textId="77777777" w:rsidR="004C6D5F" w:rsidRDefault="00796C98" w:rsidP="00DB4742">
      <w:pPr>
        <w:pStyle w:val="Textoindependiente"/>
        <w:spacing w:before="83" w:line="257" w:lineRule="auto"/>
        <w:ind w:left="96" w:right="40"/>
        <w:jc w:val="both"/>
      </w:pPr>
      <w:r>
        <w:t>La segunda relación organiza la evidencia alrededor de dominios logísticos específicos, más que de herramientas metodológicas. En este bloque se ubican 16 estudios vinculados a optimización de redes y rutas e inventarios de productos perecederos. En ambos casos, la literatura integra múltiples técnicas para atender restricciones propias del entorno hospitalario, como coordinación entre nodos, trazabilidad, caducidad y criticidad clínica del producto.</w:t>
      </w:r>
    </w:p>
    <w:p w14:paraId="1D9A5A14" w14:textId="77777777" w:rsidR="004C6D5F" w:rsidRDefault="00796C98" w:rsidP="00B36FC6">
      <w:pPr>
        <w:pStyle w:val="Ttulo2"/>
      </w:pPr>
      <w:r>
        <w:t>3.3.1 Optimización de redes y rutas</w:t>
      </w:r>
    </w:p>
    <w:p w14:paraId="6FA034ED" w14:textId="1CF387AA" w:rsidR="004C6D5F" w:rsidRDefault="00796C98" w:rsidP="00153D6C">
      <w:pPr>
        <w:pStyle w:val="Textoindependiente"/>
        <w:spacing w:before="83" w:line="257" w:lineRule="auto"/>
        <w:ind w:left="96" w:right="40"/>
        <w:jc w:val="both"/>
      </w:pPr>
      <w:r>
        <w:t xml:space="preserve">La optimización de redes y rutas reúne 8 estudios vinculados y representa un dominio donde convergen decisiones de localización, inventario, transporte y colaboración entre actores. La literatura revisada incorpora problemas como el Inventory Routing Problem y el Location-Inventory-Routing Problem, así como estrategias de transbordo lateral e inventory pooling, que buscan coordinar múltiples nodos de la cadena en torno al abastecimiento de productos críticos </w:t>
      </w:r>
      <w:sdt>
        <w:sdtPr>
          <w:rPr>
            <w:color w:val="000000"/>
          </w:rPr>
          <w:tag w:val="MENDELEY_CITATION_v3_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"/>
          <w:id w:val="-1689519654"/>
          <w:placeholder>
            <w:docPart w:val="DefaultPlaceholder_-1854013440"/>
          </w:placeholder>
        </w:sdtPr>
        <w:sdtContent>
          <w:r w:rsidR="00BB278D" w:rsidRPr="00BB278D">
            <w:rPr>
              <w:color w:val="000000"/>
            </w:rPr>
            <w:t xml:space="preserve">(Shang et al., 2022; </w:t>
          </w:r>
          <w:proofErr w:type="spellStart"/>
          <w:r w:rsidR="00BB278D" w:rsidRPr="00BB278D">
            <w:rPr>
              <w:color w:val="000000"/>
            </w:rPr>
            <w:t>Timajchi</w:t>
          </w:r>
          <w:proofErr w:type="spellEnd"/>
          <w:r w:rsidR="00BB278D" w:rsidRPr="00BB278D">
            <w:rPr>
              <w:color w:val="000000"/>
            </w:rPr>
            <w:t xml:space="preserve"> et al., 2019)</w:t>
          </w:r>
        </w:sdtContent>
      </w:sdt>
      <w:r>
        <w:t>.</w:t>
      </w:r>
    </w:p>
    <w:p w14:paraId="701B5291" w14:textId="34292DFC" w:rsidR="004C6D5F" w:rsidRDefault="00796C98" w:rsidP="00DB4742">
      <w:pPr>
        <w:pStyle w:val="Textoindependiente"/>
        <w:spacing w:before="83" w:line="257" w:lineRule="auto"/>
        <w:ind w:left="96" w:right="40"/>
        <w:jc w:val="both"/>
      </w:pPr>
      <w:r>
        <w:t xml:space="preserve">Los artículos de esta categoría muestran que el diseño integrado de red produce mejores resultados que el tratamiento aislado del inventario o del transporte. </w:t>
      </w:r>
      <w:sdt>
        <w:sdtPr>
          <w:rPr>
            <w:color w:val="000000"/>
          </w:rPr>
          <w:tag w:val="MENDELEY_CITATION_v3_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"/>
          <w:id w:val="-1445455097"/>
          <w:placeholder>
            <w:docPart w:val="DefaultPlaceholder_-1854013440"/>
          </w:placeholder>
        </w:sdtPr>
        <w:sdtContent>
          <w:proofErr w:type="spellStart"/>
          <w:r w:rsidR="00BB278D" w:rsidRPr="00BB278D">
            <w:rPr>
              <w:color w:val="000000"/>
            </w:rPr>
            <w:t>Hajipour</w:t>
          </w:r>
          <w:proofErr w:type="spellEnd"/>
          <w:r w:rsidR="00BB278D" w:rsidRPr="00BB278D">
            <w:rPr>
              <w:color w:val="000000"/>
            </w:rPr>
            <w:t xml:space="preserve"> et al. (2021)</w:t>
          </w:r>
        </w:sdtContent>
      </w:sdt>
      <w:r>
        <w:t xml:space="preserve"> y </w:t>
      </w:r>
      <w:sdt>
        <w:sdtPr>
          <w:rPr>
            <w:color w:val="000000"/>
          </w:rPr>
          <w:tag w:val="MENDELEY_CITATION_v3_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"/>
          <w:id w:val="-495807327"/>
          <w:placeholder>
            <w:docPart w:val="DefaultPlaceholder_-1854013440"/>
          </w:placeholder>
        </w:sdtPr>
        <w:sdtContent>
          <w:r w:rsidR="00BB278D" w:rsidRPr="00BB278D">
            <w:rPr>
              <w:color w:val="000000"/>
            </w:rPr>
            <w:t xml:space="preserve">El </w:t>
          </w:r>
          <w:proofErr w:type="spellStart"/>
          <w:r w:rsidR="00BB278D" w:rsidRPr="00BB278D">
            <w:rPr>
              <w:color w:val="000000"/>
            </w:rPr>
            <w:t>Mokrini</w:t>
          </w:r>
          <w:proofErr w:type="spellEnd"/>
          <w:r w:rsidR="00BB278D" w:rsidRPr="00BB278D">
            <w:rPr>
              <w:color w:val="000000"/>
            </w:rPr>
            <w:t xml:space="preserve"> et al. (2022)</w:t>
          </w:r>
        </w:sdtContent>
      </w:sdt>
      <w:r w:rsidR="0018391D">
        <w:t xml:space="preserve"> </w:t>
      </w:r>
      <w:r>
        <w:t xml:space="preserve">documentan beneficios de trazabilidad y </w:t>
      </w:r>
      <w:proofErr w:type="spellStart"/>
      <w:r>
        <w:t>pooling</w:t>
      </w:r>
      <w:proofErr w:type="spellEnd"/>
      <w:r>
        <w:t xml:space="preserve"> en redes de salud, mientras que </w:t>
      </w:r>
      <w:sdt>
        <w:sdtPr>
          <w:rPr>
            <w:color w:val="000000"/>
          </w:rPr>
          <w:tag w:val="MENDELEY_CITATION_v3_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"/>
          <w:id w:val="-317809995"/>
          <w:placeholder>
            <w:docPart w:val="DefaultPlaceholder_-1854013440"/>
          </w:placeholder>
        </w:sdtPr>
        <w:sdtContent>
          <w:proofErr w:type="spellStart"/>
          <w:r w:rsidR="00BB278D" w:rsidRPr="00BB278D">
            <w:rPr>
              <w:color w:val="000000"/>
            </w:rPr>
            <w:t>Baboli</w:t>
          </w:r>
          <w:proofErr w:type="spellEnd"/>
          <w:r w:rsidR="00BB278D" w:rsidRPr="00BB278D">
            <w:rPr>
              <w:color w:val="000000"/>
            </w:rPr>
            <w:t xml:space="preserve"> et al. (2011)</w:t>
          </w:r>
        </w:sdtContent>
      </w:sdt>
      <w:r>
        <w:t xml:space="preserve"> y </w:t>
      </w:r>
      <w:sdt>
        <w:sdtPr>
          <w:rPr>
            <w:color w:val="000000"/>
          </w:rPr>
          <w:tag w:val="MENDELEY_CITATION_v3_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"/>
          <w:id w:val="1465304439"/>
          <w:placeholder>
            <w:docPart w:val="DefaultPlaceholder_-1854013440"/>
          </w:placeholder>
        </w:sdtPr>
        <w:sdtContent>
          <w:proofErr w:type="spellStart"/>
          <w:r w:rsidR="00BB278D" w:rsidRPr="00BB278D">
            <w:rPr>
              <w:color w:val="000000"/>
            </w:rPr>
            <w:t>Liao</w:t>
          </w:r>
          <w:proofErr w:type="spellEnd"/>
          <w:r w:rsidR="00BB278D" w:rsidRPr="00BB278D">
            <w:rPr>
              <w:color w:val="000000"/>
            </w:rPr>
            <w:t xml:space="preserve"> &amp; Chang (2011)</w:t>
          </w:r>
        </w:sdtContent>
      </w:sdt>
      <w:r w:rsidR="0018391D">
        <w:t xml:space="preserve"> </w:t>
      </w:r>
      <w:r>
        <w:t>ilustran la necesidad de coordinar decisiones en sistemas farmacéuticos complejos. Estas contribuciones, sin embargo, suelen requerir altos niveles de intercambio de información y coordinación interinstitucional, condiciones no siempre disponibles en redes hospitalarias reales.</w:t>
      </w:r>
    </w:p>
    <w:p w14:paraId="633B8939" w14:textId="77777777" w:rsidR="004C6D5F" w:rsidRDefault="00796C98" w:rsidP="00B36FC6">
      <w:pPr>
        <w:pStyle w:val="Ttulo2"/>
      </w:pPr>
      <w:r>
        <w:t>3.3.2 Inventarios de productos perecederos</w:t>
      </w:r>
    </w:p>
    <w:p w14:paraId="7E0C35FB" w14:textId="57501058" w:rsidR="004C6D5F" w:rsidRDefault="00796C98" w:rsidP="00DB4742">
      <w:pPr>
        <w:pStyle w:val="Textoindependiente"/>
        <w:spacing w:before="83" w:line="257" w:lineRule="auto"/>
        <w:ind w:left="96" w:right="40"/>
        <w:jc w:val="both"/>
      </w:pPr>
      <w:r>
        <w:t xml:space="preserve">La categoría de inventarios perecederos también concentra 8 estudios vinculados y se caracteriza por incorporar explícitamente la vida útil, la frescura y el deterioro como variables centrales del modelo. Este bloque incluye sangre, plaquetas, vacunas, medicamentos oncológicos y otros productos cuya pérdida de valor terapéutico redefine el equilibrio clásico entre costo de almacenamiento y costo de reposición </w:t>
      </w:r>
      <w:sdt>
        <w:sdtPr>
          <w:rPr>
            <w:color w:val="000000"/>
          </w:rPr>
          <w:tag w:val="MENDELEY_CITATION_v3_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"/>
          <w:id w:val="-775029807"/>
          <w:placeholder>
            <w:docPart w:val="DefaultPlaceholder_-1854013440"/>
          </w:placeholder>
        </w:sdtPr>
        <w:sdtContent>
          <w:r w:rsidR="00BB278D" w:rsidRPr="00BB278D">
            <w:rPr>
              <w:color w:val="000000"/>
            </w:rPr>
            <w:t>(</w:t>
          </w:r>
          <w:proofErr w:type="spellStart"/>
          <w:r w:rsidR="00BB278D" w:rsidRPr="00BB278D">
            <w:rPr>
              <w:color w:val="000000"/>
            </w:rPr>
            <w:t>Abbaspour</w:t>
          </w:r>
          <w:proofErr w:type="spellEnd"/>
          <w:r w:rsidR="00BB278D" w:rsidRPr="00BB278D">
            <w:rPr>
              <w:color w:val="000000"/>
            </w:rPr>
            <w:t xml:space="preserve"> et al., 2020; Chung &amp; Kwon, 2016)</w:t>
          </w:r>
        </w:sdtContent>
      </w:sdt>
      <w:r>
        <w:t>.</w:t>
      </w:r>
    </w:p>
    <w:p w14:paraId="357FDC10" w14:textId="059FCAB5" w:rsidR="004C6D5F" w:rsidRDefault="00796C98" w:rsidP="00DB4742">
      <w:pPr>
        <w:pStyle w:val="Textoindependiente"/>
        <w:spacing w:before="83" w:line="257" w:lineRule="auto"/>
        <w:ind w:left="96" w:right="40"/>
        <w:jc w:val="both"/>
      </w:pPr>
      <w:r>
        <w:t xml:space="preserve">La literatura muestra que, en este dominio, la prioridad metodológica se desplaza hacia la preservación del valor clínico del producto. </w:t>
      </w:r>
      <w:sdt>
        <w:sdtPr>
          <w:rPr>
            <w:color w:val="000000"/>
          </w:rPr>
          <w:tag w:val="MENDELEY_CITATION_v3_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"/>
          <w:id w:val="-82300269"/>
          <w:placeholder>
            <w:docPart w:val="DefaultPlaceholder_-1854013440"/>
          </w:placeholder>
        </w:sdtPr>
        <w:sdtContent>
          <w:proofErr w:type="spellStart"/>
          <w:r w:rsidR="00BB278D" w:rsidRPr="00BB278D">
            <w:rPr>
              <w:color w:val="000000"/>
            </w:rPr>
            <w:t>Abbaspour</w:t>
          </w:r>
          <w:proofErr w:type="spellEnd"/>
          <w:r w:rsidR="00BB278D" w:rsidRPr="00BB278D">
            <w:rPr>
              <w:color w:val="000000"/>
            </w:rPr>
            <w:t xml:space="preserve"> et al. (2020)</w:t>
          </w:r>
        </w:sdtContent>
      </w:sdt>
      <w:r w:rsidR="005A35B8">
        <w:t xml:space="preserve"> </w:t>
      </w:r>
      <w:r>
        <w:t xml:space="preserve">emplean procesos de decisión de </w:t>
      </w:r>
      <w:proofErr w:type="spellStart"/>
      <w:r>
        <w:t>Markov</w:t>
      </w:r>
      <w:proofErr w:type="spellEnd"/>
      <w:r>
        <w:t xml:space="preserve"> para plaquetas, </w:t>
      </w:r>
      <w:sdt>
        <w:sdtPr>
          <w:rPr>
            <w:color w:val="000000"/>
          </w:rPr>
          <w:tag w:val="MENDELEY_CITATION_v3_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"/>
          <w:id w:val="-693685646"/>
          <w:placeholder>
            <w:docPart w:val="DefaultPlaceholder_-1854013440"/>
          </w:placeholder>
        </w:sdtPr>
        <w:sdtContent>
          <w:r w:rsidR="00BB278D" w:rsidRPr="00BB278D">
            <w:rPr>
              <w:color w:val="000000"/>
            </w:rPr>
            <w:t>Mansur et al. (2025)</w:t>
          </w:r>
        </w:sdtContent>
      </w:sdt>
      <w:r w:rsidR="005A35B8">
        <w:t xml:space="preserve"> </w:t>
      </w:r>
      <w:r>
        <w:t xml:space="preserve">analizan cadenas de sangre con transbordo lateral y </w:t>
      </w:r>
      <w:sdt>
        <w:sdtPr>
          <w:rPr>
            <w:color w:val="000000"/>
          </w:rPr>
          <w:tag w:val="MENDELEY_CITATION_v3_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"/>
          <w:id w:val="1398554077"/>
          <w:placeholder>
            <w:docPart w:val="DefaultPlaceholder_-1854013440"/>
          </w:placeholder>
        </w:sdtPr>
        <w:sdtContent>
          <w:r w:rsidR="00BB278D" w:rsidRPr="00BB278D">
            <w:rPr>
              <w:color w:val="000000"/>
            </w:rPr>
            <w:t>Chung &amp; Kwon (2016)</w:t>
          </w:r>
        </w:sdtContent>
      </w:sdt>
      <w:r w:rsidR="005A35B8">
        <w:t xml:space="preserve"> </w:t>
      </w:r>
      <w:r>
        <w:t>estudian cadenas farmacéuticas con deterioro. En conjunto, estos estudios reportan el uso de políticas FIFO, FEFO, pooling y reglas dinámicas de redistribución, evidenciando que la perecibilidad introduce restricciones temporales que alteran profundamente el diseño del sistema logístico.</w:t>
      </w:r>
    </w:p>
    <w:p w14:paraId="052A31A6" w14:textId="77777777" w:rsidR="004C6D5F" w:rsidRDefault="00796C98">
      <w:pPr>
        <w:pStyle w:val="Ttulo2"/>
      </w:pPr>
      <w:r>
        <w:t>3.4 Relación 3. Gestión y evaluación</w:t>
      </w:r>
    </w:p>
    <w:p w14:paraId="3EBF6CFF" w14:textId="3A687E73" w:rsidR="004C6D5F" w:rsidRDefault="00796C98" w:rsidP="00DB4742">
      <w:pPr>
        <w:pStyle w:val="Textoindependiente"/>
        <w:spacing w:before="83" w:line="257" w:lineRule="auto"/>
        <w:ind w:left="96" w:right="40"/>
        <w:jc w:val="both"/>
      </w:pPr>
      <w:r>
        <w:t xml:space="preserve">La tercera relación agrupa 11 estudios vinculados a desempeño logístico, métricas, rediseño organizacional y evaluación de la implementación. A diferencia de las categorías anteriores, aquí el foco no recae en una técnica específica, sino en la forma como la literatura mide resultados, interpreta el funcionamiento del sistema y conecta decisiones técnicas con gestión organizacional </w:t>
      </w:r>
      <w:sdt>
        <w:sdtPr>
          <w:rPr>
            <w:color w:val="000000"/>
          </w:rPr>
          <w:tag w:val="MENDELEY_CITATION_v3_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"/>
          <w:id w:val="2001622866"/>
          <w:placeholder>
            <w:docPart w:val="DefaultPlaceholder_-1854013440"/>
          </w:placeholder>
        </w:sdtPr>
        <w:sdtContent>
          <w:r w:rsidR="00BB278D" w:rsidRPr="00BB278D">
            <w:rPr>
              <w:color w:val="000000"/>
            </w:rPr>
            <w:t>(</w:t>
          </w:r>
          <w:proofErr w:type="spellStart"/>
          <w:r w:rsidR="00BB278D" w:rsidRPr="00BB278D">
            <w:rPr>
              <w:color w:val="000000"/>
            </w:rPr>
            <w:t>Moons</w:t>
          </w:r>
          <w:proofErr w:type="spellEnd"/>
          <w:r w:rsidR="00BB278D" w:rsidRPr="00BB278D">
            <w:rPr>
              <w:color w:val="000000"/>
            </w:rPr>
            <w:t xml:space="preserve"> et al., 2019; Schouten et al., 2023)</w:t>
          </w:r>
        </w:sdtContent>
      </w:sdt>
      <w:r>
        <w:t>.</w:t>
      </w:r>
    </w:p>
    <w:p w14:paraId="50C5353F" w14:textId="77777777" w:rsidR="004C6D5F" w:rsidRDefault="00796C98" w:rsidP="00B36FC6">
      <w:pPr>
        <w:pStyle w:val="Ttulo2"/>
      </w:pPr>
      <w:r>
        <w:t>3.4.1 Gestión estratégica y métricas</w:t>
      </w:r>
    </w:p>
    <w:p w14:paraId="38989E15" w14:textId="7EA2B5AB" w:rsidR="004C6D5F" w:rsidRDefault="00796C98" w:rsidP="00CB0CC6">
      <w:pPr>
        <w:pStyle w:val="Textoindependiente"/>
        <w:spacing w:before="83" w:line="257" w:lineRule="auto"/>
        <w:ind w:left="96" w:right="40"/>
        <w:jc w:val="both"/>
      </w:pPr>
      <w:r>
        <w:t xml:space="preserve">La literatura incluida en esta categoría documenta indicadores financieros, niveles de servicio, lead time, rotación, precisión del dato y desempeño operativo, además de enfoques Lean, outsourcing y reorganización logística. </w:t>
      </w:r>
      <w:sdt>
        <w:sdtPr>
          <w:rPr>
            <w:color w:val="000000"/>
          </w:rPr>
          <w:tag w:val="MENDELEY_CITATION_v3_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"/>
          <w:id w:val="-1384019171"/>
          <w:placeholder>
            <w:docPart w:val="DefaultPlaceholder_-1854013440"/>
          </w:placeholder>
        </w:sdtPr>
        <w:sdtContent>
          <w:proofErr w:type="spellStart"/>
          <w:r w:rsidR="00BB278D" w:rsidRPr="00BB278D">
            <w:rPr>
              <w:color w:val="000000"/>
            </w:rPr>
            <w:t>Moons</w:t>
          </w:r>
          <w:proofErr w:type="spellEnd"/>
          <w:r w:rsidR="00BB278D" w:rsidRPr="00BB278D">
            <w:rPr>
              <w:color w:val="000000"/>
            </w:rPr>
            <w:t xml:space="preserve"> et al. (2019)</w:t>
          </w:r>
        </w:sdtContent>
      </w:sdt>
      <w:r w:rsidR="000A6425">
        <w:t xml:space="preserve"> </w:t>
      </w:r>
      <w:r>
        <w:t xml:space="preserve">revisan el desempeño de cadenas internas hospitalarias, </w:t>
      </w:r>
      <w:sdt>
        <w:sdtPr>
          <w:rPr>
            <w:color w:val="000000"/>
          </w:rPr>
          <w:tag w:val="MENDELEY_CITATION_v3_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"/>
          <w:id w:val="-543299783"/>
          <w:placeholder>
            <w:docPart w:val="DefaultPlaceholder_-1854013440"/>
          </w:placeholder>
        </w:sdtPr>
        <w:sdtContent>
          <w:r w:rsidR="00BB278D" w:rsidRPr="00BB278D">
            <w:rPr>
              <w:color w:val="000000"/>
            </w:rPr>
            <w:t>Nicholson et al. (2004)</w:t>
          </w:r>
        </w:sdtContent>
      </w:sdt>
      <w:r w:rsidR="000A6425">
        <w:t xml:space="preserve"> </w:t>
      </w:r>
      <w:r>
        <w:t xml:space="preserve">analizan outsourcing de inventarios en salud y </w:t>
      </w:r>
      <w:sdt>
        <w:sdtPr>
          <w:rPr>
            <w:color w:val="000000"/>
          </w:rPr>
          <w:tag w:val="MENDELEY_CITATION_v3_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"/>
          <w:id w:val="-1932654149"/>
          <w:placeholder>
            <w:docPart w:val="DefaultPlaceholder_-1854013440"/>
          </w:placeholder>
        </w:sdtPr>
        <w:sdtContent>
          <w:r w:rsidR="00BB278D" w:rsidRPr="00BB278D">
            <w:rPr>
              <w:color w:val="000000"/>
            </w:rPr>
            <w:t>C. Castro et al. (2020)</w:t>
          </w:r>
        </w:sdtContent>
      </w:sdt>
      <w:r w:rsidR="0015046E">
        <w:t xml:space="preserve"> </w:t>
      </w:r>
      <w:r>
        <w:t>describen reorganización logística en farmacia ambulatoria. De manera convergente, estos estudios muestran que el desempeño hospitalario se evalúa de forma multidimensional, pero aún con baja estandarización entre instituciones y contextos.</w:t>
      </w:r>
    </w:p>
    <w:p w14:paraId="51F5708E" w14:textId="247F8AA3" w:rsidR="004C6D5F" w:rsidRDefault="00796C98" w:rsidP="00CB0CC6">
      <w:pPr>
        <w:pStyle w:val="Textoindependiente"/>
        <w:spacing w:before="83" w:line="257" w:lineRule="auto"/>
        <w:ind w:left="96" w:right="40"/>
        <w:jc w:val="both"/>
      </w:pPr>
      <w:r>
        <w:t xml:space="preserve">También se observa que varios de estos trabajos son los que mejor documentan brechas entre formulación analítica e implementación real. </w:t>
      </w:r>
      <w:sdt>
        <w:sdtPr>
          <w:rPr>
            <w:color w:val="000000"/>
          </w:rPr>
          <w:tag w:val="MENDELEY_CITATION_v3_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"/>
          <w:id w:val="1065920840"/>
          <w:placeholder>
            <w:docPart w:val="DefaultPlaceholder_-1854013440"/>
          </w:placeholder>
        </w:sdtPr>
        <w:sdtContent>
          <w:proofErr w:type="spellStart"/>
          <w:r w:rsidR="00BB278D" w:rsidRPr="00BB278D">
            <w:rPr>
              <w:color w:val="000000"/>
            </w:rPr>
            <w:t>Vanbrabant</w:t>
          </w:r>
          <w:proofErr w:type="spellEnd"/>
          <w:r w:rsidR="00BB278D" w:rsidRPr="00BB278D">
            <w:rPr>
              <w:color w:val="000000"/>
            </w:rPr>
            <w:t xml:space="preserve"> et al. (2023)</w:t>
          </w:r>
        </w:sdtContent>
      </w:sdt>
      <w:r w:rsidR="002A592C">
        <w:t xml:space="preserve"> </w:t>
      </w:r>
      <w:r>
        <w:t xml:space="preserve">resaltan la fragmentación del campo y </w:t>
      </w:r>
      <w:sdt>
        <w:sdtPr>
          <w:rPr>
            <w:color w:val="000000"/>
          </w:rPr>
          <w:tag w:val="MENDELEY_CITATION_v3_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"/>
          <w:id w:val="-465425863"/>
          <w:placeholder>
            <w:docPart w:val="DefaultPlaceholder_-1854013440"/>
          </w:placeholder>
        </w:sdtPr>
        <w:sdtContent>
          <w:r w:rsidR="00BB278D" w:rsidRPr="00BB278D">
            <w:rPr>
              <w:color w:val="000000"/>
            </w:rPr>
            <w:t>Schouten et al. (2023)</w:t>
          </w:r>
        </w:sdtContent>
      </w:sdt>
      <w:r w:rsidR="002A592C">
        <w:t xml:space="preserve"> </w:t>
      </w:r>
      <w:r>
        <w:t>muestran la diversidad de indicadores utilizados. En este sentido, la relación de gestión y evaluación resulta central para conectar la revisión metodológica con preguntas sobre adopción institucional, comparabilidad de resultados y sostenibilidad organizacional de las soluciones logísticas.</w:t>
      </w:r>
    </w:p>
    <w:p w14:paraId="4FEBEB20" w14:textId="77777777" w:rsidR="004C6D5F" w:rsidRDefault="00796C98">
      <w:pPr>
        <w:pStyle w:val="Ttulo2"/>
      </w:pPr>
      <w:r>
        <w:t>3.5 Síntesis descriptiva transversal</w:t>
      </w:r>
    </w:p>
    <w:p w14:paraId="28A807EA" w14:textId="77777777" w:rsidR="004C6D5F" w:rsidRDefault="00796C98" w:rsidP="00E47B7B">
      <w:pPr>
        <w:pStyle w:val="Textoindependiente"/>
        <w:spacing w:before="83" w:line="257" w:lineRule="auto"/>
        <w:ind w:left="96" w:right="40"/>
        <w:jc w:val="both"/>
      </w:pPr>
      <w:r>
        <w:t>De forma transversal, la revisión muestra una concentración temática en modelos determinísticos, modelos estocásticos y resiliencia, e innovaciones tecnológicas, categorías que agrupan el mayor número de estudios vinculados. Esto sugiere que la literatura ha evolucionado desde enfoques clásicos de optimización de costos hacia formulaciones que incorporan incertidumbre, trazabilidad y soporte digital a la decisión. Al mismo tiempo, los dominios de aplicación más visibles son redes y rutas, así como inventarios perecederos, donde la complejidad clínica y logística exige integrar múltiples restricciones.</w:t>
      </w:r>
    </w:p>
    <w:p w14:paraId="514454F4" w14:textId="77777777" w:rsidR="004C6D5F" w:rsidRDefault="00796C98" w:rsidP="00E47B7B">
      <w:pPr>
        <w:pStyle w:val="Textoindependiente"/>
        <w:spacing w:before="83" w:line="257" w:lineRule="auto"/>
        <w:ind w:left="96" w:right="40"/>
        <w:jc w:val="both"/>
      </w:pPr>
      <w:r>
        <w:t>En cuanto a tipos de inventario y contextos, los artículos revisados se concentran en medicamentos generales, productos farmacéuticos perecederos, sangre y hemoderivados, vacunas, EPP y activos médicos. Los contextos más frecuentes corresponden a hospitales generales, farmacias hospitalarias, bancos de sangre, redes farmacéuticas y escenarios de pandemia o emergencia. A lo largo del corpus, se repiten políticas como revisión periódica, VMI, pooling, transbordo lateral, segmentación ABC-XYZ-VED, RFID y modelos colaborativos, aunque con niveles variables de implementación reportada.</w:t>
      </w:r>
    </w:p>
    <w:p w14:paraId="457BF047" w14:textId="77777777" w:rsidR="004C6D5F" w:rsidRDefault="00796C98" w:rsidP="00E47B7B">
      <w:pPr>
        <w:pStyle w:val="Textoindependiente"/>
        <w:spacing w:before="83" w:line="257" w:lineRule="auto"/>
        <w:ind w:left="96" w:right="40"/>
        <w:jc w:val="both"/>
      </w:pPr>
      <w:r>
        <w:t>Finalmente, la síntesis transversal también evidencia vacíos persistentes: escasa validación en entornos hospitalarios reales, alta dependencia de calidad de datos, limitada incorporación del factor humano y ausencia de métricas comparables entre instituciones. Estas limitaciones no anulan la riqueza metodológica del campo, pero sí condicionan su capacidad de transferencia práctica y justifican la discusión posterior sobre brechas de implementación, comparación con revisiones previas y direcciones futuras de investigación.</w:t>
      </w:r>
    </w:p>
    <w:p w14:paraId="3EBDB341" w14:textId="3C9332F6" w:rsidR="004C6D5F" w:rsidRDefault="00887878">
      <w:pPr>
        <w:pStyle w:val="Ttulo1"/>
      </w:pPr>
      <w:r>
        <w:t xml:space="preserve">4. </w:t>
      </w:r>
      <w:r w:rsidR="00796C98">
        <w:t>Discusión</w:t>
      </w:r>
    </w:p>
    <w:p w14:paraId="0E9287D4" w14:textId="77777777" w:rsidR="004C6D5F" w:rsidRDefault="00796C98">
      <w:pPr>
        <w:pStyle w:val="Ttulo2"/>
      </w:pPr>
      <w:r>
        <w:t>4.1 Patrones metodológicos y aplicabilidad reportada</w:t>
      </w:r>
    </w:p>
    <w:p w14:paraId="267180DF" w14:textId="177E5EE2" w:rsidR="004C6D5F" w:rsidRDefault="00796C98" w:rsidP="0015053A">
      <w:pPr>
        <w:pStyle w:val="Textoindependiente"/>
        <w:spacing w:before="83" w:line="257" w:lineRule="auto"/>
        <w:ind w:left="96" w:right="40"/>
        <w:jc w:val="both"/>
      </w:pPr>
      <w:r>
        <w:t xml:space="preserve">La revisión muestra que la gestión de inventarios hospitalarios continúa dominada por herramientas de investigación de operaciones, en particular por modelos determinísticos, enfoques estocásticos y de resiliencia, e innovaciones tecnológicas. Esta concentración coincide con la distribución observada en los resultados, donde los mayores vínculos del corpus se localizan en modelos determinísticos (n = 17), modelos estocásticos y resiliencia (n = 16) e innovaciones tecnológicas (n = 15). En conjunto, este patrón evidencia que el campo ha evolucionado desde problemas clásicos de costo y reposición hacia formulaciones que integran incertidumbre, trazabilidad y soporte digital a la decisión </w:t>
      </w:r>
      <w:sdt>
        <w:sdtPr>
          <w:rPr>
            <w:color w:val="000000"/>
          </w:rPr>
          <w:tag w:val="MENDELEY_CITATION_v3_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"/>
          <w:id w:val="1766955246"/>
          <w:placeholder>
            <w:docPart w:val="DefaultPlaceholder_-1854013440"/>
          </w:placeholder>
        </w:sdtPr>
        <w:sdtContent>
          <w:r w:rsidR="00BB278D" w:rsidRPr="00BB278D">
            <w:rPr>
              <w:color w:val="000000"/>
            </w:rPr>
            <w:t xml:space="preserve">(Franco &amp; Alfonso-Lizarazo, 2017; </w:t>
          </w:r>
          <w:proofErr w:type="spellStart"/>
          <w:r w:rsidR="00BB278D" w:rsidRPr="00BB278D">
            <w:rPr>
              <w:color w:val="000000"/>
            </w:rPr>
            <w:t>Vanbrabant</w:t>
          </w:r>
          <w:proofErr w:type="spellEnd"/>
          <w:r w:rsidR="00BB278D" w:rsidRPr="00BB278D">
            <w:rPr>
              <w:color w:val="000000"/>
            </w:rPr>
            <w:t xml:space="preserve"> et al., 2023)</w:t>
          </w:r>
        </w:sdtContent>
      </w:sdt>
      <w:r>
        <w:t>.</w:t>
      </w:r>
    </w:p>
    <w:p w14:paraId="6B69AEF8" w14:textId="2BEFC5AF" w:rsidR="004C6D5F" w:rsidRDefault="00796C98" w:rsidP="00046C31">
      <w:pPr>
        <w:pStyle w:val="Textoindependiente"/>
        <w:spacing w:before="83" w:line="257" w:lineRule="auto"/>
        <w:ind w:left="96" w:right="40"/>
        <w:jc w:val="both"/>
      </w:pPr>
      <w:r>
        <w:t xml:space="preserve">La aplicabilidad reportada también depende de la naturaleza del problema logístico, del inventario y del contexto operativo. Los estudios revisados muestran que los modelos determinísticos predominan en reposición y dimensionamiento relativamente estables; los enfoques robustos, estocásticos y de simulación ganan peso en escenarios de crisis, desabastecimiento o alta variabilidad; y las tecnologías como RFID, RTLS, ERP y DSS resultan especialmente pertinentes cuando el problema central es la pérdida de visibilidad del dato o la trazabilidad operativa. De manera similar, sangre, hemoderivados y otros productos perecederos demandan técnicas sensibles a la edad del producto, mientras que redes hospitalarias y farmacéuticas requieren formulaciones integradas de red y coordinación entre nodos </w:t>
      </w:r>
      <w:sdt>
        <w:sdtPr>
          <w:rPr>
            <w:color w:val="000000"/>
          </w:rPr>
          <w:tag w:val="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"/>
          <w:id w:val="1707907065"/>
          <w:placeholder>
            <w:docPart w:val="DefaultPlaceholder_-1854013440"/>
          </w:placeholder>
        </w:sdtPr>
        <w:sdtContent>
          <w:r w:rsidR="00BB278D" w:rsidRPr="00BB278D">
            <w:rPr>
              <w:color w:val="000000"/>
            </w:rPr>
            <w:t>(</w:t>
          </w:r>
          <w:proofErr w:type="spellStart"/>
          <w:r w:rsidR="00BB278D" w:rsidRPr="00BB278D">
            <w:rPr>
              <w:color w:val="000000"/>
            </w:rPr>
            <w:t>Abbaspour</w:t>
          </w:r>
          <w:proofErr w:type="spellEnd"/>
          <w:r w:rsidR="00BB278D" w:rsidRPr="00BB278D">
            <w:rPr>
              <w:color w:val="000000"/>
            </w:rPr>
            <w:t xml:space="preserve"> et al., 2020; L. Castro et al., 2013; </w:t>
          </w:r>
          <w:proofErr w:type="spellStart"/>
          <w:r w:rsidR="00BB278D" w:rsidRPr="00BB278D">
            <w:rPr>
              <w:color w:val="000000"/>
            </w:rPr>
            <w:t>Pathy</w:t>
          </w:r>
          <w:proofErr w:type="spellEnd"/>
          <w:r w:rsidR="00BB278D" w:rsidRPr="00BB278D">
            <w:rPr>
              <w:color w:val="000000"/>
            </w:rPr>
            <w:t xml:space="preserve"> &amp; </w:t>
          </w:r>
          <w:proofErr w:type="spellStart"/>
          <w:r w:rsidR="00BB278D" w:rsidRPr="00BB278D">
            <w:rPr>
              <w:color w:val="000000"/>
            </w:rPr>
            <w:t>Rahimian</w:t>
          </w:r>
          <w:proofErr w:type="spellEnd"/>
          <w:r w:rsidR="00BB278D" w:rsidRPr="00BB278D">
            <w:rPr>
              <w:color w:val="000000"/>
            </w:rPr>
            <w:t>, 2023)</w:t>
          </w:r>
        </w:sdtContent>
      </w:sdt>
      <w:r>
        <w:t>.</w:t>
      </w:r>
    </w:p>
    <w:p w14:paraId="506A56A1" w14:textId="77777777" w:rsidR="004C6D5F" w:rsidRDefault="00796C98">
      <w:pPr>
        <w:pStyle w:val="Ttulo2"/>
      </w:pPr>
      <w:r>
        <w:t>4.2 Brechas de implementación y comparación con revisiones previas</w:t>
      </w:r>
    </w:p>
    <w:p w14:paraId="1A8A461E" w14:textId="023DFB05" w:rsidR="00B36FC6" w:rsidRDefault="00796C98" w:rsidP="00046C31">
      <w:pPr>
        <w:pStyle w:val="Textoindependiente"/>
        <w:spacing w:before="83" w:line="257" w:lineRule="auto"/>
        <w:ind w:left="96" w:right="40"/>
        <w:jc w:val="both"/>
      </w:pPr>
      <w:r>
        <w:t xml:space="preserve">Una de las brechas más consistentes identificadas en el corpus es la distancia entre el desarrollo teórico de los modelos y su implementación en hospitales reales. Buena parte de la literatura supone visibilidad completa, registros precisos, coordinación entre actores </w:t>
      </w:r>
      <w:r>
        <w:lastRenderedPageBreak/>
        <w:t xml:space="preserve">y condiciones operativas relativamente controladas, supuestos que rara vez se sostienen de manera continua en la práctica. Esta limitación afecta tanto a modelos exactos como a enfoques robustos y tecnológicos, cuya transferencia depende de capacidades institucionales que muchas organizaciones aún no consolidan, especialmente en gobernanza del dato, interoperabilidad y apropiación por parte del personal </w:t>
      </w:r>
      <w:sdt>
        <w:sdtPr>
          <w:rPr>
            <w:color w:val="000000"/>
          </w:rPr>
          <w:tag w:val="MENDELEY_CITATION_v3_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"/>
          <w:id w:val="1005258383"/>
          <w:placeholder>
            <w:docPart w:val="DefaultPlaceholder_-1854013440"/>
          </w:placeholder>
        </w:sdtPr>
        <w:sdtContent>
          <w:r w:rsidR="00BB278D" w:rsidRPr="00BB278D">
            <w:rPr>
              <w:color w:val="000000"/>
            </w:rPr>
            <w:t xml:space="preserve">(Neve &amp; Schmidt, 2021; </w:t>
          </w:r>
          <w:proofErr w:type="spellStart"/>
          <w:r w:rsidR="00BB278D" w:rsidRPr="00BB278D">
            <w:rPr>
              <w:color w:val="000000"/>
            </w:rPr>
            <w:t>Vanbrabant</w:t>
          </w:r>
          <w:proofErr w:type="spellEnd"/>
          <w:r w:rsidR="00BB278D" w:rsidRPr="00BB278D">
            <w:rPr>
              <w:color w:val="000000"/>
            </w:rPr>
            <w:t xml:space="preserve"> et al., 2023)</w:t>
          </w:r>
        </w:sdtContent>
      </w:sdt>
      <w:r>
        <w:t>.</w:t>
      </w:r>
    </w:p>
    <w:p w14:paraId="45B0A864" w14:textId="4D791E2B" w:rsidR="004C6D5F" w:rsidRDefault="00796C98" w:rsidP="00046C31">
      <w:pPr>
        <w:pStyle w:val="Textoindependiente"/>
        <w:spacing w:before="83" w:line="257" w:lineRule="auto"/>
        <w:ind w:left="96" w:right="40"/>
        <w:jc w:val="both"/>
      </w:pPr>
      <w:r>
        <w:t xml:space="preserve">Frente a revisiones previas, el principal aporte de este estudio consiste en reorganizar la evidencia mediante relaciones analíticas y conectarla con problemas, inventarios y contextos de aplicación. Mientras </w:t>
      </w:r>
      <w:sdt>
        <w:sdtPr>
          <w:rPr>
            <w:color w:val="000000"/>
          </w:rPr>
          <w:tag w:val="MENDELEY_CITATION_v3_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"/>
          <w:id w:val="-978834756"/>
          <w:placeholder>
            <w:docPart w:val="DefaultPlaceholder_-1854013440"/>
          </w:placeholder>
        </w:sdtPr>
        <w:sdtContent>
          <w:r w:rsidR="00BB278D" w:rsidRPr="00BB278D">
            <w:rPr>
              <w:color w:val="000000"/>
            </w:rPr>
            <w:t>Franco &amp; Alfonso-Lizarazo (2017)</w:t>
          </w:r>
        </w:sdtContent>
      </w:sdt>
      <w:r w:rsidR="00C64ECC">
        <w:t xml:space="preserve"> </w:t>
      </w:r>
      <w:r>
        <w:t xml:space="preserve">revisan modelos cuantitativos de la cadena farmacéutica y </w:t>
      </w:r>
      <w:sdt>
        <w:sdtPr>
          <w:rPr>
            <w:color w:val="000000"/>
          </w:rPr>
          <w:tag w:val="MENDELEY_CITATION_v3_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"/>
          <w:id w:val="-1773235814"/>
          <w:placeholder>
            <w:docPart w:val="DefaultPlaceholder_-1854013440"/>
          </w:placeholder>
        </w:sdtPr>
        <w:sdtContent>
          <w:proofErr w:type="spellStart"/>
          <w:r w:rsidR="00BB278D" w:rsidRPr="00BB278D">
            <w:rPr>
              <w:color w:val="000000"/>
            </w:rPr>
            <w:t>Vanbrabant</w:t>
          </w:r>
          <w:proofErr w:type="spellEnd"/>
          <w:r w:rsidR="00BB278D" w:rsidRPr="00BB278D">
            <w:rPr>
              <w:color w:val="000000"/>
            </w:rPr>
            <w:t xml:space="preserve"> et al. (2023)</w:t>
          </w:r>
        </w:sdtContent>
      </w:sdt>
      <w:r w:rsidR="00C64ECC">
        <w:t xml:space="preserve"> </w:t>
      </w:r>
      <w:r>
        <w:t>se concentran en la integración de problemas de decisión en cadenas hospitalarias, el presente artículo articula ambas perspectivas y añade una lectura transversal sobre aplicabilidad y brechas de adopción. De este modo, la contribución no radica solo en enumerar técnicas, sino en ofrecer una síntesis más estructurada del campo para investigación y gestión.</w:t>
      </w:r>
    </w:p>
    <w:p w14:paraId="4E780A5A" w14:textId="4B20269A" w:rsidR="00A653D5" w:rsidRDefault="00796C98" w:rsidP="0064162A">
      <w:pPr>
        <w:pStyle w:val="Textoindependiente"/>
        <w:spacing w:before="83" w:line="257" w:lineRule="auto"/>
        <w:ind w:left="96" w:right="40"/>
        <w:jc w:val="both"/>
      </w:pPr>
      <w:r>
        <w:t>De manera similar, la naturaleza del inventario modifica la selección metodológica. Medicamentos generales suelen asociarse con políticas periódicas y segmentación multicriterio; sangre, plaquetas y otros productos perecederos requieren modelos sensibles a la edad del producto; y activos médicos o sistemas con múltiples nodos tienden a beneficiarse de trazabilidad digital y formulaciones integradas de red. Esta diversidad confirma que el valor de una técnica no puede establecerse de forma abstracta, sino en relación con las características específicas del sistema analizado.</w:t>
      </w:r>
    </w:p>
    <w:p w14:paraId="12F79A8E" w14:textId="2B045734" w:rsidR="004C6D5F" w:rsidRDefault="004C6D5F">
      <w:pPr>
        <w:pStyle w:val="Textoindependiente"/>
      </w:pPr>
    </w:p>
    <w:p w14:paraId="7954C68B" w14:textId="225C5471" w:rsidR="0064162A" w:rsidRPr="0064162A" w:rsidRDefault="0064162A" w:rsidP="0064162A">
      <w:pPr>
        <w:pStyle w:val="Descripcin"/>
        <w:keepNext/>
        <w:rPr>
          <w:color w:val="000000" w:themeColor="text1"/>
          <w:sz w:val="14"/>
          <w:szCs w:val="14"/>
        </w:rPr>
      </w:pPr>
      <w:r w:rsidRPr="0064162A">
        <w:rPr>
          <w:color w:val="000000" w:themeColor="text1"/>
          <w:sz w:val="14"/>
          <w:szCs w:val="14"/>
        </w:rPr>
        <w:t xml:space="preserve">Tabla </w:t>
      </w:r>
      <w:r w:rsidRPr="0064162A">
        <w:rPr>
          <w:color w:val="000000" w:themeColor="text1"/>
          <w:sz w:val="14"/>
          <w:szCs w:val="14"/>
        </w:rPr>
        <w:fldChar w:fldCharType="begin"/>
      </w:r>
      <w:r w:rsidRPr="0064162A">
        <w:rPr>
          <w:color w:val="000000" w:themeColor="text1"/>
          <w:sz w:val="14"/>
          <w:szCs w:val="14"/>
        </w:rPr>
        <w:instrText xml:space="preserve"> SEQ Tabla \* ARABIC </w:instrText>
      </w:r>
      <w:r w:rsidRPr="0064162A">
        <w:rPr>
          <w:color w:val="000000" w:themeColor="text1"/>
          <w:sz w:val="14"/>
          <w:szCs w:val="14"/>
        </w:rPr>
        <w:fldChar w:fldCharType="separate"/>
      </w:r>
      <w:r w:rsidRPr="0064162A">
        <w:rPr>
          <w:noProof/>
          <w:color w:val="000000" w:themeColor="text1"/>
          <w:sz w:val="14"/>
          <w:szCs w:val="14"/>
        </w:rPr>
        <w:t>3</w:t>
      </w:r>
      <w:r w:rsidRPr="0064162A">
        <w:rPr>
          <w:color w:val="000000" w:themeColor="text1"/>
          <w:sz w:val="14"/>
          <w:szCs w:val="14"/>
        </w:rPr>
        <w:fldChar w:fldCharType="end"/>
      </w:r>
      <w:r w:rsidRPr="0064162A">
        <w:rPr>
          <w:color w:val="000000" w:themeColor="text1"/>
          <w:sz w:val="14"/>
          <w:szCs w:val="14"/>
        </w:rPr>
        <w:t>.Aplicabilidad reportada en la literatura según problema, inventario y contexto.</w:t>
      </w:r>
    </w:p>
    <w:tbl>
      <w:tblPr>
        <w:tblStyle w:val="Tablaconcuadrcula"/>
        <w:tblW w:w="4820" w:type="dxa"/>
        <w:tblInd w:w="137" w:type="dxa"/>
        <w:tblLook w:val="04A0" w:firstRow="1" w:lastRow="0" w:firstColumn="1" w:lastColumn="0" w:noHBand="0" w:noVBand="1"/>
      </w:tblPr>
      <w:tblGrid>
        <w:gridCol w:w="1083"/>
        <w:gridCol w:w="1366"/>
        <w:gridCol w:w="1286"/>
        <w:gridCol w:w="1085"/>
      </w:tblGrid>
      <w:tr w:rsidR="003D3328" w:rsidRPr="004B41A3" w14:paraId="02783C0F" w14:textId="77777777" w:rsidTr="00CB4DDC">
        <w:tc>
          <w:tcPr>
            <w:tcW w:w="1083" w:type="dxa"/>
          </w:tcPr>
          <w:p w14:paraId="3FF0E32C" w14:textId="77777777" w:rsidR="004C6D5F" w:rsidRPr="004B41A3" w:rsidRDefault="00796C98">
            <w:pPr>
              <w:pStyle w:val="Textoindependiente"/>
            </w:pPr>
            <w:r w:rsidRPr="004B41A3">
              <w:rPr>
                <w:b/>
              </w:rPr>
              <w:t>Criterio de comparación</w:t>
            </w:r>
          </w:p>
        </w:tc>
        <w:tc>
          <w:tcPr>
            <w:tcW w:w="1366" w:type="dxa"/>
          </w:tcPr>
          <w:p w14:paraId="1747E18F" w14:textId="77777777" w:rsidR="004C6D5F" w:rsidRPr="004B41A3" w:rsidRDefault="00796C98">
            <w:pPr>
              <w:pStyle w:val="Textoindependiente"/>
            </w:pPr>
            <w:r w:rsidRPr="004B41A3">
              <w:rPr>
                <w:b/>
              </w:rPr>
              <w:t>Escenario o condición reportada</w:t>
            </w:r>
          </w:p>
        </w:tc>
        <w:tc>
          <w:tcPr>
            <w:tcW w:w="1286" w:type="dxa"/>
          </w:tcPr>
          <w:p w14:paraId="3BA4E4DF" w14:textId="77777777" w:rsidR="004C6D5F" w:rsidRPr="004B41A3" w:rsidRDefault="00796C98">
            <w:pPr>
              <w:pStyle w:val="Textoindependiente"/>
            </w:pPr>
            <w:r w:rsidRPr="004B41A3">
              <w:rPr>
                <w:b/>
              </w:rPr>
              <w:t>Técnicas reportadas en la literatura</w:t>
            </w:r>
          </w:p>
        </w:tc>
        <w:tc>
          <w:tcPr>
            <w:tcW w:w="1085" w:type="dxa"/>
          </w:tcPr>
          <w:p w14:paraId="3FED0226" w14:textId="77777777" w:rsidR="004C6D5F" w:rsidRPr="004B41A3" w:rsidRDefault="00796C98">
            <w:pPr>
              <w:pStyle w:val="Textoindependiente"/>
            </w:pPr>
            <w:r w:rsidRPr="004B41A3">
              <w:rPr>
                <w:b/>
              </w:rPr>
              <w:t>Evidencia ilustrativa</w:t>
            </w:r>
          </w:p>
        </w:tc>
      </w:tr>
      <w:tr w:rsidR="003D3328" w:rsidRPr="004B41A3" w14:paraId="404F232B" w14:textId="77777777" w:rsidTr="00CB4DDC">
        <w:tc>
          <w:tcPr>
            <w:tcW w:w="1083" w:type="dxa"/>
          </w:tcPr>
          <w:p w14:paraId="59A4AD2A" w14:textId="77777777" w:rsidR="004C6D5F" w:rsidRPr="004B41A3" w:rsidRDefault="00796C98">
            <w:pPr>
              <w:pStyle w:val="Textoindependiente"/>
            </w:pPr>
            <w:r w:rsidRPr="004B41A3">
              <w:t>Problema logístico</w:t>
            </w:r>
          </w:p>
        </w:tc>
        <w:tc>
          <w:tcPr>
            <w:tcW w:w="1366" w:type="dxa"/>
          </w:tcPr>
          <w:p w14:paraId="1D941A6D" w14:textId="77777777" w:rsidR="004C6D5F" w:rsidRPr="004B41A3" w:rsidRDefault="00796C98">
            <w:pPr>
              <w:pStyle w:val="Textoindependiente"/>
            </w:pPr>
            <w:r w:rsidRPr="004B41A3">
              <w:t>Reposición y reabastecimiento estable</w:t>
            </w:r>
          </w:p>
        </w:tc>
        <w:tc>
          <w:tcPr>
            <w:tcW w:w="1286" w:type="dxa"/>
          </w:tcPr>
          <w:p w14:paraId="55C67CDF" w14:textId="77777777" w:rsidR="004C6D5F" w:rsidRPr="004B41A3" w:rsidRDefault="00796C98">
            <w:pPr>
              <w:pStyle w:val="Textoindependiente"/>
            </w:pPr>
            <w:r w:rsidRPr="004B41A3">
              <w:t>MILP, EOQ, modelos determinísticos</w:t>
            </w:r>
          </w:p>
        </w:tc>
        <w:sdt>
          <w:sdtPr>
            <w:rPr>
              <w:color w:val="000000"/>
            </w:rPr>
            <w:tag w:val="MENDELEY_CITATION_v3_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"/>
            <w:id w:val="-2021230532"/>
            <w:placeholder>
              <w:docPart w:val="DefaultPlaceholder_-1854013440"/>
            </w:placeholder>
          </w:sdtPr>
          <w:sdtContent>
            <w:tc>
              <w:tcPr>
                <w:tcW w:w="1085" w:type="dxa"/>
              </w:tcPr>
              <w:p w14:paraId="3AB15679" w14:textId="2A021135" w:rsidR="004C6D5F" w:rsidRPr="004B41A3" w:rsidRDefault="00BB278D">
                <w:pPr>
                  <w:pStyle w:val="Textoindependiente"/>
                </w:pPr>
                <w:r w:rsidRPr="00BB278D">
                  <w:rPr>
                    <w:color w:val="000000"/>
                  </w:rPr>
                  <w:t>(</w:t>
                </w:r>
                <w:proofErr w:type="spellStart"/>
                <w:r w:rsidRPr="00BB278D">
                  <w:rPr>
                    <w:color w:val="000000"/>
                  </w:rPr>
                  <w:t>Baboli</w:t>
                </w:r>
                <w:proofErr w:type="spellEnd"/>
                <w:r w:rsidRPr="00BB278D">
                  <w:rPr>
                    <w:color w:val="000000"/>
                  </w:rPr>
                  <w:t xml:space="preserve"> et al., 2011; </w:t>
                </w:r>
                <w:proofErr w:type="spellStart"/>
                <w:r w:rsidRPr="00BB278D">
                  <w:rPr>
                    <w:color w:val="000000"/>
                  </w:rPr>
                  <w:t>Elarbi</w:t>
                </w:r>
                <w:proofErr w:type="spellEnd"/>
                <w:r w:rsidRPr="00BB278D">
                  <w:rPr>
                    <w:color w:val="000000"/>
                  </w:rPr>
                  <w:t xml:space="preserve"> et al., 2021; Wang &amp; Lee, 2013)</w:t>
                </w:r>
              </w:p>
            </w:tc>
          </w:sdtContent>
        </w:sdt>
      </w:tr>
      <w:tr w:rsidR="003D3328" w:rsidRPr="004B41A3" w14:paraId="412B591F" w14:textId="77777777" w:rsidTr="00CB4DDC">
        <w:tc>
          <w:tcPr>
            <w:tcW w:w="1083" w:type="dxa"/>
          </w:tcPr>
          <w:p w14:paraId="3704FFD7" w14:textId="77777777" w:rsidR="004C6D5F" w:rsidRPr="004B41A3" w:rsidRDefault="00796C98">
            <w:pPr>
              <w:pStyle w:val="Textoindependiente"/>
            </w:pPr>
            <w:r w:rsidRPr="004B41A3">
              <w:t>Problema logístico</w:t>
            </w:r>
          </w:p>
        </w:tc>
        <w:tc>
          <w:tcPr>
            <w:tcW w:w="1366" w:type="dxa"/>
          </w:tcPr>
          <w:p w14:paraId="55D79F10" w14:textId="77777777" w:rsidR="004C6D5F" w:rsidRPr="004B41A3" w:rsidRDefault="00796C98">
            <w:pPr>
              <w:pStyle w:val="Textoindependiente"/>
            </w:pPr>
            <w:r w:rsidRPr="004B41A3">
              <w:t>Incertidumbre y disrupciones</w:t>
            </w:r>
          </w:p>
        </w:tc>
        <w:tc>
          <w:tcPr>
            <w:tcW w:w="1286" w:type="dxa"/>
          </w:tcPr>
          <w:p w14:paraId="4BFE1F59" w14:textId="77777777" w:rsidR="004C6D5F" w:rsidRPr="004B41A3" w:rsidRDefault="00796C98">
            <w:pPr>
              <w:pStyle w:val="Textoindependiente"/>
            </w:pPr>
            <w:r w:rsidRPr="004B41A3">
              <w:t>Optimización robusta, programación estocástica, teoría de juegos</w:t>
            </w:r>
          </w:p>
        </w:tc>
        <w:sdt>
          <w:sdtPr>
            <w:rPr>
              <w:color w:val="000000"/>
            </w:rPr>
            <w:tag w:val="MENDELEY_CITATION_v3_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"/>
            <w:id w:val="1231044331"/>
            <w:placeholder>
              <w:docPart w:val="DefaultPlaceholder_-1854013440"/>
            </w:placeholder>
          </w:sdtPr>
          <w:sdtContent>
            <w:tc>
              <w:tcPr>
                <w:tcW w:w="1085" w:type="dxa"/>
              </w:tcPr>
              <w:p w14:paraId="6F0580CE" w14:textId="66FE0AE9" w:rsidR="004C6D5F" w:rsidRPr="004B41A3" w:rsidRDefault="00BB278D">
                <w:pPr>
                  <w:pStyle w:val="Textoindependiente"/>
                </w:pPr>
                <w:r w:rsidRPr="00BB278D">
                  <w:rPr>
                    <w:color w:val="000000"/>
                  </w:rPr>
                  <w:t>(</w:t>
                </w:r>
                <w:proofErr w:type="spellStart"/>
                <w:r w:rsidRPr="00BB278D">
                  <w:rPr>
                    <w:color w:val="000000"/>
                  </w:rPr>
                  <w:t>Abedrabboh</w:t>
                </w:r>
                <w:proofErr w:type="spellEnd"/>
                <w:r w:rsidRPr="00BB278D">
                  <w:rPr>
                    <w:color w:val="000000"/>
                  </w:rPr>
                  <w:t xml:space="preserve"> et al., 2021; Greene et al., 2024; </w:t>
                </w:r>
                <w:proofErr w:type="spellStart"/>
                <w:r w:rsidRPr="00BB278D">
                  <w:rPr>
                    <w:color w:val="000000"/>
                  </w:rPr>
                  <w:t>Pathy</w:t>
                </w:r>
                <w:proofErr w:type="spellEnd"/>
                <w:r w:rsidRPr="00BB278D">
                  <w:rPr>
                    <w:color w:val="000000"/>
                  </w:rPr>
                  <w:t xml:space="preserve"> &amp; </w:t>
                </w:r>
                <w:proofErr w:type="spellStart"/>
                <w:r w:rsidRPr="00BB278D">
                  <w:rPr>
                    <w:color w:val="000000"/>
                  </w:rPr>
                  <w:t>Rahimian</w:t>
                </w:r>
                <w:proofErr w:type="spellEnd"/>
                <w:r w:rsidRPr="00BB278D">
                  <w:rPr>
                    <w:color w:val="000000"/>
                  </w:rPr>
                  <w:t>, 2023)</w:t>
                </w:r>
              </w:p>
            </w:tc>
          </w:sdtContent>
        </w:sdt>
      </w:tr>
      <w:tr w:rsidR="003D3328" w:rsidRPr="004B41A3" w14:paraId="578BA3A7" w14:textId="77777777" w:rsidTr="00CB4DDC">
        <w:tc>
          <w:tcPr>
            <w:tcW w:w="1083" w:type="dxa"/>
          </w:tcPr>
          <w:p w14:paraId="3706BE86" w14:textId="77777777" w:rsidR="004C6D5F" w:rsidRPr="004B41A3" w:rsidRDefault="00796C98">
            <w:pPr>
              <w:pStyle w:val="Textoindependiente"/>
            </w:pPr>
            <w:r w:rsidRPr="004B41A3">
              <w:t>Problema logístico</w:t>
            </w:r>
          </w:p>
        </w:tc>
        <w:tc>
          <w:tcPr>
            <w:tcW w:w="1366" w:type="dxa"/>
          </w:tcPr>
          <w:p w14:paraId="18C7E05E" w14:textId="77777777" w:rsidR="004C6D5F" w:rsidRPr="004B41A3" w:rsidRDefault="00796C98">
            <w:pPr>
              <w:pStyle w:val="Textoindependiente"/>
            </w:pPr>
            <w:r w:rsidRPr="004B41A3">
              <w:t>Evaluación de políticas complejas</w:t>
            </w:r>
          </w:p>
        </w:tc>
        <w:tc>
          <w:tcPr>
            <w:tcW w:w="1286" w:type="dxa"/>
          </w:tcPr>
          <w:p w14:paraId="46F726C7" w14:textId="77777777" w:rsidR="004C6D5F" w:rsidRPr="004B41A3" w:rsidRDefault="00796C98">
            <w:pPr>
              <w:pStyle w:val="Textoindependiente"/>
            </w:pPr>
            <w:r w:rsidRPr="004B41A3">
              <w:t>Dinámica de Sistemas, simulación de eventos discretos</w:t>
            </w:r>
          </w:p>
        </w:tc>
        <w:sdt>
          <w:sdtPr>
            <w:rPr>
              <w:color w:val="000000"/>
            </w:rPr>
            <w:tag w:val="MENDELEY_CITATION_v3_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"/>
            <w:id w:val="1594360677"/>
            <w:placeholder>
              <w:docPart w:val="DefaultPlaceholder_-1854013440"/>
            </w:placeholder>
          </w:sdtPr>
          <w:sdtContent>
            <w:tc>
              <w:tcPr>
                <w:tcW w:w="1085" w:type="dxa"/>
              </w:tcPr>
              <w:p w14:paraId="129775B7" w14:textId="7CDBE0E0" w:rsidR="004C6D5F" w:rsidRPr="004B41A3" w:rsidRDefault="00BB278D">
                <w:pPr>
                  <w:pStyle w:val="Textoindependiente"/>
                </w:pPr>
                <w:r w:rsidRPr="00BB278D">
                  <w:rPr>
                    <w:color w:val="000000"/>
                  </w:rPr>
                  <w:t>(</w:t>
                </w:r>
                <w:proofErr w:type="spellStart"/>
                <w:r w:rsidRPr="00BB278D">
                  <w:rPr>
                    <w:color w:val="000000"/>
                  </w:rPr>
                  <w:t>Alidoost</w:t>
                </w:r>
                <w:proofErr w:type="spellEnd"/>
                <w:r w:rsidRPr="00BB278D">
                  <w:rPr>
                    <w:color w:val="000000"/>
                  </w:rPr>
                  <w:t xml:space="preserve"> et al., 2025; Qin &amp; </w:t>
                </w:r>
                <w:proofErr w:type="spellStart"/>
                <w:r w:rsidRPr="00BB278D">
                  <w:rPr>
                    <w:color w:val="000000"/>
                  </w:rPr>
                  <w:t>Lan</w:t>
                </w:r>
                <w:proofErr w:type="spellEnd"/>
                <w:r w:rsidRPr="00BB278D">
                  <w:rPr>
                    <w:color w:val="000000"/>
                  </w:rPr>
                  <w:t>, 2025; Rehman et al., 2023)</w:t>
                </w:r>
              </w:p>
            </w:tc>
          </w:sdtContent>
        </w:sdt>
      </w:tr>
      <w:tr w:rsidR="003D3328" w:rsidRPr="004B41A3" w14:paraId="3DBB4C74" w14:textId="77777777" w:rsidTr="00CB4DDC">
        <w:tc>
          <w:tcPr>
            <w:tcW w:w="1083" w:type="dxa"/>
          </w:tcPr>
          <w:p w14:paraId="23122406" w14:textId="77777777" w:rsidR="004C6D5F" w:rsidRPr="004B41A3" w:rsidRDefault="00796C98">
            <w:pPr>
              <w:pStyle w:val="Textoindependiente"/>
            </w:pPr>
            <w:r w:rsidRPr="004B41A3">
              <w:t>Problema logístico</w:t>
            </w:r>
          </w:p>
        </w:tc>
        <w:tc>
          <w:tcPr>
            <w:tcW w:w="1366" w:type="dxa"/>
          </w:tcPr>
          <w:p w14:paraId="09FCB24E" w14:textId="77777777" w:rsidR="004C6D5F" w:rsidRPr="004B41A3" w:rsidRDefault="00796C98">
            <w:pPr>
              <w:pStyle w:val="Textoindependiente"/>
            </w:pPr>
            <w:r w:rsidRPr="004B41A3">
              <w:t>Falta de visibilidad y trazabilidad</w:t>
            </w:r>
          </w:p>
        </w:tc>
        <w:tc>
          <w:tcPr>
            <w:tcW w:w="1286" w:type="dxa"/>
          </w:tcPr>
          <w:p w14:paraId="3E510FAF" w14:textId="77777777" w:rsidR="004C6D5F" w:rsidRPr="004B41A3" w:rsidRDefault="00796C98">
            <w:pPr>
              <w:pStyle w:val="Textoindependiente"/>
            </w:pPr>
            <w:r w:rsidRPr="004B41A3">
              <w:t>RFID, RTLS, ERP, DSS</w:t>
            </w:r>
          </w:p>
        </w:tc>
        <w:sdt>
          <w:sdtPr>
            <w:rPr>
              <w:color w:val="000000"/>
            </w:rPr>
            <w:tag w:val="MENDELEY_CITATION_v3_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"/>
            <w:id w:val="1669513103"/>
            <w:placeholder>
              <w:docPart w:val="DefaultPlaceholder_-1854013440"/>
            </w:placeholder>
          </w:sdtPr>
          <w:sdtContent>
            <w:tc>
              <w:tcPr>
                <w:tcW w:w="1085" w:type="dxa"/>
              </w:tcPr>
              <w:p w14:paraId="46D39300" w14:textId="3AE5439A" w:rsidR="004C6D5F" w:rsidRPr="004B41A3" w:rsidRDefault="00BB278D">
                <w:pPr>
                  <w:pStyle w:val="Textoindependiente"/>
                </w:pPr>
                <w:r w:rsidRPr="00BB278D">
                  <w:rPr>
                    <w:color w:val="000000"/>
                  </w:rPr>
                  <w:t>(</w:t>
                </w:r>
                <w:proofErr w:type="spellStart"/>
                <w:r w:rsidRPr="00BB278D">
                  <w:rPr>
                    <w:color w:val="000000"/>
                  </w:rPr>
                  <w:t>Bialas</w:t>
                </w:r>
                <w:proofErr w:type="spellEnd"/>
                <w:r w:rsidRPr="00BB278D">
                  <w:rPr>
                    <w:color w:val="000000"/>
                  </w:rPr>
                  <w:t xml:space="preserve"> et al., 2020; L. Castro et al., 2013; Zhou et al., 2025)</w:t>
                </w:r>
              </w:p>
            </w:tc>
          </w:sdtContent>
        </w:sdt>
      </w:tr>
      <w:tr w:rsidR="003D3328" w:rsidRPr="004B41A3" w14:paraId="0661628D" w14:textId="77777777" w:rsidTr="00CB4DDC">
        <w:tc>
          <w:tcPr>
            <w:tcW w:w="1083" w:type="dxa"/>
          </w:tcPr>
          <w:p w14:paraId="5570D5BB" w14:textId="77777777" w:rsidR="004C6D5F" w:rsidRPr="004B41A3" w:rsidRDefault="00796C98">
            <w:pPr>
              <w:pStyle w:val="Textoindependiente"/>
            </w:pPr>
            <w:r w:rsidRPr="004B41A3">
              <w:t>Tipo de inventario</w:t>
            </w:r>
          </w:p>
        </w:tc>
        <w:tc>
          <w:tcPr>
            <w:tcW w:w="1366" w:type="dxa"/>
          </w:tcPr>
          <w:p w14:paraId="64C44DBC" w14:textId="77777777" w:rsidR="004C6D5F" w:rsidRPr="004B41A3" w:rsidRDefault="00796C98">
            <w:pPr>
              <w:pStyle w:val="Textoindependiente"/>
            </w:pPr>
            <w:r w:rsidRPr="004B41A3">
              <w:t>Medicamentos generales</w:t>
            </w:r>
          </w:p>
        </w:tc>
        <w:tc>
          <w:tcPr>
            <w:tcW w:w="1286" w:type="dxa"/>
          </w:tcPr>
          <w:p w14:paraId="59E7073A" w14:textId="77777777" w:rsidR="004C6D5F" w:rsidRPr="004B41A3" w:rsidRDefault="00796C98">
            <w:pPr>
              <w:pStyle w:val="Textoindependiente"/>
            </w:pPr>
            <w:r w:rsidRPr="004B41A3">
              <w:t>(</w:t>
            </w:r>
            <w:proofErr w:type="gramStart"/>
            <w:r w:rsidRPr="004B41A3">
              <w:t>R,S</w:t>
            </w:r>
            <w:proofErr w:type="gramEnd"/>
            <w:r w:rsidRPr="004B41A3">
              <w:t>), ERP, ABC-XYZ-VED</w:t>
            </w:r>
          </w:p>
        </w:tc>
        <w:sdt>
          <w:sdtPr>
            <w:rPr>
              <w:color w:val="000000"/>
            </w:rPr>
            <w:tag w:val="MENDELEY_CITATION_v3_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"/>
            <w:id w:val="1176769566"/>
            <w:placeholder>
              <w:docPart w:val="DefaultPlaceholder_-1854013440"/>
            </w:placeholder>
          </w:sdtPr>
          <w:sdtContent>
            <w:tc>
              <w:tcPr>
                <w:tcW w:w="1085" w:type="dxa"/>
              </w:tcPr>
              <w:p w14:paraId="0F0D256C" w14:textId="6FD0CBAE" w:rsidR="004C6D5F" w:rsidRPr="004B41A3" w:rsidRDefault="00BB278D">
                <w:pPr>
                  <w:pStyle w:val="Textoindependiente"/>
                </w:pPr>
                <w:r w:rsidRPr="00BB278D">
                  <w:rPr>
                    <w:color w:val="000000"/>
                  </w:rPr>
                  <w:t>(</w:t>
                </w:r>
                <w:proofErr w:type="spellStart"/>
                <w:r w:rsidRPr="00BB278D">
                  <w:rPr>
                    <w:color w:val="000000"/>
                  </w:rPr>
                  <w:t>Bialas</w:t>
                </w:r>
                <w:proofErr w:type="spellEnd"/>
                <w:r w:rsidRPr="00BB278D">
                  <w:rPr>
                    <w:color w:val="000000"/>
                  </w:rPr>
                  <w:t xml:space="preserve"> et al., 2020; Guerrero et al., 2013)</w:t>
                </w:r>
              </w:p>
            </w:tc>
          </w:sdtContent>
        </w:sdt>
      </w:tr>
      <w:tr w:rsidR="003D3328" w:rsidRPr="004B41A3" w14:paraId="59BBEA57" w14:textId="77777777" w:rsidTr="00CB4DDC">
        <w:tc>
          <w:tcPr>
            <w:tcW w:w="1083" w:type="dxa"/>
          </w:tcPr>
          <w:p w14:paraId="610E652E" w14:textId="77777777" w:rsidR="004C6D5F" w:rsidRPr="004B41A3" w:rsidRDefault="00796C98">
            <w:pPr>
              <w:pStyle w:val="Textoindependiente"/>
            </w:pPr>
            <w:r w:rsidRPr="004B41A3">
              <w:t>Tipo de inventario</w:t>
            </w:r>
          </w:p>
        </w:tc>
        <w:tc>
          <w:tcPr>
            <w:tcW w:w="1366" w:type="dxa"/>
          </w:tcPr>
          <w:p w14:paraId="004C8B21" w14:textId="77777777" w:rsidR="004C6D5F" w:rsidRPr="004B41A3" w:rsidRDefault="00796C98">
            <w:pPr>
              <w:pStyle w:val="Textoindependiente"/>
            </w:pPr>
            <w:r w:rsidRPr="004B41A3">
              <w:t>Sangre y hemoderivados</w:t>
            </w:r>
          </w:p>
        </w:tc>
        <w:tc>
          <w:tcPr>
            <w:tcW w:w="1286" w:type="dxa"/>
          </w:tcPr>
          <w:p w14:paraId="1382164E" w14:textId="77777777" w:rsidR="004C6D5F" w:rsidRPr="004B41A3" w:rsidRDefault="00796C98">
            <w:pPr>
              <w:pStyle w:val="Textoindependiente"/>
            </w:pPr>
            <w:r w:rsidRPr="004B41A3">
              <w:t>MDP, transbordo lateral, políticas de frescura</w:t>
            </w:r>
          </w:p>
        </w:tc>
        <w:tc>
          <w:tcPr>
            <w:tcW w:w="1085" w:type="dxa"/>
          </w:tcPr>
          <w:p w14:paraId="009E735A" w14:textId="4CC58426" w:rsidR="004C6D5F" w:rsidRPr="004B41A3" w:rsidRDefault="003D3328">
            <w:pPr>
              <w:pStyle w:val="Textoindependiente"/>
            </w:pPr>
            <w:sdt>
              <w:sdtPr>
                <w:rPr>
                  <w:color w:val="000000"/>
                </w:rPr>
                <w:tag w:val="MENDELEY_CITATION_v3_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"/>
                <w:id w:val="-1260518333"/>
                <w:placeholder>
                  <w:docPart w:val="DefaultPlaceholder_-1854013440"/>
                </w:placeholder>
              </w:sdtPr>
              <w:sdtContent>
                <w:r w:rsidR="00BB278D" w:rsidRPr="00BB278D">
                  <w:rPr>
                    <w:color w:val="000000"/>
                  </w:rPr>
                  <w:t>(</w:t>
                </w:r>
                <w:proofErr w:type="spellStart"/>
                <w:r w:rsidR="00BB278D" w:rsidRPr="00BB278D">
                  <w:rPr>
                    <w:color w:val="000000"/>
                  </w:rPr>
                  <w:t>Abbaspour</w:t>
                </w:r>
                <w:proofErr w:type="spellEnd"/>
                <w:r w:rsidR="00BB278D" w:rsidRPr="00BB278D">
                  <w:rPr>
                    <w:color w:val="000000"/>
                  </w:rPr>
                  <w:t xml:space="preserve"> et al., 2020; Mansur et al., 2025)</w:t>
                </w:r>
              </w:sdtContent>
            </w:sdt>
          </w:p>
        </w:tc>
      </w:tr>
      <w:tr w:rsidR="003D3328" w:rsidRPr="004B41A3" w14:paraId="10D2DA17" w14:textId="77777777" w:rsidTr="00CB4DDC">
        <w:tc>
          <w:tcPr>
            <w:tcW w:w="1083" w:type="dxa"/>
          </w:tcPr>
          <w:p w14:paraId="1919E2CF" w14:textId="77777777" w:rsidR="004C6D5F" w:rsidRPr="004B41A3" w:rsidRDefault="00796C98">
            <w:pPr>
              <w:pStyle w:val="Textoindependiente"/>
            </w:pPr>
            <w:r w:rsidRPr="004B41A3">
              <w:t>Tipo de inventario</w:t>
            </w:r>
          </w:p>
        </w:tc>
        <w:tc>
          <w:tcPr>
            <w:tcW w:w="1366" w:type="dxa"/>
          </w:tcPr>
          <w:p w14:paraId="111ED021" w14:textId="77777777" w:rsidR="004C6D5F" w:rsidRPr="004B41A3" w:rsidRDefault="00796C98">
            <w:pPr>
              <w:pStyle w:val="Textoindependiente"/>
            </w:pPr>
            <w:r w:rsidRPr="004B41A3">
              <w:t>Productos perecederos de cadena de frío</w:t>
            </w:r>
          </w:p>
        </w:tc>
        <w:tc>
          <w:tcPr>
            <w:tcW w:w="1286" w:type="dxa"/>
          </w:tcPr>
          <w:p w14:paraId="66234CEA" w14:textId="77777777" w:rsidR="004C6D5F" w:rsidRPr="004B41A3" w:rsidRDefault="00796C98">
            <w:pPr>
              <w:pStyle w:val="Textoindependiente"/>
            </w:pPr>
            <w:r w:rsidRPr="004B41A3">
              <w:t>Simulación, modelos dinámicos, restricciones de caducidad</w:t>
            </w:r>
          </w:p>
        </w:tc>
        <w:sdt>
          <w:sdtPr>
            <w:rPr>
              <w:color w:val="000000"/>
            </w:rPr>
            <w:tag w:val="MENDELEY_CITATION_v3_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"/>
            <w:id w:val="-1182042122"/>
            <w:placeholder>
              <w:docPart w:val="DefaultPlaceholder_-1854013440"/>
            </w:placeholder>
          </w:sdtPr>
          <w:sdtContent>
            <w:tc>
              <w:tcPr>
                <w:tcW w:w="1085" w:type="dxa"/>
              </w:tcPr>
              <w:p w14:paraId="734A9F6C" w14:textId="6758BE4A" w:rsidR="004C6D5F" w:rsidRPr="004B41A3" w:rsidRDefault="00BB278D">
                <w:pPr>
                  <w:pStyle w:val="Textoindependiente"/>
                </w:pPr>
                <w:r w:rsidRPr="00BB278D">
                  <w:rPr>
                    <w:color w:val="000000"/>
                  </w:rPr>
                  <w:t xml:space="preserve">(Chung &amp; Kwon, 2016; Qin &amp; </w:t>
                </w:r>
                <w:proofErr w:type="spellStart"/>
                <w:r w:rsidRPr="00BB278D">
                  <w:rPr>
                    <w:color w:val="000000"/>
                  </w:rPr>
                  <w:t>Lan</w:t>
                </w:r>
                <w:proofErr w:type="spellEnd"/>
                <w:r w:rsidRPr="00BB278D">
                  <w:rPr>
                    <w:color w:val="000000"/>
                  </w:rPr>
                  <w:t>, 2025)</w:t>
                </w:r>
              </w:p>
            </w:tc>
          </w:sdtContent>
        </w:sdt>
      </w:tr>
      <w:tr w:rsidR="003D3328" w:rsidRPr="004B41A3" w14:paraId="363F64D6" w14:textId="77777777" w:rsidTr="00CB4DDC">
        <w:tc>
          <w:tcPr>
            <w:tcW w:w="1083" w:type="dxa"/>
          </w:tcPr>
          <w:p w14:paraId="04054E8B" w14:textId="77777777" w:rsidR="004C6D5F" w:rsidRPr="004B41A3" w:rsidRDefault="00796C98">
            <w:pPr>
              <w:pStyle w:val="Textoindependiente"/>
            </w:pPr>
            <w:r w:rsidRPr="004B41A3">
              <w:t>Contexto operativo</w:t>
            </w:r>
          </w:p>
        </w:tc>
        <w:tc>
          <w:tcPr>
            <w:tcW w:w="1366" w:type="dxa"/>
          </w:tcPr>
          <w:p w14:paraId="5AA2E816" w14:textId="77777777" w:rsidR="004C6D5F" w:rsidRPr="004B41A3" w:rsidRDefault="00796C98">
            <w:pPr>
              <w:pStyle w:val="Textoindependiente"/>
            </w:pPr>
            <w:r w:rsidRPr="004B41A3">
              <w:t>Farmacia hospitalaria</w:t>
            </w:r>
          </w:p>
        </w:tc>
        <w:tc>
          <w:tcPr>
            <w:tcW w:w="1286" w:type="dxa"/>
          </w:tcPr>
          <w:p w14:paraId="36AE79AC" w14:textId="77777777" w:rsidR="004C6D5F" w:rsidRPr="004B41A3" w:rsidRDefault="00796C98">
            <w:pPr>
              <w:pStyle w:val="Textoindependiente"/>
            </w:pPr>
            <w:r w:rsidRPr="004B41A3">
              <w:t>ERP, rediseño logístico, segmentación multicriterio</w:t>
            </w:r>
          </w:p>
        </w:tc>
        <w:sdt>
          <w:sdtPr>
            <w:rPr>
              <w:color w:val="000000"/>
            </w:rPr>
            <w:tag w:val="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"/>
            <w:id w:val="307288153"/>
            <w:placeholder>
              <w:docPart w:val="DefaultPlaceholder_-1854013440"/>
            </w:placeholder>
          </w:sdtPr>
          <w:sdtContent>
            <w:tc>
              <w:tcPr>
                <w:tcW w:w="1085" w:type="dxa"/>
              </w:tcPr>
              <w:p w14:paraId="5E7E819E" w14:textId="31B61CF2" w:rsidR="004C6D5F" w:rsidRPr="004B41A3" w:rsidRDefault="00BB278D">
                <w:pPr>
                  <w:pStyle w:val="Textoindependiente"/>
                </w:pPr>
                <w:r w:rsidRPr="00BB278D">
                  <w:rPr>
                    <w:color w:val="000000"/>
                  </w:rPr>
                  <w:t>(</w:t>
                </w:r>
                <w:proofErr w:type="spellStart"/>
                <w:r w:rsidRPr="00BB278D">
                  <w:rPr>
                    <w:color w:val="000000"/>
                  </w:rPr>
                  <w:t>Bialas</w:t>
                </w:r>
                <w:proofErr w:type="spellEnd"/>
                <w:r w:rsidRPr="00BB278D">
                  <w:rPr>
                    <w:color w:val="000000"/>
                  </w:rPr>
                  <w:t xml:space="preserve"> et al., 2020; C. Castro et al., 2020; </w:t>
                </w:r>
                <w:proofErr w:type="spellStart"/>
                <w:r w:rsidRPr="00BB278D">
                  <w:rPr>
                    <w:color w:val="000000"/>
                  </w:rPr>
                  <w:t>Xu</w:t>
                </w:r>
                <w:proofErr w:type="spellEnd"/>
                <w:r w:rsidRPr="00BB278D">
                  <w:rPr>
                    <w:color w:val="000000"/>
                  </w:rPr>
                  <w:t xml:space="preserve"> et al., 2011)</w:t>
                </w:r>
              </w:p>
            </w:tc>
          </w:sdtContent>
        </w:sdt>
      </w:tr>
      <w:tr w:rsidR="003D3328" w:rsidRPr="004B41A3" w14:paraId="0550A4BC" w14:textId="77777777" w:rsidTr="00CB4DDC">
        <w:tc>
          <w:tcPr>
            <w:tcW w:w="1083" w:type="dxa"/>
          </w:tcPr>
          <w:p w14:paraId="390C48CC" w14:textId="77777777" w:rsidR="004C6D5F" w:rsidRPr="004B41A3" w:rsidRDefault="00796C98">
            <w:pPr>
              <w:pStyle w:val="Textoindependiente"/>
            </w:pPr>
            <w:r w:rsidRPr="004B41A3">
              <w:t>Contexto operativo</w:t>
            </w:r>
          </w:p>
        </w:tc>
        <w:tc>
          <w:tcPr>
            <w:tcW w:w="1366" w:type="dxa"/>
          </w:tcPr>
          <w:p w14:paraId="275198E5" w14:textId="77777777" w:rsidR="004C6D5F" w:rsidRPr="004B41A3" w:rsidRDefault="00796C98">
            <w:pPr>
              <w:pStyle w:val="Textoindependiente"/>
            </w:pPr>
            <w:r w:rsidRPr="004B41A3">
              <w:t>Redes hospitalarias y farmacéuticas</w:t>
            </w:r>
          </w:p>
        </w:tc>
        <w:tc>
          <w:tcPr>
            <w:tcW w:w="1286" w:type="dxa"/>
          </w:tcPr>
          <w:p w14:paraId="00635A6B" w14:textId="77777777" w:rsidR="004C6D5F" w:rsidRPr="004B41A3" w:rsidRDefault="00796C98">
            <w:pPr>
              <w:pStyle w:val="Textoindependiente"/>
            </w:pPr>
            <w:r w:rsidRPr="004B41A3">
              <w:t>LIRP, pooling, transbordo, trazabilidad</w:t>
            </w:r>
          </w:p>
        </w:tc>
        <w:sdt>
          <w:sdtPr>
            <w:rPr>
              <w:color w:val="000000"/>
            </w:rPr>
            <w:tag w:val="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"/>
            <w:id w:val="668297595"/>
            <w:placeholder>
              <w:docPart w:val="DefaultPlaceholder_-1854013440"/>
            </w:placeholder>
          </w:sdtPr>
          <w:sdtContent>
            <w:tc>
              <w:tcPr>
                <w:tcW w:w="1085" w:type="dxa"/>
              </w:tcPr>
              <w:p w14:paraId="7E906A72" w14:textId="3AD16614" w:rsidR="004C6D5F" w:rsidRPr="004B41A3" w:rsidRDefault="00BB278D">
                <w:pPr>
                  <w:pStyle w:val="Textoindependiente"/>
                </w:pPr>
                <w:r w:rsidRPr="00BB278D">
                  <w:rPr>
                    <w:color w:val="000000"/>
                  </w:rPr>
                  <w:t xml:space="preserve">(El </w:t>
                </w:r>
                <w:proofErr w:type="spellStart"/>
                <w:r w:rsidRPr="00BB278D">
                  <w:rPr>
                    <w:color w:val="000000"/>
                  </w:rPr>
                  <w:t>Mokrini</w:t>
                </w:r>
                <w:proofErr w:type="spellEnd"/>
                <w:r w:rsidRPr="00BB278D">
                  <w:rPr>
                    <w:color w:val="000000"/>
                  </w:rPr>
                  <w:t xml:space="preserve"> et al., 2022; </w:t>
                </w:r>
                <w:proofErr w:type="spellStart"/>
                <w:r w:rsidRPr="00BB278D">
                  <w:rPr>
                    <w:color w:val="000000"/>
                  </w:rPr>
                  <w:t>Hajipour</w:t>
                </w:r>
                <w:proofErr w:type="spellEnd"/>
                <w:r w:rsidRPr="00BB278D">
                  <w:rPr>
                    <w:color w:val="000000"/>
                  </w:rPr>
                  <w:t xml:space="preserve"> et al., 2021; Shang et al., 2022)</w:t>
                </w:r>
              </w:p>
            </w:tc>
          </w:sdtContent>
        </w:sdt>
      </w:tr>
    </w:tbl>
    <w:p w14:paraId="01CC71D4" w14:textId="77777777" w:rsidR="004C6D5F" w:rsidRDefault="00796C98">
      <w:pPr>
        <w:pStyle w:val="Ttulo2"/>
      </w:pPr>
      <w:r>
        <w:t>4.3 Limitaciones de la revisión y líneas futuras</w:t>
      </w:r>
    </w:p>
    <w:p w14:paraId="1B3787F7" w14:textId="0F371E25" w:rsidR="004C6D5F" w:rsidRDefault="00796C98" w:rsidP="0049191F">
      <w:pPr>
        <w:pStyle w:val="Textoindependiente"/>
        <w:spacing w:before="83" w:line="257" w:lineRule="auto"/>
        <w:ind w:left="96" w:right="40"/>
        <w:jc w:val="both"/>
      </w:pPr>
      <w:r>
        <w:t xml:space="preserve">Esta revisión presenta limitaciones que deben reconocerse. La búsqueda se restringió a Scopus y Web of Science, así como a documentos en inglés y español, lo que pudo excluir estudios relevantes indexados en otras fuentes o publicados en otros idiomas. </w:t>
      </w:r>
      <w:r>
        <w:t>Asimismo, el criterio de calidad basado en revistas Q1 aseguró rigor editorial, pero redujo el alcance del corpus y pudo dejar por fuera trabajos aplicados valiosos en contextos de menor visibilidad académica. A ello se suma la heterogeneidad metodológica de los artículos incluidos, que dificulta la comparación estricta entre modelos exactos, simulaciones, diseños de red y soluciones tecnológicas.</w:t>
      </w:r>
    </w:p>
    <w:p w14:paraId="508C18A1" w14:textId="1C71CBC2" w:rsidR="008576E9" w:rsidRDefault="008576E9" w:rsidP="0049191F">
      <w:pPr>
        <w:pStyle w:val="Textoindependiente"/>
        <w:spacing w:before="83" w:line="257" w:lineRule="auto"/>
        <w:ind w:left="96" w:right="40"/>
        <w:jc w:val="both"/>
      </w:pPr>
      <w:r w:rsidRPr="008576E9">
        <w:t xml:space="preserve">Los hallazgos del corpus sugieren varias direcciones para investigaciones futuras. En primer lugar, se requiere avanzar hacia estudios híbridos que articulen optimización, simulación, resiliencia y analítica digital bajo marcos comparables, de modo que las soluciones propuestas representen con mayor fidelidad la complejidad de la cadena de suministro hospitalaria. En segundo lugar, la literatura evidencia la necesidad de fortalecer la validación en hospitales reales mediante pilotos, estudios longitudinales y participación de actores clínicos y administrativos, con el fin de mejorar </w:t>
      </w:r>
      <w:r w:rsidRPr="008576E9">
        <w:t>el adoptabilidad</w:t>
      </w:r>
      <w:r w:rsidRPr="008576E9">
        <w:t xml:space="preserve"> de los modelos desarrollados </w:t>
      </w:r>
      <w:sdt>
        <w:sdtPr>
          <w:rPr>
            <w:color w:val="000000"/>
          </w:rPr>
          <w:tag w:val="MENDELEY_CITATION_v3_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"/>
          <w:id w:val="573628691"/>
          <w:placeholder>
            <w:docPart w:val="DefaultPlaceholder_-1854013440"/>
          </w:placeholder>
        </w:sdtPr>
        <w:sdtContent>
          <w:r w:rsidR="00BB278D" w:rsidRPr="00BB278D">
            <w:rPr>
              <w:color w:val="000000"/>
            </w:rPr>
            <w:t>(</w:t>
          </w:r>
          <w:proofErr w:type="spellStart"/>
          <w:r w:rsidR="00BB278D" w:rsidRPr="00BB278D">
            <w:rPr>
              <w:color w:val="000000"/>
            </w:rPr>
            <w:t>Alidoost</w:t>
          </w:r>
          <w:proofErr w:type="spellEnd"/>
          <w:r w:rsidR="00BB278D" w:rsidRPr="00BB278D">
            <w:rPr>
              <w:color w:val="000000"/>
            </w:rPr>
            <w:t xml:space="preserve"> et al., 2025; Neve &amp; Schmidt, 2021)</w:t>
          </w:r>
        </w:sdtContent>
      </w:sdt>
      <w:r w:rsidRPr="008576E9">
        <w:t xml:space="preserve">. Asimismo, se identifican oportunidades en la integración de tecnologías bajo restricciones reales de infraestructura, calidad del dato y madurez organizacional, especialmente en contextos donde la digitalización aún es incipiente </w:t>
      </w:r>
      <w:sdt>
        <w:sdtPr>
          <w:rPr>
            <w:color w:val="000000"/>
          </w:rPr>
          <w:tag w:val="MENDELEY_CITATION_v3_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"/>
          <w:id w:val="-438527518"/>
          <w:placeholder>
            <w:docPart w:val="DefaultPlaceholder_-1854013440"/>
          </w:placeholder>
        </w:sdtPr>
        <w:sdtContent>
          <w:r w:rsidR="00BB278D" w:rsidRPr="00BB278D">
            <w:rPr>
              <w:color w:val="000000"/>
            </w:rPr>
            <w:t>(</w:t>
          </w:r>
          <w:proofErr w:type="spellStart"/>
          <w:r w:rsidR="00BB278D" w:rsidRPr="00BB278D">
            <w:rPr>
              <w:color w:val="000000"/>
            </w:rPr>
            <w:t>Bilal</w:t>
          </w:r>
          <w:proofErr w:type="spellEnd"/>
          <w:r w:rsidR="00BB278D" w:rsidRPr="00BB278D">
            <w:rPr>
              <w:color w:val="000000"/>
            </w:rPr>
            <w:t xml:space="preserve"> et al., 2025; X. Chen et al., 2022)</w:t>
          </w:r>
        </w:sdtContent>
      </w:sdt>
      <w:r w:rsidRPr="008576E9">
        <w:t>. Finalmente, se requiere ampliar la evidencia en hospitales públicos, sistemas de bajos recursos y contextos latinoamericanos, donde las limitaciones operativas y financieras pueden modificar sustancialmente la aplicabilidad observada en entornos más estructurados.</w:t>
      </w:r>
    </w:p>
    <w:p w14:paraId="1DB0160D" w14:textId="19C37182" w:rsidR="004C6D5F" w:rsidRDefault="00887878">
      <w:pPr>
        <w:pStyle w:val="Ttulo1"/>
      </w:pPr>
      <w:r>
        <w:t xml:space="preserve">5. </w:t>
      </w:r>
      <w:r w:rsidR="00796C98">
        <w:t>Conclusiones</w:t>
      </w:r>
    </w:p>
    <w:p w14:paraId="074ABC2E" w14:textId="77777777" w:rsidR="004C6D5F" w:rsidRDefault="00796C98" w:rsidP="0049191F">
      <w:pPr>
        <w:pStyle w:val="Textoindependiente"/>
        <w:spacing w:before="83" w:line="257" w:lineRule="auto"/>
        <w:ind w:left="96" w:right="40"/>
        <w:jc w:val="both"/>
      </w:pPr>
      <w:r>
        <w:t>La revisión sistemática permitió sintetizar la evidencia disponible sobre gestión de inventarios en la cadena de suministro hospitalaria a partir de 55 artículos publicados en revistas Q1. Los resultados muestran que el campo puede organizarse en tres relaciones analíticas y ocho categorías no excluyentes, con predominio de modelos determinísticos, enfoques estocásticos y de resiliencia, e innovaciones tecnológicas. Esta estructura confirma que la investigación ha evolucionado desde el control aislado del stock hacia configuraciones más integradas, donde también cobran relevancia la trazabilidad, la incertidumbre y la digitalización.</w:t>
      </w:r>
    </w:p>
    <w:p w14:paraId="5921E0D0" w14:textId="468F2667" w:rsidR="004C6D5F" w:rsidRDefault="00796C98" w:rsidP="0049191F">
      <w:pPr>
        <w:pStyle w:val="Textoindependiente"/>
        <w:spacing w:before="83" w:line="257" w:lineRule="auto"/>
        <w:ind w:left="96" w:right="40"/>
        <w:jc w:val="both"/>
      </w:pPr>
      <w:r>
        <w:t>La revisión también evidencia que la utilidad de las técnicas depende del problema logístico abordado, del tipo de inventario gestionado y del contexto operativo. En productos perecederos y clínicamente críticos, la disponibilidad y la frescura tienden a prevalecer sobre la sola minimización de costos; en entornos con baja visibilidad o errores de registro, las tecnologías de captura y monitoreo adquieren una importancia equiparable a la sofisticación del modelo. Finalmente, el estudio confirma una brecha persistente entre producción académica e implementación real, asociada a calidad de datos, validación aplicada y capacidades organizacionales. En conjunto, el artículo ofrece una síntesis estructurada del campo y una base útil para futuras investigaciones y decisiones de gestión en instituciones de salud.</w:t>
      </w:r>
    </w:p>
    <w:p w14:paraId="7CC11D3F" w14:textId="6B630FD9" w:rsidR="00887878" w:rsidRDefault="00887878" w:rsidP="0049191F">
      <w:pPr>
        <w:pStyle w:val="Textoindependiente"/>
        <w:spacing w:before="83" w:line="257" w:lineRule="auto"/>
        <w:ind w:left="96" w:right="40"/>
        <w:jc w:val="both"/>
      </w:pPr>
    </w:p>
    <w:p w14:paraId="5263FB08" w14:textId="60A23DD7" w:rsidR="00887878" w:rsidRDefault="00887878" w:rsidP="0049191F">
      <w:pPr>
        <w:pStyle w:val="Textoindependiente"/>
        <w:spacing w:before="83" w:line="257" w:lineRule="auto"/>
        <w:ind w:left="96" w:right="40"/>
        <w:jc w:val="both"/>
      </w:pPr>
    </w:p>
    <w:p w14:paraId="4B2B5C70" w14:textId="59860DC7" w:rsidR="00887878" w:rsidRDefault="00887878" w:rsidP="0049191F">
      <w:pPr>
        <w:pStyle w:val="Textoindependiente"/>
        <w:spacing w:before="83" w:line="257" w:lineRule="auto"/>
        <w:ind w:left="96" w:right="40"/>
        <w:jc w:val="both"/>
      </w:pPr>
    </w:p>
    <w:p w14:paraId="06CB6403" w14:textId="43C87CF7" w:rsidR="00887878" w:rsidRDefault="00887878" w:rsidP="0049191F">
      <w:pPr>
        <w:pStyle w:val="Textoindependiente"/>
        <w:spacing w:before="83" w:line="257" w:lineRule="auto"/>
        <w:ind w:left="96" w:right="40"/>
        <w:jc w:val="both"/>
      </w:pPr>
    </w:p>
    <w:p w14:paraId="7D6EDA35" w14:textId="20B6123A" w:rsidR="00887878" w:rsidRDefault="00887878" w:rsidP="0049191F">
      <w:pPr>
        <w:pStyle w:val="Textoindependiente"/>
        <w:spacing w:before="83" w:line="257" w:lineRule="auto"/>
        <w:ind w:left="96" w:right="40"/>
        <w:jc w:val="both"/>
      </w:pPr>
    </w:p>
    <w:p w14:paraId="03E5EF00" w14:textId="270E81C2" w:rsidR="00887878" w:rsidRDefault="00887878" w:rsidP="0049191F">
      <w:pPr>
        <w:pStyle w:val="Textoindependiente"/>
        <w:spacing w:before="83" w:line="257" w:lineRule="auto"/>
        <w:ind w:left="96" w:right="40"/>
        <w:jc w:val="both"/>
      </w:pPr>
    </w:p>
    <w:p w14:paraId="7294B023" w14:textId="4D36258D" w:rsidR="00887878" w:rsidRDefault="00887878" w:rsidP="0049191F">
      <w:pPr>
        <w:pStyle w:val="Textoindependiente"/>
        <w:spacing w:before="83" w:line="257" w:lineRule="auto"/>
        <w:ind w:left="96" w:right="40"/>
        <w:jc w:val="both"/>
      </w:pPr>
    </w:p>
    <w:p w14:paraId="314B6F5C" w14:textId="35FBEDCC" w:rsidR="00887878" w:rsidRDefault="00887878" w:rsidP="0049191F">
      <w:pPr>
        <w:pStyle w:val="Textoindependiente"/>
        <w:spacing w:before="83" w:line="257" w:lineRule="auto"/>
        <w:ind w:left="96" w:right="40"/>
        <w:jc w:val="both"/>
      </w:pPr>
    </w:p>
    <w:p w14:paraId="1CDE68A1" w14:textId="1B60A0D6" w:rsidR="00887878" w:rsidRDefault="00887878" w:rsidP="0049191F">
      <w:pPr>
        <w:pStyle w:val="Textoindependiente"/>
        <w:spacing w:before="83" w:line="257" w:lineRule="auto"/>
        <w:ind w:left="96" w:right="40"/>
        <w:jc w:val="both"/>
      </w:pPr>
    </w:p>
    <w:p w14:paraId="6506FBFF" w14:textId="57FE3FB3" w:rsidR="00887878" w:rsidRDefault="00887878" w:rsidP="0049191F">
      <w:pPr>
        <w:pStyle w:val="Textoindependiente"/>
        <w:spacing w:before="83" w:line="257" w:lineRule="auto"/>
        <w:ind w:left="96" w:right="40"/>
        <w:jc w:val="both"/>
      </w:pPr>
    </w:p>
    <w:p w14:paraId="4FDE9C9B" w14:textId="2A2AB356" w:rsidR="00887878" w:rsidRDefault="00887878" w:rsidP="0049191F">
      <w:pPr>
        <w:pStyle w:val="Textoindependiente"/>
        <w:spacing w:before="83" w:line="257" w:lineRule="auto"/>
        <w:ind w:left="96" w:right="40"/>
        <w:jc w:val="both"/>
      </w:pPr>
    </w:p>
    <w:p w14:paraId="432EB997" w14:textId="7292BD67" w:rsidR="00887878" w:rsidRDefault="00887878" w:rsidP="0049191F">
      <w:pPr>
        <w:pStyle w:val="Textoindependiente"/>
        <w:spacing w:before="83" w:line="257" w:lineRule="auto"/>
        <w:ind w:left="96" w:right="40"/>
        <w:jc w:val="both"/>
      </w:pPr>
    </w:p>
    <w:p w14:paraId="027919AC" w14:textId="7ADA9BB2" w:rsidR="00887878" w:rsidRDefault="00887878" w:rsidP="0049191F">
      <w:pPr>
        <w:pStyle w:val="Textoindependiente"/>
        <w:spacing w:before="83" w:line="257" w:lineRule="auto"/>
        <w:ind w:left="96" w:right="40"/>
        <w:jc w:val="both"/>
      </w:pPr>
    </w:p>
    <w:p w14:paraId="2F93EF0F" w14:textId="5946D283" w:rsidR="00887878" w:rsidRDefault="00887878" w:rsidP="0049191F">
      <w:pPr>
        <w:pStyle w:val="Textoindependiente"/>
        <w:spacing w:before="83" w:line="257" w:lineRule="auto"/>
        <w:ind w:left="96" w:right="40"/>
        <w:jc w:val="both"/>
      </w:pPr>
    </w:p>
    <w:p w14:paraId="0D06D10C" w14:textId="598E6A96" w:rsidR="00887878" w:rsidRDefault="00887878" w:rsidP="0049191F">
      <w:pPr>
        <w:pStyle w:val="Textoindependiente"/>
        <w:spacing w:before="83" w:line="257" w:lineRule="auto"/>
        <w:ind w:left="96" w:right="40"/>
        <w:jc w:val="both"/>
      </w:pPr>
    </w:p>
    <w:p w14:paraId="479BE34B" w14:textId="426B962D" w:rsidR="00887878" w:rsidRDefault="00887878" w:rsidP="0049191F">
      <w:pPr>
        <w:pStyle w:val="Textoindependiente"/>
        <w:spacing w:before="83" w:line="257" w:lineRule="auto"/>
        <w:ind w:left="96" w:right="40"/>
        <w:jc w:val="both"/>
      </w:pPr>
    </w:p>
    <w:p w14:paraId="346D25B3" w14:textId="5A4C0656" w:rsidR="00887878" w:rsidRDefault="00887878" w:rsidP="0049191F">
      <w:pPr>
        <w:pStyle w:val="Textoindependiente"/>
        <w:spacing w:before="83" w:line="257" w:lineRule="auto"/>
        <w:ind w:left="96" w:right="40"/>
        <w:jc w:val="both"/>
      </w:pPr>
    </w:p>
    <w:p w14:paraId="319C07EE" w14:textId="49E90483" w:rsidR="00887878" w:rsidRDefault="00887878" w:rsidP="0049191F">
      <w:pPr>
        <w:pStyle w:val="Textoindependiente"/>
        <w:spacing w:before="83" w:line="257" w:lineRule="auto"/>
        <w:ind w:left="96" w:right="40"/>
        <w:jc w:val="both"/>
      </w:pPr>
    </w:p>
    <w:p w14:paraId="0B5EE145" w14:textId="51F4D913" w:rsidR="00887878" w:rsidRDefault="00887878" w:rsidP="0049191F">
      <w:pPr>
        <w:pStyle w:val="Textoindependiente"/>
        <w:spacing w:before="83" w:line="257" w:lineRule="auto"/>
        <w:ind w:left="96" w:right="40"/>
        <w:jc w:val="both"/>
      </w:pPr>
    </w:p>
    <w:p w14:paraId="393892E8" w14:textId="4A68A26D" w:rsidR="00887878" w:rsidRDefault="00887878" w:rsidP="0049191F">
      <w:pPr>
        <w:pStyle w:val="Textoindependiente"/>
        <w:spacing w:before="83" w:line="257" w:lineRule="auto"/>
        <w:ind w:left="96" w:right="40"/>
        <w:jc w:val="both"/>
      </w:pPr>
    </w:p>
    <w:p w14:paraId="2B2C08C4" w14:textId="53590086" w:rsidR="00887878" w:rsidRDefault="00887878" w:rsidP="0049191F">
      <w:pPr>
        <w:pStyle w:val="Textoindependiente"/>
        <w:spacing w:before="83" w:line="257" w:lineRule="auto"/>
        <w:ind w:left="96" w:right="40"/>
        <w:jc w:val="both"/>
      </w:pPr>
    </w:p>
    <w:p w14:paraId="1875ECCC" w14:textId="7F0A18F6" w:rsidR="00887878" w:rsidRDefault="00887878" w:rsidP="0049191F">
      <w:pPr>
        <w:pStyle w:val="Textoindependiente"/>
        <w:spacing w:before="83" w:line="257" w:lineRule="auto"/>
        <w:ind w:left="96" w:right="40"/>
        <w:jc w:val="both"/>
      </w:pPr>
    </w:p>
    <w:p w14:paraId="1328E914" w14:textId="77777777" w:rsidR="00887878" w:rsidRDefault="00887878" w:rsidP="00310371">
      <w:pPr>
        <w:pStyle w:val="Textoindependiente"/>
        <w:spacing w:before="83" w:line="257" w:lineRule="auto"/>
        <w:ind w:right="40"/>
        <w:jc w:val="both"/>
      </w:pPr>
    </w:p>
    <w:p w14:paraId="03BA7CEF" w14:textId="77777777" w:rsidR="007574AB" w:rsidRDefault="00D71A3C">
      <w:pPr>
        <w:pStyle w:val="Ttulo2"/>
        <w:spacing w:before="95"/>
        <w:ind w:left="665"/>
      </w:pPr>
      <w:r>
        <w:rPr>
          <w:spacing w:val="-2"/>
        </w:rPr>
        <w:lastRenderedPageBreak/>
        <w:t>REFERENCIAS</w:t>
      </w:r>
    </w:p>
    <w:sdt>
      <w:sdtPr>
        <w:rPr>
          <w:color w:val="000000"/>
          <w:sz w:val="14"/>
          <w:szCs w:val="14"/>
        </w:rPr>
        <w:tag w:val="MENDELEY_BIBLIOGRAPHY"/>
        <w:id w:val="-1942522705"/>
        <w:placeholder>
          <w:docPart w:val="DefaultPlaceholder_-1854013440"/>
        </w:placeholder>
      </w:sdtPr>
      <w:sdtEndPr>
        <w:rPr>
          <w:szCs w:val="22"/>
        </w:rPr>
      </w:sdtEndPr>
      <w:sdtContent>
        <w:p w14:paraId="47952B9D" w14:textId="77777777" w:rsidR="00BD2431" w:rsidRPr="00BD2431" w:rsidRDefault="00BD2431">
          <w:pPr>
            <w:ind w:hanging="480"/>
            <w:divId w:val="1237859565"/>
            <w:rPr>
              <w:color w:val="000000"/>
              <w:sz w:val="14"/>
              <w:szCs w:val="24"/>
            </w:rPr>
          </w:pPr>
          <w:proofErr w:type="spellStart"/>
          <w:r w:rsidRPr="00BD2431">
            <w:rPr>
              <w:color w:val="000000"/>
              <w:sz w:val="14"/>
            </w:rPr>
            <w:t>Abbaspour</w:t>
          </w:r>
          <w:proofErr w:type="spellEnd"/>
          <w:r w:rsidRPr="00BD2431">
            <w:rPr>
              <w:color w:val="000000"/>
              <w:sz w:val="14"/>
            </w:rPr>
            <w:t xml:space="preserve">, A., </w:t>
          </w:r>
          <w:proofErr w:type="spellStart"/>
          <w:r w:rsidRPr="00BD2431">
            <w:rPr>
              <w:color w:val="000000"/>
              <w:sz w:val="14"/>
            </w:rPr>
            <w:t>Jahan</w:t>
          </w:r>
          <w:proofErr w:type="spellEnd"/>
          <w:r w:rsidRPr="00BD2431">
            <w:rPr>
              <w:color w:val="000000"/>
              <w:sz w:val="14"/>
            </w:rPr>
            <w:t xml:space="preserve">, A., &amp; </w:t>
          </w:r>
          <w:proofErr w:type="spellStart"/>
          <w:r w:rsidRPr="00BD2431">
            <w:rPr>
              <w:color w:val="000000"/>
              <w:sz w:val="14"/>
            </w:rPr>
            <w:t>Rezaiee</w:t>
          </w:r>
          <w:proofErr w:type="spellEnd"/>
          <w:r w:rsidRPr="00BD2431">
            <w:rPr>
              <w:color w:val="000000"/>
              <w:sz w:val="14"/>
            </w:rPr>
            <w:t xml:space="preserve">, M. (2020). A simple </w:t>
          </w:r>
          <w:proofErr w:type="spellStart"/>
          <w:r w:rsidRPr="00BD2431">
            <w:rPr>
              <w:color w:val="000000"/>
              <w:sz w:val="14"/>
            </w:rPr>
            <w:t>empirical</w:t>
          </w:r>
          <w:proofErr w:type="spellEnd"/>
          <w:r w:rsidRPr="00BD2431">
            <w:rPr>
              <w:color w:val="000000"/>
              <w:sz w:val="14"/>
            </w:rPr>
            <w:t xml:space="preserve"> </w:t>
          </w:r>
          <w:proofErr w:type="spellStart"/>
          <w:r w:rsidRPr="00BD2431">
            <w:rPr>
              <w:color w:val="000000"/>
              <w:sz w:val="14"/>
            </w:rPr>
            <w:t>model</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blood</w:t>
          </w:r>
          <w:proofErr w:type="spellEnd"/>
          <w:r w:rsidRPr="00BD2431">
            <w:rPr>
              <w:color w:val="000000"/>
              <w:sz w:val="14"/>
            </w:rPr>
            <w:t xml:space="preserve"> </w:t>
          </w:r>
          <w:proofErr w:type="spellStart"/>
          <w:r w:rsidRPr="00BD2431">
            <w:rPr>
              <w:color w:val="000000"/>
              <w:sz w:val="14"/>
            </w:rPr>
            <w:t>platelet</w:t>
          </w:r>
          <w:proofErr w:type="spellEnd"/>
          <w:r w:rsidRPr="00BD2431">
            <w:rPr>
              <w:color w:val="000000"/>
              <w:sz w:val="14"/>
            </w:rPr>
            <w:t xml:space="preserve"> </w:t>
          </w:r>
          <w:proofErr w:type="spellStart"/>
          <w:r w:rsidRPr="00BD2431">
            <w:rPr>
              <w:color w:val="000000"/>
              <w:sz w:val="14"/>
            </w:rPr>
            <w:t>production</w:t>
          </w:r>
          <w:proofErr w:type="spellEnd"/>
          <w:r w:rsidRPr="00BD2431">
            <w:rPr>
              <w:color w:val="000000"/>
              <w:sz w:val="14"/>
            </w:rPr>
            <w:t xml:space="preserve"> and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management</w:t>
          </w:r>
          <w:proofErr w:type="spellEnd"/>
          <w:r w:rsidRPr="00BD2431">
            <w:rPr>
              <w:color w:val="000000"/>
              <w:sz w:val="14"/>
            </w:rPr>
            <w:t xml:space="preserve"> </w:t>
          </w:r>
          <w:proofErr w:type="spellStart"/>
          <w:r w:rsidRPr="00BD2431">
            <w:rPr>
              <w:color w:val="000000"/>
              <w:sz w:val="14"/>
            </w:rPr>
            <w:t>under</w:t>
          </w:r>
          <w:proofErr w:type="spellEnd"/>
          <w:r w:rsidRPr="00BD2431">
            <w:rPr>
              <w:color w:val="000000"/>
              <w:sz w:val="14"/>
            </w:rPr>
            <w:t xml:space="preserve"> </w:t>
          </w:r>
          <w:proofErr w:type="spellStart"/>
          <w:r w:rsidRPr="00BD2431">
            <w:rPr>
              <w:color w:val="000000"/>
              <w:sz w:val="14"/>
            </w:rPr>
            <w:t>uncertainty</w:t>
          </w:r>
          <w:proofErr w:type="spellEnd"/>
          <w:r w:rsidRPr="00BD2431">
            <w:rPr>
              <w:color w:val="000000"/>
              <w:sz w:val="14"/>
            </w:rPr>
            <w:t xml:space="preserve">.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Ambient</w:t>
          </w:r>
          <w:proofErr w:type="spellEnd"/>
          <w:r w:rsidRPr="00BD2431">
            <w:rPr>
              <w:i/>
              <w:iCs/>
              <w:color w:val="000000"/>
              <w:sz w:val="14"/>
            </w:rPr>
            <w:t xml:space="preserve"> </w:t>
          </w:r>
          <w:proofErr w:type="spellStart"/>
          <w:r w:rsidRPr="00BD2431">
            <w:rPr>
              <w:i/>
              <w:iCs/>
              <w:color w:val="000000"/>
              <w:sz w:val="14"/>
            </w:rPr>
            <w:t>Intelligence</w:t>
          </w:r>
          <w:proofErr w:type="spellEnd"/>
          <w:r w:rsidRPr="00BD2431">
            <w:rPr>
              <w:i/>
              <w:iCs/>
              <w:color w:val="000000"/>
              <w:sz w:val="14"/>
            </w:rPr>
            <w:t xml:space="preserve"> and </w:t>
          </w:r>
          <w:proofErr w:type="spellStart"/>
          <w:r w:rsidRPr="00BD2431">
            <w:rPr>
              <w:i/>
              <w:iCs/>
              <w:color w:val="000000"/>
              <w:sz w:val="14"/>
            </w:rPr>
            <w:t>Humanized</w:t>
          </w:r>
          <w:proofErr w:type="spellEnd"/>
          <w:r w:rsidRPr="00BD2431">
            <w:rPr>
              <w:i/>
              <w:iCs/>
              <w:color w:val="000000"/>
              <w:sz w:val="14"/>
            </w:rPr>
            <w:t xml:space="preserve"> Computing 2020 12:2</w:t>
          </w:r>
          <w:r w:rsidRPr="00BD2431">
            <w:rPr>
              <w:color w:val="000000"/>
              <w:sz w:val="14"/>
            </w:rPr>
            <w:t xml:space="preserve">, </w:t>
          </w:r>
          <w:r w:rsidRPr="00BD2431">
            <w:rPr>
              <w:i/>
              <w:iCs/>
              <w:color w:val="000000"/>
              <w:sz w:val="14"/>
            </w:rPr>
            <w:t>12</w:t>
          </w:r>
          <w:r w:rsidRPr="00BD2431">
            <w:rPr>
              <w:color w:val="000000"/>
              <w:sz w:val="14"/>
            </w:rPr>
            <w:t>(2), 1783–1799. https://doi.org/10.1007/S12652-020-02254-X</w:t>
          </w:r>
        </w:p>
        <w:p w14:paraId="40B70904" w14:textId="77777777" w:rsidR="00BD2431" w:rsidRPr="00BD2431" w:rsidRDefault="00BD2431">
          <w:pPr>
            <w:ind w:hanging="480"/>
            <w:divId w:val="2005620163"/>
            <w:rPr>
              <w:color w:val="000000"/>
              <w:sz w:val="14"/>
            </w:rPr>
          </w:pPr>
          <w:proofErr w:type="spellStart"/>
          <w:r w:rsidRPr="00BD2431">
            <w:rPr>
              <w:color w:val="000000"/>
              <w:sz w:val="14"/>
            </w:rPr>
            <w:t>Abedrabboh</w:t>
          </w:r>
          <w:proofErr w:type="spellEnd"/>
          <w:r w:rsidRPr="00BD2431">
            <w:rPr>
              <w:color w:val="000000"/>
              <w:sz w:val="14"/>
            </w:rPr>
            <w:t xml:space="preserve">, K., </w:t>
          </w:r>
          <w:proofErr w:type="spellStart"/>
          <w:r w:rsidRPr="00BD2431">
            <w:rPr>
              <w:color w:val="000000"/>
              <w:sz w:val="14"/>
            </w:rPr>
            <w:t>Pilz</w:t>
          </w:r>
          <w:proofErr w:type="spellEnd"/>
          <w:r w:rsidRPr="00BD2431">
            <w:rPr>
              <w:color w:val="000000"/>
              <w:sz w:val="14"/>
            </w:rPr>
            <w:t>, M., Al-</w:t>
          </w:r>
          <w:proofErr w:type="spellStart"/>
          <w:r w:rsidRPr="00BD2431">
            <w:rPr>
              <w:color w:val="000000"/>
              <w:sz w:val="14"/>
            </w:rPr>
            <w:t>Fagih</w:t>
          </w:r>
          <w:proofErr w:type="spellEnd"/>
          <w:r w:rsidRPr="00BD2431">
            <w:rPr>
              <w:color w:val="000000"/>
              <w:sz w:val="14"/>
            </w:rPr>
            <w:t>, Z., Al-</w:t>
          </w:r>
          <w:proofErr w:type="spellStart"/>
          <w:r w:rsidRPr="00BD2431">
            <w:rPr>
              <w:color w:val="000000"/>
              <w:sz w:val="14"/>
            </w:rPr>
            <w:t>Fagih</w:t>
          </w:r>
          <w:proofErr w:type="spellEnd"/>
          <w:r w:rsidRPr="00BD2431">
            <w:rPr>
              <w:color w:val="000000"/>
              <w:sz w:val="14"/>
            </w:rPr>
            <w:t>, O. S., Nebel, J. C., &amp; Al-</w:t>
          </w:r>
          <w:proofErr w:type="spellStart"/>
          <w:r w:rsidRPr="00BD2431">
            <w:rPr>
              <w:color w:val="000000"/>
              <w:sz w:val="14"/>
            </w:rPr>
            <w:t>Fagih</w:t>
          </w:r>
          <w:proofErr w:type="spellEnd"/>
          <w:r w:rsidRPr="00BD2431">
            <w:rPr>
              <w:color w:val="000000"/>
              <w:sz w:val="14"/>
            </w:rPr>
            <w:t xml:space="preserve">, L. (2021). </w:t>
          </w:r>
          <w:proofErr w:type="spellStart"/>
          <w:r w:rsidRPr="00BD2431">
            <w:rPr>
              <w:color w:val="000000"/>
              <w:sz w:val="14"/>
            </w:rPr>
            <w:t>Game</w:t>
          </w:r>
          <w:proofErr w:type="spellEnd"/>
          <w:r w:rsidRPr="00BD2431">
            <w:rPr>
              <w:color w:val="000000"/>
              <w:sz w:val="14"/>
            </w:rPr>
            <w:t xml:space="preserve"> </w:t>
          </w:r>
          <w:proofErr w:type="spellStart"/>
          <w:r w:rsidRPr="00BD2431">
            <w:rPr>
              <w:color w:val="000000"/>
              <w:sz w:val="14"/>
            </w:rPr>
            <w:t>theory</w:t>
          </w:r>
          <w:proofErr w:type="spellEnd"/>
          <w:r w:rsidRPr="00BD2431">
            <w:rPr>
              <w:color w:val="000000"/>
              <w:sz w:val="14"/>
            </w:rPr>
            <w:t xml:space="preserve"> </w:t>
          </w:r>
          <w:proofErr w:type="spellStart"/>
          <w:r w:rsidRPr="00BD2431">
            <w:rPr>
              <w:color w:val="000000"/>
              <w:sz w:val="14"/>
            </w:rPr>
            <w:t>to</w:t>
          </w:r>
          <w:proofErr w:type="spellEnd"/>
          <w:r w:rsidRPr="00BD2431">
            <w:rPr>
              <w:color w:val="000000"/>
              <w:sz w:val="14"/>
            </w:rPr>
            <w:t xml:space="preserve"> </w:t>
          </w:r>
          <w:proofErr w:type="spellStart"/>
          <w:r w:rsidRPr="00BD2431">
            <w:rPr>
              <w:color w:val="000000"/>
              <w:sz w:val="14"/>
            </w:rPr>
            <w:t>enhance</w:t>
          </w:r>
          <w:proofErr w:type="spellEnd"/>
          <w:r w:rsidRPr="00BD2431">
            <w:rPr>
              <w:color w:val="000000"/>
              <w:sz w:val="14"/>
            </w:rPr>
            <w:t xml:space="preserve"> stock </w:t>
          </w:r>
          <w:proofErr w:type="spellStart"/>
          <w:r w:rsidRPr="00BD2431">
            <w:rPr>
              <w:color w:val="000000"/>
              <w:sz w:val="14"/>
            </w:rPr>
            <w:t>management</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Personal </w:t>
          </w:r>
          <w:proofErr w:type="spellStart"/>
          <w:r w:rsidRPr="00BD2431">
            <w:rPr>
              <w:color w:val="000000"/>
              <w:sz w:val="14"/>
            </w:rPr>
            <w:t>Protective</w:t>
          </w:r>
          <w:proofErr w:type="spellEnd"/>
          <w:r w:rsidRPr="00BD2431">
            <w:rPr>
              <w:color w:val="000000"/>
              <w:sz w:val="14"/>
            </w:rPr>
            <w:t xml:space="preserve"> </w:t>
          </w:r>
          <w:proofErr w:type="spellStart"/>
          <w:r w:rsidRPr="00BD2431">
            <w:rPr>
              <w:color w:val="000000"/>
              <w:sz w:val="14"/>
            </w:rPr>
            <w:t>Equipment</w:t>
          </w:r>
          <w:proofErr w:type="spellEnd"/>
          <w:r w:rsidRPr="00BD2431">
            <w:rPr>
              <w:color w:val="000000"/>
              <w:sz w:val="14"/>
            </w:rPr>
            <w:t xml:space="preserve"> (PPE) </w:t>
          </w:r>
          <w:proofErr w:type="spellStart"/>
          <w:r w:rsidRPr="00BD2431">
            <w:rPr>
              <w:color w:val="000000"/>
              <w:sz w:val="14"/>
            </w:rPr>
            <w:t>during</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COVID-19 </w:t>
          </w:r>
          <w:proofErr w:type="spellStart"/>
          <w:r w:rsidRPr="00BD2431">
            <w:rPr>
              <w:color w:val="000000"/>
              <w:sz w:val="14"/>
            </w:rPr>
            <w:t>outbreak</w:t>
          </w:r>
          <w:proofErr w:type="spellEnd"/>
          <w:r w:rsidRPr="00BD2431">
            <w:rPr>
              <w:color w:val="000000"/>
              <w:sz w:val="14"/>
            </w:rPr>
            <w:t xml:space="preserve">. </w:t>
          </w:r>
          <w:r w:rsidRPr="00BD2431">
            <w:rPr>
              <w:i/>
              <w:iCs/>
              <w:color w:val="000000"/>
              <w:sz w:val="14"/>
            </w:rPr>
            <w:t>PLOS ONE</w:t>
          </w:r>
          <w:r w:rsidRPr="00BD2431">
            <w:rPr>
              <w:color w:val="000000"/>
              <w:sz w:val="14"/>
            </w:rPr>
            <w:t xml:space="preserve">, </w:t>
          </w:r>
          <w:r w:rsidRPr="00BD2431">
            <w:rPr>
              <w:i/>
              <w:iCs/>
              <w:color w:val="000000"/>
              <w:sz w:val="14"/>
            </w:rPr>
            <w:t>16</w:t>
          </w:r>
          <w:r w:rsidRPr="00BD2431">
            <w:rPr>
              <w:color w:val="000000"/>
              <w:sz w:val="14"/>
            </w:rPr>
            <w:t>(2), e0246110. https://doi.org/10.1371/JOURNAL.PONE.0246110</w:t>
          </w:r>
        </w:p>
        <w:p w14:paraId="48E1B645" w14:textId="77777777" w:rsidR="00BD2431" w:rsidRPr="00BD2431" w:rsidRDefault="00BD2431">
          <w:pPr>
            <w:ind w:hanging="480"/>
            <w:divId w:val="1022780323"/>
            <w:rPr>
              <w:color w:val="000000"/>
              <w:sz w:val="14"/>
            </w:rPr>
          </w:pPr>
          <w:proofErr w:type="spellStart"/>
          <w:r w:rsidRPr="00BD2431">
            <w:rPr>
              <w:color w:val="000000"/>
              <w:sz w:val="14"/>
            </w:rPr>
            <w:t>Alidoost</w:t>
          </w:r>
          <w:proofErr w:type="spellEnd"/>
          <w:r w:rsidRPr="00BD2431">
            <w:rPr>
              <w:color w:val="000000"/>
              <w:sz w:val="14"/>
            </w:rPr>
            <w:t xml:space="preserve">, F., </w:t>
          </w:r>
          <w:proofErr w:type="spellStart"/>
          <w:r w:rsidRPr="00BD2431">
            <w:rPr>
              <w:color w:val="000000"/>
              <w:sz w:val="14"/>
            </w:rPr>
            <w:t>Mustafee</w:t>
          </w:r>
          <w:proofErr w:type="spellEnd"/>
          <w:r w:rsidRPr="00BD2431">
            <w:rPr>
              <w:color w:val="000000"/>
              <w:sz w:val="14"/>
            </w:rPr>
            <w:t xml:space="preserve">, N., </w:t>
          </w:r>
          <w:proofErr w:type="spellStart"/>
          <w:r w:rsidRPr="00BD2431">
            <w:rPr>
              <w:color w:val="000000"/>
              <w:sz w:val="14"/>
            </w:rPr>
            <w:t>Monks</w:t>
          </w:r>
          <w:proofErr w:type="spellEnd"/>
          <w:r w:rsidRPr="00BD2431">
            <w:rPr>
              <w:color w:val="000000"/>
              <w:sz w:val="14"/>
            </w:rPr>
            <w:t xml:space="preserve">, T., &amp; Harper, A. (2026). </w:t>
          </w:r>
          <w:proofErr w:type="spellStart"/>
          <w:r w:rsidRPr="00BD2431">
            <w:rPr>
              <w:color w:val="000000"/>
              <w:sz w:val="14"/>
            </w:rPr>
            <w:t>Simulation</w:t>
          </w:r>
          <w:proofErr w:type="spellEnd"/>
          <w:r w:rsidRPr="00BD2431">
            <w:rPr>
              <w:color w:val="000000"/>
              <w:sz w:val="14"/>
            </w:rPr>
            <w:t xml:space="preserve"> in </w:t>
          </w:r>
          <w:proofErr w:type="spellStart"/>
          <w:r w:rsidRPr="00BD2431">
            <w:rPr>
              <w:color w:val="000000"/>
              <w:sz w:val="14"/>
            </w:rPr>
            <w:t>healthcare</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chains</w:t>
          </w:r>
          <w:proofErr w:type="spellEnd"/>
          <w:r w:rsidRPr="00BD2431">
            <w:rPr>
              <w:color w:val="000000"/>
              <w:sz w:val="14"/>
            </w:rPr>
            <w:t xml:space="preserve"> </w:t>
          </w:r>
          <w:proofErr w:type="spellStart"/>
          <w:r w:rsidRPr="00BD2431">
            <w:rPr>
              <w:color w:val="000000"/>
              <w:sz w:val="14"/>
            </w:rPr>
            <w:t>with</w:t>
          </w:r>
          <w:proofErr w:type="spellEnd"/>
          <w:r w:rsidRPr="00BD2431">
            <w:rPr>
              <w:color w:val="000000"/>
              <w:sz w:val="14"/>
            </w:rPr>
            <w:t xml:space="preserve"> </w:t>
          </w:r>
          <w:proofErr w:type="spellStart"/>
          <w:r w:rsidRPr="00BD2431">
            <w:rPr>
              <w:color w:val="000000"/>
              <w:sz w:val="14"/>
            </w:rPr>
            <w:t>perishable</w:t>
          </w:r>
          <w:proofErr w:type="spellEnd"/>
          <w:r w:rsidRPr="00BD2431">
            <w:rPr>
              <w:color w:val="000000"/>
              <w:sz w:val="14"/>
            </w:rPr>
            <w:t xml:space="preserve"> </w:t>
          </w:r>
          <w:proofErr w:type="spellStart"/>
          <w:r w:rsidRPr="00BD2431">
            <w:rPr>
              <w:color w:val="000000"/>
              <w:sz w:val="14"/>
            </w:rPr>
            <w:t>products</w:t>
          </w:r>
          <w:proofErr w:type="spellEnd"/>
          <w:r w:rsidRPr="00BD2431">
            <w:rPr>
              <w:color w:val="000000"/>
              <w:sz w:val="14"/>
            </w:rPr>
            <w:t>: a </w:t>
          </w:r>
          <w:proofErr w:type="spellStart"/>
          <w:r w:rsidRPr="00BD2431">
            <w:rPr>
              <w:color w:val="000000"/>
              <w:sz w:val="14"/>
            </w:rPr>
            <w:t>scoping</w:t>
          </w:r>
          <w:proofErr w:type="spellEnd"/>
          <w:r w:rsidRPr="00BD2431">
            <w:rPr>
              <w:color w:val="000000"/>
              <w:sz w:val="14"/>
            </w:rPr>
            <w:t xml:space="preserve"> </w:t>
          </w:r>
          <w:proofErr w:type="spellStart"/>
          <w:r w:rsidRPr="00BD2431">
            <w:rPr>
              <w:color w:val="000000"/>
              <w:sz w:val="14"/>
            </w:rPr>
            <w:t>review</w:t>
          </w:r>
          <w:proofErr w:type="spellEnd"/>
          <w:r w:rsidRPr="00BD2431">
            <w:rPr>
              <w:color w:val="000000"/>
              <w:sz w:val="14"/>
            </w:rPr>
            <w:t xml:space="preserve">.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the</w:t>
          </w:r>
          <w:proofErr w:type="spellEnd"/>
          <w:r w:rsidRPr="00BD2431">
            <w:rPr>
              <w:i/>
              <w:iCs/>
              <w:color w:val="000000"/>
              <w:sz w:val="14"/>
            </w:rPr>
            <w:t xml:space="preserve"> </w:t>
          </w:r>
          <w:proofErr w:type="spellStart"/>
          <w:r w:rsidRPr="00BD2431">
            <w:rPr>
              <w:i/>
              <w:iCs/>
              <w:color w:val="000000"/>
              <w:sz w:val="14"/>
            </w:rPr>
            <w:t>Operational</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i/>
              <w:iCs/>
              <w:color w:val="000000"/>
              <w:sz w:val="14"/>
            </w:rPr>
            <w:t xml:space="preserve"> </w:t>
          </w:r>
          <w:proofErr w:type="spellStart"/>
          <w:r w:rsidRPr="00BD2431">
            <w:rPr>
              <w:i/>
              <w:iCs/>
              <w:color w:val="000000"/>
              <w:sz w:val="14"/>
            </w:rPr>
            <w:t>Society</w:t>
          </w:r>
          <w:proofErr w:type="spellEnd"/>
          <w:r w:rsidRPr="00BD2431">
            <w:rPr>
              <w:color w:val="000000"/>
              <w:sz w:val="14"/>
            </w:rPr>
            <w:t>. https://doi.org/10.1080/01605682.2025.2509698</w:t>
          </w:r>
        </w:p>
        <w:p w14:paraId="161A4A6A" w14:textId="77777777" w:rsidR="00BD2431" w:rsidRPr="00BD2431" w:rsidRDefault="00BD2431">
          <w:pPr>
            <w:ind w:hanging="480"/>
            <w:divId w:val="21133453"/>
            <w:rPr>
              <w:color w:val="000000"/>
              <w:sz w:val="14"/>
            </w:rPr>
          </w:pPr>
          <w:proofErr w:type="spellStart"/>
          <w:r w:rsidRPr="00BD2431">
            <w:rPr>
              <w:color w:val="000000"/>
              <w:sz w:val="14"/>
            </w:rPr>
            <w:t>Alizadeh</w:t>
          </w:r>
          <w:proofErr w:type="spellEnd"/>
          <w:r w:rsidRPr="00BD2431">
            <w:rPr>
              <w:color w:val="000000"/>
              <w:sz w:val="14"/>
            </w:rPr>
            <w:t xml:space="preserve">, M., </w:t>
          </w:r>
          <w:proofErr w:type="spellStart"/>
          <w:r w:rsidRPr="00BD2431">
            <w:rPr>
              <w:color w:val="000000"/>
              <w:sz w:val="14"/>
            </w:rPr>
            <w:t>Makui</w:t>
          </w:r>
          <w:proofErr w:type="spellEnd"/>
          <w:r w:rsidRPr="00BD2431">
            <w:rPr>
              <w:color w:val="000000"/>
              <w:sz w:val="14"/>
            </w:rPr>
            <w:t xml:space="preserve">, A., &amp; </w:t>
          </w:r>
          <w:proofErr w:type="spellStart"/>
          <w:r w:rsidRPr="00BD2431">
            <w:rPr>
              <w:color w:val="000000"/>
              <w:sz w:val="14"/>
            </w:rPr>
            <w:t>Paydar</w:t>
          </w:r>
          <w:proofErr w:type="spellEnd"/>
          <w:r w:rsidRPr="00BD2431">
            <w:rPr>
              <w:color w:val="000000"/>
              <w:sz w:val="14"/>
            </w:rPr>
            <w:t xml:space="preserve">, M. M. (2020). Forward and reverse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network</w:t>
          </w:r>
          <w:proofErr w:type="spellEnd"/>
          <w:r w:rsidRPr="00BD2431">
            <w:rPr>
              <w:color w:val="000000"/>
              <w:sz w:val="14"/>
            </w:rPr>
            <w:t xml:space="preserve"> </w:t>
          </w:r>
          <w:proofErr w:type="spellStart"/>
          <w:r w:rsidRPr="00BD2431">
            <w:rPr>
              <w:color w:val="000000"/>
              <w:sz w:val="14"/>
            </w:rPr>
            <w:t>design</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consumer</w:t>
          </w:r>
          <w:proofErr w:type="spellEnd"/>
          <w:r w:rsidRPr="00BD2431">
            <w:rPr>
              <w:color w:val="000000"/>
              <w:sz w:val="14"/>
            </w:rPr>
            <w:t xml:space="preserve"> medical </w:t>
          </w:r>
          <w:proofErr w:type="spellStart"/>
          <w:r w:rsidRPr="00BD2431">
            <w:rPr>
              <w:color w:val="000000"/>
              <w:sz w:val="14"/>
            </w:rPr>
            <w:t>supplies</w:t>
          </w:r>
          <w:proofErr w:type="spellEnd"/>
          <w:r w:rsidRPr="00BD2431">
            <w:rPr>
              <w:color w:val="000000"/>
              <w:sz w:val="14"/>
            </w:rPr>
            <w:t xml:space="preserve"> </w:t>
          </w:r>
          <w:proofErr w:type="spellStart"/>
          <w:r w:rsidRPr="00BD2431">
            <w:rPr>
              <w:color w:val="000000"/>
              <w:sz w:val="14"/>
            </w:rPr>
            <w:t>considering</w:t>
          </w:r>
          <w:proofErr w:type="spellEnd"/>
          <w:r w:rsidRPr="00BD2431">
            <w:rPr>
              <w:color w:val="000000"/>
              <w:sz w:val="14"/>
            </w:rPr>
            <w:t xml:space="preserve"> </w:t>
          </w:r>
          <w:proofErr w:type="spellStart"/>
          <w:r w:rsidRPr="00BD2431">
            <w:rPr>
              <w:color w:val="000000"/>
              <w:sz w:val="14"/>
            </w:rPr>
            <w:t>biological</w:t>
          </w:r>
          <w:proofErr w:type="spellEnd"/>
          <w:r w:rsidRPr="00BD2431">
            <w:rPr>
              <w:color w:val="000000"/>
              <w:sz w:val="14"/>
            </w:rPr>
            <w:t xml:space="preserve"> </w:t>
          </w:r>
          <w:proofErr w:type="spellStart"/>
          <w:r w:rsidRPr="00BD2431">
            <w:rPr>
              <w:color w:val="000000"/>
              <w:sz w:val="14"/>
            </w:rPr>
            <w:t>risk</w:t>
          </w:r>
          <w:proofErr w:type="spellEnd"/>
          <w:r w:rsidRPr="00BD2431">
            <w:rPr>
              <w:color w:val="000000"/>
              <w:sz w:val="14"/>
            </w:rPr>
            <w:t xml:space="preserve">. </w:t>
          </w:r>
          <w:proofErr w:type="spellStart"/>
          <w:r w:rsidRPr="00BD2431">
            <w:rPr>
              <w:i/>
              <w:iCs/>
              <w:color w:val="000000"/>
              <w:sz w:val="14"/>
            </w:rPr>
            <w:t>Computers</w:t>
          </w:r>
          <w:proofErr w:type="spellEnd"/>
          <w:r w:rsidRPr="00BD2431">
            <w:rPr>
              <w:i/>
              <w:iCs/>
              <w:color w:val="000000"/>
              <w:sz w:val="14"/>
            </w:rPr>
            <w:t xml:space="preserve"> &amp; Industrial </w:t>
          </w:r>
          <w:proofErr w:type="spellStart"/>
          <w:r w:rsidRPr="00BD2431">
            <w:rPr>
              <w:i/>
              <w:iCs/>
              <w:color w:val="000000"/>
              <w:sz w:val="14"/>
            </w:rPr>
            <w:t>Engineering</w:t>
          </w:r>
          <w:proofErr w:type="spellEnd"/>
          <w:r w:rsidRPr="00BD2431">
            <w:rPr>
              <w:color w:val="000000"/>
              <w:sz w:val="14"/>
            </w:rPr>
            <w:t xml:space="preserve">, </w:t>
          </w:r>
          <w:r w:rsidRPr="00BD2431">
            <w:rPr>
              <w:i/>
              <w:iCs/>
              <w:color w:val="000000"/>
              <w:sz w:val="14"/>
            </w:rPr>
            <w:t>140</w:t>
          </w:r>
          <w:r w:rsidRPr="00BD2431">
            <w:rPr>
              <w:color w:val="000000"/>
              <w:sz w:val="14"/>
            </w:rPr>
            <w:t>, 106229. https://doi.org/10.1016/J.CIE.2019.106229</w:t>
          </w:r>
        </w:p>
        <w:p w14:paraId="09A573B7" w14:textId="77777777" w:rsidR="00BD2431" w:rsidRPr="00BD2431" w:rsidRDefault="00BD2431">
          <w:pPr>
            <w:ind w:hanging="480"/>
            <w:divId w:val="1781877022"/>
            <w:rPr>
              <w:color w:val="000000"/>
              <w:sz w:val="14"/>
            </w:rPr>
          </w:pPr>
          <w:proofErr w:type="spellStart"/>
          <w:r w:rsidRPr="00BD2431">
            <w:rPr>
              <w:color w:val="000000"/>
              <w:sz w:val="14"/>
            </w:rPr>
            <w:t>Baboli</w:t>
          </w:r>
          <w:proofErr w:type="spellEnd"/>
          <w:r w:rsidRPr="00BD2431">
            <w:rPr>
              <w:color w:val="000000"/>
              <w:sz w:val="14"/>
            </w:rPr>
            <w:t xml:space="preserve">, A., </w:t>
          </w:r>
          <w:proofErr w:type="spellStart"/>
          <w:r w:rsidRPr="00BD2431">
            <w:rPr>
              <w:color w:val="000000"/>
              <w:sz w:val="14"/>
            </w:rPr>
            <w:t>Fondrevelle</w:t>
          </w:r>
          <w:proofErr w:type="spellEnd"/>
          <w:r w:rsidRPr="00BD2431">
            <w:rPr>
              <w:color w:val="000000"/>
              <w:sz w:val="14"/>
            </w:rPr>
            <w:t xml:space="preserve">, J., </w:t>
          </w:r>
          <w:proofErr w:type="spellStart"/>
          <w:r w:rsidRPr="00BD2431">
            <w:rPr>
              <w:color w:val="000000"/>
              <w:sz w:val="14"/>
            </w:rPr>
            <w:t>Tavakkoli-Moghaddam</w:t>
          </w:r>
          <w:proofErr w:type="spellEnd"/>
          <w:r w:rsidRPr="00BD2431">
            <w:rPr>
              <w:color w:val="000000"/>
              <w:sz w:val="14"/>
            </w:rPr>
            <w:t xml:space="preserve">, R., &amp; </w:t>
          </w:r>
          <w:proofErr w:type="spellStart"/>
          <w:r w:rsidRPr="00BD2431">
            <w:rPr>
              <w:color w:val="000000"/>
              <w:sz w:val="14"/>
            </w:rPr>
            <w:t>Mehrabi</w:t>
          </w:r>
          <w:proofErr w:type="spellEnd"/>
          <w:r w:rsidRPr="00BD2431">
            <w:rPr>
              <w:color w:val="000000"/>
              <w:sz w:val="14"/>
            </w:rPr>
            <w:t xml:space="preserve">, A. (2011). A </w:t>
          </w:r>
          <w:proofErr w:type="spellStart"/>
          <w:r w:rsidRPr="00BD2431">
            <w:rPr>
              <w:color w:val="000000"/>
              <w:sz w:val="14"/>
            </w:rPr>
            <w:t>replenishment</w:t>
          </w:r>
          <w:proofErr w:type="spellEnd"/>
          <w:r w:rsidRPr="00BD2431">
            <w:rPr>
              <w:color w:val="000000"/>
              <w:sz w:val="14"/>
            </w:rPr>
            <w:t xml:space="preserve"> </w:t>
          </w:r>
          <w:proofErr w:type="spellStart"/>
          <w:r w:rsidRPr="00BD2431">
            <w:rPr>
              <w:color w:val="000000"/>
              <w:sz w:val="14"/>
            </w:rPr>
            <w:t>policy</w:t>
          </w:r>
          <w:proofErr w:type="spellEnd"/>
          <w:r w:rsidRPr="00BD2431">
            <w:rPr>
              <w:color w:val="000000"/>
              <w:sz w:val="14"/>
            </w:rPr>
            <w:t xml:space="preserve"> </w:t>
          </w:r>
          <w:proofErr w:type="spellStart"/>
          <w:r w:rsidRPr="00BD2431">
            <w:rPr>
              <w:color w:val="000000"/>
              <w:sz w:val="14"/>
            </w:rPr>
            <w:t>based</w:t>
          </w:r>
          <w:proofErr w:type="spellEnd"/>
          <w:r w:rsidRPr="00BD2431">
            <w:rPr>
              <w:color w:val="000000"/>
              <w:sz w:val="14"/>
            </w:rPr>
            <w:t xml:space="preserve"> </w:t>
          </w:r>
          <w:proofErr w:type="spellStart"/>
          <w:r w:rsidRPr="00BD2431">
            <w:rPr>
              <w:color w:val="000000"/>
              <w:sz w:val="14"/>
            </w:rPr>
            <w:t>on</w:t>
          </w:r>
          <w:proofErr w:type="spellEnd"/>
          <w:r w:rsidRPr="00BD2431">
            <w:rPr>
              <w:color w:val="000000"/>
              <w:sz w:val="14"/>
            </w:rPr>
            <w:t xml:space="preserve"> </w:t>
          </w:r>
          <w:proofErr w:type="spellStart"/>
          <w:r w:rsidRPr="00BD2431">
            <w:rPr>
              <w:color w:val="000000"/>
              <w:sz w:val="14"/>
            </w:rPr>
            <w:t>joint</w:t>
          </w:r>
          <w:proofErr w:type="spellEnd"/>
          <w:r w:rsidRPr="00BD2431">
            <w:rPr>
              <w:color w:val="000000"/>
              <w:sz w:val="14"/>
            </w:rPr>
            <w:t xml:space="preserve"> </w:t>
          </w:r>
          <w:proofErr w:type="spellStart"/>
          <w:r w:rsidRPr="00BD2431">
            <w:rPr>
              <w:color w:val="000000"/>
              <w:sz w:val="14"/>
            </w:rPr>
            <w:t>optimization</w:t>
          </w:r>
          <w:proofErr w:type="spellEnd"/>
          <w:r w:rsidRPr="00BD2431">
            <w:rPr>
              <w:color w:val="000000"/>
              <w:sz w:val="14"/>
            </w:rPr>
            <w:t xml:space="preserve"> in a </w:t>
          </w:r>
          <w:proofErr w:type="spellStart"/>
          <w:r w:rsidRPr="00BD2431">
            <w:rPr>
              <w:color w:val="000000"/>
              <w:sz w:val="14"/>
            </w:rPr>
            <w:t>downstream</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centralized</w:t>
          </w:r>
          <w:proofErr w:type="spellEnd"/>
          <w:r w:rsidRPr="00BD2431">
            <w:rPr>
              <w:color w:val="000000"/>
              <w:sz w:val="14"/>
            </w:rPr>
            <w:t xml:space="preserve"> vs. </w:t>
          </w:r>
          <w:proofErr w:type="spellStart"/>
          <w:r w:rsidRPr="00BD2431">
            <w:rPr>
              <w:color w:val="000000"/>
              <w:sz w:val="14"/>
            </w:rPr>
            <w:t>decentralized</w:t>
          </w:r>
          <w:proofErr w:type="spellEnd"/>
          <w:r w:rsidRPr="00BD2431">
            <w:rPr>
              <w:color w:val="000000"/>
              <w:sz w:val="14"/>
            </w:rPr>
            <w:t xml:space="preserve"> </w:t>
          </w:r>
          <w:proofErr w:type="spellStart"/>
          <w:r w:rsidRPr="00BD2431">
            <w:rPr>
              <w:color w:val="000000"/>
              <w:sz w:val="14"/>
            </w:rPr>
            <w:t>replenishment</w:t>
          </w:r>
          <w:proofErr w:type="spellEnd"/>
          <w:r w:rsidRPr="00BD2431">
            <w:rPr>
              <w:color w:val="000000"/>
              <w:sz w:val="14"/>
            </w:rPr>
            <w:t xml:space="preserve">. </w:t>
          </w:r>
          <w:proofErr w:type="spellStart"/>
          <w:r w:rsidRPr="00BD2431">
            <w:rPr>
              <w:i/>
              <w:iCs/>
              <w:color w:val="000000"/>
              <w:sz w:val="14"/>
            </w:rPr>
            <w:t>The</w:t>
          </w:r>
          <w:proofErr w:type="spellEnd"/>
          <w:r w:rsidRPr="00BD2431">
            <w:rPr>
              <w:i/>
              <w:iCs/>
              <w:color w:val="000000"/>
              <w:sz w:val="14"/>
            </w:rPr>
            <w:t xml:space="preserve"> International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Advanced</w:t>
          </w:r>
          <w:proofErr w:type="spellEnd"/>
          <w:r w:rsidRPr="00BD2431">
            <w:rPr>
              <w:i/>
              <w:iCs/>
              <w:color w:val="000000"/>
              <w:sz w:val="14"/>
            </w:rPr>
            <w:t xml:space="preserve"> </w:t>
          </w:r>
          <w:proofErr w:type="spellStart"/>
          <w:r w:rsidRPr="00BD2431">
            <w:rPr>
              <w:i/>
              <w:iCs/>
              <w:color w:val="000000"/>
              <w:sz w:val="14"/>
            </w:rPr>
            <w:t>Manufacturing</w:t>
          </w:r>
          <w:proofErr w:type="spellEnd"/>
          <w:r w:rsidRPr="00BD2431">
            <w:rPr>
              <w:i/>
              <w:iCs/>
              <w:color w:val="000000"/>
              <w:sz w:val="14"/>
            </w:rPr>
            <w:t xml:space="preserve"> </w:t>
          </w:r>
          <w:proofErr w:type="spellStart"/>
          <w:r w:rsidRPr="00BD2431">
            <w:rPr>
              <w:i/>
              <w:iCs/>
              <w:color w:val="000000"/>
              <w:sz w:val="14"/>
            </w:rPr>
            <w:t>Technology</w:t>
          </w:r>
          <w:proofErr w:type="spellEnd"/>
          <w:r w:rsidRPr="00BD2431">
            <w:rPr>
              <w:i/>
              <w:iCs/>
              <w:color w:val="000000"/>
              <w:sz w:val="14"/>
            </w:rPr>
            <w:t xml:space="preserve"> 2011 57:1</w:t>
          </w:r>
          <w:r w:rsidRPr="00BD2431">
            <w:rPr>
              <w:color w:val="000000"/>
              <w:sz w:val="14"/>
            </w:rPr>
            <w:t xml:space="preserve">, </w:t>
          </w:r>
          <w:r w:rsidRPr="00BD2431">
            <w:rPr>
              <w:i/>
              <w:iCs/>
              <w:color w:val="000000"/>
              <w:sz w:val="14"/>
            </w:rPr>
            <w:t>57</w:t>
          </w:r>
          <w:r w:rsidRPr="00BD2431">
            <w:rPr>
              <w:color w:val="000000"/>
              <w:sz w:val="14"/>
            </w:rPr>
            <w:t>(1), 367–378. https://doi.org/10.1007/S00170-011-3290-X</w:t>
          </w:r>
        </w:p>
        <w:p w14:paraId="2B54F798" w14:textId="77777777" w:rsidR="00BD2431" w:rsidRPr="00BD2431" w:rsidRDefault="00BD2431">
          <w:pPr>
            <w:ind w:hanging="480"/>
            <w:divId w:val="389577719"/>
            <w:rPr>
              <w:color w:val="000000"/>
              <w:sz w:val="14"/>
            </w:rPr>
          </w:pPr>
          <w:r w:rsidRPr="00BD2431">
            <w:rPr>
              <w:color w:val="000000"/>
              <w:sz w:val="14"/>
            </w:rPr>
            <w:t xml:space="preserve">Bailey, G., </w:t>
          </w:r>
          <w:proofErr w:type="spellStart"/>
          <w:r w:rsidRPr="00BD2431">
            <w:rPr>
              <w:color w:val="000000"/>
              <w:sz w:val="14"/>
            </w:rPr>
            <w:t>Cherrett</w:t>
          </w:r>
          <w:proofErr w:type="spellEnd"/>
          <w:r w:rsidRPr="00BD2431">
            <w:rPr>
              <w:color w:val="000000"/>
              <w:sz w:val="14"/>
            </w:rPr>
            <w:t xml:space="preserve">, T., </w:t>
          </w:r>
          <w:proofErr w:type="spellStart"/>
          <w:r w:rsidRPr="00BD2431">
            <w:rPr>
              <w:color w:val="000000"/>
              <w:sz w:val="14"/>
            </w:rPr>
            <w:t>Waterson</w:t>
          </w:r>
          <w:proofErr w:type="spellEnd"/>
          <w:r w:rsidRPr="00BD2431">
            <w:rPr>
              <w:color w:val="000000"/>
              <w:sz w:val="14"/>
            </w:rPr>
            <w:t xml:space="preserve">, B., &amp; Long, R. (2013). </w:t>
          </w:r>
          <w:proofErr w:type="gramStart"/>
          <w:r w:rsidRPr="00BD2431">
            <w:rPr>
              <w:color w:val="000000"/>
              <w:sz w:val="14"/>
            </w:rPr>
            <w:t xml:space="preserve">Can </w:t>
          </w:r>
          <w:proofErr w:type="spellStart"/>
          <w:r w:rsidRPr="00BD2431">
            <w:rPr>
              <w:color w:val="000000"/>
              <w:sz w:val="14"/>
            </w:rPr>
            <w:t>locker</w:t>
          </w:r>
          <w:proofErr w:type="spellEnd"/>
          <w:r w:rsidRPr="00BD2431">
            <w:rPr>
              <w:color w:val="000000"/>
              <w:sz w:val="14"/>
            </w:rPr>
            <w:t xml:space="preserve"> box </w:t>
          </w:r>
          <w:proofErr w:type="spellStart"/>
          <w:r w:rsidRPr="00BD2431">
            <w:rPr>
              <w:color w:val="000000"/>
              <w:sz w:val="14"/>
            </w:rPr>
            <w:t>logistics</w:t>
          </w:r>
          <w:proofErr w:type="spellEnd"/>
          <w:r w:rsidRPr="00BD2431">
            <w:rPr>
              <w:color w:val="000000"/>
              <w:sz w:val="14"/>
            </w:rPr>
            <w:t xml:space="preserve"> </w:t>
          </w:r>
          <w:proofErr w:type="spellStart"/>
          <w:r w:rsidRPr="00BD2431">
            <w:rPr>
              <w:color w:val="000000"/>
              <w:sz w:val="14"/>
            </w:rPr>
            <w:t>enable</w:t>
          </w:r>
          <w:proofErr w:type="spellEnd"/>
          <w:r w:rsidRPr="00BD2431">
            <w:rPr>
              <w:color w:val="000000"/>
              <w:sz w:val="14"/>
            </w:rPr>
            <w:t xml:space="preserve"> more human-</w:t>
          </w:r>
          <w:proofErr w:type="spellStart"/>
          <w:r w:rsidRPr="00BD2431">
            <w:rPr>
              <w:color w:val="000000"/>
              <w:sz w:val="14"/>
            </w:rPr>
            <w:t>centric</w:t>
          </w:r>
          <w:proofErr w:type="spellEnd"/>
          <w:r w:rsidRPr="00BD2431">
            <w:rPr>
              <w:color w:val="000000"/>
              <w:sz w:val="14"/>
            </w:rPr>
            <w:t xml:space="preserve"> medical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chains</w:t>
          </w:r>
          <w:proofErr w:type="spellEnd"/>
          <w:r w:rsidRPr="00BD2431">
            <w:rPr>
              <w:color w:val="000000"/>
              <w:sz w:val="14"/>
            </w:rPr>
            <w:t>?</w:t>
          </w:r>
          <w:proofErr w:type="gramEnd"/>
          <w:r w:rsidRPr="00BD2431">
            <w:rPr>
              <w:color w:val="000000"/>
              <w:sz w:val="14"/>
            </w:rPr>
            <w:t xml:space="preserve"> </w:t>
          </w:r>
          <w:r w:rsidRPr="00BD2431">
            <w:rPr>
              <w:i/>
              <w:iCs/>
              <w:color w:val="000000"/>
              <w:sz w:val="14"/>
            </w:rPr>
            <w:t xml:space="preserve">International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Logistics</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i/>
              <w:iCs/>
              <w:color w:val="000000"/>
              <w:sz w:val="14"/>
            </w:rPr>
            <w:t xml:space="preserve"> and </w:t>
          </w:r>
          <w:proofErr w:type="spellStart"/>
          <w:r w:rsidRPr="00BD2431">
            <w:rPr>
              <w:i/>
              <w:iCs/>
              <w:color w:val="000000"/>
              <w:sz w:val="14"/>
            </w:rPr>
            <w:t>Applications</w:t>
          </w:r>
          <w:proofErr w:type="spellEnd"/>
          <w:r w:rsidRPr="00BD2431">
            <w:rPr>
              <w:color w:val="000000"/>
              <w:sz w:val="14"/>
            </w:rPr>
            <w:t xml:space="preserve">, </w:t>
          </w:r>
          <w:r w:rsidRPr="00BD2431">
            <w:rPr>
              <w:i/>
              <w:iCs/>
              <w:color w:val="000000"/>
              <w:sz w:val="14"/>
            </w:rPr>
            <w:t>16</w:t>
          </w:r>
          <w:r w:rsidRPr="00BD2431">
            <w:rPr>
              <w:color w:val="000000"/>
              <w:sz w:val="14"/>
            </w:rPr>
            <w:t>(6), 447–460. https://doi.org/10.1080/13675567.2013.856874</w:t>
          </w:r>
        </w:p>
        <w:p w14:paraId="75AB39F6" w14:textId="77777777" w:rsidR="00BD2431" w:rsidRPr="00BD2431" w:rsidRDefault="00BD2431">
          <w:pPr>
            <w:ind w:hanging="480"/>
            <w:divId w:val="1287077543"/>
            <w:rPr>
              <w:color w:val="000000"/>
              <w:sz w:val="14"/>
            </w:rPr>
          </w:pPr>
          <w:proofErr w:type="spellStart"/>
          <w:r w:rsidRPr="00BD2431">
            <w:rPr>
              <w:color w:val="000000"/>
              <w:sz w:val="14"/>
            </w:rPr>
            <w:t>Bialas</w:t>
          </w:r>
          <w:proofErr w:type="spellEnd"/>
          <w:r w:rsidRPr="00BD2431">
            <w:rPr>
              <w:color w:val="000000"/>
              <w:sz w:val="14"/>
            </w:rPr>
            <w:t xml:space="preserve">, C., </w:t>
          </w:r>
          <w:proofErr w:type="spellStart"/>
          <w:r w:rsidRPr="00BD2431">
            <w:rPr>
              <w:color w:val="000000"/>
              <w:sz w:val="14"/>
            </w:rPr>
            <w:t>Bechtsis</w:t>
          </w:r>
          <w:proofErr w:type="spellEnd"/>
          <w:r w:rsidRPr="00BD2431">
            <w:rPr>
              <w:color w:val="000000"/>
              <w:sz w:val="14"/>
            </w:rPr>
            <w:t xml:space="preserve">, D., </w:t>
          </w:r>
          <w:proofErr w:type="spellStart"/>
          <w:r w:rsidRPr="00BD2431">
            <w:rPr>
              <w:color w:val="000000"/>
              <w:sz w:val="14"/>
            </w:rPr>
            <w:t>Aivazidou</w:t>
          </w:r>
          <w:proofErr w:type="spellEnd"/>
          <w:r w:rsidRPr="00BD2431">
            <w:rPr>
              <w:color w:val="000000"/>
              <w:sz w:val="14"/>
            </w:rPr>
            <w:t xml:space="preserve">, E., </w:t>
          </w:r>
          <w:proofErr w:type="spellStart"/>
          <w:r w:rsidRPr="00BD2431">
            <w:rPr>
              <w:color w:val="000000"/>
              <w:sz w:val="14"/>
            </w:rPr>
            <w:t>Achillas</w:t>
          </w:r>
          <w:proofErr w:type="spellEnd"/>
          <w:r w:rsidRPr="00BD2431">
            <w:rPr>
              <w:color w:val="000000"/>
              <w:sz w:val="14"/>
            </w:rPr>
            <w:t xml:space="preserve">, C., &amp; </w:t>
          </w:r>
          <w:proofErr w:type="spellStart"/>
          <w:r w:rsidRPr="00BD2431">
            <w:rPr>
              <w:color w:val="000000"/>
              <w:sz w:val="14"/>
            </w:rPr>
            <w:t>Aidonis</w:t>
          </w:r>
          <w:proofErr w:type="spellEnd"/>
          <w:r w:rsidRPr="00BD2431">
            <w:rPr>
              <w:color w:val="000000"/>
              <w:sz w:val="14"/>
            </w:rPr>
            <w:t xml:space="preserve">, D. (2023). A </w:t>
          </w:r>
          <w:proofErr w:type="spellStart"/>
          <w:r w:rsidRPr="00BD2431">
            <w:rPr>
              <w:color w:val="000000"/>
              <w:sz w:val="14"/>
            </w:rPr>
            <w:t>Holistic</w:t>
          </w:r>
          <w:proofErr w:type="spellEnd"/>
          <w:r w:rsidRPr="00BD2431">
            <w:rPr>
              <w:color w:val="000000"/>
              <w:sz w:val="14"/>
            </w:rPr>
            <w:t xml:space="preserve"> View </w:t>
          </w:r>
          <w:proofErr w:type="spellStart"/>
          <w:r w:rsidRPr="00BD2431">
            <w:rPr>
              <w:color w:val="000000"/>
              <w:sz w:val="14"/>
            </w:rPr>
            <w:t>on</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Adoption</w:t>
          </w:r>
          <w:proofErr w:type="spellEnd"/>
          <w:r w:rsidRPr="00BD2431">
            <w:rPr>
              <w:color w:val="000000"/>
              <w:sz w:val="14"/>
            </w:rPr>
            <w:t xml:space="preserve"> and </w:t>
          </w:r>
          <w:proofErr w:type="spellStart"/>
          <w:r w:rsidRPr="00BD2431">
            <w:rPr>
              <w:color w:val="000000"/>
              <w:sz w:val="14"/>
            </w:rPr>
            <w:t>Cost-Effectiveness</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Technology-Driven</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Management </w:t>
          </w:r>
          <w:proofErr w:type="spellStart"/>
          <w:r w:rsidRPr="00BD2431">
            <w:rPr>
              <w:color w:val="000000"/>
              <w:sz w:val="14"/>
            </w:rPr>
            <w:t>Practices</w:t>
          </w:r>
          <w:proofErr w:type="spellEnd"/>
          <w:r w:rsidRPr="00BD2431">
            <w:rPr>
              <w:color w:val="000000"/>
              <w:sz w:val="14"/>
            </w:rPr>
            <w:t xml:space="preserve"> in </w:t>
          </w:r>
          <w:proofErr w:type="spellStart"/>
          <w:r w:rsidRPr="00BD2431">
            <w:rPr>
              <w:color w:val="000000"/>
              <w:sz w:val="14"/>
            </w:rPr>
            <w:t>Healthcare</w:t>
          </w:r>
          <w:proofErr w:type="spellEnd"/>
          <w:r w:rsidRPr="00BD2431">
            <w:rPr>
              <w:color w:val="000000"/>
              <w:sz w:val="14"/>
            </w:rPr>
            <w:t xml:space="preserve">. </w:t>
          </w:r>
          <w:proofErr w:type="spellStart"/>
          <w:r w:rsidRPr="00BD2431">
            <w:rPr>
              <w:i/>
              <w:iCs/>
              <w:color w:val="000000"/>
              <w:sz w:val="14"/>
            </w:rPr>
            <w:t>Sustainability</w:t>
          </w:r>
          <w:proofErr w:type="spellEnd"/>
          <w:r w:rsidRPr="00BD2431">
            <w:rPr>
              <w:i/>
              <w:iCs/>
              <w:color w:val="000000"/>
              <w:sz w:val="14"/>
            </w:rPr>
            <w:t xml:space="preserve"> 2023, Vol. 15,</w:t>
          </w:r>
          <w:r w:rsidRPr="00BD2431">
            <w:rPr>
              <w:color w:val="000000"/>
              <w:sz w:val="14"/>
            </w:rPr>
            <w:t xml:space="preserve"> </w:t>
          </w:r>
          <w:r w:rsidRPr="00BD2431">
            <w:rPr>
              <w:i/>
              <w:iCs/>
              <w:color w:val="000000"/>
              <w:sz w:val="14"/>
            </w:rPr>
            <w:t>15</w:t>
          </w:r>
          <w:r w:rsidRPr="00BD2431">
            <w:rPr>
              <w:color w:val="000000"/>
              <w:sz w:val="14"/>
            </w:rPr>
            <w:t>(6). https://doi.org/10.3390/SU15065541</w:t>
          </w:r>
        </w:p>
        <w:p w14:paraId="44DB97F7" w14:textId="77777777" w:rsidR="00BD2431" w:rsidRPr="00BD2431" w:rsidRDefault="00BD2431">
          <w:pPr>
            <w:ind w:hanging="480"/>
            <w:divId w:val="965163552"/>
            <w:rPr>
              <w:color w:val="000000"/>
              <w:sz w:val="14"/>
            </w:rPr>
          </w:pPr>
          <w:proofErr w:type="spellStart"/>
          <w:r w:rsidRPr="00BD2431">
            <w:rPr>
              <w:color w:val="000000"/>
              <w:sz w:val="14"/>
            </w:rPr>
            <w:t>Bialas</w:t>
          </w:r>
          <w:proofErr w:type="spellEnd"/>
          <w:r w:rsidRPr="00BD2431">
            <w:rPr>
              <w:color w:val="000000"/>
              <w:sz w:val="14"/>
            </w:rPr>
            <w:t xml:space="preserve">, C., </w:t>
          </w:r>
          <w:proofErr w:type="spellStart"/>
          <w:r w:rsidRPr="00BD2431">
            <w:rPr>
              <w:color w:val="000000"/>
              <w:sz w:val="14"/>
            </w:rPr>
            <w:t>Revanoglou</w:t>
          </w:r>
          <w:proofErr w:type="spellEnd"/>
          <w:r w:rsidRPr="00BD2431">
            <w:rPr>
              <w:color w:val="000000"/>
              <w:sz w:val="14"/>
            </w:rPr>
            <w:t xml:space="preserve">, A., &amp; </w:t>
          </w:r>
          <w:proofErr w:type="spellStart"/>
          <w:r w:rsidRPr="00BD2431">
            <w:rPr>
              <w:color w:val="000000"/>
              <w:sz w:val="14"/>
            </w:rPr>
            <w:t>Manthou</w:t>
          </w:r>
          <w:proofErr w:type="spellEnd"/>
          <w:r w:rsidRPr="00BD2431">
            <w:rPr>
              <w:color w:val="000000"/>
              <w:sz w:val="14"/>
            </w:rPr>
            <w:t xml:space="preserve">, V. (2020). </w:t>
          </w:r>
          <w:proofErr w:type="spellStart"/>
          <w:r w:rsidRPr="00BD2431">
            <w:rPr>
              <w:color w:val="000000"/>
              <w:sz w:val="14"/>
            </w:rPr>
            <w:t>Improving</w:t>
          </w:r>
          <w:proofErr w:type="spellEnd"/>
          <w:r w:rsidRPr="00BD2431">
            <w:rPr>
              <w:color w:val="000000"/>
              <w:sz w:val="14"/>
            </w:rPr>
            <w:t xml:space="preserve"> hospital </w:t>
          </w:r>
          <w:proofErr w:type="spellStart"/>
          <w:r w:rsidRPr="00BD2431">
            <w:rPr>
              <w:color w:val="000000"/>
              <w:sz w:val="14"/>
            </w:rPr>
            <w:t>pharmacy</w:t>
          </w:r>
          <w:proofErr w:type="spellEnd"/>
          <w:r w:rsidRPr="00BD2431">
            <w:rPr>
              <w:color w:val="000000"/>
              <w:sz w:val="14"/>
            </w:rPr>
            <w:t xml:space="preserve">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management</w:t>
          </w:r>
          <w:proofErr w:type="spellEnd"/>
          <w:r w:rsidRPr="00BD2431">
            <w:rPr>
              <w:color w:val="000000"/>
              <w:sz w:val="14"/>
            </w:rPr>
            <w:t xml:space="preserve"> </w:t>
          </w:r>
          <w:proofErr w:type="spellStart"/>
          <w:r w:rsidRPr="00BD2431">
            <w:rPr>
              <w:color w:val="000000"/>
              <w:sz w:val="14"/>
            </w:rPr>
            <w:t>using</w:t>
          </w:r>
          <w:proofErr w:type="spellEnd"/>
          <w:r w:rsidRPr="00BD2431">
            <w:rPr>
              <w:color w:val="000000"/>
              <w:sz w:val="14"/>
            </w:rPr>
            <w:t xml:space="preserve"> data </w:t>
          </w:r>
          <w:proofErr w:type="spellStart"/>
          <w:r w:rsidRPr="00BD2431">
            <w:rPr>
              <w:color w:val="000000"/>
              <w:sz w:val="14"/>
            </w:rPr>
            <w:t>segmentation</w:t>
          </w:r>
          <w:proofErr w:type="spellEnd"/>
          <w:r w:rsidRPr="00BD2431">
            <w:rPr>
              <w:color w:val="000000"/>
              <w:sz w:val="14"/>
            </w:rPr>
            <w:t xml:space="preserve">. </w:t>
          </w:r>
          <w:r w:rsidRPr="00BD2431">
            <w:rPr>
              <w:i/>
              <w:iCs/>
              <w:color w:val="000000"/>
              <w:sz w:val="14"/>
            </w:rPr>
            <w:t xml:space="preserve">American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Health-System</w:t>
          </w:r>
          <w:proofErr w:type="spellEnd"/>
          <w:r w:rsidRPr="00BD2431">
            <w:rPr>
              <w:i/>
              <w:iCs/>
              <w:color w:val="000000"/>
              <w:sz w:val="14"/>
            </w:rPr>
            <w:t xml:space="preserve"> </w:t>
          </w:r>
          <w:proofErr w:type="spellStart"/>
          <w:r w:rsidRPr="00BD2431">
            <w:rPr>
              <w:i/>
              <w:iCs/>
              <w:color w:val="000000"/>
              <w:sz w:val="14"/>
            </w:rPr>
            <w:t>Pharmacy</w:t>
          </w:r>
          <w:proofErr w:type="spellEnd"/>
          <w:r w:rsidRPr="00BD2431">
            <w:rPr>
              <w:color w:val="000000"/>
              <w:sz w:val="14"/>
            </w:rPr>
            <w:t xml:space="preserve">, </w:t>
          </w:r>
          <w:r w:rsidRPr="00BD2431">
            <w:rPr>
              <w:i/>
              <w:iCs/>
              <w:color w:val="000000"/>
              <w:sz w:val="14"/>
            </w:rPr>
            <w:t>77</w:t>
          </w:r>
          <w:r w:rsidRPr="00BD2431">
            <w:rPr>
              <w:color w:val="000000"/>
              <w:sz w:val="14"/>
            </w:rPr>
            <w:t>(5), 371–377. https://doi.org/10.1093/AJHP/ZXZ264</w:t>
          </w:r>
        </w:p>
        <w:p w14:paraId="3761B37A" w14:textId="77777777" w:rsidR="00BD2431" w:rsidRPr="00BD2431" w:rsidRDefault="00BD2431">
          <w:pPr>
            <w:ind w:hanging="480"/>
            <w:divId w:val="76101442"/>
            <w:rPr>
              <w:color w:val="000000"/>
              <w:sz w:val="14"/>
            </w:rPr>
          </w:pPr>
          <w:proofErr w:type="spellStart"/>
          <w:r w:rsidRPr="00BD2431">
            <w:rPr>
              <w:color w:val="000000"/>
              <w:sz w:val="14"/>
            </w:rPr>
            <w:t>Bilal</w:t>
          </w:r>
          <w:proofErr w:type="spellEnd"/>
          <w:r w:rsidRPr="00BD2431">
            <w:rPr>
              <w:color w:val="000000"/>
              <w:sz w:val="14"/>
            </w:rPr>
            <w:t xml:space="preserve">, A. I., </w:t>
          </w:r>
          <w:proofErr w:type="spellStart"/>
          <w:r w:rsidRPr="00BD2431">
            <w:rPr>
              <w:color w:val="000000"/>
              <w:sz w:val="14"/>
            </w:rPr>
            <w:t>Rostami-Tabar</w:t>
          </w:r>
          <w:proofErr w:type="spellEnd"/>
          <w:r w:rsidRPr="00BD2431">
            <w:rPr>
              <w:color w:val="000000"/>
              <w:sz w:val="14"/>
            </w:rPr>
            <w:t xml:space="preserve">, B., </w:t>
          </w:r>
          <w:proofErr w:type="spellStart"/>
          <w:r w:rsidRPr="00BD2431">
            <w:rPr>
              <w:color w:val="000000"/>
              <w:sz w:val="14"/>
            </w:rPr>
            <w:t>Hewage</w:t>
          </w:r>
          <w:proofErr w:type="spellEnd"/>
          <w:r w:rsidRPr="00BD2431">
            <w:rPr>
              <w:color w:val="000000"/>
              <w:sz w:val="14"/>
            </w:rPr>
            <w:t xml:space="preserve">, H. H., </w:t>
          </w:r>
          <w:proofErr w:type="spellStart"/>
          <w:r w:rsidRPr="00BD2431">
            <w:rPr>
              <w:color w:val="000000"/>
              <w:sz w:val="14"/>
            </w:rPr>
            <w:t>Bititci</w:t>
          </w:r>
          <w:proofErr w:type="spellEnd"/>
          <w:r w:rsidRPr="00BD2431">
            <w:rPr>
              <w:color w:val="000000"/>
              <w:sz w:val="14"/>
            </w:rPr>
            <w:t xml:space="preserve">, U. S., &amp; </w:t>
          </w:r>
          <w:proofErr w:type="spellStart"/>
          <w:r w:rsidRPr="00BD2431">
            <w:rPr>
              <w:color w:val="000000"/>
              <w:sz w:val="14"/>
            </w:rPr>
            <w:t>Fenta</w:t>
          </w:r>
          <w:proofErr w:type="spellEnd"/>
          <w:r w:rsidRPr="00BD2431">
            <w:rPr>
              <w:color w:val="000000"/>
              <w:sz w:val="14"/>
            </w:rPr>
            <w:t xml:space="preserve">, T. G. (2025).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missing</w:t>
          </w:r>
          <w:proofErr w:type="spellEnd"/>
          <w:r w:rsidRPr="00BD2431">
            <w:rPr>
              <w:color w:val="000000"/>
              <w:sz w:val="14"/>
            </w:rPr>
            <w:t xml:space="preserve"> </w:t>
          </w:r>
          <w:proofErr w:type="spellStart"/>
          <w:r w:rsidRPr="00BD2431">
            <w:rPr>
              <w:color w:val="000000"/>
              <w:sz w:val="14"/>
            </w:rPr>
            <w:t>puzzle</w:t>
          </w:r>
          <w:proofErr w:type="spellEnd"/>
          <w:r w:rsidRPr="00BD2431">
            <w:rPr>
              <w:color w:val="000000"/>
              <w:sz w:val="14"/>
            </w:rPr>
            <w:t xml:space="preserve"> </w:t>
          </w:r>
          <w:proofErr w:type="spellStart"/>
          <w:r w:rsidRPr="00BD2431">
            <w:rPr>
              <w:color w:val="000000"/>
              <w:sz w:val="14"/>
            </w:rPr>
            <w:t>piece</w:t>
          </w:r>
          <w:proofErr w:type="spellEnd"/>
          <w:r w:rsidRPr="00BD2431">
            <w:rPr>
              <w:color w:val="000000"/>
              <w:sz w:val="14"/>
            </w:rPr>
            <w:t xml:space="preserve">: contextual </w:t>
          </w:r>
          <w:proofErr w:type="spellStart"/>
          <w:r w:rsidRPr="00BD2431">
            <w:rPr>
              <w:color w:val="000000"/>
              <w:sz w:val="14"/>
            </w:rPr>
            <w:t>insights</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enhanced</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forecasting</w:t>
          </w:r>
          <w:proofErr w:type="spellEnd"/>
          <w:r w:rsidRPr="00BD2431">
            <w:rPr>
              <w:color w:val="000000"/>
              <w:sz w:val="14"/>
            </w:rPr>
            <w:t xml:space="preserve">. </w:t>
          </w:r>
          <w:r w:rsidRPr="00BD2431">
            <w:rPr>
              <w:i/>
              <w:iCs/>
              <w:color w:val="000000"/>
              <w:sz w:val="14"/>
            </w:rPr>
            <w:t xml:space="preserve">International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Production</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color w:val="000000"/>
              <w:sz w:val="14"/>
            </w:rPr>
            <w:t xml:space="preserve">, </w:t>
          </w:r>
          <w:r w:rsidRPr="00BD2431">
            <w:rPr>
              <w:i/>
              <w:iCs/>
              <w:color w:val="000000"/>
              <w:sz w:val="14"/>
            </w:rPr>
            <w:t>63</w:t>
          </w:r>
          <w:r w:rsidRPr="00BD2431">
            <w:rPr>
              <w:color w:val="000000"/>
              <w:sz w:val="14"/>
            </w:rPr>
            <w:t>(24), 10189–10207. https://doi.org/10.1080/00207543.2025.2546028</w:t>
          </w:r>
        </w:p>
        <w:p w14:paraId="3A2F1381" w14:textId="77777777" w:rsidR="00BD2431" w:rsidRPr="00BD2431" w:rsidRDefault="00BD2431">
          <w:pPr>
            <w:ind w:hanging="480"/>
            <w:divId w:val="161511114"/>
            <w:rPr>
              <w:color w:val="000000"/>
              <w:sz w:val="14"/>
            </w:rPr>
          </w:pPr>
          <w:r w:rsidRPr="00BD2431">
            <w:rPr>
              <w:color w:val="000000"/>
              <w:sz w:val="14"/>
            </w:rPr>
            <w:t xml:space="preserve">Castro, C., Pereira, T., </w:t>
          </w:r>
          <w:proofErr w:type="spellStart"/>
          <w:r w:rsidRPr="00BD2431">
            <w:rPr>
              <w:color w:val="000000"/>
              <w:sz w:val="14"/>
            </w:rPr>
            <w:t>Sá</w:t>
          </w:r>
          <w:proofErr w:type="spellEnd"/>
          <w:r w:rsidRPr="00BD2431">
            <w:rPr>
              <w:color w:val="000000"/>
              <w:sz w:val="14"/>
            </w:rPr>
            <w:t xml:space="preserve">, J. C., &amp; Santos, G. (2020). </w:t>
          </w:r>
          <w:proofErr w:type="spellStart"/>
          <w:r w:rsidRPr="00BD2431">
            <w:rPr>
              <w:color w:val="000000"/>
              <w:sz w:val="14"/>
            </w:rPr>
            <w:t>Logistics</w:t>
          </w:r>
          <w:proofErr w:type="spellEnd"/>
          <w:r w:rsidRPr="00BD2431">
            <w:rPr>
              <w:color w:val="000000"/>
              <w:sz w:val="14"/>
            </w:rPr>
            <w:t xml:space="preserve"> </w:t>
          </w:r>
          <w:proofErr w:type="spellStart"/>
          <w:r w:rsidRPr="00BD2431">
            <w:rPr>
              <w:color w:val="000000"/>
              <w:sz w:val="14"/>
            </w:rPr>
            <w:t>reorganization</w:t>
          </w:r>
          <w:proofErr w:type="spellEnd"/>
          <w:r w:rsidRPr="00BD2431">
            <w:rPr>
              <w:color w:val="000000"/>
              <w:sz w:val="14"/>
            </w:rPr>
            <w:t xml:space="preserve"> and </w:t>
          </w:r>
          <w:proofErr w:type="spellStart"/>
          <w:r w:rsidRPr="00BD2431">
            <w:rPr>
              <w:color w:val="000000"/>
              <w:sz w:val="14"/>
            </w:rPr>
            <w:t>management</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ambulatory</w:t>
          </w:r>
          <w:proofErr w:type="spellEnd"/>
          <w:r w:rsidRPr="00BD2431">
            <w:rPr>
              <w:color w:val="000000"/>
              <w:sz w:val="14"/>
            </w:rPr>
            <w:t xml:space="preserve"> </w:t>
          </w:r>
          <w:proofErr w:type="spellStart"/>
          <w:r w:rsidRPr="00BD2431">
            <w:rPr>
              <w:color w:val="000000"/>
              <w:sz w:val="14"/>
            </w:rPr>
            <w:t>pharmacy</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a local </w:t>
          </w:r>
          <w:proofErr w:type="spellStart"/>
          <w:r w:rsidRPr="00BD2431">
            <w:rPr>
              <w:color w:val="000000"/>
              <w:sz w:val="14"/>
            </w:rPr>
            <w:t>health</w:t>
          </w:r>
          <w:proofErr w:type="spellEnd"/>
          <w:r w:rsidRPr="00BD2431">
            <w:rPr>
              <w:color w:val="000000"/>
              <w:sz w:val="14"/>
            </w:rPr>
            <w:t xml:space="preserve"> </w:t>
          </w:r>
          <w:proofErr w:type="spellStart"/>
          <w:r w:rsidRPr="00BD2431">
            <w:rPr>
              <w:color w:val="000000"/>
              <w:sz w:val="14"/>
            </w:rPr>
            <w:t>unit</w:t>
          </w:r>
          <w:proofErr w:type="spellEnd"/>
          <w:r w:rsidRPr="00BD2431">
            <w:rPr>
              <w:color w:val="000000"/>
              <w:sz w:val="14"/>
            </w:rPr>
            <w:t xml:space="preserve"> in Portugal. </w:t>
          </w:r>
          <w:proofErr w:type="spellStart"/>
          <w:r w:rsidRPr="00BD2431">
            <w:rPr>
              <w:i/>
              <w:iCs/>
              <w:color w:val="000000"/>
              <w:sz w:val="14"/>
            </w:rPr>
            <w:t>Evaluation</w:t>
          </w:r>
          <w:proofErr w:type="spellEnd"/>
          <w:r w:rsidRPr="00BD2431">
            <w:rPr>
              <w:i/>
              <w:iCs/>
              <w:color w:val="000000"/>
              <w:sz w:val="14"/>
            </w:rPr>
            <w:t xml:space="preserve"> and </w:t>
          </w:r>
          <w:proofErr w:type="spellStart"/>
          <w:r w:rsidRPr="00BD2431">
            <w:rPr>
              <w:i/>
              <w:iCs/>
              <w:color w:val="000000"/>
              <w:sz w:val="14"/>
            </w:rPr>
            <w:t>Program</w:t>
          </w:r>
          <w:proofErr w:type="spellEnd"/>
          <w:r w:rsidRPr="00BD2431">
            <w:rPr>
              <w:i/>
              <w:iCs/>
              <w:color w:val="000000"/>
              <w:sz w:val="14"/>
            </w:rPr>
            <w:t xml:space="preserve"> </w:t>
          </w:r>
          <w:proofErr w:type="spellStart"/>
          <w:r w:rsidRPr="00BD2431">
            <w:rPr>
              <w:i/>
              <w:iCs/>
              <w:color w:val="000000"/>
              <w:sz w:val="14"/>
            </w:rPr>
            <w:t>Planning</w:t>
          </w:r>
          <w:proofErr w:type="spellEnd"/>
          <w:r w:rsidRPr="00BD2431">
            <w:rPr>
              <w:color w:val="000000"/>
              <w:sz w:val="14"/>
            </w:rPr>
            <w:t xml:space="preserve">, </w:t>
          </w:r>
          <w:r w:rsidRPr="00BD2431">
            <w:rPr>
              <w:i/>
              <w:iCs/>
              <w:color w:val="000000"/>
              <w:sz w:val="14"/>
            </w:rPr>
            <w:t>80</w:t>
          </w:r>
          <w:r w:rsidRPr="00BD2431">
            <w:rPr>
              <w:color w:val="000000"/>
              <w:sz w:val="14"/>
            </w:rPr>
            <w:t>, 101801. https://doi.org/10.1016/J.EVALPROGPLAN.2020.101801</w:t>
          </w:r>
        </w:p>
        <w:p w14:paraId="3B0C20F1" w14:textId="77777777" w:rsidR="00BD2431" w:rsidRPr="00BD2431" w:rsidRDefault="00BD2431">
          <w:pPr>
            <w:ind w:hanging="480"/>
            <w:divId w:val="1402171304"/>
            <w:rPr>
              <w:color w:val="000000"/>
              <w:sz w:val="14"/>
            </w:rPr>
          </w:pPr>
          <w:r w:rsidRPr="00BD2431">
            <w:rPr>
              <w:color w:val="000000"/>
              <w:sz w:val="14"/>
            </w:rPr>
            <w:t xml:space="preserve">Castro, L., Lefebvre, E., &amp; Lefebvre, L. A. (2013). </w:t>
          </w:r>
          <w:proofErr w:type="spellStart"/>
          <w:r w:rsidRPr="00BD2431">
            <w:rPr>
              <w:color w:val="000000"/>
              <w:sz w:val="14"/>
            </w:rPr>
            <w:t>Adding</w:t>
          </w:r>
          <w:proofErr w:type="spellEnd"/>
          <w:r w:rsidRPr="00BD2431">
            <w:rPr>
              <w:color w:val="000000"/>
              <w:sz w:val="14"/>
            </w:rPr>
            <w:t xml:space="preserve"> </w:t>
          </w:r>
          <w:proofErr w:type="spellStart"/>
          <w:r w:rsidRPr="00BD2431">
            <w:rPr>
              <w:color w:val="000000"/>
              <w:sz w:val="14"/>
            </w:rPr>
            <w:t>Intelligence</w:t>
          </w:r>
          <w:proofErr w:type="spellEnd"/>
          <w:r w:rsidRPr="00BD2431">
            <w:rPr>
              <w:color w:val="000000"/>
              <w:sz w:val="14"/>
            </w:rPr>
            <w:t xml:space="preserve"> </w:t>
          </w:r>
          <w:proofErr w:type="spellStart"/>
          <w:r w:rsidRPr="00BD2431">
            <w:rPr>
              <w:color w:val="000000"/>
              <w:sz w:val="14"/>
            </w:rPr>
            <w:t>to</w:t>
          </w:r>
          <w:proofErr w:type="spellEnd"/>
          <w:r w:rsidRPr="00BD2431">
            <w:rPr>
              <w:color w:val="000000"/>
              <w:sz w:val="14"/>
            </w:rPr>
            <w:t xml:space="preserve"> Mobile </w:t>
          </w:r>
          <w:proofErr w:type="spellStart"/>
          <w:r w:rsidRPr="00BD2431">
            <w:rPr>
              <w:color w:val="000000"/>
              <w:sz w:val="14"/>
            </w:rPr>
            <w:t>Asset</w:t>
          </w:r>
          <w:proofErr w:type="spellEnd"/>
          <w:r w:rsidRPr="00BD2431">
            <w:rPr>
              <w:color w:val="000000"/>
              <w:sz w:val="14"/>
            </w:rPr>
            <w:t xml:space="preserve"> Management in </w:t>
          </w:r>
          <w:proofErr w:type="spellStart"/>
          <w:r w:rsidRPr="00BD2431">
            <w:rPr>
              <w:color w:val="000000"/>
              <w:sz w:val="14"/>
            </w:rPr>
            <w:t>Hospitals</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True </w:t>
          </w:r>
          <w:proofErr w:type="spellStart"/>
          <w:r w:rsidRPr="00BD2431">
            <w:rPr>
              <w:color w:val="000000"/>
              <w:sz w:val="14"/>
            </w:rPr>
            <w:t>Value</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RFID.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Medical </w:t>
          </w:r>
          <w:proofErr w:type="spellStart"/>
          <w:r w:rsidRPr="00BD2431">
            <w:rPr>
              <w:i/>
              <w:iCs/>
              <w:color w:val="000000"/>
              <w:sz w:val="14"/>
            </w:rPr>
            <w:t>Systems</w:t>
          </w:r>
          <w:proofErr w:type="spellEnd"/>
          <w:r w:rsidRPr="00BD2431">
            <w:rPr>
              <w:i/>
              <w:iCs/>
              <w:color w:val="000000"/>
              <w:sz w:val="14"/>
            </w:rPr>
            <w:t xml:space="preserve"> 2013 37:5</w:t>
          </w:r>
          <w:r w:rsidRPr="00BD2431">
            <w:rPr>
              <w:color w:val="000000"/>
              <w:sz w:val="14"/>
            </w:rPr>
            <w:t xml:space="preserve">, </w:t>
          </w:r>
          <w:r w:rsidRPr="00BD2431">
            <w:rPr>
              <w:i/>
              <w:iCs/>
              <w:color w:val="000000"/>
              <w:sz w:val="14"/>
            </w:rPr>
            <w:t>37</w:t>
          </w:r>
          <w:r w:rsidRPr="00BD2431">
            <w:rPr>
              <w:color w:val="000000"/>
              <w:sz w:val="14"/>
            </w:rPr>
            <w:t>(5), 9963-. https://doi.org/10.1007/S10916-013-9963-2</w:t>
          </w:r>
        </w:p>
        <w:p w14:paraId="5B5898AA" w14:textId="77777777" w:rsidR="00BD2431" w:rsidRPr="00BD2431" w:rsidRDefault="00BD2431">
          <w:pPr>
            <w:ind w:hanging="480"/>
            <w:divId w:val="893470653"/>
            <w:rPr>
              <w:color w:val="000000"/>
              <w:sz w:val="14"/>
            </w:rPr>
          </w:pPr>
          <w:r w:rsidRPr="00BD2431">
            <w:rPr>
              <w:color w:val="000000"/>
              <w:sz w:val="14"/>
            </w:rPr>
            <w:t xml:space="preserve">Chen, E., </w:t>
          </w:r>
          <w:proofErr w:type="spellStart"/>
          <w:r w:rsidRPr="00BD2431">
            <w:rPr>
              <w:color w:val="000000"/>
              <w:sz w:val="14"/>
            </w:rPr>
            <w:t>Goold</w:t>
          </w:r>
          <w:proofErr w:type="spellEnd"/>
          <w:r w:rsidRPr="00BD2431">
            <w:rPr>
              <w:color w:val="000000"/>
              <w:sz w:val="14"/>
            </w:rPr>
            <w:t xml:space="preserve">, S., Harrison, S., Ali, I., </w:t>
          </w:r>
          <w:proofErr w:type="spellStart"/>
          <w:r w:rsidRPr="00BD2431">
            <w:rPr>
              <w:color w:val="000000"/>
              <w:sz w:val="14"/>
            </w:rPr>
            <w:t>Makki</w:t>
          </w:r>
          <w:proofErr w:type="spellEnd"/>
          <w:r w:rsidRPr="00BD2431">
            <w:rPr>
              <w:color w:val="000000"/>
              <w:sz w:val="14"/>
            </w:rPr>
            <w:t xml:space="preserve">, I., Kent, S. S., &amp; </w:t>
          </w:r>
          <w:proofErr w:type="spellStart"/>
          <w:r w:rsidRPr="00BD2431">
            <w:rPr>
              <w:color w:val="000000"/>
              <w:sz w:val="14"/>
            </w:rPr>
            <w:t>Shuman</w:t>
          </w:r>
          <w:proofErr w:type="spellEnd"/>
          <w:r w:rsidRPr="00BD2431">
            <w:rPr>
              <w:color w:val="000000"/>
              <w:sz w:val="14"/>
            </w:rPr>
            <w:t xml:space="preserve">, A. G. (2021). </w:t>
          </w:r>
          <w:proofErr w:type="spellStart"/>
          <w:r w:rsidRPr="00BD2431">
            <w:rPr>
              <w:color w:val="000000"/>
              <w:sz w:val="14"/>
            </w:rPr>
            <w:t>Drug</w:t>
          </w:r>
          <w:proofErr w:type="spellEnd"/>
          <w:r w:rsidRPr="00BD2431">
            <w:rPr>
              <w:color w:val="000000"/>
              <w:sz w:val="14"/>
            </w:rPr>
            <w:t xml:space="preserve"> </w:t>
          </w:r>
          <w:proofErr w:type="spellStart"/>
          <w:r w:rsidRPr="00BD2431">
            <w:rPr>
              <w:color w:val="000000"/>
              <w:sz w:val="14"/>
            </w:rPr>
            <w:t>shortage</w:t>
          </w:r>
          <w:proofErr w:type="spellEnd"/>
          <w:r w:rsidRPr="00BD2431">
            <w:rPr>
              <w:color w:val="000000"/>
              <w:sz w:val="14"/>
            </w:rPr>
            <w:t xml:space="preserve"> </w:t>
          </w:r>
          <w:proofErr w:type="spellStart"/>
          <w:r w:rsidRPr="00BD2431">
            <w:rPr>
              <w:color w:val="000000"/>
              <w:sz w:val="14"/>
            </w:rPr>
            <w:t>management</w:t>
          </w:r>
          <w:proofErr w:type="spellEnd"/>
          <w:r w:rsidRPr="00BD2431">
            <w:rPr>
              <w:color w:val="000000"/>
              <w:sz w:val="14"/>
            </w:rPr>
            <w:t xml:space="preserve">: A </w:t>
          </w:r>
          <w:proofErr w:type="spellStart"/>
          <w:r w:rsidRPr="00BD2431">
            <w:rPr>
              <w:color w:val="000000"/>
              <w:sz w:val="14"/>
            </w:rPr>
            <w:t>qualitative</w:t>
          </w:r>
          <w:proofErr w:type="spellEnd"/>
          <w:r w:rsidRPr="00BD2431">
            <w:rPr>
              <w:color w:val="000000"/>
              <w:sz w:val="14"/>
            </w:rPr>
            <w:t xml:space="preserve"> </w:t>
          </w:r>
          <w:proofErr w:type="spellStart"/>
          <w:r w:rsidRPr="00BD2431">
            <w:rPr>
              <w:color w:val="000000"/>
              <w:sz w:val="14"/>
            </w:rPr>
            <w:t>assessment</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a </w:t>
          </w:r>
          <w:proofErr w:type="spellStart"/>
          <w:r w:rsidRPr="00BD2431">
            <w:rPr>
              <w:color w:val="000000"/>
              <w:sz w:val="14"/>
            </w:rPr>
            <w:t>collaborative</w:t>
          </w:r>
          <w:proofErr w:type="spellEnd"/>
          <w:r w:rsidRPr="00BD2431">
            <w:rPr>
              <w:color w:val="000000"/>
              <w:sz w:val="14"/>
            </w:rPr>
            <w:t xml:space="preserve"> </w:t>
          </w:r>
          <w:proofErr w:type="spellStart"/>
          <w:r w:rsidRPr="00BD2431">
            <w:rPr>
              <w:color w:val="000000"/>
              <w:sz w:val="14"/>
            </w:rPr>
            <w:t>approach</w:t>
          </w:r>
          <w:proofErr w:type="spellEnd"/>
          <w:r w:rsidRPr="00BD2431">
            <w:rPr>
              <w:color w:val="000000"/>
              <w:sz w:val="14"/>
            </w:rPr>
            <w:t xml:space="preserve">. </w:t>
          </w:r>
          <w:r w:rsidRPr="00BD2431">
            <w:rPr>
              <w:i/>
              <w:iCs/>
              <w:color w:val="000000"/>
              <w:sz w:val="14"/>
            </w:rPr>
            <w:t>PLOS ONE</w:t>
          </w:r>
          <w:r w:rsidRPr="00BD2431">
            <w:rPr>
              <w:color w:val="000000"/>
              <w:sz w:val="14"/>
            </w:rPr>
            <w:t xml:space="preserve">, </w:t>
          </w:r>
          <w:r w:rsidRPr="00BD2431">
            <w:rPr>
              <w:i/>
              <w:iCs/>
              <w:color w:val="000000"/>
              <w:sz w:val="14"/>
            </w:rPr>
            <w:t>16</w:t>
          </w:r>
          <w:r w:rsidRPr="00BD2431">
            <w:rPr>
              <w:color w:val="000000"/>
              <w:sz w:val="14"/>
            </w:rPr>
            <w:t>(4), e0243870. https://doi.org/10.1371/JOURNAL.PONE.0243870</w:t>
          </w:r>
        </w:p>
        <w:p w14:paraId="70E586CC" w14:textId="77777777" w:rsidR="00BD2431" w:rsidRPr="00BD2431" w:rsidRDefault="00BD2431">
          <w:pPr>
            <w:ind w:hanging="480"/>
            <w:divId w:val="949434983"/>
            <w:rPr>
              <w:color w:val="000000"/>
              <w:sz w:val="14"/>
            </w:rPr>
          </w:pPr>
          <w:r w:rsidRPr="00BD2431">
            <w:rPr>
              <w:color w:val="000000"/>
              <w:sz w:val="14"/>
            </w:rPr>
            <w:t xml:space="preserve">Chen, X., He, C., Chen, Y., &amp; </w:t>
          </w:r>
          <w:proofErr w:type="spellStart"/>
          <w:r w:rsidRPr="00BD2431">
            <w:rPr>
              <w:color w:val="000000"/>
              <w:sz w:val="14"/>
            </w:rPr>
            <w:t>Xie</w:t>
          </w:r>
          <w:proofErr w:type="spellEnd"/>
          <w:r w:rsidRPr="00BD2431">
            <w:rPr>
              <w:color w:val="000000"/>
              <w:sz w:val="14"/>
            </w:rPr>
            <w:t xml:space="preserve">, Z. (2022). Internet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Things</w:t>
          </w:r>
          <w:proofErr w:type="spellEnd"/>
          <w:r w:rsidRPr="00BD2431">
            <w:rPr>
              <w:color w:val="000000"/>
              <w:sz w:val="14"/>
            </w:rPr>
            <w:t xml:space="preserve"> (</w:t>
          </w:r>
          <w:proofErr w:type="spellStart"/>
          <w:r w:rsidRPr="00BD2431">
            <w:rPr>
              <w:color w:val="000000"/>
              <w:sz w:val="14"/>
            </w:rPr>
            <w:t>IoT</w:t>
          </w:r>
          <w:proofErr w:type="spellEnd"/>
          <w:r w:rsidRPr="00BD2431">
            <w:rPr>
              <w:color w:val="000000"/>
              <w:sz w:val="14"/>
            </w:rPr>
            <w:t>)—</w:t>
          </w:r>
          <w:proofErr w:type="spellStart"/>
          <w:r w:rsidRPr="00BD2431">
            <w:rPr>
              <w:color w:val="000000"/>
              <w:sz w:val="14"/>
            </w:rPr>
            <w:t>blockchain-enabled</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resilience</w:t>
          </w:r>
          <w:proofErr w:type="spellEnd"/>
          <w:r w:rsidRPr="00BD2431">
            <w:rPr>
              <w:color w:val="000000"/>
              <w:sz w:val="14"/>
            </w:rPr>
            <w:t xml:space="preserve"> in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post-pandemic</w:t>
          </w:r>
          <w:proofErr w:type="spellEnd"/>
          <w:r w:rsidRPr="00BD2431">
            <w:rPr>
              <w:color w:val="000000"/>
              <w:sz w:val="14"/>
            </w:rPr>
            <w:t xml:space="preserve"> era. </w:t>
          </w:r>
          <w:proofErr w:type="spellStart"/>
          <w:r w:rsidRPr="00BD2431">
            <w:rPr>
              <w:i/>
              <w:iCs/>
              <w:color w:val="000000"/>
              <w:sz w:val="14"/>
            </w:rPr>
            <w:t>Frontiers</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Engineering</w:t>
          </w:r>
          <w:proofErr w:type="spellEnd"/>
          <w:r w:rsidRPr="00BD2431">
            <w:rPr>
              <w:i/>
              <w:iCs/>
              <w:color w:val="000000"/>
              <w:sz w:val="14"/>
            </w:rPr>
            <w:t xml:space="preserve"> Management 2022 10:1</w:t>
          </w:r>
          <w:r w:rsidRPr="00BD2431">
            <w:rPr>
              <w:color w:val="000000"/>
              <w:sz w:val="14"/>
            </w:rPr>
            <w:t xml:space="preserve">, </w:t>
          </w:r>
          <w:r w:rsidRPr="00BD2431">
            <w:rPr>
              <w:i/>
              <w:iCs/>
              <w:color w:val="000000"/>
              <w:sz w:val="14"/>
            </w:rPr>
            <w:t>10</w:t>
          </w:r>
          <w:r w:rsidRPr="00BD2431">
            <w:rPr>
              <w:color w:val="000000"/>
              <w:sz w:val="14"/>
            </w:rPr>
            <w:t>(1), 82–95. https://doi.org/10.1007/S42524-022-0233-1</w:t>
          </w:r>
        </w:p>
        <w:p w14:paraId="30714688" w14:textId="77777777" w:rsidR="00BD2431" w:rsidRPr="00BD2431" w:rsidRDefault="00BD2431">
          <w:pPr>
            <w:ind w:hanging="480"/>
            <w:divId w:val="163404263"/>
            <w:rPr>
              <w:color w:val="000000"/>
              <w:sz w:val="14"/>
            </w:rPr>
          </w:pPr>
          <w:r w:rsidRPr="00BD2431">
            <w:rPr>
              <w:color w:val="000000"/>
              <w:sz w:val="14"/>
            </w:rPr>
            <w:t xml:space="preserve">Chung, S. H., &amp; Kwon, C. (2016). </w:t>
          </w:r>
          <w:proofErr w:type="spellStart"/>
          <w:r w:rsidRPr="00BD2431">
            <w:rPr>
              <w:color w:val="000000"/>
              <w:sz w:val="14"/>
            </w:rPr>
            <w:t>Integrated</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management</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perishable</w:t>
          </w:r>
          <w:proofErr w:type="spellEnd"/>
          <w:r w:rsidRPr="00BD2431">
            <w:rPr>
              <w:color w:val="000000"/>
              <w:sz w:val="14"/>
            </w:rPr>
            <w:t xml:space="preserve"> </w:t>
          </w:r>
          <w:proofErr w:type="spellStart"/>
          <w:r w:rsidRPr="00BD2431">
            <w:rPr>
              <w:color w:val="000000"/>
              <w:sz w:val="14"/>
            </w:rPr>
            <w:t>products</w:t>
          </w:r>
          <w:proofErr w:type="spellEnd"/>
          <w:r w:rsidRPr="00BD2431">
            <w:rPr>
              <w:color w:val="000000"/>
              <w:sz w:val="14"/>
            </w:rPr>
            <w:t xml:space="preserve">: Dynamics and </w:t>
          </w:r>
          <w:proofErr w:type="spellStart"/>
          <w:r w:rsidRPr="00BD2431">
            <w:rPr>
              <w:color w:val="000000"/>
              <w:sz w:val="14"/>
            </w:rPr>
            <w:t>oligopolistic</w:t>
          </w:r>
          <w:proofErr w:type="spellEnd"/>
          <w:r w:rsidRPr="00BD2431">
            <w:rPr>
              <w:color w:val="000000"/>
              <w:sz w:val="14"/>
            </w:rPr>
            <w:t xml:space="preserve"> </w:t>
          </w:r>
          <w:proofErr w:type="spellStart"/>
          <w:r w:rsidRPr="00BD2431">
            <w:rPr>
              <w:color w:val="000000"/>
              <w:sz w:val="14"/>
            </w:rPr>
            <w:t>competition</w:t>
          </w:r>
          <w:proofErr w:type="spellEnd"/>
          <w:r w:rsidRPr="00BD2431">
            <w:rPr>
              <w:color w:val="000000"/>
              <w:sz w:val="14"/>
            </w:rPr>
            <w:t xml:space="preserve"> </w:t>
          </w:r>
          <w:proofErr w:type="spellStart"/>
          <w:r w:rsidRPr="00BD2431">
            <w:rPr>
              <w:color w:val="000000"/>
              <w:sz w:val="14"/>
            </w:rPr>
            <w:t>perspectives</w:t>
          </w:r>
          <w:proofErr w:type="spellEnd"/>
          <w:r w:rsidRPr="00BD2431">
            <w:rPr>
              <w:color w:val="000000"/>
              <w:sz w:val="14"/>
            </w:rPr>
            <w:t xml:space="preserve"> </w:t>
          </w:r>
          <w:proofErr w:type="spellStart"/>
          <w:r w:rsidRPr="00BD2431">
            <w:rPr>
              <w:color w:val="000000"/>
              <w:sz w:val="14"/>
            </w:rPr>
            <w:t>with</w:t>
          </w:r>
          <w:proofErr w:type="spellEnd"/>
          <w:r w:rsidRPr="00BD2431">
            <w:rPr>
              <w:color w:val="000000"/>
              <w:sz w:val="14"/>
            </w:rPr>
            <w:t xml:space="preserve"> </w:t>
          </w:r>
          <w:proofErr w:type="spellStart"/>
          <w:r w:rsidRPr="00BD2431">
            <w:rPr>
              <w:color w:val="000000"/>
              <w:sz w:val="14"/>
            </w:rPr>
            <w:t>application</w:t>
          </w:r>
          <w:proofErr w:type="spellEnd"/>
          <w:r w:rsidRPr="00BD2431">
            <w:rPr>
              <w:color w:val="000000"/>
              <w:sz w:val="14"/>
            </w:rPr>
            <w:t xml:space="preserve"> </w:t>
          </w:r>
          <w:proofErr w:type="spellStart"/>
          <w:r w:rsidRPr="00BD2431">
            <w:rPr>
              <w:color w:val="000000"/>
              <w:sz w:val="14"/>
            </w:rPr>
            <w:t>to</w:t>
          </w:r>
          <w:proofErr w:type="spellEnd"/>
          <w:r w:rsidRPr="00BD2431">
            <w:rPr>
              <w:color w:val="000000"/>
              <w:sz w:val="14"/>
            </w:rPr>
            <w:t xml:space="preserve"> </w:t>
          </w:r>
          <w:proofErr w:type="spellStart"/>
          <w:r w:rsidRPr="00BD2431">
            <w:rPr>
              <w:color w:val="000000"/>
              <w:sz w:val="14"/>
            </w:rPr>
            <w:t>pharmaceuticals</w:t>
          </w:r>
          <w:proofErr w:type="spellEnd"/>
          <w:r w:rsidRPr="00BD2431">
            <w:rPr>
              <w:color w:val="000000"/>
              <w:sz w:val="14"/>
            </w:rPr>
            <w:t xml:space="preserve">. </w:t>
          </w:r>
          <w:r w:rsidRPr="00BD2431">
            <w:rPr>
              <w:i/>
              <w:iCs/>
              <w:color w:val="000000"/>
              <w:sz w:val="14"/>
            </w:rPr>
            <w:t xml:space="preserve">International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Production</w:t>
          </w:r>
          <w:proofErr w:type="spellEnd"/>
          <w:r w:rsidRPr="00BD2431">
            <w:rPr>
              <w:i/>
              <w:iCs/>
              <w:color w:val="000000"/>
              <w:sz w:val="14"/>
            </w:rPr>
            <w:t xml:space="preserve"> </w:t>
          </w:r>
          <w:proofErr w:type="spellStart"/>
          <w:r w:rsidRPr="00BD2431">
            <w:rPr>
              <w:i/>
              <w:iCs/>
              <w:color w:val="000000"/>
              <w:sz w:val="14"/>
            </w:rPr>
            <w:t>Economics</w:t>
          </w:r>
          <w:proofErr w:type="spellEnd"/>
          <w:r w:rsidRPr="00BD2431">
            <w:rPr>
              <w:color w:val="000000"/>
              <w:sz w:val="14"/>
            </w:rPr>
            <w:t xml:space="preserve">, </w:t>
          </w:r>
          <w:r w:rsidRPr="00BD2431">
            <w:rPr>
              <w:i/>
              <w:iCs/>
              <w:color w:val="000000"/>
              <w:sz w:val="14"/>
            </w:rPr>
            <w:t>179</w:t>
          </w:r>
          <w:r w:rsidRPr="00BD2431">
            <w:rPr>
              <w:color w:val="000000"/>
              <w:sz w:val="14"/>
            </w:rPr>
            <w:t>, 117–129. https://doi.org/10.1016/J.IJPE.2016.05.021</w:t>
          </w:r>
        </w:p>
        <w:p w14:paraId="04ABA427" w14:textId="77777777" w:rsidR="00BD2431" w:rsidRPr="00BD2431" w:rsidRDefault="00BD2431">
          <w:pPr>
            <w:ind w:hanging="480"/>
            <w:divId w:val="152070464"/>
            <w:rPr>
              <w:color w:val="000000"/>
              <w:sz w:val="14"/>
            </w:rPr>
          </w:pPr>
          <w:proofErr w:type="spellStart"/>
          <w:r w:rsidRPr="00BD2431">
            <w:rPr>
              <w:color w:val="000000"/>
              <w:sz w:val="14"/>
            </w:rPr>
            <w:t>Dehkhoda</w:t>
          </w:r>
          <w:proofErr w:type="spellEnd"/>
          <w:r w:rsidRPr="00BD2431">
            <w:rPr>
              <w:color w:val="000000"/>
              <w:sz w:val="14"/>
            </w:rPr>
            <w:t xml:space="preserve">, K., Bélanger, V., &amp; </w:t>
          </w:r>
          <w:proofErr w:type="spellStart"/>
          <w:r w:rsidRPr="00BD2431">
            <w:rPr>
              <w:color w:val="000000"/>
              <w:sz w:val="14"/>
            </w:rPr>
            <w:t>Cousineau</w:t>
          </w:r>
          <w:proofErr w:type="spellEnd"/>
          <w:r w:rsidRPr="00BD2431">
            <w:rPr>
              <w:color w:val="000000"/>
              <w:sz w:val="14"/>
            </w:rPr>
            <w:t xml:space="preserve">, M. (2025).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effect</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visibility</w:t>
          </w:r>
          <w:proofErr w:type="spellEnd"/>
          <w:r w:rsidRPr="00BD2431">
            <w:rPr>
              <w:color w:val="000000"/>
              <w:sz w:val="14"/>
            </w:rPr>
            <w:t xml:space="preserve"> </w:t>
          </w:r>
          <w:proofErr w:type="spellStart"/>
          <w:r w:rsidRPr="00BD2431">
            <w:rPr>
              <w:color w:val="000000"/>
              <w:sz w:val="14"/>
            </w:rPr>
            <w:t>on</w:t>
          </w:r>
          <w:proofErr w:type="spellEnd"/>
          <w:r w:rsidRPr="00BD2431">
            <w:rPr>
              <w:color w:val="000000"/>
              <w:sz w:val="14"/>
            </w:rPr>
            <w:t xml:space="preserve"> </w:t>
          </w:r>
          <w:proofErr w:type="spellStart"/>
          <w:r w:rsidRPr="00BD2431">
            <w:rPr>
              <w:color w:val="000000"/>
              <w:sz w:val="14"/>
            </w:rPr>
            <w:t>forecast</w:t>
          </w:r>
          <w:proofErr w:type="spellEnd"/>
          <w:r w:rsidRPr="00BD2431">
            <w:rPr>
              <w:color w:val="000000"/>
              <w:sz w:val="14"/>
            </w:rPr>
            <w:t xml:space="preserve"> and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management</w:t>
          </w:r>
          <w:proofErr w:type="spellEnd"/>
          <w:r w:rsidRPr="00BD2431">
            <w:rPr>
              <w:color w:val="000000"/>
              <w:sz w:val="14"/>
            </w:rPr>
            <w:t xml:space="preserve"> performance </w:t>
          </w:r>
          <w:proofErr w:type="spellStart"/>
          <w:r w:rsidRPr="00BD2431">
            <w:rPr>
              <w:color w:val="000000"/>
              <w:sz w:val="14"/>
            </w:rPr>
            <w:t>during</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COVID-19 </w:t>
          </w:r>
          <w:proofErr w:type="spellStart"/>
          <w:r w:rsidRPr="00BD2431">
            <w:rPr>
              <w:color w:val="000000"/>
              <w:sz w:val="14"/>
            </w:rPr>
            <w:t>pandemic</w:t>
          </w:r>
          <w:proofErr w:type="spellEnd"/>
          <w:r w:rsidRPr="00BD2431">
            <w:rPr>
              <w:color w:val="000000"/>
              <w:sz w:val="14"/>
            </w:rPr>
            <w:t xml:space="preserve">. </w:t>
          </w:r>
          <w:r w:rsidRPr="00BD2431">
            <w:rPr>
              <w:i/>
              <w:iCs/>
              <w:color w:val="000000"/>
              <w:sz w:val="14"/>
            </w:rPr>
            <w:t xml:space="preserve">International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Production</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color w:val="000000"/>
              <w:sz w:val="14"/>
            </w:rPr>
            <w:t xml:space="preserve">, </w:t>
          </w:r>
          <w:r w:rsidRPr="00BD2431">
            <w:rPr>
              <w:i/>
              <w:iCs/>
              <w:color w:val="000000"/>
              <w:sz w:val="14"/>
            </w:rPr>
            <w:t>63</w:t>
          </w:r>
          <w:r w:rsidRPr="00BD2431">
            <w:rPr>
              <w:color w:val="000000"/>
              <w:sz w:val="14"/>
            </w:rPr>
            <w:t>(8), 2970–2992. https://doi.org/10.1080/00207543.2024.2414380</w:t>
          </w:r>
        </w:p>
        <w:p w14:paraId="47C5305A" w14:textId="77777777" w:rsidR="00BD2431" w:rsidRPr="00BD2431" w:rsidRDefault="00BD2431">
          <w:pPr>
            <w:ind w:hanging="480"/>
            <w:divId w:val="1783693898"/>
            <w:rPr>
              <w:color w:val="000000"/>
              <w:sz w:val="14"/>
            </w:rPr>
          </w:pPr>
          <w:proofErr w:type="spellStart"/>
          <w:r w:rsidRPr="00BD2431">
            <w:rPr>
              <w:color w:val="000000"/>
              <w:sz w:val="14"/>
            </w:rPr>
            <w:t>Dolatabad</w:t>
          </w:r>
          <w:proofErr w:type="spellEnd"/>
          <w:r w:rsidRPr="00BD2431">
            <w:rPr>
              <w:color w:val="000000"/>
              <w:sz w:val="14"/>
            </w:rPr>
            <w:t xml:space="preserve">, A. H., </w:t>
          </w:r>
          <w:proofErr w:type="spellStart"/>
          <w:r w:rsidRPr="00BD2431">
            <w:rPr>
              <w:color w:val="000000"/>
              <w:sz w:val="14"/>
            </w:rPr>
            <w:t>Mahdiraji</w:t>
          </w:r>
          <w:proofErr w:type="spellEnd"/>
          <w:r w:rsidRPr="00BD2431">
            <w:rPr>
              <w:color w:val="000000"/>
              <w:sz w:val="14"/>
            </w:rPr>
            <w:t xml:space="preserve">, H. A., </w:t>
          </w:r>
          <w:proofErr w:type="spellStart"/>
          <w:r w:rsidRPr="00BD2431">
            <w:rPr>
              <w:color w:val="000000"/>
              <w:sz w:val="14"/>
            </w:rPr>
            <w:t>Babgohari</w:t>
          </w:r>
          <w:proofErr w:type="spellEnd"/>
          <w:r w:rsidRPr="00BD2431">
            <w:rPr>
              <w:color w:val="000000"/>
              <w:sz w:val="14"/>
            </w:rPr>
            <w:t xml:space="preserve">, A. Z., Garza-Reyes, J. A., &amp; </w:t>
          </w:r>
          <w:proofErr w:type="spellStart"/>
          <w:r w:rsidRPr="00BD2431">
            <w:rPr>
              <w:color w:val="000000"/>
              <w:sz w:val="14"/>
            </w:rPr>
            <w:t>Ai</w:t>
          </w:r>
          <w:proofErr w:type="spellEnd"/>
          <w:r w:rsidRPr="00BD2431">
            <w:rPr>
              <w:color w:val="000000"/>
              <w:sz w:val="14"/>
            </w:rPr>
            <w:t xml:space="preserve">, A. (2022). </w:t>
          </w:r>
          <w:proofErr w:type="spellStart"/>
          <w:r w:rsidRPr="00BD2431">
            <w:rPr>
              <w:color w:val="000000"/>
              <w:sz w:val="14"/>
            </w:rPr>
            <w:t>Analyzing</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key</w:t>
          </w:r>
          <w:proofErr w:type="spellEnd"/>
          <w:r w:rsidRPr="00BD2431">
            <w:rPr>
              <w:color w:val="000000"/>
              <w:sz w:val="14"/>
            </w:rPr>
            <w:t xml:space="preserve"> performance </w:t>
          </w:r>
          <w:proofErr w:type="spellStart"/>
          <w:r w:rsidRPr="00BD2431">
            <w:rPr>
              <w:color w:val="000000"/>
              <w:sz w:val="14"/>
            </w:rPr>
            <w:t>indicators</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circular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chains</w:t>
          </w:r>
          <w:proofErr w:type="spellEnd"/>
          <w:r w:rsidRPr="00BD2431">
            <w:rPr>
              <w:color w:val="000000"/>
              <w:sz w:val="14"/>
            </w:rPr>
            <w:t xml:space="preserve"> </w:t>
          </w:r>
          <w:proofErr w:type="spellStart"/>
          <w:r w:rsidRPr="00BD2431">
            <w:rPr>
              <w:color w:val="000000"/>
              <w:sz w:val="14"/>
            </w:rPr>
            <w:t>by</w:t>
          </w:r>
          <w:proofErr w:type="spellEnd"/>
          <w:r w:rsidRPr="00BD2431">
            <w:rPr>
              <w:color w:val="000000"/>
              <w:sz w:val="14"/>
            </w:rPr>
            <w:t xml:space="preserve"> </w:t>
          </w:r>
          <w:proofErr w:type="spellStart"/>
          <w:r w:rsidRPr="00BD2431">
            <w:rPr>
              <w:color w:val="000000"/>
              <w:sz w:val="14"/>
            </w:rPr>
            <w:t>hybrid</w:t>
          </w:r>
          <w:proofErr w:type="spellEnd"/>
          <w:r w:rsidRPr="00BD2431">
            <w:rPr>
              <w:color w:val="000000"/>
              <w:sz w:val="14"/>
            </w:rPr>
            <w:t xml:space="preserve"> </w:t>
          </w:r>
          <w:proofErr w:type="spellStart"/>
          <w:r w:rsidRPr="00BD2431">
            <w:rPr>
              <w:color w:val="000000"/>
              <w:sz w:val="14"/>
            </w:rPr>
            <w:t>fuzzy</w:t>
          </w:r>
          <w:proofErr w:type="spellEnd"/>
          <w:r w:rsidRPr="00BD2431">
            <w:rPr>
              <w:color w:val="000000"/>
              <w:sz w:val="14"/>
            </w:rPr>
            <w:t xml:space="preserve"> cognitive </w:t>
          </w:r>
          <w:proofErr w:type="spellStart"/>
          <w:r w:rsidRPr="00BD2431">
            <w:rPr>
              <w:color w:val="000000"/>
              <w:sz w:val="14"/>
            </w:rPr>
            <w:t>mapping</w:t>
          </w:r>
          <w:proofErr w:type="spellEnd"/>
          <w:r w:rsidRPr="00BD2431">
            <w:rPr>
              <w:color w:val="000000"/>
              <w:sz w:val="14"/>
            </w:rPr>
            <w:t xml:space="preserve"> and </w:t>
          </w:r>
          <w:proofErr w:type="spellStart"/>
          <w:r w:rsidRPr="00BD2431">
            <w:rPr>
              <w:color w:val="000000"/>
              <w:sz w:val="14"/>
            </w:rPr>
            <w:t>Fuzzy</w:t>
          </w:r>
          <w:proofErr w:type="spellEnd"/>
          <w:r w:rsidRPr="00BD2431">
            <w:rPr>
              <w:color w:val="000000"/>
              <w:sz w:val="14"/>
            </w:rPr>
            <w:t xml:space="preserve"> DEMATEL: </w:t>
          </w:r>
          <w:proofErr w:type="spellStart"/>
          <w:r w:rsidRPr="00BD2431">
            <w:rPr>
              <w:color w:val="000000"/>
              <w:sz w:val="14"/>
            </w:rPr>
            <w:t>evidence</w:t>
          </w:r>
          <w:proofErr w:type="spellEnd"/>
          <w:r w:rsidRPr="00BD2431">
            <w:rPr>
              <w:color w:val="000000"/>
              <w:sz w:val="14"/>
            </w:rPr>
            <w:t xml:space="preserve"> </w:t>
          </w:r>
          <w:proofErr w:type="spellStart"/>
          <w:r w:rsidRPr="00BD2431">
            <w:rPr>
              <w:color w:val="000000"/>
              <w:sz w:val="14"/>
            </w:rPr>
            <w:t>from</w:t>
          </w:r>
          <w:proofErr w:type="spellEnd"/>
          <w:r w:rsidRPr="00BD2431">
            <w:rPr>
              <w:color w:val="000000"/>
              <w:sz w:val="14"/>
            </w:rPr>
            <w:t xml:space="preserve"> </w:t>
          </w:r>
          <w:proofErr w:type="spellStart"/>
          <w:r w:rsidRPr="00BD2431">
            <w:rPr>
              <w:color w:val="000000"/>
              <w:sz w:val="14"/>
            </w:rPr>
            <w:t>healthcare</w:t>
          </w:r>
          <w:proofErr w:type="spellEnd"/>
          <w:r w:rsidRPr="00BD2431">
            <w:rPr>
              <w:color w:val="000000"/>
              <w:sz w:val="14"/>
            </w:rPr>
            <w:t xml:space="preserve"> sector. </w:t>
          </w:r>
          <w:proofErr w:type="spellStart"/>
          <w:r w:rsidRPr="00BD2431">
            <w:rPr>
              <w:i/>
              <w:iCs/>
              <w:color w:val="000000"/>
              <w:sz w:val="14"/>
            </w:rPr>
            <w:t>Environment</w:t>
          </w:r>
          <w:proofErr w:type="spellEnd"/>
          <w:r w:rsidRPr="00BD2431">
            <w:rPr>
              <w:i/>
              <w:iCs/>
              <w:color w:val="000000"/>
              <w:sz w:val="14"/>
            </w:rPr>
            <w:t xml:space="preserve">, </w:t>
          </w:r>
          <w:proofErr w:type="spellStart"/>
          <w:r w:rsidRPr="00BD2431">
            <w:rPr>
              <w:i/>
              <w:iCs/>
              <w:color w:val="000000"/>
              <w:sz w:val="14"/>
            </w:rPr>
            <w:t>Development</w:t>
          </w:r>
          <w:proofErr w:type="spellEnd"/>
          <w:r w:rsidRPr="00BD2431">
            <w:rPr>
              <w:i/>
              <w:iCs/>
              <w:color w:val="000000"/>
              <w:sz w:val="14"/>
            </w:rPr>
            <w:t xml:space="preserve"> and </w:t>
          </w:r>
          <w:proofErr w:type="spellStart"/>
          <w:r w:rsidRPr="00BD2431">
            <w:rPr>
              <w:i/>
              <w:iCs/>
              <w:color w:val="000000"/>
              <w:sz w:val="14"/>
            </w:rPr>
            <w:t>Sustainability</w:t>
          </w:r>
          <w:proofErr w:type="spellEnd"/>
          <w:r w:rsidRPr="00BD2431">
            <w:rPr>
              <w:i/>
              <w:iCs/>
              <w:color w:val="000000"/>
              <w:sz w:val="14"/>
            </w:rPr>
            <w:t xml:space="preserve"> 2022 27:10</w:t>
          </w:r>
          <w:r w:rsidRPr="00BD2431">
            <w:rPr>
              <w:color w:val="000000"/>
              <w:sz w:val="14"/>
            </w:rPr>
            <w:t xml:space="preserve">, </w:t>
          </w:r>
          <w:r w:rsidRPr="00BD2431">
            <w:rPr>
              <w:i/>
              <w:iCs/>
              <w:color w:val="000000"/>
              <w:sz w:val="14"/>
            </w:rPr>
            <w:t>27</w:t>
          </w:r>
          <w:r w:rsidRPr="00BD2431">
            <w:rPr>
              <w:color w:val="000000"/>
              <w:sz w:val="14"/>
            </w:rPr>
            <w:t>(10), 23345–23371. https://doi.org/10.1007/S10668-022-02535-9</w:t>
          </w:r>
        </w:p>
        <w:p w14:paraId="72DCD1C5" w14:textId="77777777" w:rsidR="00BD2431" w:rsidRPr="00BD2431" w:rsidRDefault="00BD2431">
          <w:pPr>
            <w:ind w:hanging="480"/>
            <w:divId w:val="1734624623"/>
            <w:rPr>
              <w:color w:val="000000"/>
              <w:sz w:val="14"/>
            </w:rPr>
          </w:pPr>
          <w:r w:rsidRPr="00BD2431">
            <w:rPr>
              <w:color w:val="000000"/>
              <w:sz w:val="14"/>
            </w:rPr>
            <w:t xml:space="preserve">El </w:t>
          </w:r>
          <w:proofErr w:type="spellStart"/>
          <w:r w:rsidRPr="00BD2431">
            <w:rPr>
              <w:color w:val="000000"/>
              <w:sz w:val="14"/>
            </w:rPr>
            <w:t>Mokrini</w:t>
          </w:r>
          <w:proofErr w:type="spellEnd"/>
          <w:r w:rsidRPr="00BD2431">
            <w:rPr>
              <w:color w:val="000000"/>
              <w:sz w:val="14"/>
            </w:rPr>
            <w:t xml:space="preserve">, A., </w:t>
          </w:r>
          <w:proofErr w:type="spellStart"/>
          <w:r w:rsidRPr="00BD2431">
            <w:rPr>
              <w:color w:val="000000"/>
              <w:sz w:val="14"/>
            </w:rPr>
            <w:t>Aouam</w:t>
          </w:r>
          <w:proofErr w:type="spellEnd"/>
          <w:r w:rsidRPr="00BD2431">
            <w:rPr>
              <w:color w:val="000000"/>
              <w:sz w:val="14"/>
            </w:rPr>
            <w:t xml:space="preserve">, T., &amp; </w:t>
          </w:r>
          <w:proofErr w:type="spellStart"/>
          <w:r w:rsidRPr="00BD2431">
            <w:rPr>
              <w:color w:val="000000"/>
              <w:sz w:val="14"/>
            </w:rPr>
            <w:t>Kafa</w:t>
          </w:r>
          <w:proofErr w:type="spellEnd"/>
          <w:r w:rsidRPr="00BD2431">
            <w:rPr>
              <w:color w:val="000000"/>
              <w:sz w:val="14"/>
            </w:rPr>
            <w:t xml:space="preserve">, N. (2022). A </w:t>
          </w:r>
          <w:proofErr w:type="spellStart"/>
          <w:r w:rsidRPr="00BD2431">
            <w:rPr>
              <w:color w:val="000000"/>
              <w:sz w:val="14"/>
            </w:rPr>
            <w:t>tailored</w:t>
          </w:r>
          <w:proofErr w:type="spellEnd"/>
          <w:r w:rsidRPr="00BD2431">
            <w:rPr>
              <w:color w:val="000000"/>
              <w:sz w:val="14"/>
            </w:rPr>
            <w:t xml:space="preserve"> </w:t>
          </w:r>
          <w:proofErr w:type="spellStart"/>
          <w:r w:rsidRPr="00BD2431">
            <w:rPr>
              <w:color w:val="000000"/>
              <w:sz w:val="14"/>
            </w:rPr>
            <w:t>aggregation</w:t>
          </w:r>
          <w:proofErr w:type="spellEnd"/>
          <w:r w:rsidRPr="00BD2431">
            <w:rPr>
              <w:color w:val="000000"/>
              <w:sz w:val="14"/>
            </w:rPr>
            <w:t xml:space="preserve"> </w:t>
          </w:r>
          <w:proofErr w:type="spellStart"/>
          <w:r w:rsidRPr="00BD2431">
            <w:rPr>
              <w:color w:val="000000"/>
              <w:sz w:val="14"/>
            </w:rPr>
            <w:t>strategy</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pooling</w:t>
          </w:r>
          <w:proofErr w:type="spellEnd"/>
          <w:r w:rsidRPr="00BD2431">
            <w:rPr>
              <w:color w:val="000000"/>
              <w:sz w:val="14"/>
            </w:rPr>
            <w:t xml:space="preserve"> in </w:t>
          </w:r>
          <w:proofErr w:type="spellStart"/>
          <w:r w:rsidRPr="00BD2431">
            <w:rPr>
              <w:color w:val="000000"/>
              <w:sz w:val="14"/>
            </w:rPr>
            <w:t>healthcare</w:t>
          </w:r>
          <w:proofErr w:type="spellEnd"/>
          <w:r w:rsidRPr="00BD2431">
            <w:rPr>
              <w:color w:val="000000"/>
              <w:sz w:val="14"/>
            </w:rPr>
            <w:t xml:space="preserve">: </w:t>
          </w:r>
          <w:proofErr w:type="spellStart"/>
          <w:r w:rsidRPr="00BD2431">
            <w:rPr>
              <w:color w:val="000000"/>
              <w:sz w:val="14"/>
            </w:rPr>
            <w:t>evidence</w:t>
          </w:r>
          <w:proofErr w:type="spellEnd"/>
          <w:r w:rsidRPr="00BD2431">
            <w:rPr>
              <w:color w:val="000000"/>
              <w:sz w:val="14"/>
            </w:rPr>
            <w:t xml:space="preserve"> </w:t>
          </w:r>
          <w:proofErr w:type="spellStart"/>
          <w:r w:rsidRPr="00BD2431">
            <w:rPr>
              <w:color w:val="000000"/>
              <w:sz w:val="14"/>
            </w:rPr>
            <w:t>from</w:t>
          </w:r>
          <w:proofErr w:type="spellEnd"/>
          <w:r w:rsidRPr="00BD2431">
            <w:rPr>
              <w:color w:val="000000"/>
              <w:sz w:val="14"/>
            </w:rPr>
            <w:t xml:space="preserve"> </w:t>
          </w:r>
          <w:proofErr w:type="spellStart"/>
          <w:r w:rsidRPr="00BD2431">
            <w:rPr>
              <w:color w:val="000000"/>
              <w:sz w:val="14"/>
            </w:rPr>
            <w:t>an</w:t>
          </w:r>
          <w:proofErr w:type="spellEnd"/>
          <w:r w:rsidRPr="00BD2431">
            <w:rPr>
              <w:color w:val="000000"/>
              <w:sz w:val="14"/>
            </w:rPr>
            <w:t xml:space="preserve"> </w:t>
          </w:r>
          <w:proofErr w:type="spellStart"/>
          <w:r w:rsidRPr="00BD2431">
            <w:rPr>
              <w:color w:val="000000"/>
              <w:sz w:val="14"/>
            </w:rPr>
            <w:t>emerging</w:t>
          </w:r>
          <w:proofErr w:type="spellEnd"/>
          <w:r w:rsidRPr="00BD2431">
            <w:rPr>
              <w:color w:val="000000"/>
              <w:sz w:val="14"/>
            </w:rPr>
            <w:t xml:space="preserve"> </w:t>
          </w:r>
          <w:proofErr w:type="spellStart"/>
          <w:r w:rsidRPr="00BD2431">
            <w:rPr>
              <w:color w:val="000000"/>
              <w:sz w:val="14"/>
            </w:rPr>
            <w:t>market</w:t>
          </w:r>
          <w:proofErr w:type="spellEnd"/>
          <w:r w:rsidRPr="00BD2431">
            <w:rPr>
              <w:color w:val="000000"/>
              <w:sz w:val="14"/>
            </w:rPr>
            <w:t xml:space="preserve">. </w:t>
          </w:r>
          <w:proofErr w:type="spellStart"/>
          <w:r w:rsidRPr="00BD2431">
            <w:rPr>
              <w:i/>
              <w:iCs/>
              <w:color w:val="000000"/>
              <w:sz w:val="14"/>
            </w:rPr>
            <w:t>Operations</w:t>
          </w:r>
          <w:proofErr w:type="spellEnd"/>
          <w:r w:rsidRPr="00BD2431">
            <w:rPr>
              <w:i/>
              <w:iCs/>
              <w:color w:val="000000"/>
              <w:sz w:val="14"/>
            </w:rPr>
            <w:t xml:space="preserve"> Management </w:t>
          </w:r>
          <w:proofErr w:type="spellStart"/>
          <w:r w:rsidRPr="00BD2431">
            <w:rPr>
              <w:i/>
              <w:iCs/>
              <w:color w:val="000000"/>
              <w:sz w:val="14"/>
            </w:rPr>
            <w:t>Research</w:t>
          </w:r>
          <w:proofErr w:type="spellEnd"/>
          <w:r w:rsidRPr="00BD2431">
            <w:rPr>
              <w:i/>
              <w:iCs/>
              <w:color w:val="000000"/>
              <w:sz w:val="14"/>
            </w:rPr>
            <w:t xml:space="preserve"> 2022 16:1</w:t>
          </w:r>
          <w:r w:rsidRPr="00BD2431">
            <w:rPr>
              <w:color w:val="000000"/>
              <w:sz w:val="14"/>
            </w:rPr>
            <w:t xml:space="preserve">, </w:t>
          </w:r>
          <w:r w:rsidRPr="00BD2431">
            <w:rPr>
              <w:i/>
              <w:iCs/>
              <w:color w:val="000000"/>
              <w:sz w:val="14"/>
            </w:rPr>
            <w:t>16</w:t>
          </w:r>
          <w:r w:rsidRPr="00BD2431">
            <w:rPr>
              <w:color w:val="000000"/>
              <w:sz w:val="14"/>
            </w:rPr>
            <w:t>(1), 209–226. https://doi.org/10.1007/S12063-022-00302-7</w:t>
          </w:r>
        </w:p>
        <w:p w14:paraId="1C68740C" w14:textId="77777777" w:rsidR="00BD2431" w:rsidRPr="00BD2431" w:rsidRDefault="00BD2431">
          <w:pPr>
            <w:ind w:hanging="480"/>
            <w:divId w:val="1349334862"/>
            <w:rPr>
              <w:color w:val="000000"/>
              <w:sz w:val="14"/>
            </w:rPr>
          </w:pPr>
          <w:proofErr w:type="spellStart"/>
          <w:r w:rsidRPr="00BD2431">
            <w:rPr>
              <w:color w:val="000000"/>
              <w:sz w:val="14"/>
            </w:rPr>
            <w:t>Elarbi</w:t>
          </w:r>
          <w:proofErr w:type="spellEnd"/>
          <w:r w:rsidRPr="00BD2431">
            <w:rPr>
              <w:color w:val="000000"/>
              <w:sz w:val="14"/>
            </w:rPr>
            <w:t xml:space="preserve">, M., </w:t>
          </w:r>
          <w:proofErr w:type="spellStart"/>
          <w:r w:rsidRPr="00BD2431">
            <w:rPr>
              <w:color w:val="000000"/>
              <w:sz w:val="14"/>
            </w:rPr>
            <w:t>Ayadi</w:t>
          </w:r>
          <w:proofErr w:type="spellEnd"/>
          <w:r w:rsidRPr="00BD2431">
            <w:rPr>
              <w:color w:val="000000"/>
              <w:sz w:val="14"/>
            </w:rPr>
            <w:t xml:space="preserve">, O., </w:t>
          </w:r>
          <w:proofErr w:type="spellStart"/>
          <w:r w:rsidRPr="00BD2431">
            <w:rPr>
              <w:color w:val="000000"/>
              <w:sz w:val="14"/>
            </w:rPr>
            <w:t>Masmoudi</w:t>
          </w:r>
          <w:proofErr w:type="spellEnd"/>
          <w:r w:rsidRPr="00BD2431">
            <w:rPr>
              <w:color w:val="000000"/>
              <w:sz w:val="14"/>
            </w:rPr>
            <w:t xml:space="preserve">, M., &amp; </w:t>
          </w:r>
          <w:proofErr w:type="spellStart"/>
          <w:r w:rsidRPr="00BD2431">
            <w:rPr>
              <w:color w:val="000000"/>
              <w:sz w:val="14"/>
            </w:rPr>
            <w:t>Masmoudi</w:t>
          </w:r>
          <w:proofErr w:type="spellEnd"/>
          <w:r w:rsidRPr="00BD2431">
            <w:rPr>
              <w:color w:val="000000"/>
              <w:sz w:val="14"/>
            </w:rPr>
            <w:t xml:space="preserve">, F. (2021). </w:t>
          </w:r>
          <w:proofErr w:type="spellStart"/>
          <w:r w:rsidRPr="00BD2431">
            <w:rPr>
              <w:color w:val="000000"/>
              <w:sz w:val="14"/>
            </w:rPr>
            <w:t>Drug-inventory-management-model</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a </w:t>
          </w:r>
          <w:proofErr w:type="spellStart"/>
          <w:r w:rsidRPr="00BD2431">
            <w:rPr>
              <w:color w:val="000000"/>
              <w:sz w:val="14"/>
            </w:rPr>
            <w:t>multi-echelon</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supply-chain</w:t>
          </w:r>
          <w:proofErr w:type="spellEnd"/>
          <w:r w:rsidRPr="00BD2431">
            <w:rPr>
              <w:color w:val="000000"/>
              <w:sz w:val="14"/>
            </w:rPr>
            <w:t xml:space="preserve">: case </w:t>
          </w:r>
          <w:proofErr w:type="spellStart"/>
          <w:r w:rsidRPr="00BD2431">
            <w:rPr>
              <w:color w:val="000000"/>
              <w:sz w:val="14"/>
            </w:rPr>
            <w:t>study</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Tunisian</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supply-chain</w:t>
          </w:r>
          <w:proofErr w:type="spellEnd"/>
          <w:r w:rsidRPr="00BD2431">
            <w:rPr>
              <w:color w:val="000000"/>
              <w:sz w:val="14"/>
            </w:rPr>
            <w:t xml:space="preserve">. </w:t>
          </w:r>
          <w:proofErr w:type="spellStart"/>
          <w:r w:rsidRPr="00BD2431">
            <w:rPr>
              <w:i/>
              <w:iCs/>
              <w:color w:val="000000"/>
              <w:sz w:val="14"/>
            </w:rPr>
            <w:t>Supply</w:t>
          </w:r>
          <w:proofErr w:type="spellEnd"/>
          <w:r w:rsidRPr="00BD2431">
            <w:rPr>
              <w:i/>
              <w:iCs/>
              <w:color w:val="000000"/>
              <w:sz w:val="14"/>
            </w:rPr>
            <w:t xml:space="preserve"> </w:t>
          </w:r>
          <w:proofErr w:type="spellStart"/>
          <w:r w:rsidRPr="00BD2431">
            <w:rPr>
              <w:i/>
              <w:iCs/>
              <w:color w:val="000000"/>
              <w:sz w:val="14"/>
            </w:rPr>
            <w:t>Chain</w:t>
          </w:r>
          <w:proofErr w:type="spellEnd"/>
          <w:r w:rsidRPr="00BD2431">
            <w:rPr>
              <w:i/>
              <w:iCs/>
              <w:color w:val="000000"/>
              <w:sz w:val="14"/>
            </w:rPr>
            <w:t xml:space="preserve"> </w:t>
          </w:r>
          <w:proofErr w:type="spellStart"/>
          <w:r w:rsidRPr="00BD2431">
            <w:rPr>
              <w:i/>
              <w:iCs/>
              <w:color w:val="000000"/>
              <w:sz w:val="14"/>
            </w:rPr>
            <w:t>Forum</w:t>
          </w:r>
          <w:proofErr w:type="spellEnd"/>
          <w:r w:rsidRPr="00BD2431">
            <w:rPr>
              <w:i/>
              <w:iCs/>
              <w:color w:val="000000"/>
              <w:sz w:val="14"/>
            </w:rPr>
            <w:t xml:space="preserve">: </w:t>
          </w:r>
          <w:proofErr w:type="spellStart"/>
          <w:r w:rsidRPr="00BD2431">
            <w:rPr>
              <w:i/>
              <w:iCs/>
              <w:color w:val="000000"/>
              <w:sz w:val="14"/>
            </w:rPr>
            <w:t>An</w:t>
          </w:r>
          <w:proofErr w:type="spellEnd"/>
          <w:r w:rsidRPr="00BD2431">
            <w:rPr>
              <w:i/>
              <w:iCs/>
              <w:color w:val="000000"/>
              <w:sz w:val="14"/>
            </w:rPr>
            <w:t xml:space="preserve"> International </w:t>
          </w:r>
          <w:proofErr w:type="spellStart"/>
          <w:r w:rsidRPr="00BD2431">
            <w:rPr>
              <w:i/>
              <w:iCs/>
              <w:color w:val="000000"/>
              <w:sz w:val="14"/>
            </w:rPr>
            <w:t>Journal</w:t>
          </w:r>
          <w:proofErr w:type="spellEnd"/>
          <w:r w:rsidRPr="00BD2431">
            <w:rPr>
              <w:color w:val="000000"/>
              <w:sz w:val="14"/>
            </w:rPr>
            <w:t xml:space="preserve">, </w:t>
          </w:r>
          <w:r w:rsidRPr="00BD2431">
            <w:rPr>
              <w:i/>
              <w:iCs/>
              <w:color w:val="000000"/>
              <w:sz w:val="14"/>
            </w:rPr>
            <w:t>22</w:t>
          </w:r>
          <w:r w:rsidRPr="00BD2431">
            <w:rPr>
              <w:color w:val="000000"/>
              <w:sz w:val="14"/>
            </w:rPr>
            <w:t>(1), 44–56. https://doi.org/10.1080/16258312.2020.1824532</w:t>
          </w:r>
        </w:p>
        <w:p w14:paraId="6E389F0A" w14:textId="77777777" w:rsidR="00BD2431" w:rsidRPr="00BD2431" w:rsidRDefault="00BD2431">
          <w:pPr>
            <w:ind w:hanging="480"/>
            <w:divId w:val="863203226"/>
            <w:rPr>
              <w:color w:val="000000"/>
              <w:sz w:val="14"/>
            </w:rPr>
          </w:pPr>
          <w:proofErr w:type="spellStart"/>
          <w:r w:rsidRPr="00BD2431">
            <w:rPr>
              <w:color w:val="000000"/>
              <w:sz w:val="14"/>
            </w:rPr>
            <w:t>Elarbi</w:t>
          </w:r>
          <w:proofErr w:type="spellEnd"/>
          <w:r w:rsidRPr="00BD2431">
            <w:rPr>
              <w:color w:val="000000"/>
              <w:sz w:val="14"/>
            </w:rPr>
            <w:t xml:space="preserve">, M., </w:t>
          </w:r>
          <w:proofErr w:type="spellStart"/>
          <w:r w:rsidRPr="00BD2431">
            <w:rPr>
              <w:color w:val="000000"/>
              <w:sz w:val="14"/>
            </w:rPr>
            <w:t>Masmoudi</w:t>
          </w:r>
          <w:proofErr w:type="spellEnd"/>
          <w:r w:rsidRPr="00BD2431">
            <w:rPr>
              <w:color w:val="000000"/>
              <w:sz w:val="14"/>
            </w:rPr>
            <w:t xml:space="preserve">, M., </w:t>
          </w:r>
          <w:proofErr w:type="spellStart"/>
          <w:r w:rsidRPr="00BD2431">
            <w:rPr>
              <w:color w:val="000000"/>
              <w:sz w:val="14"/>
            </w:rPr>
            <w:t>Ayadi</w:t>
          </w:r>
          <w:proofErr w:type="spellEnd"/>
          <w:r w:rsidRPr="00BD2431">
            <w:rPr>
              <w:color w:val="000000"/>
              <w:sz w:val="14"/>
            </w:rPr>
            <w:t xml:space="preserve">, O., &amp; </w:t>
          </w:r>
          <w:proofErr w:type="spellStart"/>
          <w:r w:rsidRPr="00BD2431">
            <w:rPr>
              <w:color w:val="000000"/>
              <w:sz w:val="14"/>
            </w:rPr>
            <w:t>Masmoudi</w:t>
          </w:r>
          <w:proofErr w:type="spellEnd"/>
          <w:r w:rsidRPr="00BD2431">
            <w:rPr>
              <w:color w:val="000000"/>
              <w:sz w:val="14"/>
            </w:rPr>
            <w:t xml:space="preserve">, F. (2024).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impact</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transshipment</w:t>
          </w:r>
          <w:proofErr w:type="spellEnd"/>
          <w:r w:rsidRPr="00BD2431">
            <w:rPr>
              <w:color w:val="000000"/>
              <w:sz w:val="14"/>
            </w:rPr>
            <w:t xml:space="preserve"> and </w:t>
          </w:r>
          <w:proofErr w:type="spellStart"/>
          <w:r w:rsidRPr="00BD2431">
            <w:rPr>
              <w:color w:val="000000"/>
              <w:sz w:val="14"/>
            </w:rPr>
            <w:t>staggered</w:t>
          </w:r>
          <w:proofErr w:type="spellEnd"/>
          <w:r w:rsidRPr="00BD2431">
            <w:rPr>
              <w:color w:val="000000"/>
              <w:sz w:val="14"/>
            </w:rPr>
            <w:t xml:space="preserve"> </w:t>
          </w:r>
          <w:proofErr w:type="spellStart"/>
          <w:r w:rsidRPr="00BD2431">
            <w:rPr>
              <w:color w:val="000000"/>
              <w:sz w:val="14"/>
            </w:rPr>
            <w:t>deliveries</w:t>
          </w:r>
          <w:proofErr w:type="spellEnd"/>
          <w:r w:rsidRPr="00BD2431">
            <w:rPr>
              <w:color w:val="000000"/>
              <w:sz w:val="14"/>
            </w:rPr>
            <w:t xml:space="preserve"> </w:t>
          </w:r>
          <w:proofErr w:type="spellStart"/>
          <w:r w:rsidRPr="00BD2431">
            <w:rPr>
              <w:color w:val="000000"/>
              <w:sz w:val="14"/>
            </w:rPr>
            <w:t>on</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performance. </w:t>
          </w:r>
          <w:proofErr w:type="spellStart"/>
          <w:r w:rsidRPr="00BD2431">
            <w:rPr>
              <w:i/>
              <w:iCs/>
              <w:color w:val="000000"/>
              <w:sz w:val="14"/>
            </w:rPr>
            <w:t>Supply</w:t>
          </w:r>
          <w:proofErr w:type="spellEnd"/>
          <w:r w:rsidRPr="00BD2431">
            <w:rPr>
              <w:i/>
              <w:iCs/>
              <w:color w:val="000000"/>
              <w:sz w:val="14"/>
            </w:rPr>
            <w:t xml:space="preserve"> </w:t>
          </w:r>
          <w:proofErr w:type="spellStart"/>
          <w:r w:rsidRPr="00BD2431">
            <w:rPr>
              <w:i/>
              <w:iCs/>
              <w:color w:val="000000"/>
              <w:sz w:val="14"/>
            </w:rPr>
            <w:t>Chain</w:t>
          </w:r>
          <w:proofErr w:type="spellEnd"/>
          <w:r w:rsidRPr="00BD2431">
            <w:rPr>
              <w:i/>
              <w:iCs/>
              <w:color w:val="000000"/>
              <w:sz w:val="14"/>
            </w:rPr>
            <w:t xml:space="preserve"> </w:t>
          </w:r>
          <w:proofErr w:type="spellStart"/>
          <w:r w:rsidRPr="00BD2431">
            <w:rPr>
              <w:i/>
              <w:iCs/>
              <w:color w:val="000000"/>
              <w:sz w:val="14"/>
            </w:rPr>
            <w:t>Forum</w:t>
          </w:r>
          <w:proofErr w:type="spellEnd"/>
          <w:r w:rsidRPr="00BD2431">
            <w:rPr>
              <w:i/>
              <w:iCs/>
              <w:color w:val="000000"/>
              <w:sz w:val="14"/>
            </w:rPr>
            <w:t xml:space="preserve">: </w:t>
          </w:r>
          <w:proofErr w:type="spellStart"/>
          <w:r w:rsidRPr="00BD2431">
            <w:rPr>
              <w:i/>
              <w:iCs/>
              <w:color w:val="000000"/>
              <w:sz w:val="14"/>
            </w:rPr>
            <w:t>An</w:t>
          </w:r>
          <w:proofErr w:type="spellEnd"/>
          <w:r w:rsidRPr="00BD2431">
            <w:rPr>
              <w:i/>
              <w:iCs/>
              <w:color w:val="000000"/>
              <w:sz w:val="14"/>
            </w:rPr>
            <w:t xml:space="preserve"> International </w:t>
          </w:r>
          <w:proofErr w:type="spellStart"/>
          <w:r w:rsidRPr="00BD2431">
            <w:rPr>
              <w:i/>
              <w:iCs/>
              <w:color w:val="000000"/>
              <w:sz w:val="14"/>
            </w:rPr>
            <w:t>Journal</w:t>
          </w:r>
          <w:proofErr w:type="spellEnd"/>
          <w:r w:rsidRPr="00BD2431">
            <w:rPr>
              <w:color w:val="000000"/>
              <w:sz w:val="14"/>
            </w:rPr>
            <w:t>. https://doi.org/10.1080/16258312.2024.2420260</w:t>
          </w:r>
        </w:p>
        <w:p w14:paraId="0D3A22B2" w14:textId="77777777" w:rsidR="00BD2431" w:rsidRPr="00BD2431" w:rsidRDefault="00BD2431">
          <w:pPr>
            <w:ind w:hanging="480"/>
            <w:divId w:val="476536227"/>
            <w:rPr>
              <w:color w:val="000000"/>
              <w:sz w:val="14"/>
            </w:rPr>
          </w:pPr>
          <w:proofErr w:type="spellStart"/>
          <w:r w:rsidRPr="00BD2431">
            <w:rPr>
              <w:color w:val="000000"/>
              <w:sz w:val="14"/>
            </w:rPr>
            <w:t>Fatemi</w:t>
          </w:r>
          <w:proofErr w:type="spellEnd"/>
          <w:r w:rsidRPr="00BD2431">
            <w:rPr>
              <w:color w:val="000000"/>
              <w:sz w:val="14"/>
            </w:rPr>
            <w:t xml:space="preserve">, M. S., </w:t>
          </w:r>
          <w:proofErr w:type="spellStart"/>
          <w:r w:rsidRPr="00BD2431">
            <w:rPr>
              <w:color w:val="000000"/>
              <w:sz w:val="14"/>
            </w:rPr>
            <w:t>Ghodratnama</w:t>
          </w:r>
          <w:proofErr w:type="spellEnd"/>
          <w:r w:rsidRPr="00BD2431">
            <w:rPr>
              <w:color w:val="000000"/>
              <w:sz w:val="14"/>
            </w:rPr>
            <w:t xml:space="preserve">, A., </w:t>
          </w:r>
          <w:proofErr w:type="spellStart"/>
          <w:r w:rsidRPr="00BD2431">
            <w:rPr>
              <w:color w:val="000000"/>
              <w:sz w:val="14"/>
            </w:rPr>
            <w:t>Tavakkoli-Moghaddam</w:t>
          </w:r>
          <w:proofErr w:type="spellEnd"/>
          <w:r w:rsidRPr="00BD2431">
            <w:rPr>
              <w:color w:val="000000"/>
              <w:sz w:val="14"/>
            </w:rPr>
            <w:t xml:space="preserve">, R., &amp; </w:t>
          </w:r>
          <w:proofErr w:type="spellStart"/>
          <w:r w:rsidRPr="00BD2431">
            <w:rPr>
              <w:color w:val="000000"/>
              <w:sz w:val="14"/>
            </w:rPr>
            <w:t>Kaboli</w:t>
          </w:r>
          <w:proofErr w:type="spellEnd"/>
          <w:r w:rsidRPr="00BD2431">
            <w:rPr>
              <w:color w:val="000000"/>
              <w:sz w:val="14"/>
            </w:rPr>
            <w:t xml:space="preserve">, A. (2022). A </w:t>
          </w:r>
          <w:proofErr w:type="spellStart"/>
          <w:r w:rsidRPr="00BD2431">
            <w:rPr>
              <w:color w:val="000000"/>
              <w:sz w:val="14"/>
            </w:rPr>
            <w:t>multi-functional</w:t>
          </w:r>
          <w:proofErr w:type="spellEnd"/>
          <w:r w:rsidRPr="00BD2431">
            <w:rPr>
              <w:color w:val="000000"/>
              <w:sz w:val="14"/>
            </w:rPr>
            <w:t xml:space="preserve"> </w:t>
          </w:r>
          <w:proofErr w:type="spellStart"/>
          <w:r w:rsidRPr="00BD2431">
            <w:rPr>
              <w:color w:val="000000"/>
              <w:sz w:val="14"/>
            </w:rPr>
            <w:t>tri-objective</w:t>
          </w:r>
          <w:proofErr w:type="spellEnd"/>
          <w:r w:rsidRPr="00BD2431">
            <w:rPr>
              <w:color w:val="000000"/>
              <w:sz w:val="14"/>
            </w:rPr>
            <w:t xml:space="preserve"> </w:t>
          </w:r>
          <w:proofErr w:type="spellStart"/>
          <w:r w:rsidRPr="00BD2431">
            <w:rPr>
              <w:color w:val="000000"/>
              <w:sz w:val="14"/>
            </w:rPr>
            <w:t>mathematical</w:t>
          </w:r>
          <w:proofErr w:type="spellEnd"/>
          <w:r w:rsidRPr="00BD2431">
            <w:rPr>
              <w:color w:val="000000"/>
              <w:sz w:val="14"/>
            </w:rPr>
            <w:t xml:space="preserve"> </w:t>
          </w:r>
          <w:proofErr w:type="spellStart"/>
          <w:r w:rsidRPr="00BD2431">
            <w:rPr>
              <w:color w:val="000000"/>
              <w:sz w:val="14"/>
            </w:rPr>
            <w:t>model</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considering</w:t>
          </w:r>
          <w:proofErr w:type="spellEnd"/>
          <w:r w:rsidRPr="00BD2431">
            <w:rPr>
              <w:color w:val="000000"/>
              <w:sz w:val="14"/>
            </w:rPr>
            <w:t xml:space="preserve"> </w:t>
          </w:r>
          <w:proofErr w:type="spellStart"/>
          <w:r w:rsidRPr="00BD2431">
            <w:rPr>
              <w:color w:val="000000"/>
              <w:sz w:val="14"/>
            </w:rPr>
            <w:t>congestion</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drugs</w:t>
          </w:r>
          <w:proofErr w:type="spellEnd"/>
          <w:r w:rsidRPr="00BD2431">
            <w:rPr>
              <w:color w:val="000000"/>
              <w:sz w:val="14"/>
            </w:rPr>
            <w:t xml:space="preserve"> in </w:t>
          </w:r>
          <w:proofErr w:type="spellStart"/>
          <w:r w:rsidRPr="00BD2431">
            <w:rPr>
              <w:color w:val="000000"/>
              <w:sz w:val="14"/>
            </w:rPr>
            <w:t>factories</w:t>
          </w:r>
          <w:proofErr w:type="spellEnd"/>
          <w:r w:rsidRPr="00BD2431">
            <w:rPr>
              <w:color w:val="000000"/>
              <w:sz w:val="14"/>
            </w:rPr>
            <w:t xml:space="preserve">. </w:t>
          </w:r>
          <w:proofErr w:type="spellStart"/>
          <w:r w:rsidRPr="00BD2431">
            <w:rPr>
              <w:i/>
              <w:iCs/>
              <w:color w:val="000000"/>
              <w:sz w:val="14"/>
            </w:rPr>
            <w:t>Research</w:t>
          </w:r>
          <w:proofErr w:type="spellEnd"/>
          <w:r w:rsidRPr="00BD2431">
            <w:rPr>
              <w:i/>
              <w:iCs/>
              <w:color w:val="000000"/>
              <w:sz w:val="14"/>
            </w:rPr>
            <w:t xml:space="preserve"> in </w:t>
          </w:r>
          <w:proofErr w:type="spellStart"/>
          <w:r w:rsidRPr="00BD2431">
            <w:rPr>
              <w:i/>
              <w:iCs/>
              <w:color w:val="000000"/>
              <w:sz w:val="14"/>
            </w:rPr>
            <w:t>Transportation</w:t>
          </w:r>
          <w:proofErr w:type="spellEnd"/>
          <w:r w:rsidRPr="00BD2431">
            <w:rPr>
              <w:i/>
              <w:iCs/>
              <w:color w:val="000000"/>
              <w:sz w:val="14"/>
            </w:rPr>
            <w:t xml:space="preserve"> </w:t>
          </w:r>
          <w:proofErr w:type="spellStart"/>
          <w:r w:rsidRPr="00BD2431">
            <w:rPr>
              <w:i/>
              <w:iCs/>
              <w:color w:val="000000"/>
              <w:sz w:val="14"/>
            </w:rPr>
            <w:t>Economics</w:t>
          </w:r>
          <w:proofErr w:type="spellEnd"/>
          <w:r w:rsidRPr="00BD2431">
            <w:rPr>
              <w:color w:val="000000"/>
              <w:sz w:val="14"/>
            </w:rPr>
            <w:t xml:space="preserve">, </w:t>
          </w:r>
          <w:r w:rsidRPr="00BD2431">
            <w:rPr>
              <w:i/>
              <w:iCs/>
              <w:color w:val="000000"/>
              <w:sz w:val="14"/>
            </w:rPr>
            <w:t>92</w:t>
          </w:r>
          <w:r w:rsidRPr="00BD2431">
            <w:rPr>
              <w:color w:val="000000"/>
              <w:sz w:val="14"/>
            </w:rPr>
            <w:t>, 101094. https://doi.org/10.1016/J.RETREC.2021.101094</w:t>
          </w:r>
        </w:p>
        <w:p w14:paraId="0A51B50C" w14:textId="77777777" w:rsidR="00BD2431" w:rsidRPr="00BD2431" w:rsidRDefault="00BD2431">
          <w:pPr>
            <w:ind w:hanging="480"/>
            <w:divId w:val="1442263917"/>
            <w:rPr>
              <w:color w:val="000000"/>
              <w:sz w:val="14"/>
            </w:rPr>
          </w:pPr>
          <w:r w:rsidRPr="00BD2431">
            <w:rPr>
              <w:color w:val="000000"/>
              <w:sz w:val="14"/>
            </w:rPr>
            <w:t xml:space="preserve">Franco, C., &amp; Alfonso-Lizarazo, E. (2017). A </w:t>
          </w:r>
          <w:proofErr w:type="spellStart"/>
          <w:r w:rsidRPr="00BD2431">
            <w:rPr>
              <w:color w:val="000000"/>
              <w:sz w:val="14"/>
            </w:rPr>
            <w:t>Structured</w:t>
          </w:r>
          <w:proofErr w:type="spellEnd"/>
          <w:r w:rsidRPr="00BD2431">
            <w:rPr>
              <w:color w:val="000000"/>
              <w:sz w:val="14"/>
            </w:rPr>
            <w:t xml:space="preserve"> </w:t>
          </w:r>
          <w:proofErr w:type="spellStart"/>
          <w:r w:rsidRPr="00BD2431">
            <w:rPr>
              <w:color w:val="000000"/>
              <w:sz w:val="14"/>
            </w:rPr>
            <w:t>Review</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Quantitative</w:t>
          </w:r>
          <w:proofErr w:type="spellEnd"/>
          <w:r w:rsidRPr="00BD2431">
            <w:rPr>
              <w:color w:val="000000"/>
              <w:sz w:val="14"/>
            </w:rPr>
            <w:t xml:space="preserve"> </w:t>
          </w:r>
          <w:proofErr w:type="spellStart"/>
          <w:r w:rsidRPr="00BD2431">
            <w:rPr>
              <w:color w:val="000000"/>
              <w:sz w:val="14"/>
            </w:rPr>
            <w:t>Models</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i/>
              <w:iCs/>
              <w:color w:val="000000"/>
              <w:sz w:val="14"/>
            </w:rPr>
            <w:t>Complexity</w:t>
          </w:r>
          <w:proofErr w:type="spellEnd"/>
          <w:r w:rsidRPr="00BD2431">
            <w:rPr>
              <w:color w:val="000000"/>
              <w:sz w:val="14"/>
            </w:rPr>
            <w:t xml:space="preserve">, </w:t>
          </w:r>
          <w:r w:rsidRPr="00BD2431">
            <w:rPr>
              <w:i/>
              <w:iCs/>
              <w:color w:val="000000"/>
              <w:sz w:val="14"/>
            </w:rPr>
            <w:t>2017</w:t>
          </w:r>
          <w:r w:rsidRPr="00BD2431">
            <w:rPr>
              <w:color w:val="000000"/>
              <w:sz w:val="14"/>
            </w:rPr>
            <w:t>(1), 5297406. https://doi.org/10.1155/2017/5297406</w:t>
          </w:r>
        </w:p>
        <w:p w14:paraId="7B9B518A" w14:textId="77777777" w:rsidR="00BD2431" w:rsidRPr="00BD2431" w:rsidRDefault="00BD2431">
          <w:pPr>
            <w:ind w:hanging="480"/>
            <w:divId w:val="2034303902"/>
            <w:rPr>
              <w:color w:val="000000"/>
              <w:sz w:val="14"/>
            </w:rPr>
          </w:pPr>
          <w:r w:rsidRPr="00BD2431">
            <w:rPr>
              <w:color w:val="000000"/>
              <w:sz w:val="14"/>
            </w:rPr>
            <w:t xml:space="preserve">Friday, D., </w:t>
          </w:r>
          <w:proofErr w:type="spellStart"/>
          <w:r w:rsidRPr="00BD2431">
            <w:rPr>
              <w:color w:val="000000"/>
              <w:sz w:val="14"/>
            </w:rPr>
            <w:t>Savage</w:t>
          </w:r>
          <w:proofErr w:type="spellEnd"/>
          <w:r w:rsidRPr="00BD2431">
            <w:rPr>
              <w:color w:val="000000"/>
              <w:sz w:val="14"/>
            </w:rPr>
            <w:t xml:space="preserve">, D. A., </w:t>
          </w:r>
          <w:proofErr w:type="spellStart"/>
          <w:r w:rsidRPr="00BD2431">
            <w:rPr>
              <w:color w:val="000000"/>
              <w:sz w:val="14"/>
            </w:rPr>
            <w:t>Melnyk</w:t>
          </w:r>
          <w:proofErr w:type="spellEnd"/>
          <w:r w:rsidRPr="00BD2431">
            <w:rPr>
              <w:color w:val="000000"/>
              <w:sz w:val="14"/>
            </w:rPr>
            <w:t xml:space="preserve">, S. A., Harrison, N., Ryan, S., &amp; </w:t>
          </w:r>
          <w:proofErr w:type="spellStart"/>
          <w:r w:rsidRPr="00BD2431">
            <w:rPr>
              <w:color w:val="000000"/>
              <w:sz w:val="14"/>
            </w:rPr>
            <w:t>Wechtler</w:t>
          </w:r>
          <w:proofErr w:type="spellEnd"/>
          <w:r w:rsidRPr="00BD2431">
            <w:rPr>
              <w:color w:val="000000"/>
              <w:sz w:val="14"/>
            </w:rPr>
            <w:t xml:space="preserve">, H. (2021). A </w:t>
          </w:r>
          <w:proofErr w:type="spellStart"/>
          <w:r w:rsidRPr="00BD2431">
            <w:rPr>
              <w:color w:val="000000"/>
              <w:sz w:val="14"/>
            </w:rPr>
            <w:t>collaborative</w:t>
          </w:r>
          <w:proofErr w:type="spellEnd"/>
          <w:r w:rsidRPr="00BD2431">
            <w:rPr>
              <w:color w:val="000000"/>
              <w:sz w:val="14"/>
            </w:rPr>
            <w:t xml:space="preserve"> </w:t>
          </w:r>
          <w:proofErr w:type="spellStart"/>
          <w:r w:rsidRPr="00BD2431">
            <w:rPr>
              <w:color w:val="000000"/>
              <w:sz w:val="14"/>
            </w:rPr>
            <w:t>approach</w:t>
          </w:r>
          <w:proofErr w:type="spellEnd"/>
          <w:r w:rsidRPr="00BD2431">
            <w:rPr>
              <w:color w:val="000000"/>
              <w:sz w:val="14"/>
            </w:rPr>
            <w:t xml:space="preserve"> </w:t>
          </w:r>
          <w:proofErr w:type="spellStart"/>
          <w:r w:rsidRPr="00BD2431">
            <w:rPr>
              <w:color w:val="000000"/>
              <w:sz w:val="14"/>
            </w:rPr>
            <w:t>to</w:t>
          </w:r>
          <w:proofErr w:type="spellEnd"/>
          <w:r w:rsidRPr="00BD2431">
            <w:rPr>
              <w:color w:val="000000"/>
              <w:sz w:val="14"/>
            </w:rPr>
            <w:t xml:space="preserve"> </w:t>
          </w:r>
          <w:proofErr w:type="spellStart"/>
          <w:r w:rsidRPr="00BD2431">
            <w:rPr>
              <w:color w:val="000000"/>
              <w:sz w:val="14"/>
            </w:rPr>
            <w:t>maintaining</w:t>
          </w:r>
          <w:proofErr w:type="spellEnd"/>
          <w:r w:rsidRPr="00BD2431">
            <w:rPr>
              <w:color w:val="000000"/>
              <w:sz w:val="14"/>
            </w:rPr>
            <w:t xml:space="preserve"> </w:t>
          </w:r>
          <w:proofErr w:type="spellStart"/>
          <w:r w:rsidRPr="00BD2431">
            <w:rPr>
              <w:color w:val="000000"/>
              <w:sz w:val="14"/>
            </w:rPr>
            <w:t>optimal</w:t>
          </w:r>
          <w:proofErr w:type="spellEnd"/>
          <w:r w:rsidRPr="00BD2431">
            <w:rPr>
              <w:color w:val="000000"/>
              <w:sz w:val="14"/>
            </w:rPr>
            <w:t xml:space="preserve"> </w:t>
          </w:r>
          <w:proofErr w:type="spellStart"/>
          <w:r w:rsidRPr="00BD2431">
            <w:rPr>
              <w:color w:val="000000"/>
              <w:sz w:val="14"/>
            </w:rPr>
            <w:t>inventory</w:t>
          </w:r>
          <w:proofErr w:type="spellEnd"/>
          <w:r w:rsidRPr="00BD2431">
            <w:rPr>
              <w:color w:val="000000"/>
              <w:sz w:val="14"/>
            </w:rPr>
            <w:t xml:space="preserve"> and </w:t>
          </w:r>
          <w:proofErr w:type="spellStart"/>
          <w:r w:rsidRPr="00BD2431">
            <w:rPr>
              <w:color w:val="000000"/>
              <w:sz w:val="14"/>
            </w:rPr>
            <w:t>mitigating</w:t>
          </w:r>
          <w:proofErr w:type="spellEnd"/>
          <w:r w:rsidRPr="00BD2431">
            <w:rPr>
              <w:color w:val="000000"/>
              <w:sz w:val="14"/>
            </w:rPr>
            <w:t xml:space="preserve"> </w:t>
          </w:r>
          <w:proofErr w:type="spellStart"/>
          <w:r w:rsidRPr="00BD2431">
            <w:rPr>
              <w:color w:val="000000"/>
              <w:sz w:val="14"/>
            </w:rPr>
            <w:t>stockout</w:t>
          </w:r>
          <w:proofErr w:type="spellEnd"/>
          <w:r w:rsidRPr="00BD2431">
            <w:rPr>
              <w:color w:val="000000"/>
              <w:sz w:val="14"/>
            </w:rPr>
            <w:t xml:space="preserve"> </w:t>
          </w:r>
          <w:proofErr w:type="spellStart"/>
          <w:r w:rsidRPr="00BD2431">
            <w:rPr>
              <w:color w:val="000000"/>
              <w:sz w:val="14"/>
            </w:rPr>
            <w:t>risks</w:t>
          </w:r>
          <w:proofErr w:type="spellEnd"/>
          <w:r w:rsidRPr="00BD2431">
            <w:rPr>
              <w:color w:val="000000"/>
              <w:sz w:val="14"/>
            </w:rPr>
            <w:t xml:space="preserve"> </w:t>
          </w:r>
          <w:proofErr w:type="spellStart"/>
          <w:r w:rsidRPr="00BD2431">
            <w:rPr>
              <w:color w:val="000000"/>
              <w:sz w:val="14"/>
            </w:rPr>
            <w:t>during</w:t>
          </w:r>
          <w:proofErr w:type="spellEnd"/>
          <w:r w:rsidRPr="00BD2431">
            <w:rPr>
              <w:color w:val="000000"/>
              <w:sz w:val="14"/>
            </w:rPr>
            <w:t xml:space="preserve"> a </w:t>
          </w:r>
          <w:proofErr w:type="spellStart"/>
          <w:r w:rsidRPr="00BD2431">
            <w:rPr>
              <w:color w:val="000000"/>
              <w:sz w:val="14"/>
            </w:rPr>
            <w:t>pandemic</w:t>
          </w:r>
          <w:proofErr w:type="spellEnd"/>
          <w:r w:rsidRPr="00BD2431">
            <w:rPr>
              <w:color w:val="000000"/>
              <w:sz w:val="14"/>
            </w:rPr>
            <w:t xml:space="preserve">: </w:t>
          </w:r>
          <w:proofErr w:type="spellStart"/>
          <w:r w:rsidRPr="00BD2431">
            <w:rPr>
              <w:color w:val="000000"/>
              <w:sz w:val="14"/>
            </w:rPr>
            <w:t>capabilities</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enabling</w:t>
          </w:r>
          <w:proofErr w:type="spellEnd"/>
          <w:r w:rsidRPr="00BD2431">
            <w:rPr>
              <w:color w:val="000000"/>
              <w:sz w:val="14"/>
            </w:rPr>
            <w:t xml:space="preserve"> </w:t>
          </w:r>
          <w:proofErr w:type="spellStart"/>
          <w:r w:rsidRPr="00BD2431">
            <w:rPr>
              <w:color w:val="000000"/>
              <w:sz w:val="14"/>
            </w:rPr>
            <w:t>health</w:t>
          </w:r>
          <w:proofErr w:type="spellEnd"/>
          <w:r w:rsidRPr="00BD2431">
            <w:rPr>
              <w:color w:val="000000"/>
              <w:sz w:val="14"/>
            </w:rPr>
            <w:t xml:space="preserve">-care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resilience</w:t>
          </w:r>
          <w:proofErr w:type="spellEnd"/>
          <w:r w:rsidRPr="00BD2431">
            <w:rPr>
              <w:color w:val="000000"/>
              <w:sz w:val="14"/>
            </w:rPr>
            <w:t xml:space="preserve">.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Humanitarian</w:t>
          </w:r>
          <w:proofErr w:type="spellEnd"/>
          <w:r w:rsidRPr="00BD2431">
            <w:rPr>
              <w:i/>
              <w:iCs/>
              <w:color w:val="000000"/>
              <w:sz w:val="14"/>
            </w:rPr>
            <w:t xml:space="preserve"> </w:t>
          </w:r>
          <w:proofErr w:type="spellStart"/>
          <w:r w:rsidRPr="00BD2431">
            <w:rPr>
              <w:i/>
              <w:iCs/>
              <w:color w:val="000000"/>
              <w:sz w:val="14"/>
            </w:rPr>
            <w:t>Logistics</w:t>
          </w:r>
          <w:proofErr w:type="spellEnd"/>
          <w:r w:rsidRPr="00BD2431">
            <w:rPr>
              <w:i/>
              <w:iCs/>
              <w:color w:val="000000"/>
              <w:sz w:val="14"/>
            </w:rPr>
            <w:t xml:space="preserve"> and </w:t>
          </w:r>
          <w:proofErr w:type="spellStart"/>
          <w:r w:rsidRPr="00BD2431">
            <w:rPr>
              <w:i/>
              <w:iCs/>
              <w:color w:val="000000"/>
              <w:sz w:val="14"/>
            </w:rPr>
            <w:t>Supply</w:t>
          </w:r>
          <w:proofErr w:type="spellEnd"/>
          <w:r w:rsidRPr="00BD2431">
            <w:rPr>
              <w:i/>
              <w:iCs/>
              <w:color w:val="000000"/>
              <w:sz w:val="14"/>
            </w:rPr>
            <w:t xml:space="preserve"> </w:t>
          </w:r>
          <w:proofErr w:type="spellStart"/>
          <w:r w:rsidRPr="00BD2431">
            <w:rPr>
              <w:i/>
              <w:iCs/>
              <w:color w:val="000000"/>
              <w:sz w:val="14"/>
            </w:rPr>
            <w:t>Chain</w:t>
          </w:r>
          <w:proofErr w:type="spellEnd"/>
          <w:r w:rsidRPr="00BD2431">
            <w:rPr>
              <w:i/>
              <w:iCs/>
              <w:color w:val="000000"/>
              <w:sz w:val="14"/>
            </w:rPr>
            <w:t xml:space="preserve"> Management</w:t>
          </w:r>
          <w:r w:rsidRPr="00BD2431">
            <w:rPr>
              <w:color w:val="000000"/>
              <w:sz w:val="14"/>
            </w:rPr>
            <w:t xml:space="preserve">, </w:t>
          </w:r>
          <w:r w:rsidRPr="00BD2431">
            <w:rPr>
              <w:i/>
              <w:iCs/>
              <w:color w:val="000000"/>
              <w:sz w:val="14"/>
            </w:rPr>
            <w:t>11</w:t>
          </w:r>
          <w:r w:rsidRPr="00BD2431">
            <w:rPr>
              <w:color w:val="000000"/>
              <w:sz w:val="14"/>
            </w:rPr>
            <w:t>(2), 248–271. https://doi.org/10.1108/JHLSCM-07-2020-0061</w:t>
          </w:r>
        </w:p>
        <w:p w14:paraId="10942694" w14:textId="77777777" w:rsidR="00BD2431" w:rsidRPr="00BD2431" w:rsidRDefault="00BD2431">
          <w:pPr>
            <w:ind w:hanging="480"/>
            <w:divId w:val="1393112859"/>
            <w:rPr>
              <w:color w:val="000000"/>
              <w:sz w:val="14"/>
            </w:rPr>
          </w:pPr>
          <w:proofErr w:type="spellStart"/>
          <w:r w:rsidRPr="00BD2431">
            <w:rPr>
              <w:color w:val="000000"/>
              <w:sz w:val="14"/>
            </w:rPr>
            <w:t>Gebicki</w:t>
          </w:r>
          <w:proofErr w:type="spellEnd"/>
          <w:r w:rsidRPr="00BD2431">
            <w:rPr>
              <w:color w:val="000000"/>
              <w:sz w:val="14"/>
            </w:rPr>
            <w:t xml:space="preserve">, M., Mooney, E., Chen, S. J. (Gary), &amp; Mazur, L. M. (2014). </w:t>
          </w:r>
          <w:proofErr w:type="spellStart"/>
          <w:r w:rsidRPr="00BD2431">
            <w:rPr>
              <w:color w:val="000000"/>
              <w:sz w:val="14"/>
            </w:rPr>
            <w:t>Evaluation</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hospital </w:t>
          </w:r>
          <w:proofErr w:type="spellStart"/>
          <w:r w:rsidRPr="00BD2431">
            <w:rPr>
              <w:color w:val="000000"/>
              <w:sz w:val="14"/>
            </w:rPr>
            <w:t>medication</w:t>
          </w:r>
          <w:proofErr w:type="spellEnd"/>
          <w:r w:rsidRPr="00BD2431">
            <w:rPr>
              <w:color w:val="000000"/>
              <w:sz w:val="14"/>
            </w:rPr>
            <w:t xml:space="preserve">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policies</w:t>
          </w:r>
          <w:proofErr w:type="spellEnd"/>
          <w:r w:rsidRPr="00BD2431">
            <w:rPr>
              <w:color w:val="000000"/>
              <w:sz w:val="14"/>
            </w:rPr>
            <w:t xml:space="preserve">. </w:t>
          </w:r>
          <w:proofErr w:type="spellStart"/>
          <w:r w:rsidRPr="00BD2431">
            <w:rPr>
              <w:i/>
              <w:iCs/>
              <w:color w:val="000000"/>
              <w:sz w:val="14"/>
            </w:rPr>
            <w:t>Health</w:t>
          </w:r>
          <w:proofErr w:type="spellEnd"/>
          <w:r w:rsidRPr="00BD2431">
            <w:rPr>
              <w:i/>
              <w:iCs/>
              <w:color w:val="000000"/>
              <w:sz w:val="14"/>
            </w:rPr>
            <w:t xml:space="preserve"> Care Management </w:t>
          </w:r>
          <w:proofErr w:type="spellStart"/>
          <w:r w:rsidRPr="00BD2431">
            <w:rPr>
              <w:i/>
              <w:iCs/>
              <w:color w:val="000000"/>
              <w:sz w:val="14"/>
            </w:rPr>
            <w:t>Science</w:t>
          </w:r>
          <w:proofErr w:type="spellEnd"/>
          <w:r w:rsidRPr="00BD2431">
            <w:rPr>
              <w:color w:val="000000"/>
              <w:sz w:val="14"/>
            </w:rPr>
            <w:t xml:space="preserve">, </w:t>
          </w:r>
          <w:r w:rsidRPr="00BD2431">
            <w:rPr>
              <w:i/>
              <w:iCs/>
              <w:color w:val="000000"/>
              <w:sz w:val="14"/>
            </w:rPr>
            <w:t>17</w:t>
          </w:r>
          <w:r w:rsidRPr="00BD2431">
            <w:rPr>
              <w:color w:val="000000"/>
              <w:sz w:val="14"/>
            </w:rPr>
            <w:t>(3), 215. https://doi.org/10.1007/S10729-013-9251-1</w:t>
          </w:r>
        </w:p>
        <w:p w14:paraId="1E98B098" w14:textId="77777777" w:rsidR="00BD2431" w:rsidRPr="00BD2431" w:rsidRDefault="00BD2431">
          <w:pPr>
            <w:ind w:hanging="480"/>
            <w:divId w:val="616909752"/>
            <w:rPr>
              <w:color w:val="000000"/>
              <w:sz w:val="14"/>
            </w:rPr>
          </w:pPr>
          <w:proofErr w:type="spellStart"/>
          <w:r w:rsidRPr="00BD2431">
            <w:rPr>
              <w:color w:val="000000"/>
              <w:sz w:val="14"/>
            </w:rPr>
            <w:t>Goodarzian</w:t>
          </w:r>
          <w:proofErr w:type="spellEnd"/>
          <w:r w:rsidRPr="00BD2431">
            <w:rPr>
              <w:color w:val="000000"/>
              <w:sz w:val="14"/>
            </w:rPr>
            <w:t xml:space="preserve">, F., </w:t>
          </w:r>
          <w:proofErr w:type="spellStart"/>
          <w:r w:rsidRPr="00BD2431">
            <w:rPr>
              <w:color w:val="000000"/>
              <w:sz w:val="14"/>
            </w:rPr>
            <w:t>Ghasemi</w:t>
          </w:r>
          <w:proofErr w:type="spellEnd"/>
          <w:r w:rsidRPr="00BD2431">
            <w:rPr>
              <w:color w:val="000000"/>
              <w:sz w:val="14"/>
            </w:rPr>
            <w:t xml:space="preserve">, P., </w:t>
          </w:r>
          <w:proofErr w:type="spellStart"/>
          <w:r w:rsidRPr="00BD2431">
            <w:rPr>
              <w:color w:val="000000"/>
              <w:sz w:val="14"/>
            </w:rPr>
            <w:t>Appolloni</w:t>
          </w:r>
          <w:proofErr w:type="spellEnd"/>
          <w:r w:rsidRPr="00BD2431">
            <w:rPr>
              <w:color w:val="000000"/>
              <w:sz w:val="14"/>
            </w:rPr>
            <w:t xml:space="preserve">, A., Ali, I., &amp; Cárdenas-Barrón, L. E. (2024).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network</w:t>
          </w:r>
          <w:proofErr w:type="spellEnd"/>
          <w:r w:rsidRPr="00BD2431">
            <w:rPr>
              <w:color w:val="000000"/>
              <w:sz w:val="14"/>
            </w:rPr>
            <w:t xml:space="preserve"> </w:t>
          </w:r>
          <w:proofErr w:type="spellStart"/>
          <w:r w:rsidRPr="00BD2431">
            <w:rPr>
              <w:color w:val="000000"/>
              <w:sz w:val="14"/>
            </w:rPr>
            <w:t>design</w:t>
          </w:r>
          <w:proofErr w:type="spellEnd"/>
          <w:r w:rsidRPr="00BD2431">
            <w:rPr>
              <w:color w:val="000000"/>
              <w:sz w:val="14"/>
            </w:rPr>
            <w:t xml:space="preserve"> </w:t>
          </w:r>
          <w:proofErr w:type="spellStart"/>
          <w:r w:rsidRPr="00BD2431">
            <w:rPr>
              <w:color w:val="000000"/>
              <w:sz w:val="14"/>
            </w:rPr>
            <w:t>based</w:t>
          </w:r>
          <w:proofErr w:type="spellEnd"/>
          <w:r w:rsidRPr="00BD2431">
            <w:rPr>
              <w:color w:val="000000"/>
              <w:sz w:val="14"/>
            </w:rPr>
            <w:t xml:space="preserve"> </w:t>
          </w:r>
          <w:proofErr w:type="spellStart"/>
          <w:r w:rsidRPr="00BD2431">
            <w:rPr>
              <w:color w:val="000000"/>
              <w:sz w:val="14"/>
            </w:rPr>
            <w:t>on</w:t>
          </w:r>
          <w:proofErr w:type="spellEnd"/>
          <w:r w:rsidRPr="00BD2431">
            <w:rPr>
              <w:color w:val="000000"/>
              <w:sz w:val="14"/>
            </w:rPr>
            <w:t xml:space="preserve"> Big Data </w:t>
          </w:r>
          <w:proofErr w:type="spellStart"/>
          <w:r w:rsidRPr="00BD2431">
            <w:rPr>
              <w:color w:val="000000"/>
              <w:sz w:val="14"/>
            </w:rPr>
            <w:t>Analytics</w:t>
          </w:r>
          <w:proofErr w:type="spellEnd"/>
          <w:r w:rsidRPr="00BD2431">
            <w:rPr>
              <w:color w:val="000000"/>
              <w:sz w:val="14"/>
            </w:rPr>
            <w:t xml:space="preserve">: </w:t>
          </w:r>
          <w:proofErr w:type="spellStart"/>
          <w:r w:rsidRPr="00BD2431">
            <w:rPr>
              <w:color w:val="000000"/>
              <w:sz w:val="14"/>
            </w:rPr>
            <w:t>heuristic-simulation</w:t>
          </w:r>
          <w:proofErr w:type="spellEnd"/>
          <w:r w:rsidRPr="00BD2431">
            <w:rPr>
              <w:color w:val="000000"/>
              <w:sz w:val="14"/>
            </w:rPr>
            <w:t xml:space="preserve"> </w:t>
          </w:r>
          <w:proofErr w:type="spellStart"/>
          <w:r w:rsidRPr="00BD2431">
            <w:rPr>
              <w:color w:val="000000"/>
              <w:sz w:val="14"/>
            </w:rPr>
            <w:t>method</w:t>
          </w:r>
          <w:proofErr w:type="spellEnd"/>
          <w:r w:rsidRPr="00BD2431">
            <w:rPr>
              <w:color w:val="000000"/>
              <w:sz w:val="14"/>
            </w:rPr>
            <w:t xml:space="preserve"> in a </w:t>
          </w:r>
          <w:proofErr w:type="spellStart"/>
          <w:r w:rsidRPr="00BD2431">
            <w:rPr>
              <w:color w:val="000000"/>
              <w:sz w:val="14"/>
            </w:rPr>
            <w:t>pharmaceutical</w:t>
          </w:r>
          <w:proofErr w:type="spellEnd"/>
          <w:r w:rsidRPr="00BD2431">
            <w:rPr>
              <w:color w:val="000000"/>
              <w:sz w:val="14"/>
            </w:rPr>
            <w:t xml:space="preserve"> case </w:t>
          </w:r>
          <w:proofErr w:type="spellStart"/>
          <w:r w:rsidRPr="00BD2431">
            <w:rPr>
              <w:color w:val="000000"/>
              <w:sz w:val="14"/>
            </w:rPr>
            <w:t>study</w:t>
          </w:r>
          <w:proofErr w:type="spellEnd"/>
          <w:r w:rsidRPr="00BD2431">
            <w:rPr>
              <w:color w:val="000000"/>
              <w:sz w:val="14"/>
            </w:rPr>
            <w:t xml:space="preserve">. </w:t>
          </w:r>
          <w:proofErr w:type="spellStart"/>
          <w:r w:rsidRPr="00BD2431">
            <w:rPr>
              <w:i/>
              <w:iCs/>
              <w:color w:val="000000"/>
              <w:sz w:val="14"/>
            </w:rPr>
            <w:t>Production</w:t>
          </w:r>
          <w:proofErr w:type="spellEnd"/>
          <w:r w:rsidRPr="00BD2431">
            <w:rPr>
              <w:i/>
              <w:iCs/>
              <w:color w:val="000000"/>
              <w:sz w:val="14"/>
            </w:rPr>
            <w:t xml:space="preserve"> </w:t>
          </w:r>
          <w:proofErr w:type="spellStart"/>
          <w:r w:rsidRPr="00BD2431">
            <w:rPr>
              <w:i/>
              <w:iCs/>
              <w:color w:val="000000"/>
              <w:sz w:val="14"/>
            </w:rPr>
            <w:t>Planning</w:t>
          </w:r>
          <w:proofErr w:type="spellEnd"/>
          <w:r w:rsidRPr="00BD2431">
            <w:rPr>
              <w:i/>
              <w:iCs/>
              <w:color w:val="000000"/>
              <w:sz w:val="14"/>
            </w:rPr>
            <w:t xml:space="preserve"> &amp; Control</w:t>
          </w:r>
          <w:r w:rsidRPr="00BD2431">
            <w:rPr>
              <w:color w:val="000000"/>
              <w:sz w:val="14"/>
            </w:rPr>
            <w:t>. https://doi.org/10.1080/09537287.2024.2344729</w:t>
          </w:r>
        </w:p>
        <w:p w14:paraId="62BB6CDE" w14:textId="77777777" w:rsidR="00BD2431" w:rsidRPr="00BD2431" w:rsidRDefault="00BD2431">
          <w:pPr>
            <w:ind w:hanging="480"/>
            <w:divId w:val="1799252973"/>
            <w:rPr>
              <w:color w:val="000000"/>
              <w:sz w:val="14"/>
            </w:rPr>
          </w:pPr>
          <w:proofErr w:type="spellStart"/>
          <w:r w:rsidRPr="00BD2431">
            <w:rPr>
              <w:color w:val="000000"/>
              <w:sz w:val="14"/>
            </w:rPr>
            <w:t>Goodarzian</w:t>
          </w:r>
          <w:proofErr w:type="spellEnd"/>
          <w:r w:rsidRPr="00BD2431">
            <w:rPr>
              <w:color w:val="000000"/>
              <w:sz w:val="14"/>
            </w:rPr>
            <w:t>, F., Hosseini-</w:t>
          </w:r>
          <w:proofErr w:type="spellStart"/>
          <w:r w:rsidRPr="00BD2431">
            <w:rPr>
              <w:color w:val="000000"/>
              <w:sz w:val="14"/>
            </w:rPr>
            <w:t>Nasab</w:t>
          </w:r>
          <w:proofErr w:type="spellEnd"/>
          <w:r w:rsidRPr="00BD2431">
            <w:rPr>
              <w:color w:val="000000"/>
              <w:sz w:val="14"/>
            </w:rPr>
            <w:t xml:space="preserve">, H., Muñuzuri, J., &amp; </w:t>
          </w:r>
          <w:proofErr w:type="spellStart"/>
          <w:r w:rsidRPr="00BD2431">
            <w:rPr>
              <w:color w:val="000000"/>
              <w:sz w:val="14"/>
            </w:rPr>
            <w:t>Fakhrzad</w:t>
          </w:r>
          <w:proofErr w:type="spellEnd"/>
          <w:r w:rsidRPr="00BD2431">
            <w:rPr>
              <w:color w:val="000000"/>
              <w:sz w:val="14"/>
            </w:rPr>
            <w:t xml:space="preserve">, M. B. (2020). A </w:t>
          </w:r>
          <w:proofErr w:type="spellStart"/>
          <w:r w:rsidRPr="00BD2431">
            <w:rPr>
              <w:color w:val="000000"/>
              <w:sz w:val="14"/>
            </w:rPr>
            <w:t>multi-objective</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network</w:t>
          </w:r>
          <w:proofErr w:type="spellEnd"/>
          <w:r w:rsidRPr="00BD2431">
            <w:rPr>
              <w:color w:val="000000"/>
              <w:sz w:val="14"/>
            </w:rPr>
            <w:t xml:space="preserve"> </w:t>
          </w:r>
          <w:proofErr w:type="spellStart"/>
          <w:r w:rsidRPr="00BD2431">
            <w:rPr>
              <w:color w:val="000000"/>
              <w:sz w:val="14"/>
            </w:rPr>
            <w:t>based</w:t>
          </w:r>
          <w:proofErr w:type="spellEnd"/>
          <w:r w:rsidRPr="00BD2431">
            <w:rPr>
              <w:color w:val="000000"/>
              <w:sz w:val="14"/>
            </w:rPr>
            <w:t xml:space="preserve"> </w:t>
          </w:r>
          <w:proofErr w:type="spellStart"/>
          <w:r w:rsidRPr="00BD2431">
            <w:rPr>
              <w:color w:val="000000"/>
              <w:sz w:val="14"/>
            </w:rPr>
            <w:t>on</w:t>
          </w:r>
          <w:proofErr w:type="spellEnd"/>
          <w:r w:rsidRPr="00BD2431">
            <w:rPr>
              <w:color w:val="000000"/>
              <w:sz w:val="14"/>
            </w:rPr>
            <w:t xml:space="preserve"> a </w:t>
          </w:r>
          <w:proofErr w:type="spellStart"/>
          <w:r w:rsidRPr="00BD2431">
            <w:rPr>
              <w:color w:val="000000"/>
              <w:sz w:val="14"/>
            </w:rPr>
            <w:t>robust</w:t>
          </w:r>
          <w:proofErr w:type="spellEnd"/>
          <w:r w:rsidRPr="00BD2431">
            <w:rPr>
              <w:color w:val="000000"/>
              <w:sz w:val="14"/>
            </w:rPr>
            <w:t xml:space="preserve"> </w:t>
          </w:r>
          <w:proofErr w:type="spellStart"/>
          <w:r w:rsidRPr="00BD2431">
            <w:rPr>
              <w:color w:val="000000"/>
              <w:sz w:val="14"/>
            </w:rPr>
            <w:t>fuzzy</w:t>
          </w:r>
          <w:proofErr w:type="spellEnd"/>
          <w:r w:rsidRPr="00BD2431">
            <w:rPr>
              <w:color w:val="000000"/>
              <w:sz w:val="14"/>
            </w:rPr>
            <w:t xml:space="preserve"> </w:t>
          </w:r>
          <w:proofErr w:type="spellStart"/>
          <w:r w:rsidRPr="00BD2431">
            <w:rPr>
              <w:color w:val="000000"/>
              <w:sz w:val="14"/>
            </w:rPr>
            <w:t>model</w:t>
          </w:r>
          <w:proofErr w:type="spellEnd"/>
          <w:r w:rsidRPr="00BD2431">
            <w:rPr>
              <w:color w:val="000000"/>
              <w:sz w:val="14"/>
            </w:rPr>
            <w:t xml:space="preserve">: A </w:t>
          </w:r>
          <w:proofErr w:type="spellStart"/>
          <w:r w:rsidRPr="00BD2431">
            <w:rPr>
              <w:color w:val="000000"/>
              <w:sz w:val="14"/>
            </w:rPr>
            <w:t>comparison</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meta-</w:t>
          </w:r>
          <w:proofErr w:type="spellStart"/>
          <w:r w:rsidRPr="00BD2431">
            <w:rPr>
              <w:color w:val="000000"/>
              <w:sz w:val="14"/>
            </w:rPr>
            <w:t>heuristics</w:t>
          </w:r>
          <w:proofErr w:type="spellEnd"/>
          <w:r w:rsidRPr="00BD2431">
            <w:rPr>
              <w:color w:val="000000"/>
              <w:sz w:val="14"/>
            </w:rPr>
            <w:t xml:space="preserve">. </w:t>
          </w:r>
          <w:proofErr w:type="spellStart"/>
          <w:r w:rsidRPr="00BD2431">
            <w:rPr>
              <w:i/>
              <w:iCs/>
              <w:color w:val="000000"/>
              <w:sz w:val="14"/>
            </w:rPr>
            <w:t>Applied</w:t>
          </w:r>
          <w:proofErr w:type="spellEnd"/>
          <w:r w:rsidRPr="00BD2431">
            <w:rPr>
              <w:i/>
              <w:iCs/>
              <w:color w:val="000000"/>
              <w:sz w:val="14"/>
            </w:rPr>
            <w:t xml:space="preserve"> </w:t>
          </w:r>
          <w:proofErr w:type="spellStart"/>
          <w:r w:rsidRPr="00BD2431">
            <w:rPr>
              <w:i/>
              <w:iCs/>
              <w:color w:val="000000"/>
              <w:sz w:val="14"/>
            </w:rPr>
            <w:t>Soft</w:t>
          </w:r>
          <w:proofErr w:type="spellEnd"/>
          <w:r w:rsidRPr="00BD2431">
            <w:rPr>
              <w:i/>
              <w:iCs/>
              <w:color w:val="000000"/>
              <w:sz w:val="14"/>
            </w:rPr>
            <w:t xml:space="preserve"> Computing</w:t>
          </w:r>
          <w:r w:rsidRPr="00BD2431">
            <w:rPr>
              <w:color w:val="000000"/>
              <w:sz w:val="14"/>
            </w:rPr>
            <w:t xml:space="preserve">, </w:t>
          </w:r>
          <w:r w:rsidRPr="00BD2431">
            <w:rPr>
              <w:i/>
              <w:iCs/>
              <w:color w:val="000000"/>
              <w:sz w:val="14"/>
            </w:rPr>
            <w:t>92</w:t>
          </w:r>
          <w:r w:rsidRPr="00BD2431">
            <w:rPr>
              <w:color w:val="000000"/>
              <w:sz w:val="14"/>
            </w:rPr>
            <w:t>, 106331. https://doi.org/10.1016/J.ASOC.2020.106331</w:t>
          </w:r>
        </w:p>
        <w:p w14:paraId="4B4C5C96" w14:textId="77777777" w:rsidR="00BD2431" w:rsidRPr="00BD2431" w:rsidRDefault="00BD2431">
          <w:pPr>
            <w:ind w:hanging="480"/>
            <w:divId w:val="2076705458"/>
            <w:rPr>
              <w:color w:val="000000"/>
              <w:sz w:val="14"/>
            </w:rPr>
          </w:pPr>
          <w:proofErr w:type="spellStart"/>
          <w:r w:rsidRPr="00BD2431">
            <w:rPr>
              <w:color w:val="000000"/>
              <w:sz w:val="14"/>
            </w:rPr>
            <w:t>Goodarzian</w:t>
          </w:r>
          <w:proofErr w:type="spellEnd"/>
          <w:r w:rsidRPr="00BD2431">
            <w:rPr>
              <w:color w:val="000000"/>
              <w:sz w:val="14"/>
            </w:rPr>
            <w:t xml:space="preserve">, F., </w:t>
          </w:r>
          <w:proofErr w:type="spellStart"/>
          <w:r w:rsidRPr="00BD2431">
            <w:rPr>
              <w:color w:val="000000"/>
              <w:sz w:val="14"/>
            </w:rPr>
            <w:t>Taleizadeh</w:t>
          </w:r>
          <w:proofErr w:type="spellEnd"/>
          <w:r w:rsidRPr="00BD2431">
            <w:rPr>
              <w:color w:val="000000"/>
              <w:sz w:val="14"/>
            </w:rPr>
            <w:t xml:space="preserve">, A. A., </w:t>
          </w:r>
          <w:proofErr w:type="spellStart"/>
          <w:r w:rsidRPr="00BD2431">
            <w:rPr>
              <w:color w:val="000000"/>
              <w:sz w:val="14"/>
            </w:rPr>
            <w:t>Ghasemi</w:t>
          </w:r>
          <w:proofErr w:type="spellEnd"/>
          <w:r w:rsidRPr="00BD2431">
            <w:rPr>
              <w:color w:val="000000"/>
              <w:sz w:val="14"/>
            </w:rPr>
            <w:t xml:space="preserve">, P., &amp; Abraham, A. (2021). </w:t>
          </w:r>
          <w:proofErr w:type="spellStart"/>
          <w:r w:rsidRPr="00BD2431">
            <w:rPr>
              <w:color w:val="000000"/>
              <w:sz w:val="14"/>
            </w:rPr>
            <w:t>An</w:t>
          </w:r>
          <w:proofErr w:type="spellEnd"/>
          <w:r w:rsidRPr="00BD2431">
            <w:rPr>
              <w:color w:val="000000"/>
              <w:sz w:val="14"/>
            </w:rPr>
            <w:t xml:space="preserve"> </w:t>
          </w:r>
          <w:proofErr w:type="spellStart"/>
          <w:r w:rsidRPr="00BD2431">
            <w:rPr>
              <w:color w:val="000000"/>
              <w:sz w:val="14"/>
            </w:rPr>
            <w:t>integrated</w:t>
          </w:r>
          <w:proofErr w:type="spellEnd"/>
          <w:r w:rsidRPr="00BD2431">
            <w:rPr>
              <w:color w:val="000000"/>
              <w:sz w:val="14"/>
            </w:rPr>
            <w:t xml:space="preserve"> </w:t>
          </w:r>
          <w:proofErr w:type="spellStart"/>
          <w:r w:rsidRPr="00BD2431">
            <w:rPr>
              <w:color w:val="000000"/>
              <w:sz w:val="14"/>
            </w:rPr>
            <w:t>sustainable</w:t>
          </w:r>
          <w:proofErr w:type="spellEnd"/>
          <w:r w:rsidRPr="00BD2431">
            <w:rPr>
              <w:color w:val="000000"/>
              <w:sz w:val="14"/>
            </w:rPr>
            <w:t xml:space="preserve"> medical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network</w:t>
          </w:r>
          <w:proofErr w:type="spellEnd"/>
          <w:r w:rsidRPr="00BD2431">
            <w:rPr>
              <w:color w:val="000000"/>
              <w:sz w:val="14"/>
            </w:rPr>
            <w:t xml:space="preserve"> </w:t>
          </w:r>
          <w:proofErr w:type="spellStart"/>
          <w:r w:rsidRPr="00BD2431">
            <w:rPr>
              <w:color w:val="000000"/>
              <w:sz w:val="14"/>
            </w:rPr>
            <w:t>during</w:t>
          </w:r>
          <w:proofErr w:type="spellEnd"/>
          <w:r w:rsidRPr="00BD2431">
            <w:rPr>
              <w:color w:val="000000"/>
              <w:sz w:val="14"/>
            </w:rPr>
            <w:t xml:space="preserve"> COVID-19. </w:t>
          </w:r>
          <w:proofErr w:type="spellStart"/>
          <w:r w:rsidRPr="00BD2431">
            <w:rPr>
              <w:i/>
              <w:iCs/>
              <w:color w:val="000000"/>
              <w:sz w:val="14"/>
            </w:rPr>
            <w:t>Engineering</w:t>
          </w:r>
          <w:proofErr w:type="spellEnd"/>
          <w:r w:rsidRPr="00BD2431">
            <w:rPr>
              <w:i/>
              <w:iCs/>
              <w:color w:val="000000"/>
              <w:sz w:val="14"/>
            </w:rPr>
            <w:t xml:space="preserve"> </w:t>
          </w:r>
          <w:proofErr w:type="spellStart"/>
          <w:r w:rsidRPr="00BD2431">
            <w:rPr>
              <w:i/>
              <w:iCs/>
              <w:color w:val="000000"/>
              <w:sz w:val="14"/>
            </w:rPr>
            <w:t>Applications</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Artificial </w:t>
          </w:r>
          <w:proofErr w:type="spellStart"/>
          <w:r w:rsidRPr="00BD2431">
            <w:rPr>
              <w:i/>
              <w:iCs/>
              <w:color w:val="000000"/>
              <w:sz w:val="14"/>
            </w:rPr>
            <w:t>Intelligence</w:t>
          </w:r>
          <w:proofErr w:type="spellEnd"/>
          <w:r w:rsidRPr="00BD2431">
            <w:rPr>
              <w:color w:val="000000"/>
              <w:sz w:val="14"/>
            </w:rPr>
            <w:t xml:space="preserve">, </w:t>
          </w:r>
          <w:r w:rsidRPr="00BD2431">
            <w:rPr>
              <w:i/>
              <w:iCs/>
              <w:color w:val="000000"/>
              <w:sz w:val="14"/>
            </w:rPr>
            <w:t>100</w:t>
          </w:r>
          <w:r w:rsidRPr="00BD2431">
            <w:rPr>
              <w:color w:val="000000"/>
              <w:sz w:val="14"/>
            </w:rPr>
            <w:t>, 104188. https://doi.org/10.1016/J.ENGAPPAI.2021.104188</w:t>
          </w:r>
        </w:p>
        <w:p w14:paraId="4B88BB76" w14:textId="77777777" w:rsidR="00BD2431" w:rsidRPr="00BD2431" w:rsidRDefault="00BD2431">
          <w:pPr>
            <w:ind w:hanging="480"/>
            <w:divId w:val="1653293711"/>
            <w:rPr>
              <w:color w:val="000000"/>
              <w:sz w:val="14"/>
            </w:rPr>
          </w:pPr>
          <w:r w:rsidRPr="00BD2431">
            <w:rPr>
              <w:color w:val="000000"/>
              <w:sz w:val="14"/>
            </w:rPr>
            <w:t xml:space="preserve">Greene, C., </w:t>
          </w:r>
          <w:proofErr w:type="spellStart"/>
          <w:r w:rsidRPr="00BD2431">
            <w:rPr>
              <w:color w:val="000000"/>
              <w:sz w:val="14"/>
            </w:rPr>
            <w:t>Zabinsky</w:t>
          </w:r>
          <w:proofErr w:type="spellEnd"/>
          <w:r w:rsidRPr="00BD2431">
            <w:rPr>
              <w:color w:val="000000"/>
              <w:sz w:val="14"/>
            </w:rPr>
            <w:t xml:space="preserve">, Z. B., </w:t>
          </w:r>
          <w:proofErr w:type="spellStart"/>
          <w:r w:rsidRPr="00BD2431">
            <w:rPr>
              <w:color w:val="000000"/>
              <w:sz w:val="14"/>
            </w:rPr>
            <w:t>Sarley</w:t>
          </w:r>
          <w:proofErr w:type="spellEnd"/>
          <w:r w:rsidRPr="00BD2431">
            <w:rPr>
              <w:color w:val="000000"/>
              <w:sz w:val="14"/>
            </w:rPr>
            <w:t xml:space="preserve">, D., &amp; </w:t>
          </w:r>
          <w:proofErr w:type="spellStart"/>
          <w:r w:rsidRPr="00BD2431">
            <w:rPr>
              <w:color w:val="000000"/>
              <w:sz w:val="14"/>
            </w:rPr>
            <w:t>Akhlaghi</w:t>
          </w:r>
          <w:proofErr w:type="spellEnd"/>
          <w:r w:rsidRPr="00BD2431">
            <w:rPr>
              <w:color w:val="000000"/>
              <w:sz w:val="14"/>
            </w:rPr>
            <w:t xml:space="preserve">, L. (2024). </w:t>
          </w:r>
          <w:proofErr w:type="spellStart"/>
          <w:r w:rsidRPr="00BD2431">
            <w:rPr>
              <w:color w:val="000000"/>
              <w:sz w:val="14"/>
            </w:rPr>
            <w:t>Inventory</w:t>
          </w:r>
          <w:proofErr w:type="spellEnd"/>
          <w:r w:rsidRPr="00BD2431">
            <w:rPr>
              <w:color w:val="000000"/>
              <w:sz w:val="14"/>
            </w:rPr>
            <w:t xml:space="preserve"> and </w:t>
          </w:r>
          <w:proofErr w:type="spellStart"/>
          <w:r w:rsidRPr="00BD2431">
            <w:rPr>
              <w:color w:val="000000"/>
              <w:sz w:val="14"/>
            </w:rPr>
            <w:t>order</w:t>
          </w:r>
          <w:proofErr w:type="spellEnd"/>
          <w:r w:rsidRPr="00BD2431">
            <w:rPr>
              <w:color w:val="000000"/>
              <w:sz w:val="14"/>
            </w:rPr>
            <w:t xml:space="preserve"> </w:t>
          </w:r>
          <w:proofErr w:type="spellStart"/>
          <w:r w:rsidRPr="00BD2431">
            <w:rPr>
              <w:color w:val="000000"/>
              <w:sz w:val="14"/>
            </w:rPr>
            <w:t>management</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healthcare</w:t>
          </w:r>
          <w:proofErr w:type="spellEnd"/>
          <w:r w:rsidRPr="00BD2431">
            <w:rPr>
              <w:color w:val="000000"/>
              <w:sz w:val="14"/>
            </w:rPr>
            <w:t xml:space="preserve"> </w:t>
          </w:r>
          <w:proofErr w:type="spellStart"/>
          <w:r w:rsidRPr="00BD2431">
            <w:rPr>
              <w:color w:val="000000"/>
              <w:sz w:val="14"/>
            </w:rPr>
            <w:t>commodities</w:t>
          </w:r>
          <w:proofErr w:type="spellEnd"/>
          <w:r w:rsidRPr="00BD2431">
            <w:rPr>
              <w:color w:val="000000"/>
              <w:sz w:val="14"/>
            </w:rPr>
            <w:t xml:space="preserve"> </w:t>
          </w:r>
          <w:proofErr w:type="spellStart"/>
          <w:r w:rsidRPr="00BD2431">
            <w:rPr>
              <w:color w:val="000000"/>
              <w:sz w:val="14"/>
            </w:rPr>
            <w:t>during</w:t>
          </w:r>
          <w:proofErr w:type="spellEnd"/>
          <w:r w:rsidRPr="00BD2431">
            <w:rPr>
              <w:color w:val="000000"/>
              <w:sz w:val="14"/>
            </w:rPr>
            <w:t xml:space="preserve"> a </w:t>
          </w:r>
          <w:proofErr w:type="spellStart"/>
          <w:r w:rsidRPr="00BD2431">
            <w:rPr>
              <w:color w:val="000000"/>
              <w:sz w:val="14"/>
            </w:rPr>
            <w:t>pandemic</w:t>
          </w:r>
          <w:proofErr w:type="spellEnd"/>
          <w:r w:rsidRPr="00BD2431">
            <w:rPr>
              <w:color w:val="000000"/>
              <w:sz w:val="14"/>
            </w:rPr>
            <w:t xml:space="preserve">. </w:t>
          </w:r>
          <w:proofErr w:type="spellStart"/>
          <w:r w:rsidRPr="00BD2431">
            <w:rPr>
              <w:i/>
              <w:iCs/>
              <w:color w:val="000000"/>
              <w:sz w:val="14"/>
            </w:rPr>
            <w:t>Annals</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Operations</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i/>
              <w:iCs/>
              <w:color w:val="000000"/>
              <w:sz w:val="14"/>
            </w:rPr>
            <w:t xml:space="preserve"> 2024 337:1</w:t>
          </w:r>
          <w:r w:rsidRPr="00BD2431">
            <w:rPr>
              <w:color w:val="000000"/>
              <w:sz w:val="14"/>
            </w:rPr>
            <w:t xml:space="preserve">, </w:t>
          </w:r>
          <w:r w:rsidRPr="00BD2431">
            <w:rPr>
              <w:i/>
              <w:iCs/>
              <w:color w:val="000000"/>
              <w:sz w:val="14"/>
            </w:rPr>
            <w:t>337</w:t>
          </w:r>
          <w:r w:rsidRPr="00BD2431">
            <w:rPr>
              <w:color w:val="000000"/>
              <w:sz w:val="14"/>
            </w:rPr>
            <w:t>(1), 105–133. https://doi.org/10.1007/S10479-024-05870-4</w:t>
          </w:r>
        </w:p>
        <w:p w14:paraId="578C76F5" w14:textId="77777777" w:rsidR="00BD2431" w:rsidRPr="00BD2431" w:rsidRDefault="00BD2431">
          <w:pPr>
            <w:ind w:hanging="480"/>
            <w:divId w:val="44187663"/>
            <w:rPr>
              <w:color w:val="000000"/>
              <w:sz w:val="14"/>
            </w:rPr>
          </w:pPr>
          <w:r w:rsidRPr="00BD2431">
            <w:rPr>
              <w:color w:val="000000"/>
              <w:sz w:val="14"/>
            </w:rPr>
            <w:t xml:space="preserve">Guerrero, W. J., </w:t>
          </w:r>
          <w:proofErr w:type="spellStart"/>
          <w:r w:rsidRPr="00BD2431">
            <w:rPr>
              <w:color w:val="000000"/>
              <w:sz w:val="14"/>
            </w:rPr>
            <w:t>Yeung</w:t>
          </w:r>
          <w:proofErr w:type="spellEnd"/>
          <w:r w:rsidRPr="00BD2431">
            <w:rPr>
              <w:color w:val="000000"/>
              <w:sz w:val="14"/>
            </w:rPr>
            <w:t xml:space="preserve">, T. G., &amp; </w:t>
          </w:r>
          <w:proofErr w:type="spellStart"/>
          <w:r w:rsidRPr="00BD2431">
            <w:rPr>
              <w:color w:val="000000"/>
              <w:sz w:val="14"/>
            </w:rPr>
            <w:t>Guéret</w:t>
          </w:r>
          <w:proofErr w:type="spellEnd"/>
          <w:r w:rsidRPr="00BD2431">
            <w:rPr>
              <w:color w:val="000000"/>
              <w:sz w:val="14"/>
            </w:rPr>
            <w:t xml:space="preserve">, C. (2013). </w:t>
          </w:r>
          <w:proofErr w:type="spellStart"/>
          <w:r w:rsidRPr="00BD2431">
            <w:rPr>
              <w:color w:val="000000"/>
              <w:sz w:val="14"/>
            </w:rPr>
            <w:t>Joint-optimization</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policies</w:t>
          </w:r>
          <w:proofErr w:type="spellEnd"/>
          <w:r w:rsidRPr="00BD2431">
            <w:rPr>
              <w:color w:val="000000"/>
              <w:sz w:val="14"/>
            </w:rPr>
            <w:t xml:space="preserve"> </w:t>
          </w:r>
          <w:proofErr w:type="spellStart"/>
          <w:r w:rsidRPr="00BD2431">
            <w:rPr>
              <w:color w:val="000000"/>
              <w:sz w:val="14"/>
            </w:rPr>
            <w:t>on</w:t>
          </w:r>
          <w:proofErr w:type="spellEnd"/>
          <w:r w:rsidRPr="00BD2431">
            <w:rPr>
              <w:color w:val="000000"/>
              <w:sz w:val="14"/>
            </w:rPr>
            <w:t xml:space="preserve"> a </w:t>
          </w:r>
          <w:proofErr w:type="spellStart"/>
          <w:r w:rsidRPr="00BD2431">
            <w:rPr>
              <w:color w:val="000000"/>
              <w:sz w:val="14"/>
            </w:rPr>
            <w:t>multi-product</w:t>
          </w:r>
          <w:proofErr w:type="spellEnd"/>
          <w:r w:rsidRPr="00BD2431">
            <w:rPr>
              <w:color w:val="000000"/>
              <w:sz w:val="14"/>
            </w:rPr>
            <w:t xml:space="preserve"> </w:t>
          </w:r>
          <w:proofErr w:type="spellStart"/>
          <w:r w:rsidRPr="00BD2431">
            <w:rPr>
              <w:color w:val="000000"/>
              <w:sz w:val="14"/>
            </w:rPr>
            <w:t>multi-echelon</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system</w:t>
          </w:r>
          <w:proofErr w:type="spellEnd"/>
          <w:r w:rsidRPr="00BD2431">
            <w:rPr>
              <w:color w:val="000000"/>
              <w:sz w:val="14"/>
            </w:rPr>
            <w:t xml:space="preserve"> </w:t>
          </w:r>
          <w:proofErr w:type="spellStart"/>
          <w:r w:rsidRPr="00BD2431">
            <w:rPr>
              <w:color w:val="000000"/>
              <w:sz w:val="14"/>
            </w:rPr>
            <w:t>with</w:t>
          </w:r>
          <w:proofErr w:type="spellEnd"/>
          <w:r w:rsidRPr="00BD2431">
            <w:rPr>
              <w:color w:val="000000"/>
              <w:sz w:val="14"/>
            </w:rPr>
            <w:t xml:space="preserve"> </w:t>
          </w:r>
          <w:proofErr w:type="spellStart"/>
          <w:r w:rsidRPr="00BD2431">
            <w:rPr>
              <w:color w:val="000000"/>
              <w:sz w:val="14"/>
            </w:rPr>
            <w:t>batching</w:t>
          </w:r>
          <w:proofErr w:type="spellEnd"/>
          <w:r w:rsidRPr="00BD2431">
            <w:rPr>
              <w:color w:val="000000"/>
              <w:sz w:val="14"/>
            </w:rPr>
            <w:t xml:space="preserve"> and </w:t>
          </w:r>
          <w:proofErr w:type="spellStart"/>
          <w:r w:rsidRPr="00BD2431">
            <w:rPr>
              <w:color w:val="000000"/>
              <w:sz w:val="14"/>
            </w:rPr>
            <w:t>ordering</w:t>
          </w:r>
          <w:proofErr w:type="spellEnd"/>
          <w:r w:rsidRPr="00BD2431">
            <w:rPr>
              <w:color w:val="000000"/>
              <w:sz w:val="14"/>
            </w:rPr>
            <w:t xml:space="preserve"> </w:t>
          </w:r>
          <w:proofErr w:type="spellStart"/>
          <w:r w:rsidRPr="00BD2431">
            <w:rPr>
              <w:color w:val="000000"/>
              <w:sz w:val="14"/>
            </w:rPr>
            <w:t>constraints</w:t>
          </w:r>
          <w:proofErr w:type="spellEnd"/>
          <w:r w:rsidRPr="00BD2431">
            <w:rPr>
              <w:color w:val="000000"/>
              <w:sz w:val="14"/>
            </w:rPr>
            <w:t xml:space="preserve">. </w:t>
          </w:r>
          <w:proofErr w:type="spellStart"/>
          <w:r w:rsidRPr="00BD2431">
            <w:rPr>
              <w:i/>
              <w:iCs/>
              <w:color w:val="000000"/>
              <w:sz w:val="14"/>
            </w:rPr>
            <w:t>European</w:t>
          </w:r>
          <w:proofErr w:type="spellEnd"/>
          <w:r w:rsidRPr="00BD2431">
            <w:rPr>
              <w:i/>
              <w:iCs/>
              <w:color w:val="000000"/>
              <w:sz w:val="14"/>
            </w:rPr>
            <w:t xml:space="preserve">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Operational</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color w:val="000000"/>
              <w:sz w:val="14"/>
            </w:rPr>
            <w:t xml:space="preserve">, </w:t>
          </w:r>
          <w:r w:rsidRPr="00BD2431">
            <w:rPr>
              <w:i/>
              <w:iCs/>
              <w:color w:val="000000"/>
              <w:sz w:val="14"/>
            </w:rPr>
            <w:t>231</w:t>
          </w:r>
          <w:r w:rsidRPr="00BD2431">
            <w:rPr>
              <w:color w:val="000000"/>
              <w:sz w:val="14"/>
            </w:rPr>
            <w:t>(1), 98–108. https://doi.org/10.1016/J.EJOR.2013.05.030</w:t>
          </w:r>
        </w:p>
        <w:p w14:paraId="42BC6DB8" w14:textId="77777777" w:rsidR="00BD2431" w:rsidRPr="00BD2431" w:rsidRDefault="00BD2431">
          <w:pPr>
            <w:ind w:hanging="480"/>
            <w:divId w:val="511992005"/>
            <w:rPr>
              <w:color w:val="000000"/>
              <w:sz w:val="14"/>
            </w:rPr>
          </w:pPr>
          <w:proofErr w:type="spellStart"/>
          <w:r w:rsidRPr="00BD2431">
            <w:rPr>
              <w:color w:val="000000"/>
              <w:sz w:val="14"/>
            </w:rPr>
            <w:t>Hajipour</w:t>
          </w:r>
          <w:proofErr w:type="spellEnd"/>
          <w:r w:rsidRPr="00BD2431">
            <w:rPr>
              <w:color w:val="000000"/>
              <w:sz w:val="14"/>
            </w:rPr>
            <w:t xml:space="preserve">, V., </w:t>
          </w:r>
          <w:proofErr w:type="spellStart"/>
          <w:r w:rsidRPr="00BD2431">
            <w:rPr>
              <w:color w:val="000000"/>
              <w:sz w:val="14"/>
            </w:rPr>
            <w:t>Niaki</w:t>
          </w:r>
          <w:proofErr w:type="spellEnd"/>
          <w:r w:rsidRPr="00BD2431">
            <w:rPr>
              <w:color w:val="000000"/>
              <w:sz w:val="14"/>
            </w:rPr>
            <w:t xml:space="preserve">, S. T. A., </w:t>
          </w:r>
          <w:proofErr w:type="spellStart"/>
          <w:r w:rsidRPr="00BD2431">
            <w:rPr>
              <w:color w:val="000000"/>
              <w:sz w:val="14"/>
            </w:rPr>
            <w:t>Akhgar</w:t>
          </w:r>
          <w:proofErr w:type="spellEnd"/>
          <w:r w:rsidRPr="00BD2431">
            <w:rPr>
              <w:color w:val="000000"/>
              <w:sz w:val="14"/>
            </w:rPr>
            <w:t xml:space="preserve">, M., &amp; Ansari, M. (2021).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healthcare</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network</w:t>
          </w:r>
          <w:proofErr w:type="spellEnd"/>
          <w:r w:rsidRPr="00BD2431">
            <w:rPr>
              <w:color w:val="000000"/>
              <w:sz w:val="14"/>
            </w:rPr>
            <w:t xml:space="preserve"> </w:t>
          </w:r>
          <w:proofErr w:type="spellStart"/>
          <w:r w:rsidRPr="00BD2431">
            <w:rPr>
              <w:color w:val="000000"/>
              <w:sz w:val="14"/>
            </w:rPr>
            <w:t>design</w:t>
          </w:r>
          <w:proofErr w:type="spellEnd"/>
          <w:r w:rsidRPr="00BD2431">
            <w:rPr>
              <w:color w:val="000000"/>
              <w:sz w:val="14"/>
            </w:rPr>
            <w:t xml:space="preserve"> </w:t>
          </w:r>
          <w:proofErr w:type="spellStart"/>
          <w:r w:rsidRPr="00BD2431">
            <w:rPr>
              <w:color w:val="000000"/>
              <w:sz w:val="14"/>
            </w:rPr>
            <w:t>with</w:t>
          </w:r>
          <w:proofErr w:type="spellEnd"/>
          <w:r w:rsidRPr="00BD2431">
            <w:rPr>
              <w:color w:val="000000"/>
              <w:sz w:val="14"/>
            </w:rPr>
            <w:t xml:space="preserve"> </w:t>
          </w:r>
          <w:proofErr w:type="spellStart"/>
          <w:r w:rsidRPr="00BD2431">
            <w:rPr>
              <w:color w:val="000000"/>
              <w:sz w:val="14"/>
            </w:rPr>
            <w:t>traceability</w:t>
          </w:r>
          <w:proofErr w:type="spellEnd"/>
          <w:r w:rsidRPr="00BD2431">
            <w:rPr>
              <w:color w:val="000000"/>
              <w:sz w:val="14"/>
            </w:rPr>
            <w:t xml:space="preserve">: A novel </w:t>
          </w:r>
          <w:proofErr w:type="spellStart"/>
          <w:r w:rsidRPr="00BD2431">
            <w:rPr>
              <w:color w:val="000000"/>
              <w:sz w:val="14"/>
            </w:rPr>
            <w:t>algorithm</w:t>
          </w:r>
          <w:proofErr w:type="spellEnd"/>
          <w:r w:rsidRPr="00BD2431">
            <w:rPr>
              <w:color w:val="000000"/>
              <w:sz w:val="14"/>
            </w:rPr>
            <w:t xml:space="preserve">. </w:t>
          </w:r>
          <w:proofErr w:type="spellStart"/>
          <w:r w:rsidRPr="00BD2431">
            <w:rPr>
              <w:i/>
              <w:iCs/>
              <w:color w:val="000000"/>
              <w:sz w:val="14"/>
            </w:rPr>
            <w:t>Computers</w:t>
          </w:r>
          <w:proofErr w:type="spellEnd"/>
          <w:r w:rsidRPr="00BD2431">
            <w:rPr>
              <w:i/>
              <w:iCs/>
              <w:color w:val="000000"/>
              <w:sz w:val="14"/>
            </w:rPr>
            <w:t xml:space="preserve"> &amp; Industrial </w:t>
          </w:r>
          <w:proofErr w:type="spellStart"/>
          <w:r w:rsidRPr="00BD2431">
            <w:rPr>
              <w:i/>
              <w:iCs/>
              <w:color w:val="000000"/>
              <w:sz w:val="14"/>
            </w:rPr>
            <w:t>Engineering</w:t>
          </w:r>
          <w:proofErr w:type="spellEnd"/>
          <w:r w:rsidRPr="00BD2431">
            <w:rPr>
              <w:color w:val="000000"/>
              <w:sz w:val="14"/>
            </w:rPr>
            <w:t xml:space="preserve">, </w:t>
          </w:r>
          <w:r w:rsidRPr="00BD2431">
            <w:rPr>
              <w:i/>
              <w:iCs/>
              <w:color w:val="000000"/>
              <w:sz w:val="14"/>
            </w:rPr>
            <w:t>161</w:t>
          </w:r>
          <w:r w:rsidRPr="00BD2431">
            <w:rPr>
              <w:color w:val="000000"/>
              <w:sz w:val="14"/>
            </w:rPr>
            <w:t>, 107661. https://doi.org/10.1016/j.cie.2021.107661</w:t>
          </w:r>
        </w:p>
        <w:p w14:paraId="51CA0814" w14:textId="77777777" w:rsidR="00BD2431" w:rsidRPr="00BD2431" w:rsidRDefault="00BD2431">
          <w:pPr>
            <w:ind w:hanging="480"/>
            <w:divId w:val="2116166986"/>
            <w:rPr>
              <w:color w:val="000000"/>
              <w:sz w:val="14"/>
            </w:rPr>
          </w:pPr>
          <w:proofErr w:type="spellStart"/>
          <w:r w:rsidRPr="00BD2431">
            <w:rPr>
              <w:color w:val="000000"/>
              <w:sz w:val="14"/>
            </w:rPr>
            <w:t>Kees</w:t>
          </w:r>
          <w:proofErr w:type="spellEnd"/>
          <w:r w:rsidRPr="00BD2431">
            <w:rPr>
              <w:color w:val="000000"/>
              <w:sz w:val="14"/>
            </w:rPr>
            <w:t xml:space="preserve">, M. C., </w:t>
          </w:r>
          <w:proofErr w:type="spellStart"/>
          <w:r w:rsidRPr="00BD2431">
            <w:rPr>
              <w:color w:val="000000"/>
              <w:sz w:val="14"/>
            </w:rPr>
            <w:t>Bandoni</w:t>
          </w:r>
          <w:proofErr w:type="spellEnd"/>
          <w:r w:rsidRPr="00BD2431">
            <w:rPr>
              <w:color w:val="000000"/>
              <w:sz w:val="14"/>
            </w:rPr>
            <w:t xml:space="preserve">, J. A., &amp; Moreno, M. S. (2019). </w:t>
          </w:r>
          <w:proofErr w:type="spellStart"/>
          <w:r w:rsidRPr="00BD2431">
            <w:rPr>
              <w:color w:val="000000"/>
              <w:sz w:val="14"/>
            </w:rPr>
            <w:t>An</w:t>
          </w:r>
          <w:proofErr w:type="spellEnd"/>
          <w:r w:rsidRPr="00BD2431">
            <w:rPr>
              <w:color w:val="000000"/>
              <w:sz w:val="14"/>
            </w:rPr>
            <w:t xml:space="preserve"> </w:t>
          </w:r>
          <w:proofErr w:type="spellStart"/>
          <w:r w:rsidRPr="00BD2431">
            <w:rPr>
              <w:color w:val="000000"/>
              <w:sz w:val="14"/>
            </w:rPr>
            <w:t>Optimization</w:t>
          </w:r>
          <w:proofErr w:type="spellEnd"/>
          <w:r w:rsidRPr="00BD2431">
            <w:rPr>
              <w:color w:val="000000"/>
              <w:sz w:val="14"/>
            </w:rPr>
            <w:t xml:space="preserve"> </w:t>
          </w:r>
          <w:proofErr w:type="spellStart"/>
          <w:r w:rsidRPr="00BD2431">
            <w:rPr>
              <w:color w:val="000000"/>
              <w:sz w:val="14"/>
            </w:rPr>
            <w:t>Model</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Managing</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Drug</w:t>
          </w:r>
          <w:proofErr w:type="spellEnd"/>
          <w:r w:rsidRPr="00BD2431">
            <w:rPr>
              <w:color w:val="000000"/>
              <w:sz w:val="14"/>
            </w:rPr>
            <w:t xml:space="preserve"> </w:t>
          </w:r>
          <w:proofErr w:type="spellStart"/>
          <w:r w:rsidRPr="00BD2431">
            <w:rPr>
              <w:color w:val="000000"/>
              <w:sz w:val="14"/>
            </w:rPr>
            <w:t>Logistics</w:t>
          </w:r>
          <w:proofErr w:type="spellEnd"/>
          <w:r w:rsidRPr="00BD2431">
            <w:rPr>
              <w:color w:val="000000"/>
              <w:sz w:val="14"/>
            </w:rPr>
            <w:t xml:space="preserve"> </w:t>
          </w:r>
          <w:proofErr w:type="spellStart"/>
          <w:r w:rsidRPr="00BD2431">
            <w:rPr>
              <w:color w:val="000000"/>
              <w:sz w:val="14"/>
            </w:rPr>
            <w:t>Process</w:t>
          </w:r>
          <w:proofErr w:type="spellEnd"/>
          <w:r w:rsidRPr="00BD2431">
            <w:rPr>
              <w:color w:val="000000"/>
              <w:sz w:val="14"/>
            </w:rPr>
            <w:t xml:space="preserve"> in a </w:t>
          </w:r>
          <w:proofErr w:type="spellStart"/>
          <w:r w:rsidRPr="00BD2431">
            <w:rPr>
              <w:color w:val="000000"/>
              <w:sz w:val="14"/>
            </w:rPr>
            <w:t>Public</w:t>
          </w:r>
          <w:proofErr w:type="spellEnd"/>
          <w:r w:rsidRPr="00BD2431">
            <w:rPr>
              <w:color w:val="000000"/>
              <w:sz w:val="14"/>
            </w:rPr>
            <w:t xml:space="preserve"> Hospital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Integrating</w:t>
          </w:r>
          <w:proofErr w:type="spellEnd"/>
          <w:r w:rsidRPr="00BD2431">
            <w:rPr>
              <w:color w:val="000000"/>
              <w:sz w:val="14"/>
            </w:rPr>
            <w:t xml:space="preserve"> </w:t>
          </w:r>
          <w:proofErr w:type="spellStart"/>
          <w:r w:rsidRPr="00BD2431">
            <w:rPr>
              <w:color w:val="000000"/>
              <w:sz w:val="14"/>
            </w:rPr>
            <w:t>Physical</w:t>
          </w:r>
          <w:proofErr w:type="spellEnd"/>
          <w:r w:rsidRPr="00BD2431">
            <w:rPr>
              <w:color w:val="000000"/>
              <w:sz w:val="14"/>
            </w:rPr>
            <w:t xml:space="preserve"> and </w:t>
          </w:r>
          <w:proofErr w:type="spellStart"/>
          <w:r w:rsidRPr="00BD2431">
            <w:rPr>
              <w:color w:val="000000"/>
              <w:sz w:val="14"/>
            </w:rPr>
            <w:t>Economic</w:t>
          </w:r>
          <w:proofErr w:type="spellEnd"/>
          <w:r w:rsidRPr="00BD2431">
            <w:rPr>
              <w:color w:val="000000"/>
              <w:sz w:val="14"/>
            </w:rPr>
            <w:t xml:space="preserve"> </w:t>
          </w:r>
          <w:proofErr w:type="spellStart"/>
          <w:r w:rsidRPr="00BD2431">
            <w:rPr>
              <w:color w:val="000000"/>
              <w:sz w:val="14"/>
            </w:rPr>
            <w:t>Flows</w:t>
          </w:r>
          <w:proofErr w:type="spellEnd"/>
          <w:r w:rsidRPr="00BD2431">
            <w:rPr>
              <w:color w:val="000000"/>
              <w:sz w:val="14"/>
            </w:rPr>
            <w:t xml:space="preserve">. </w:t>
          </w:r>
          <w:r w:rsidRPr="00BD2431">
            <w:rPr>
              <w:i/>
              <w:iCs/>
              <w:color w:val="000000"/>
              <w:sz w:val="14"/>
            </w:rPr>
            <w:t xml:space="preserve">Industrial &amp; </w:t>
          </w:r>
          <w:proofErr w:type="spellStart"/>
          <w:r w:rsidRPr="00BD2431">
            <w:rPr>
              <w:i/>
              <w:iCs/>
              <w:color w:val="000000"/>
              <w:sz w:val="14"/>
            </w:rPr>
            <w:t>Engineering</w:t>
          </w:r>
          <w:proofErr w:type="spellEnd"/>
          <w:r w:rsidRPr="00BD2431">
            <w:rPr>
              <w:i/>
              <w:iCs/>
              <w:color w:val="000000"/>
              <w:sz w:val="14"/>
            </w:rPr>
            <w:t xml:space="preserve"> </w:t>
          </w:r>
          <w:proofErr w:type="spellStart"/>
          <w:r w:rsidRPr="00BD2431">
            <w:rPr>
              <w:i/>
              <w:iCs/>
              <w:color w:val="000000"/>
              <w:sz w:val="14"/>
            </w:rPr>
            <w:t>Chemistry</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color w:val="000000"/>
              <w:sz w:val="14"/>
            </w:rPr>
            <w:t xml:space="preserve">, </w:t>
          </w:r>
          <w:r w:rsidRPr="00BD2431">
            <w:rPr>
              <w:i/>
              <w:iCs/>
              <w:color w:val="000000"/>
              <w:sz w:val="14"/>
            </w:rPr>
            <w:t>58</w:t>
          </w:r>
          <w:r w:rsidRPr="00BD2431">
            <w:rPr>
              <w:color w:val="000000"/>
              <w:sz w:val="14"/>
            </w:rPr>
            <w:t>(9), 3767–3781. https://doi.org/10.1021/ACS.IECR.8B03968</w:t>
          </w:r>
        </w:p>
        <w:p w14:paraId="4EA4D81B" w14:textId="77777777" w:rsidR="00BD2431" w:rsidRPr="00BD2431" w:rsidRDefault="00BD2431">
          <w:pPr>
            <w:ind w:hanging="480"/>
            <w:divId w:val="503320707"/>
            <w:rPr>
              <w:color w:val="000000"/>
              <w:sz w:val="14"/>
            </w:rPr>
          </w:pPr>
          <w:proofErr w:type="spellStart"/>
          <w:r w:rsidRPr="00BD2431">
            <w:rPr>
              <w:color w:val="000000"/>
              <w:sz w:val="14"/>
            </w:rPr>
            <w:t>Kochakkashani</w:t>
          </w:r>
          <w:proofErr w:type="spellEnd"/>
          <w:r w:rsidRPr="00BD2431">
            <w:rPr>
              <w:color w:val="000000"/>
              <w:sz w:val="14"/>
            </w:rPr>
            <w:t xml:space="preserve">, F., </w:t>
          </w:r>
          <w:proofErr w:type="spellStart"/>
          <w:r w:rsidRPr="00BD2431">
            <w:rPr>
              <w:color w:val="000000"/>
              <w:sz w:val="14"/>
            </w:rPr>
            <w:t>Kayvanfar</w:t>
          </w:r>
          <w:proofErr w:type="spellEnd"/>
          <w:r w:rsidRPr="00BD2431">
            <w:rPr>
              <w:color w:val="000000"/>
              <w:sz w:val="14"/>
            </w:rPr>
            <w:t xml:space="preserve">, V., &amp; </w:t>
          </w:r>
          <w:proofErr w:type="spellStart"/>
          <w:r w:rsidRPr="00BD2431">
            <w:rPr>
              <w:color w:val="000000"/>
              <w:sz w:val="14"/>
            </w:rPr>
            <w:t>Baldacci</w:t>
          </w:r>
          <w:proofErr w:type="spellEnd"/>
          <w:r w:rsidRPr="00BD2431">
            <w:rPr>
              <w:color w:val="000000"/>
              <w:sz w:val="14"/>
            </w:rPr>
            <w:t xml:space="preserve">, R. (2024). Innovative </w:t>
          </w:r>
          <w:proofErr w:type="spellStart"/>
          <w:r w:rsidRPr="00BD2431">
            <w:rPr>
              <w:color w:val="000000"/>
              <w:sz w:val="14"/>
            </w:rPr>
            <w:t>Applications</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Unsupervised</w:t>
          </w:r>
          <w:proofErr w:type="spellEnd"/>
          <w:r w:rsidRPr="00BD2431">
            <w:rPr>
              <w:color w:val="000000"/>
              <w:sz w:val="14"/>
            </w:rPr>
            <w:t xml:space="preserve"> </w:t>
          </w:r>
          <w:proofErr w:type="spellStart"/>
          <w:r w:rsidRPr="00BD2431">
            <w:rPr>
              <w:color w:val="000000"/>
              <w:sz w:val="14"/>
            </w:rPr>
            <w:t>Learning</w:t>
          </w:r>
          <w:proofErr w:type="spellEnd"/>
          <w:r w:rsidRPr="00BD2431">
            <w:rPr>
              <w:color w:val="000000"/>
              <w:sz w:val="14"/>
            </w:rPr>
            <w:t xml:space="preserve"> in </w:t>
          </w:r>
          <w:proofErr w:type="spellStart"/>
          <w:r w:rsidRPr="00BD2431">
            <w:rPr>
              <w:color w:val="000000"/>
              <w:sz w:val="14"/>
            </w:rPr>
            <w:t>Uncertainty-Aware</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Planning</w:t>
          </w:r>
          <w:proofErr w:type="spellEnd"/>
          <w:r w:rsidRPr="00BD2431">
            <w:rPr>
              <w:color w:val="000000"/>
              <w:sz w:val="14"/>
            </w:rPr>
            <w:t xml:space="preserve">. </w:t>
          </w:r>
          <w:r w:rsidRPr="00BD2431">
            <w:rPr>
              <w:i/>
              <w:iCs/>
              <w:color w:val="000000"/>
              <w:sz w:val="14"/>
            </w:rPr>
            <w:t>IEEE Access</w:t>
          </w:r>
          <w:r w:rsidRPr="00BD2431">
            <w:rPr>
              <w:color w:val="000000"/>
              <w:sz w:val="14"/>
            </w:rPr>
            <w:t xml:space="preserve">, </w:t>
          </w:r>
          <w:r w:rsidRPr="00BD2431">
            <w:rPr>
              <w:i/>
              <w:iCs/>
              <w:color w:val="000000"/>
              <w:sz w:val="14"/>
            </w:rPr>
            <w:t>12</w:t>
          </w:r>
          <w:r w:rsidRPr="00BD2431">
            <w:rPr>
              <w:color w:val="000000"/>
              <w:sz w:val="14"/>
            </w:rPr>
            <w:t>, 107984–107999. https://doi.org/10.1109/ACCESS.2024.3435439</w:t>
          </w:r>
        </w:p>
        <w:p w14:paraId="250372C8" w14:textId="77777777" w:rsidR="00BD2431" w:rsidRPr="00BD2431" w:rsidRDefault="00BD2431">
          <w:pPr>
            <w:ind w:hanging="480"/>
            <w:divId w:val="115107752"/>
            <w:rPr>
              <w:color w:val="000000"/>
              <w:sz w:val="14"/>
            </w:rPr>
          </w:pPr>
          <w:proofErr w:type="spellStart"/>
          <w:r w:rsidRPr="00BD2431">
            <w:rPr>
              <w:color w:val="000000"/>
              <w:sz w:val="14"/>
            </w:rPr>
            <w:t>Leung</w:t>
          </w:r>
          <w:proofErr w:type="spellEnd"/>
          <w:r w:rsidRPr="00BD2431">
            <w:rPr>
              <w:color w:val="000000"/>
              <w:sz w:val="14"/>
            </w:rPr>
            <w:t xml:space="preserve">, N. H. Z., Chen, A., </w:t>
          </w:r>
          <w:proofErr w:type="spellStart"/>
          <w:r w:rsidRPr="00BD2431">
            <w:rPr>
              <w:color w:val="000000"/>
              <w:sz w:val="14"/>
            </w:rPr>
            <w:t>Yadav</w:t>
          </w:r>
          <w:proofErr w:type="spellEnd"/>
          <w:r w:rsidRPr="00BD2431">
            <w:rPr>
              <w:color w:val="000000"/>
              <w:sz w:val="14"/>
            </w:rPr>
            <w:t xml:space="preserve">, P., &amp; </w:t>
          </w:r>
          <w:proofErr w:type="spellStart"/>
          <w:r w:rsidRPr="00BD2431">
            <w:rPr>
              <w:color w:val="000000"/>
              <w:sz w:val="14"/>
            </w:rPr>
            <w:t>Gallien</w:t>
          </w:r>
          <w:proofErr w:type="spellEnd"/>
          <w:r w:rsidRPr="00BD2431">
            <w:rPr>
              <w:color w:val="000000"/>
              <w:sz w:val="14"/>
            </w:rPr>
            <w:t xml:space="preserve">, J. (2016).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Impact</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Inventory</w:t>
          </w:r>
          <w:proofErr w:type="spellEnd"/>
          <w:r w:rsidRPr="00BD2431">
            <w:rPr>
              <w:color w:val="000000"/>
              <w:sz w:val="14"/>
            </w:rPr>
            <w:t xml:space="preserve"> Management </w:t>
          </w:r>
          <w:proofErr w:type="spellStart"/>
          <w:r w:rsidRPr="00BD2431">
            <w:rPr>
              <w:color w:val="000000"/>
              <w:sz w:val="14"/>
            </w:rPr>
            <w:t>on</w:t>
          </w:r>
          <w:proofErr w:type="spellEnd"/>
          <w:r w:rsidRPr="00BD2431">
            <w:rPr>
              <w:color w:val="000000"/>
              <w:sz w:val="14"/>
            </w:rPr>
            <w:t xml:space="preserve"> Stock-</w:t>
          </w:r>
          <w:proofErr w:type="spellStart"/>
          <w:r w:rsidRPr="00BD2431">
            <w:rPr>
              <w:color w:val="000000"/>
              <w:sz w:val="14"/>
            </w:rPr>
            <w:t>Outs</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Essential</w:t>
          </w:r>
          <w:proofErr w:type="spellEnd"/>
          <w:r w:rsidRPr="00BD2431">
            <w:rPr>
              <w:color w:val="000000"/>
              <w:sz w:val="14"/>
            </w:rPr>
            <w:t xml:space="preserve"> </w:t>
          </w:r>
          <w:proofErr w:type="spellStart"/>
          <w:r w:rsidRPr="00BD2431">
            <w:rPr>
              <w:color w:val="000000"/>
              <w:sz w:val="14"/>
            </w:rPr>
            <w:t>Drugs</w:t>
          </w:r>
          <w:proofErr w:type="spellEnd"/>
          <w:r w:rsidRPr="00BD2431">
            <w:rPr>
              <w:color w:val="000000"/>
              <w:sz w:val="14"/>
            </w:rPr>
            <w:t xml:space="preserve"> in Sub-</w:t>
          </w:r>
          <w:proofErr w:type="spellStart"/>
          <w:r w:rsidRPr="00BD2431">
            <w:rPr>
              <w:color w:val="000000"/>
              <w:sz w:val="14"/>
            </w:rPr>
            <w:t>Saharan</w:t>
          </w:r>
          <w:proofErr w:type="spellEnd"/>
          <w:r w:rsidRPr="00BD2431">
            <w:rPr>
              <w:color w:val="000000"/>
              <w:sz w:val="14"/>
            </w:rPr>
            <w:t xml:space="preserve"> </w:t>
          </w:r>
          <w:proofErr w:type="spellStart"/>
          <w:r w:rsidRPr="00BD2431">
            <w:rPr>
              <w:color w:val="000000"/>
              <w:sz w:val="14"/>
            </w:rPr>
            <w:t>Africa</w:t>
          </w:r>
          <w:proofErr w:type="spellEnd"/>
          <w:r w:rsidRPr="00BD2431">
            <w:rPr>
              <w:color w:val="000000"/>
              <w:sz w:val="14"/>
            </w:rPr>
            <w:t xml:space="preserve">: </w:t>
          </w:r>
          <w:proofErr w:type="spellStart"/>
          <w:r w:rsidRPr="00BD2431">
            <w:rPr>
              <w:color w:val="000000"/>
              <w:sz w:val="14"/>
            </w:rPr>
            <w:t>Secondary</w:t>
          </w:r>
          <w:proofErr w:type="spellEnd"/>
          <w:r w:rsidRPr="00BD2431">
            <w:rPr>
              <w:color w:val="000000"/>
              <w:sz w:val="14"/>
            </w:rPr>
            <w:t xml:space="preserve"> </w:t>
          </w:r>
          <w:proofErr w:type="spellStart"/>
          <w:r w:rsidRPr="00BD2431">
            <w:rPr>
              <w:color w:val="000000"/>
              <w:sz w:val="14"/>
            </w:rPr>
            <w:t>Analysis</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a Field </w:t>
          </w:r>
          <w:proofErr w:type="spellStart"/>
          <w:r w:rsidRPr="00BD2431">
            <w:rPr>
              <w:color w:val="000000"/>
              <w:sz w:val="14"/>
            </w:rPr>
            <w:t>Experiment</w:t>
          </w:r>
          <w:proofErr w:type="spellEnd"/>
          <w:r w:rsidRPr="00BD2431">
            <w:rPr>
              <w:color w:val="000000"/>
              <w:sz w:val="14"/>
            </w:rPr>
            <w:t xml:space="preserve"> in Zambia. </w:t>
          </w:r>
          <w:r w:rsidRPr="00BD2431">
            <w:rPr>
              <w:i/>
              <w:iCs/>
              <w:color w:val="000000"/>
              <w:sz w:val="14"/>
            </w:rPr>
            <w:t>PLOS ONE</w:t>
          </w:r>
          <w:r w:rsidRPr="00BD2431">
            <w:rPr>
              <w:color w:val="000000"/>
              <w:sz w:val="14"/>
            </w:rPr>
            <w:t xml:space="preserve">, </w:t>
          </w:r>
          <w:r w:rsidRPr="00BD2431">
            <w:rPr>
              <w:i/>
              <w:iCs/>
              <w:color w:val="000000"/>
              <w:sz w:val="14"/>
            </w:rPr>
            <w:t>11</w:t>
          </w:r>
          <w:r w:rsidRPr="00BD2431">
            <w:rPr>
              <w:color w:val="000000"/>
              <w:sz w:val="14"/>
            </w:rPr>
            <w:t>(5), e0156026. https://doi.org/10.1371/JOURNAL.PONE.0156026</w:t>
          </w:r>
        </w:p>
        <w:p w14:paraId="10571683" w14:textId="77777777" w:rsidR="00BD2431" w:rsidRPr="00BD2431" w:rsidRDefault="00BD2431">
          <w:pPr>
            <w:ind w:hanging="480"/>
            <w:divId w:val="918447005"/>
            <w:rPr>
              <w:color w:val="000000"/>
              <w:sz w:val="14"/>
            </w:rPr>
          </w:pPr>
          <w:proofErr w:type="spellStart"/>
          <w:r w:rsidRPr="00BD2431">
            <w:rPr>
              <w:color w:val="000000"/>
              <w:sz w:val="14"/>
            </w:rPr>
            <w:t>Liao</w:t>
          </w:r>
          <w:proofErr w:type="spellEnd"/>
          <w:r w:rsidRPr="00BD2431">
            <w:rPr>
              <w:color w:val="000000"/>
              <w:sz w:val="14"/>
            </w:rPr>
            <w:t xml:space="preserve">, H. C., &amp; Chang, H. H. (2011).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optimal</w:t>
          </w:r>
          <w:proofErr w:type="spellEnd"/>
          <w:r w:rsidRPr="00BD2431">
            <w:rPr>
              <w:color w:val="000000"/>
              <w:sz w:val="14"/>
            </w:rPr>
            <w:t xml:space="preserve"> </w:t>
          </w:r>
          <w:proofErr w:type="spellStart"/>
          <w:r w:rsidRPr="00BD2431">
            <w:rPr>
              <w:color w:val="000000"/>
              <w:sz w:val="14"/>
            </w:rPr>
            <w:t>approach</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parameter</w:t>
          </w:r>
          <w:proofErr w:type="spellEnd"/>
          <w:r w:rsidRPr="00BD2431">
            <w:rPr>
              <w:color w:val="000000"/>
              <w:sz w:val="14"/>
            </w:rPr>
            <w:t xml:space="preserve"> </w:t>
          </w:r>
          <w:proofErr w:type="spellStart"/>
          <w:r w:rsidRPr="00BD2431">
            <w:rPr>
              <w:color w:val="000000"/>
              <w:sz w:val="14"/>
            </w:rPr>
            <w:t>settings</w:t>
          </w:r>
          <w:proofErr w:type="spellEnd"/>
          <w:r w:rsidRPr="00BD2431">
            <w:rPr>
              <w:color w:val="000000"/>
              <w:sz w:val="14"/>
            </w:rPr>
            <w:t xml:space="preserve"> </w:t>
          </w:r>
          <w:proofErr w:type="spellStart"/>
          <w:r w:rsidRPr="00BD2431">
            <w:rPr>
              <w:color w:val="000000"/>
              <w:sz w:val="14"/>
            </w:rPr>
            <w:t>based</w:t>
          </w:r>
          <w:proofErr w:type="spellEnd"/>
          <w:r w:rsidRPr="00BD2431">
            <w:rPr>
              <w:color w:val="000000"/>
              <w:sz w:val="14"/>
            </w:rPr>
            <w:t xml:space="preserve"> </w:t>
          </w:r>
          <w:proofErr w:type="spellStart"/>
          <w:r w:rsidRPr="00BD2431">
            <w:rPr>
              <w:color w:val="000000"/>
              <w:sz w:val="14"/>
            </w:rPr>
            <w:t>on</w:t>
          </w:r>
          <w:proofErr w:type="spellEnd"/>
          <w:r w:rsidRPr="00BD2431">
            <w:rPr>
              <w:color w:val="000000"/>
              <w:sz w:val="14"/>
            </w:rPr>
            <w:t xml:space="preserve"> </w:t>
          </w:r>
          <w:proofErr w:type="spellStart"/>
          <w:r w:rsidRPr="00BD2431">
            <w:rPr>
              <w:color w:val="000000"/>
              <w:sz w:val="14"/>
            </w:rPr>
            <w:t>adjustable</w:t>
          </w:r>
          <w:proofErr w:type="spellEnd"/>
          <w:r w:rsidRPr="00BD2431">
            <w:rPr>
              <w:color w:val="000000"/>
              <w:sz w:val="14"/>
            </w:rPr>
            <w:t xml:space="preserve"> </w:t>
          </w:r>
          <w:proofErr w:type="spellStart"/>
          <w:r w:rsidRPr="00BD2431">
            <w:rPr>
              <w:color w:val="000000"/>
              <w:sz w:val="14"/>
            </w:rPr>
            <w:t>contracting</w:t>
          </w:r>
          <w:proofErr w:type="spellEnd"/>
          <w:r w:rsidRPr="00BD2431">
            <w:rPr>
              <w:color w:val="000000"/>
              <w:sz w:val="14"/>
            </w:rPr>
            <w:t xml:space="preserve"> </w:t>
          </w:r>
          <w:proofErr w:type="spellStart"/>
          <w:r w:rsidRPr="00BD2431">
            <w:rPr>
              <w:color w:val="000000"/>
              <w:sz w:val="14"/>
            </w:rPr>
            <w:t>capacity</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hospital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logistics</w:t>
          </w:r>
          <w:proofErr w:type="spellEnd"/>
          <w:r w:rsidRPr="00BD2431">
            <w:rPr>
              <w:color w:val="000000"/>
              <w:sz w:val="14"/>
            </w:rPr>
            <w:t xml:space="preserve"> </w:t>
          </w:r>
          <w:proofErr w:type="spellStart"/>
          <w:r w:rsidRPr="00BD2431">
            <w:rPr>
              <w:color w:val="000000"/>
              <w:sz w:val="14"/>
            </w:rPr>
            <w:t>system</w:t>
          </w:r>
          <w:proofErr w:type="spellEnd"/>
          <w:r w:rsidRPr="00BD2431">
            <w:rPr>
              <w:color w:val="000000"/>
              <w:sz w:val="14"/>
            </w:rPr>
            <w:t xml:space="preserve">. </w:t>
          </w:r>
          <w:r w:rsidRPr="00BD2431">
            <w:rPr>
              <w:i/>
              <w:iCs/>
              <w:color w:val="000000"/>
              <w:sz w:val="14"/>
            </w:rPr>
            <w:t xml:space="preserve">Expert </w:t>
          </w:r>
          <w:proofErr w:type="spellStart"/>
          <w:r w:rsidRPr="00BD2431">
            <w:rPr>
              <w:i/>
              <w:iCs/>
              <w:color w:val="000000"/>
              <w:sz w:val="14"/>
            </w:rPr>
            <w:t>Systems</w:t>
          </w:r>
          <w:proofErr w:type="spellEnd"/>
          <w:r w:rsidRPr="00BD2431">
            <w:rPr>
              <w:i/>
              <w:iCs/>
              <w:color w:val="000000"/>
              <w:sz w:val="14"/>
            </w:rPr>
            <w:t xml:space="preserve"> </w:t>
          </w:r>
          <w:proofErr w:type="spellStart"/>
          <w:r w:rsidRPr="00BD2431">
            <w:rPr>
              <w:i/>
              <w:iCs/>
              <w:color w:val="000000"/>
              <w:sz w:val="14"/>
            </w:rPr>
            <w:t>with</w:t>
          </w:r>
          <w:proofErr w:type="spellEnd"/>
          <w:r w:rsidRPr="00BD2431">
            <w:rPr>
              <w:i/>
              <w:iCs/>
              <w:color w:val="000000"/>
              <w:sz w:val="14"/>
            </w:rPr>
            <w:t xml:space="preserve"> </w:t>
          </w:r>
          <w:proofErr w:type="spellStart"/>
          <w:r w:rsidRPr="00BD2431">
            <w:rPr>
              <w:i/>
              <w:iCs/>
              <w:color w:val="000000"/>
              <w:sz w:val="14"/>
            </w:rPr>
            <w:t>Applications</w:t>
          </w:r>
          <w:proofErr w:type="spellEnd"/>
          <w:r w:rsidRPr="00BD2431">
            <w:rPr>
              <w:color w:val="000000"/>
              <w:sz w:val="14"/>
            </w:rPr>
            <w:t xml:space="preserve">, </w:t>
          </w:r>
          <w:r w:rsidRPr="00BD2431">
            <w:rPr>
              <w:i/>
              <w:iCs/>
              <w:color w:val="000000"/>
              <w:sz w:val="14"/>
            </w:rPr>
            <w:t>38</w:t>
          </w:r>
          <w:r w:rsidRPr="00BD2431">
            <w:rPr>
              <w:color w:val="000000"/>
              <w:sz w:val="14"/>
            </w:rPr>
            <w:t>(5), 4790–4797. https://doi.org/10.1016/J.ESWA.2010.09.168</w:t>
          </w:r>
        </w:p>
        <w:p w14:paraId="78074760" w14:textId="77777777" w:rsidR="00BD2431" w:rsidRPr="00BD2431" w:rsidRDefault="00BD2431">
          <w:pPr>
            <w:ind w:hanging="480"/>
            <w:divId w:val="824006399"/>
            <w:rPr>
              <w:color w:val="000000"/>
              <w:sz w:val="14"/>
            </w:rPr>
          </w:pPr>
          <w:r w:rsidRPr="00BD2431">
            <w:rPr>
              <w:color w:val="000000"/>
              <w:sz w:val="14"/>
            </w:rPr>
            <w:t xml:space="preserve">Mansur, A., Hidayat, T., </w:t>
          </w:r>
          <w:proofErr w:type="spellStart"/>
          <w:r w:rsidRPr="00BD2431">
            <w:rPr>
              <w:color w:val="000000"/>
              <w:sz w:val="14"/>
            </w:rPr>
            <w:t>Rizky</w:t>
          </w:r>
          <w:proofErr w:type="spellEnd"/>
          <w:r w:rsidRPr="00BD2431">
            <w:rPr>
              <w:color w:val="000000"/>
              <w:sz w:val="14"/>
            </w:rPr>
            <w:t xml:space="preserve">, N., &amp; </w:t>
          </w:r>
          <w:proofErr w:type="spellStart"/>
          <w:r w:rsidRPr="00BD2431">
            <w:rPr>
              <w:color w:val="000000"/>
              <w:sz w:val="14"/>
            </w:rPr>
            <w:t>Wangsa</w:t>
          </w:r>
          <w:proofErr w:type="spellEnd"/>
          <w:r w:rsidRPr="00BD2431">
            <w:rPr>
              <w:color w:val="000000"/>
              <w:sz w:val="14"/>
            </w:rPr>
            <w:t xml:space="preserve">, I. D. (2025). A </w:t>
          </w:r>
          <w:proofErr w:type="spellStart"/>
          <w:r w:rsidRPr="00BD2431">
            <w:rPr>
              <w:color w:val="000000"/>
              <w:sz w:val="14"/>
            </w:rPr>
            <w:t>multi-objective</w:t>
          </w:r>
          <w:proofErr w:type="spellEnd"/>
          <w:r w:rsidRPr="00BD2431">
            <w:rPr>
              <w:color w:val="000000"/>
              <w:sz w:val="14"/>
            </w:rPr>
            <w:t xml:space="preserve"> </w:t>
          </w:r>
          <w:proofErr w:type="spellStart"/>
          <w:r w:rsidRPr="00BD2431">
            <w:rPr>
              <w:color w:val="000000"/>
              <w:sz w:val="14"/>
            </w:rPr>
            <w:t>analytical</w:t>
          </w:r>
          <w:proofErr w:type="spellEnd"/>
          <w:r w:rsidRPr="00BD2431">
            <w:rPr>
              <w:color w:val="000000"/>
              <w:sz w:val="14"/>
            </w:rPr>
            <w:t xml:space="preserve"> </w:t>
          </w:r>
          <w:proofErr w:type="spellStart"/>
          <w:r w:rsidRPr="00BD2431">
            <w:rPr>
              <w:color w:val="000000"/>
              <w:sz w:val="14"/>
            </w:rPr>
            <w:t>framework</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sustainable</w:t>
          </w:r>
          <w:proofErr w:type="spellEnd"/>
          <w:r w:rsidRPr="00BD2431">
            <w:rPr>
              <w:color w:val="000000"/>
              <w:sz w:val="14"/>
            </w:rPr>
            <w:t xml:space="preserve"> </w:t>
          </w:r>
          <w:proofErr w:type="spellStart"/>
          <w:r w:rsidRPr="00BD2431">
            <w:rPr>
              <w:color w:val="000000"/>
              <w:sz w:val="14"/>
            </w:rPr>
            <w:t>blood</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optimization</w:t>
          </w:r>
          <w:proofErr w:type="spellEnd"/>
          <w:r w:rsidRPr="00BD2431">
            <w:rPr>
              <w:color w:val="000000"/>
              <w:sz w:val="14"/>
            </w:rPr>
            <w:t xml:space="preserve">. </w:t>
          </w:r>
          <w:proofErr w:type="spellStart"/>
          <w:r w:rsidRPr="00BD2431">
            <w:rPr>
              <w:i/>
              <w:iCs/>
              <w:color w:val="000000"/>
              <w:sz w:val="14"/>
            </w:rPr>
            <w:t>Supply</w:t>
          </w:r>
          <w:proofErr w:type="spellEnd"/>
          <w:r w:rsidRPr="00BD2431">
            <w:rPr>
              <w:i/>
              <w:iCs/>
              <w:color w:val="000000"/>
              <w:sz w:val="14"/>
            </w:rPr>
            <w:t xml:space="preserve"> </w:t>
          </w:r>
          <w:proofErr w:type="spellStart"/>
          <w:r w:rsidRPr="00BD2431">
            <w:rPr>
              <w:i/>
              <w:iCs/>
              <w:color w:val="000000"/>
              <w:sz w:val="14"/>
            </w:rPr>
            <w:t>Chain</w:t>
          </w:r>
          <w:proofErr w:type="spellEnd"/>
          <w:r w:rsidRPr="00BD2431">
            <w:rPr>
              <w:i/>
              <w:iCs/>
              <w:color w:val="000000"/>
              <w:sz w:val="14"/>
            </w:rPr>
            <w:t xml:space="preserve"> </w:t>
          </w:r>
          <w:proofErr w:type="spellStart"/>
          <w:r w:rsidRPr="00BD2431">
            <w:rPr>
              <w:i/>
              <w:iCs/>
              <w:color w:val="000000"/>
              <w:sz w:val="14"/>
            </w:rPr>
            <w:t>Analytics</w:t>
          </w:r>
          <w:proofErr w:type="spellEnd"/>
          <w:r w:rsidRPr="00BD2431">
            <w:rPr>
              <w:color w:val="000000"/>
              <w:sz w:val="14"/>
            </w:rPr>
            <w:t xml:space="preserve">, </w:t>
          </w:r>
          <w:r w:rsidRPr="00BD2431">
            <w:rPr>
              <w:i/>
              <w:iCs/>
              <w:color w:val="000000"/>
              <w:sz w:val="14"/>
            </w:rPr>
            <w:t>11</w:t>
          </w:r>
          <w:r w:rsidRPr="00BD2431">
            <w:rPr>
              <w:color w:val="000000"/>
              <w:sz w:val="14"/>
            </w:rPr>
            <w:t>, 100142. https://doi.org/10.1016/J.SCA.2025.100142</w:t>
          </w:r>
        </w:p>
        <w:p w14:paraId="4A4A1906" w14:textId="77777777" w:rsidR="00BD2431" w:rsidRPr="00BD2431" w:rsidRDefault="00BD2431">
          <w:pPr>
            <w:ind w:hanging="480"/>
            <w:divId w:val="428819632"/>
            <w:rPr>
              <w:color w:val="000000"/>
              <w:sz w:val="14"/>
            </w:rPr>
          </w:pPr>
          <w:proofErr w:type="spellStart"/>
          <w:r w:rsidRPr="00BD2431">
            <w:rPr>
              <w:color w:val="000000"/>
              <w:sz w:val="14"/>
            </w:rPr>
            <w:t>Moons</w:t>
          </w:r>
          <w:proofErr w:type="spellEnd"/>
          <w:r w:rsidRPr="00BD2431">
            <w:rPr>
              <w:color w:val="000000"/>
              <w:sz w:val="14"/>
            </w:rPr>
            <w:t xml:space="preserve">, K., </w:t>
          </w:r>
          <w:proofErr w:type="spellStart"/>
          <w:r w:rsidRPr="00BD2431">
            <w:rPr>
              <w:color w:val="000000"/>
              <w:sz w:val="14"/>
            </w:rPr>
            <w:t>Waeyenbergh</w:t>
          </w:r>
          <w:proofErr w:type="spellEnd"/>
          <w:r w:rsidRPr="00BD2431">
            <w:rPr>
              <w:color w:val="000000"/>
              <w:sz w:val="14"/>
            </w:rPr>
            <w:t xml:space="preserve">, G., &amp; </w:t>
          </w:r>
          <w:proofErr w:type="spellStart"/>
          <w:r w:rsidRPr="00BD2431">
            <w:rPr>
              <w:color w:val="000000"/>
              <w:sz w:val="14"/>
            </w:rPr>
            <w:t>Pintelon</w:t>
          </w:r>
          <w:proofErr w:type="spellEnd"/>
          <w:r w:rsidRPr="00BD2431">
            <w:rPr>
              <w:color w:val="000000"/>
              <w:sz w:val="14"/>
            </w:rPr>
            <w:t xml:space="preserve">, L. (2019). </w:t>
          </w:r>
          <w:proofErr w:type="spellStart"/>
          <w:r w:rsidRPr="00BD2431">
            <w:rPr>
              <w:color w:val="000000"/>
              <w:sz w:val="14"/>
            </w:rPr>
            <w:t>Measuring</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logistics</w:t>
          </w:r>
          <w:proofErr w:type="spellEnd"/>
          <w:r w:rsidRPr="00BD2431">
            <w:rPr>
              <w:color w:val="000000"/>
              <w:sz w:val="14"/>
            </w:rPr>
            <w:t xml:space="preserve"> performance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internal</w:t>
          </w:r>
          <w:proofErr w:type="spellEnd"/>
          <w:r w:rsidRPr="00BD2431">
            <w:rPr>
              <w:color w:val="000000"/>
              <w:sz w:val="14"/>
            </w:rPr>
            <w:t xml:space="preserve"> hospital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chains</w:t>
          </w:r>
          <w:proofErr w:type="spellEnd"/>
          <w:r w:rsidRPr="00BD2431">
            <w:rPr>
              <w:color w:val="000000"/>
              <w:sz w:val="14"/>
            </w:rPr>
            <w:t xml:space="preserve"> – A </w:t>
          </w:r>
          <w:proofErr w:type="spellStart"/>
          <w:r w:rsidRPr="00BD2431">
            <w:rPr>
              <w:color w:val="000000"/>
              <w:sz w:val="14"/>
            </w:rPr>
            <w:t>literature</w:t>
          </w:r>
          <w:proofErr w:type="spellEnd"/>
          <w:r w:rsidRPr="00BD2431">
            <w:rPr>
              <w:color w:val="000000"/>
              <w:sz w:val="14"/>
            </w:rPr>
            <w:t xml:space="preserve"> </w:t>
          </w:r>
          <w:proofErr w:type="spellStart"/>
          <w:r w:rsidRPr="00BD2431">
            <w:rPr>
              <w:color w:val="000000"/>
              <w:sz w:val="14"/>
            </w:rPr>
            <w:t>study</w:t>
          </w:r>
          <w:proofErr w:type="spellEnd"/>
          <w:r w:rsidRPr="00BD2431">
            <w:rPr>
              <w:color w:val="000000"/>
              <w:sz w:val="14"/>
            </w:rPr>
            <w:t xml:space="preserve">. </w:t>
          </w:r>
          <w:r w:rsidRPr="00BD2431">
            <w:rPr>
              <w:i/>
              <w:iCs/>
              <w:color w:val="000000"/>
              <w:sz w:val="14"/>
            </w:rPr>
            <w:t>Omega</w:t>
          </w:r>
          <w:r w:rsidRPr="00BD2431">
            <w:rPr>
              <w:color w:val="000000"/>
              <w:sz w:val="14"/>
            </w:rPr>
            <w:t xml:space="preserve">, </w:t>
          </w:r>
          <w:r w:rsidRPr="00BD2431">
            <w:rPr>
              <w:i/>
              <w:iCs/>
              <w:color w:val="000000"/>
              <w:sz w:val="14"/>
            </w:rPr>
            <w:t>82</w:t>
          </w:r>
          <w:r w:rsidRPr="00BD2431">
            <w:rPr>
              <w:color w:val="000000"/>
              <w:sz w:val="14"/>
            </w:rPr>
            <w:t>, 205–217. https://doi.org/10.1016/j.omega.2018.01.007</w:t>
          </w:r>
        </w:p>
        <w:p w14:paraId="17AECB6E" w14:textId="77777777" w:rsidR="00BD2431" w:rsidRPr="00BD2431" w:rsidRDefault="00BD2431">
          <w:pPr>
            <w:ind w:hanging="480"/>
            <w:divId w:val="969893933"/>
            <w:rPr>
              <w:color w:val="000000"/>
              <w:sz w:val="14"/>
            </w:rPr>
          </w:pPr>
          <w:r w:rsidRPr="00BD2431">
            <w:rPr>
              <w:color w:val="000000"/>
              <w:sz w:val="14"/>
            </w:rPr>
            <w:t>Neve, B. V., &amp; Schmidt, C. P. (2021). Point-</w:t>
          </w:r>
          <w:proofErr w:type="spellStart"/>
          <w:r w:rsidRPr="00BD2431">
            <w:rPr>
              <w:color w:val="000000"/>
              <w:sz w:val="14"/>
            </w:rPr>
            <w:t>of</w:t>
          </w:r>
          <w:proofErr w:type="spellEnd"/>
          <w:r w:rsidRPr="00BD2431">
            <w:rPr>
              <w:color w:val="000000"/>
              <w:sz w:val="14"/>
            </w:rPr>
            <w:t xml:space="preserve">-use hospital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management</w:t>
          </w:r>
          <w:proofErr w:type="spellEnd"/>
          <w:r w:rsidRPr="00BD2431">
            <w:rPr>
              <w:color w:val="000000"/>
              <w:sz w:val="14"/>
            </w:rPr>
            <w:t xml:space="preserve"> </w:t>
          </w:r>
          <w:proofErr w:type="spellStart"/>
          <w:r w:rsidRPr="00BD2431">
            <w:rPr>
              <w:color w:val="000000"/>
              <w:sz w:val="14"/>
            </w:rPr>
            <w:t>with</w:t>
          </w:r>
          <w:proofErr w:type="spellEnd"/>
          <w:r w:rsidRPr="00BD2431">
            <w:rPr>
              <w:color w:val="000000"/>
              <w:sz w:val="14"/>
            </w:rPr>
            <w:t xml:space="preserve"> </w:t>
          </w:r>
          <w:proofErr w:type="spellStart"/>
          <w:r w:rsidRPr="00BD2431">
            <w:rPr>
              <w:color w:val="000000"/>
              <w:sz w:val="14"/>
            </w:rPr>
            <w:t>inaccurate</w:t>
          </w:r>
          <w:proofErr w:type="spellEnd"/>
          <w:r w:rsidRPr="00BD2431">
            <w:rPr>
              <w:color w:val="000000"/>
              <w:sz w:val="14"/>
            </w:rPr>
            <w:t xml:space="preserve"> </w:t>
          </w:r>
          <w:proofErr w:type="spellStart"/>
          <w:r w:rsidRPr="00BD2431">
            <w:rPr>
              <w:color w:val="000000"/>
              <w:sz w:val="14"/>
            </w:rPr>
            <w:t>usage</w:t>
          </w:r>
          <w:proofErr w:type="spellEnd"/>
          <w:r w:rsidRPr="00BD2431">
            <w:rPr>
              <w:color w:val="000000"/>
              <w:sz w:val="14"/>
            </w:rPr>
            <w:t xml:space="preserve"> capture. </w:t>
          </w:r>
          <w:proofErr w:type="spellStart"/>
          <w:r w:rsidRPr="00BD2431">
            <w:rPr>
              <w:i/>
              <w:iCs/>
              <w:color w:val="000000"/>
              <w:sz w:val="14"/>
            </w:rPr>
            <w:t>Health</w:t>
          </w:r>
          <w:proofErr w:type="spellEnd"/>
          <w:r w:rsidRPr="00BD2431">
            <w:rPr>
              <w:i/>
              <w:iCs/>
              <w:color w:val="000000"/>
              <w:sz w:val="14"/>
            </w:rPr>
            <w:t xml:space="preserve"> Care Management </w:t>
          </w:r>
          <w:proofErr w:type="spellStart"/>
          <w:r w:rsidRPr="00BD2431">
            <w:rPr>
              <w:i/>
              <w:iCs/>
              <w:color w:val="000000"/>
              <w:sz w:val="14"/>
            </w:rPr>
            <w:t>Science</w:t>
          </w:r>
          <w:proofErr w:type="spellEnd"/>
          <w:r w:rsidRPr="00BD2431">
            <w:rPr>
              <w:i/>
              <w:iCs/>
              <w:color w:val="000000"/>
              <w:sz w:val="14"/>
            </w:rPr>
            <w:t xml:space="preserve"> 2021 25:1</w:t>
          </w:r>
          <w:r w:rsidRPr="00BD2431">
            <w:rPr>
              <w:color w:val="000000"/>
              <w:sz w:val="14"/>
            </w:rPr>
            <w:t xml:space="preserve">, </w:t>
          </w:r>
          <w:r w:rsidRPr="00BD2431">
            <w:rPr>
              <w:i/>
              <w:iCs/>
              <w:color w:val="000000"/>
              <w:sz w:val="14"/>
            </w:rPr>
            <w:t>25</w:t>
          </w:r>
          <w:r w:rsidRPr="00BD2431">
            <w:rPr>
              <w:color w:val="000000"/>
              <w:sz w:val="14"/>
            </w:rPr>
            <w:t>(1), 126–145. https://doi.org/10.1007/S10729-021-09573-1</w:t>
          </w:r>
        </w:p>
        <w:p w14:paraId="27BF030B" w14:textId="77777777" w:rsidR="00BD2431" w:rsidRPr="00BD2431" w:rsidRDefault="00BD2431">
          <w:pPr>
            <w:ind w:hanging="480"/>
            <w:divId w:val="884871625"/>
            <w:rPr>
              <w:color w:val="000000"/>
              <w:sz w:val="14"/>
            </w:rPr>
          </w:pPr>
          <w:r w:rsidRPr="00BD2431">
            <w:rPr>
              <w:color w:val="000000"/>
              <w:sz w:val="14"/>
            </w:rPr>
            <w:t xml:space="preserve">Nicholson, L., </w:t>
          </w:r>
          <w:proofErr w:type="spellStart"/>
          <w:r w:rsidRPr="00BD2431">
            <w:rPr>
              <w:color w:val="000000"/>
              <w:sz w:val="14"/>
            </w:rPr>
            <w:t>Vakharia</w:t>
          </w:r>
          <w:proofErr w:type="spellEnd"/>
          <w:r w:rsidRPr="00BD2431">
            <w:rPr>
              <w:color w:val="000000"/>
              <w:sz w:val="14"/>
            </w:rPr>
            <w:t xml:space="preserve">, A. J., &amp; </w:t>
          </w:r>
          <w:proofErr w:type="spellStart"/>
          <w:r w:rsidRPr="00BD2431">
            <w:rPr>
              <w:color w:val="000000"/>
              <w:sz w:val="14"/>
            </w:rPr>
            <w:t>Selcuk</w:t>
          </w:r>
          <w:proofErr w:type="spellEnd"/>
          <w:r w:rsidRPr="00BD2431">
            <w:rPr>
              <w:color w:val="000000"/>
              <w:sz w:val="14"/>
            </w:rPr>
            <w:t xml:space="preserve"> </w:t>
          </w:r>
          <w:proofErr w:type="spellStart"/>
          <w:r w:rsidRPr="00BD2431">
            <w:rPr>
              <w:color w:val="000000"/>
              <w:sz w:val="14"/>
            </w:rPr>
            <w:t>Erenguc</w:t>
          </w:r>
          <w:proofErr w:type="spellEnd"/>
          <w:r w:rsidRPr="00BD2431">
            <w:rPr>
              <w:color w:val="000000"/>
              <w:sz w:val="14"/>
            </w:rPr>
            <w:t xml:space="preserve">, S. (2004). Outsourcing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management</w:t>
          </w:r>
          <w:proofErr w:type="spellEnd"/>
          <w:r w:rsidRPr="00BD2431">
            <w:rPr>
              <w:color w:val="000000"/>
              <w:sz w:val="14"/>
            </w:rPr>
            <w:t xml:space="preserve"> </w:t>
          </w:r>
          <w:proofErr w:type="spellStart"/>
          <w:r w:rsidRPr="00BD2431">
            <w:rPr>
              <w:color w:val="000000"/>
              <w:sz w:val="14"/>
            </w:rPr>
            <w:t>decisions</w:t>
          </w:r>
          <w:proofErr w:type="spellEnd"/>
          <w:r w:rsidRPr="00BD2431">
            <w:rPr>
              <w:color w:val="000000"/>
              <w:sz w:val="14"/>
            </w:rPr>
            <w:t xml:space="preserve"> in </w:t>
          </w:r>
          <w:proofErr w:type="spellStart"/>
          <w:r w:rsidRPr="00BD2431">
            <w:rPr>
              <w:color w:val="000000"/>
              <w:sz w:val="14"/>
            </w:rPr>
            <w:t>healthcare</w:t>
          </w:r>
          <w:proofErr w:type="spellEnd"/>
          <w:r w:rsidRPr="00BD2431">
            <w:rPr>
              <w:color w:val="000000"/>
              <w:sz w:val="14"/>
            </w:rPr>
            <w:t xml:space="preserve">: </w:t>
          </w:r>
          <w:proofErr w:type="spellStart"/>
          <w:r w:rsidRPr="00BD2431">
            <w:rPr>
              <w:color w:val="000000"/>
              <w:sz w:val="14"/>
            </w:rPr>
            <w:t>Models</w:t>
          </w:r>
          <w:proofErr w:type="spellEnd"/>
          <w:r w:rsidRPr="00BD2431">
            <w:rPr>
              <w:color w:val="000000"/>
              <w:sz w:val="14"/>
            </w:rPr>
            <w:t xml:space="preserve"> and </w:t>
          </w:r>
          <w:proofErr w:type="spellStart"/>
          <w:r w:rsidRPr="00BD2431">
            <w:rPr>
              <w:color w:val="000000"/>
              <w:sz w:val="14"/>
            </w:rPr>
            <w:t>application</w:t>
          </w:r>
          <w:proofErr w:type="spellEnd"/>
          <w:r w:rsidRPr="00BD2431">
            <w:rPr>
              <w:color w:val="000000"/>
              <w:sz w:val="14"/>
            </w:rPr>
            <w:t xml:space="preserve">. </w:t>
          </w:r>
          <w:proofErr w:type="spellStart"/>
          <w:r w:rsidRPr="00BD2431">
            <w:rPr>
              <w:i/>
              <w:iCs/>
              <w:color w:val="000000"/>
              <w:sz w:val="14"/>
            </w:rPr>
            <w:t>European</w:t>
          </w:r>
          <w:proofErr w:type="spellEnd"/>
          <w:r w:rsidRPr="00BD2431">
            <w:rPr>
              <w:i/>
              <w:iCs/>
              <w:color w:val="000000"/>
              <w:sz w:val="14"/>
            </w:rPr>
            <w:t xml:space="preserve">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Operational</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color w:val="000000"/>
              <w:sz w:val="14"/>
            </w:rPr>
            <w:t xml:space="preserve">, </w:t>
          </w:r>
          <w:r w:rsidRPr="00BD2431">
            <w:rPr>
              <w:i/>
              <w:iCs/>
              <w:color w:val="000000"/>
              <w:sz w:val="14"/>
            </w:rPr>
            <w:t>154</w:t>
          </w:r>
          <w:r w:rsidRPr="00BD2431">
            <w:rPr>
              <w:color w:val="000000"/>
              <w:sz w:val="14"/>
            </w:rPr>
            <w:t>(1), 271–290. https://doi.org/10.1016/S0377-2217(02)00700-2</w:t>
          </w:r>
        </w:p>
        <w:p w14:paraId="65E48CCB" w14:textId="77777777" w:rsidR="00BD2431" w:rsidRPr="00BD2431" w:rsidRDefault="00BD2431">
          <w:pPr>
            <w:ind w:hanging="480"/>
            <w:divId w:val="1618027770"/>
            <w:rPr>
              <w:color w:val="000000"/>
              <w:sz w:val="14"/>
            </w:rPr>
          </w:pPr>
          <w:proofErr w:type="spellStart"/>
          <w:r w:rsidRPr="00BD2431">
            <w:rPr>
              <w:color w:val="000000"/>
              <w:sz w:val="14"/>
            </w:rPr>
            <w:t>Pathy</w:t>
          </w:r>
          <w:proofErr w:type="spellEnd"/>
          <w:r w:rsidRPr="00BD2431">
            <w:rPr>
              <w:color w:val="000000"/>
              <w:sz w:val="14"/>
            </w:rPr>
            <w:t xml:space="preserve">, S. R., &amp; </w:t>
          </w:r>
          <w:proofErr w:type="spellStart"/>
          <w:r w:rsidRPr="00BD2431">
            <w:rPr>
              <w:color w:val="000000"/>
              <w:sz w:val="14"/>
            </w:rPr>
            <w:t>Rahimian</w:t>
          </w:r>
          <w:proofErr w:type="spellEnd"/>
          <w:r w:rsidRPr="00BD2431">
            <w:rPr>
              <w:color w:val="000000"/>
              <w:sz w:val="14"/>
            </w:rPr>
            <w:t xml:space="preserve">, H. (2023). A </w:t>
          </w:r>
          <w:proofErr w:type="spellStart"/>
          <w:r w:rsidRPr="00BD2431">
            <w:rPr>
              <w:color w:val="000000"/>
              <w:sz w:val="14"/>
            </w:rPr>
            <w:t>resilient</w:t>
          </w:r>
          <w:proofErr w:type="spellEnd"/>
          <w:r w:rsidRPr="00BD2431">
            <w:rPr>
              <w:color w:val="000000"/>
              <w:sz w:val="14"/>
            </w:rPr>
            <w:t xml:space="preserve">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management</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chains</w:t>
          </w:r>
          <w:proofErr w:type="spellEnd"/>
          <w:r w:rsidRPr="00BD2431">
            <w:rPr>
              <w:color w:val="000000"/>
              <w:sz w:val="14"/>
            </w:rPr>
            <w:t xml:space="preserve"> </w:t>
          </w:r>
          <w:proofErr w:type="spellStart"/>
          <w:r w:rsidRPr="00BD2431">
            <w:rPr>
              <w:color w:val="000000"/>
              <w:sz w:val="14"/>
            </w:rPr>
            <w:t>under</w:t>
          </w:r>
          <w:proofErr w:type="spellEnd"/>
          <w:r w:rsidRPr="00BD2431">
            <w:rPr>
              <w:color w:val="000000"/>
              <w:sz w:val="14"/>
            </w:rPr>
            <w:t xml:space="preserve"> </w:t>
          </w:r>
          <w:proofErr w:type="spellStart"/>
          <w:r w:rsidRPr="00BD2431">
            <w:rPr>
              <w:color w:val="000000"/>
              <w:sz w:val="14"/>
            </w:rPr>
            <w:t>demand</w:t>
          </w:r>
          <w:proofErr w:type="spellEnd"/>
          <w:r w:rsidRPr="00BD2431">
            <w:rPr>
              <w:color w:val="000000"/>
              <w:sz w:val="14"/>
            </w:rPr>
            <w:t xml:space="preserve"> </w:t>
          </w:r>
          <w:proofErr w:type="spellStart"/>
          <w:r w:rsidRPr="00BD2431">
            <w:rPr>
              <w:color w:val="000000"/>
              <w:sz w:val="14"/>
            </w:rPr>
            <w:t>disruption</w:t>
          </w:r>
          <w:proofErr w:type="spellEnd"/>
          <w:r w:rsidRPr="00BD2431">
            <w:rPr>
              <w:color w:val="000000"/>
              <w:sz w:val="14"/>
            </w:rPr>
            <w:t xml:space="preserve">. </w:t>
          </w:r>
          <w:proofErr w:type="spellStart"/>
          <w:r w:rsidRPr="00BD2431">
            <w:rPr>
              <w:i/>
              <w:iCs/>
              <w:color w:val="000000"/>
              <w:sz w:val="14"/>
            </w:rPr>
            <w:t>Computers</w:t>
          </w:r>
          <w:proofErr w:type="spellEnd"/>
          <w:r w:rsidRPr="00BD2431">
            <w:rPr>
              <w:i/>
              <w:iCs/>
              <w:color w:val="000000"/>
              <w:sz w:val="14"/>
            </w:rPr>
            <w:t xml:space="preserve"> &amp; Industrial </w:t>
          </w:r>
          <w:proofErr w:type="spellStart"/>
          <w:r w:rsidRPr="00BD2431">
            <w:rPr>
              <w:i/>
              <w:iCs/>
              <w:color w:val="000000"/>
              <w:sz w:val="14"/>
            </w:rPr>
            <w:t>Engineering</w:t>
          </w:r>
          <w:proofErr w:type="spellEnd"/>
          <w:r w:rsidRPr="00BD2431">
            <w:rPr>
              <w:color w:val="000000"/>
              <w:sz w:val="14"/>
            </w:rPr>
            <w:t xml:space="preserve">, </w:t>
          </w:r>
          <w:r w:rsidRPr="00BD2431">
            <w:rPr>
              <w:i/>
              <w:iCs/>
              <w:color w:val="000000"/>
              <w:sz w:val="14"/>
            </w:rPr>
            <w:t>180</w:t>
          </w:r>
          <w:r w:rsidRPr="00BD2431">
            <w:rPr>
              <w:color w:val="000000"/>
              <w:sz w:val="14"/>
            </w:rPr>
            <w:t>, 109243. https://doi.org/10.1016/J.CIE.2023.109243</w:t>
          </w:r>
        </w:p>
        <w:p w14:paraId="0BFA32BF" w14:textId="77777777" w:rsidR="00BD2431" w:rsidRPr="00BD2431" w:rsidRDefault="00BD2431">
          <w:pPr>
            <w:ind w:hanging="480"/>
            <w:divId w:val="782114996"/>
            <w:rPr>
              <w:color w:val="000000"/>
              <w:sz w:val="14"/>
            </w:rPr>
          </w:pPr>
          <w:r w:rsidRPr="00BD2431">
            <w:rPr>
              <w:color w:val="000000"/>
              <w:sz w:val="14"/>
            </w:rPr>
            <w:t xml:space="preserve">Qin, Y., &amp; </w:t>
          </w:r>
          <w:proofErr w:type="spellStart"/>
          <w:r w:rsidRPr="00BD2431">
            <w:rPr>
              <w:color w:val="000000"/>
              <w:sz w:val="14"/>
            </w:rPr>
            <w:t>Lan</w:t>
          </w:r>
          <w:proofErr w:type="spellEnd"/>
          <w:r w:rsidRPr="00BD2431">
            <w:rPr>
              <w:color w:val="000000"/>
              <w:sz w:val="14"/>
            </w:rPr>
            <w:t xml:space="preserve">, H. (2025). </w:t>
          </w:r>
          <w:proofErr w:type="spellStart"/>
          <w:r w:rsidRPr="00BD2431">
            <w:rPr>
              <w:color w:val="000000"/>
              <w:sz w:val="14"/>
            </w:rPr>
            <w:t>Simulation</w:t>
          </w:r>
          <w:proofErr w:type="spellEnd"/>
          <w:r w:rsidRPr="00BD2431">
            <w:rPr>
              <w:color w:val="000000"/>
              <w:sz w:val="14"/>
            </w:rPr>
            <w:t xml:space="preserve"> </w:t>
          </w:r>
          <w:proofErr w:type="spellStart"/>
          <w:r w:rsidRPr="00BD2431">
            <w:rPr>
              <w:color w:val="000000"/>
              <w:sz w:val="14"/>
            </w:rPr>
            <w:t>study</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chains</w:t>
          </w:r>
          <w:proofErr w:type="spellEnd"/>
          <w:r w:rsidRPr="00BD2431">
            <w:rPr>
              <w:color w:val="000000"/>
              <w:sz w:val="14"/>
            </w:rPr>
            <w:t xml:space="preserve"> </w:t>
          </w:r>
          <w:proofErr w:type="spellStart"/>
          <w:r w:rsidRPr="00BD2431">
            <w:rPr>
              <w:color w:val="000000"/>
              <w:sz w:val="14"/>
            </w:rPr>
            <w:t>based</w:t>
          </w:r>
          <w:proofErr w:type="spellEnd"/>
          <w:r w:rsidRPr="00BD2431">
            <w:rPr>
              <w:color w:val="000000"/>
              <w:sz w:val="14"/>
            </w:rPr>
            <w:t xml:space="preserve"> </w:t>
          </w:r>
          <w:proofErr w:type="spellStart"/>
          <w:r w:rsidRPr="00BD2431">
            <w:rPr>
              <w:color w:val="000000"/>
              <w:sz w:val="14"/>
            </w:rPr>
            <w:t>on</w:t>
          </w:r>
          <w:proofErr w:type="spellEnd"/>
          <w:r w:rsidRPr="00BD2431">
            <w:rPr>
              <w:color w:val="000000"/>
              <w:sz w:val="14"/>
            </w:rPr>
            <w:t xml:space="preserve"> </w:t>
          </w:r>
          <w:proofErr w:type="spellStart"/>
          <w:r w:rsidRPr="00BD2431">
            <w:rPr>
              <w:color w:val="000000"/>
              <w:sz w:val="14"/>
            </w:rPr>
            <w:t>system</w:t>
          </w:r>
          <w:proofErr w:type="spellEnd"/>
          <w:r w:rsidRPr="00BD2431">
            <w:rPr>
              <w:color w:val="000000"/>
              <w:sz w:val="14"/>
            </w:rPr>
            <w:t xml:space="preserve"> </w:t>
          </w:r>
          <w:proofErr w:type="spellStart"/>
          <w:r w:rsidRPr="00BD2431">
            <w:rPr>
              <w:color w:val="000000"/>
              <w:sz w:val="14"/>
            </w:rPr>
            <w:t>dynamics</w:t>
          </w:r>
          <w:proofErr w:type="spellEnd"/>
          <w:r w:rsidRPr="00BD2431">
            <w:rPr>
              <w:color w:val="000000"/>
              <w:sz w:val="14"/>
            </w:rPr>
            <w:t xml:space="preserve">. </w:t>
          </w:r>
          <w:proofErr w:type="spellStart"/>
          <w:r w:rsidRPr="00BD2431">
            <w:rPr>
              <w:i/>
              <w:iCs/>
              <w:color w:val="000000"/>
              <w:sz w:val="14"/>
            </w:rPr>
            <w:t>Finance</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i/>
              <w:iCs/>
              <w:color w:val="000000"/>
              <w:sz w:val="14"/>
            </w:rPr>
            <w:t xml:space="preserve"> </w:t>
          </w:r>
          <w:proofErr w:type="spellStart"/>
          <w:r w:rsidRPr="00BD2431">
            <w:rPr>
              <w:i/>
              <w:iCs/>
              <w:color w:val="000000"/>
              <w:sz w:val="14"/>
            </w:rPr>
            <w:t>Letters</w:t>
          </w:r>
          <w:proofErr w:type="spellEnd"/>
          <w:r w:rsidRPr="00BD2431">
            <w:rPr>
              <w:color w:val="000000"/>
              <w:sz w:val="14"/>
            </w:rPr>
            <w:t xml:space="preserve">, </w:t>
          </w:r>
          <w:r w:rsidRPr="00BD2431">
            <w:rPr>
              <w:i/>
              <w:iCs/>
              <w:color w:val="000000"/>
              <w:sz w:val="14"/>
            </w:rPr>
            <w:t>72</w:t>
          </w:r>
          <w:r w:rsidRPr="00BD2431">
            <w:rPr>
              <w:color w:val="000000"/>
              <w:sz w:val="14"/>
            </w:rPr>
            <w:t>, 106447. https://doi.org/10.1016/J.FRL.2024.106447</w:t>
          </w:r>
        </w:p>
        <w:p w14:paraId="18798B8D" w14:textId="77777777" w:rsidR="00BD2431" w:rsidRPr="00BD2431" w:rsidRDefault="00BD2431">
          <w:pPr>
            <w:ind w:hanging="480"/>
            <w:divId w:val="601957836"/>
            <w:rPr>
              <w:color w:val="000000"/>
              <w:sz w:val="14"/>
            </w:rPr>
          </w:pPr>
          <w:proofErr w:type="spellStart"/>
          <w:r w:rsidRPr="00BD2431">
            <w:rPr>
              <w:color w:val="000000"/>
              <w:sz w:val="14"/>
            </w:rPr>
            <w:t>Rajabi</w:t>
          </w:r>
          <w:proofErr w:type="spellEnd"/>
          <w:r w:rsidRPr="00BD2431">
            <w:rPr>
              <w:color w:val="000000"/>
              <w:sz w:val="14"/>
            </w:rPr>
            <w:t xml:space="preserve">, R., </w:t>
          </w:r>
          <w:proofErr w:type="spellStart"/>
          <w:r w:rsidRPr="00BD2431">
            <w:rPr>
              <w:color w:val="000000"/>
              <w:sz w:val="14"/>
            </w:rPr>
            <w:t>Shadkam</w:t>
          </w:r>
          <w:proofErr w:type="spellEnd"/>
          <w:r w:rsidRPr="00BD2431">
            <w:rPr>
              <w:color w:val="000000"/>
              <w:sz w:val="14"/>
            </w:rPr>
            <w:t xml:space="preserve">, E., &amp; </w:t>
          </w:r>
          <w:proofErr w:type="spellStart"/>
          <w:r w:rsidRPr="00BD2431">
            <w:rPr>
              <w:color w:val="000000"/>
              <w:sz w:val="14"/>
            </w:rPr>
            <w:t>Khalili</w:t>
          </w:r>
          <w:proofErr w:type="spellEnd"/>
          <w:r w:rsidRPr="00BD2431">
            <w:rPr>
              <w:color w:val="000000"/>
              <w:sz w:val="14"/>
            </w:rPr>
            <w:t xml:space="preserve">, S. M. (2024). </w:t>
          </w:r>
          <w:proofErr w:type="spellStart"/>
          <w:r w:rsidRPr="00BD2431">
            <w:rPr>
              <w:color w:val="000000"/>
              <w:sz w:val="14"/>
            </w:rPr>
            <w:t>Design</w:t>
          </w:r>
          <w:proofErr w:type="spellEnd"/>
          <w:r w:rsidRPr="00BD2431">
            <w:rPr>
              <w:color w:val="000000"/>
              <w:sz w:val="14"/>
            </w:rPr>
            <w:t xml:space="preserve"> and </w:t>
          </w:r>
          <w:proofErr w:type="spellStart"/>
          <w:r w:rsidRPr="00BD2431">
            <w:rPr>
              <w:color w:val="000000"/>
              <w:sz w:val="14"/>
            </w:rPr>
            <w:t>optimization</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a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network</w:t>
          </w:r>
          <w:proofErr w:type="spellEnd"/>
          <w:r w:rsidRPr="00BD2431">
            <w:rPr>
              <w:color w:val="000000"/>
              <w:sz w:val="14"/>
            </w:rPr>
            <w:t xml:space="preserve"> </w:t>
          </w:r>
          <w:proofErr w:type="spellStart"/>
          <w:r w:rsidRPr="00BD2431">
            <w:rPr>
              <w:color w:val="000000"/>
              <w:sz w:val="14"/>
            </w:rPr>
            <w:t>under</w:t>
          </w:r>
          <w:proofErr w:type="spellEnd"/>
          <w:r w:rsidRPr="00BD2431">
            <w:rPr>
              <w:color w:val="000000"/>
              <w:sz w:val="14"/>
            </w:rPr>
            <w:t xml:space="preserve"> COVID-19 </w:t>
          </w:r>
          <w:proofErr w:type="spellStart"/>
          <w:r w:rsidRPr="00BD2431">
            <w:rPr>
              <w:color w:val="000000"/>
              <w:sz w:val="14"/>
            </w:rPr>
            <w:t>pandemic</w:t>
          </w:r>
          <w:proofErr w:type="spellEnd"/>
          <w:r w:rsidRPr="00BD2431">
            <w:rPr>
              <w:color w:val="000000"/>
              <w:sz w:val="14"/>
            </w:rPr>
            <w:t xml:space="preserve"> </w:t>
          </w:r>
          <w:proofErr w:type="spellStart"/>
          <w:r w:rsidRPr="00BD2431">
            <w:rPr>
              <w:color w:val="000000"/>
              <w:sz w:val="14"/>
            </w:rPr>
            <w:t>disruption</w:t>
          </w:r>
          <w:proofErr w:type="spellEnd"/>
          <w:r w:rsidRPr="00BD2431">
            <w:rPr>
              <w:color w:val="000000"/>
              <w:sz w:val="14"/>
            </w:rPr>
            <w:t xml:space="preserve">. </w:t>
          </w:r>
          <w:proofErr w:type="spellStart"/>
          <w:r w:rsidRPr="00BD2431">
            <w:rPr>
              <w:i/>
              <w:iCs/>
              <w:color w:val="000000"/>
              <w:sz w:val="14"/>
            </w:rPr>
            <w:t>Sustainable</w:t>
          </w:r>
          <w:proofErr w:type="spellEnd"/>
          <w:r w:rsidRPr="00BD2431">
            <w:rPr>
              <w:i/>
              <w:iCs/>
              <w:color w:val="000000"/>
              <w:sz w:val="14"/>
            </w:rPr>
            <w:t xml:space="preserve"> </w:t>
          </w:r>
          <w:proofErr w:type="spellStart"/>
          <w:r w:rsidRPr="00BD2431">
            <w:rPr>
              <w:i/>
              <w:iCs/>
              <w:color w:val="000000"/>
              <w:sz w:val="14"/>
            </w:rPr>
            <w:t>Operations</w:t>
          </w:r>
          <w:proofErr w:type="spellEnd"/>
          <w:r w:rsidRPr="00BD2431">
            <w:rPr>
              <w:i/>
              <w:iCs/>
              <w:color w:val="000000"/>
              <w:sz w:val="14"/>
            </w:rPr>
            <w:t xml:space="preserve"> and </w:t>
          </w:r>
          <w:proofErr w:type="spellStart"/>
          <w:r w:rsidRPr="00BD2431">
            <w:rPr>
              <w:i/>
              <w:iCs/>
              <w:color w:val="000000"/>
              <w:sz w:val="14"/>
            </w:rPr>
            <w:t>Computers</w:t>
          </w:r>
          <w:proofErr w:type="spellEnd"/>
          <w:r w:rsidRPr="00BD2431">
            <w:rPr>
              <w:color w:val="000000"/>
              <w:sz w:val="14"/>
            </w:rPr>
            <w:t xml:space="preserve">, </w:t>
          </w:r>
          <w:r w:rsidRPr="00BD2431">
            <w:rPr>
              <w:i/>
              <w:iCs/>
              <w:color w:val="000000"/>
              <w:sz w:val="14"/>
            </w:rPr>
            <w:t>5</w:t>
          </w:r>
          <w:r w:rsidRPr="00BD2431">
            <w:rPr>
              <w:color w:val="000000"/>
              <w:sz w:val="14"/>
            </w:rPr>
            <w:t>, 102–111. https://doi.org/10.1016/J.SUSOC.2024.04.002</w:t>
          </w:r>
        </w:p>
        <w:p w14:paraId="09EB629D" w14:textId="77777777" w:rsidR="00BD2431" w:rsidRPr="00BD2431" w:rsidRDefault="00BD2431">
          <w:pPr>
            <w:ind w:hanging="480"/>
            <w:divId w:val="70278662"/>
            <w:rPr>
              <w:color w:val="000000"/>
              <w:sz w:val="14"/>
            </w:rPr>
          </w:pPr>
          <w:r w:rsidRPr="00BD2431">
            <w:rPr>
              <w:color w:val="000000"/>
              <w:sz w:val="14"/>
            </w:rPr>
            <w:t xml:space="preserve">Rehman, A. U., </w:t>
          </w:r>
          <w:proofErr w:type="spellStart"/>
          <w:r w:rsidRPr="00BD2431">
            <w:rPr>
              <w:color w:val="000000"/>
              <w:sz w:val="14"/>
            </w:rPr>
            <w:t>Mian</w:t>
          </w:r>
          <w:proofErr w:type="spellEnd"/>
          <w:r w:rsidRPr="00BD2431">
            <w:rPr>
              <w:color w:val="000000"/>
              <w:sz w:val="14"/>
            </w:rPr>
            <w:t xml:space="preserve">, S. H., </w:t>
          </w:r>
          <w:proofErr w:type="spellStart"/>
          <w:r w:rsidRPr="00BD2431">
            <w:rPr>
              <w:color w:val="000000"/>
              <w:sz w:val="14"/>
            </w:rPr>
            <w:t>Usmani</w:t>
          </w:r>
          <w:proofErr w:type="spellEnd"/>
          <w:r w:rsidRPr="00BD2431">
            <w:rPr>
              <w:color w:val="000000"/>
              <w:sz w:val="14"/>
            </w:rPr>
            <w:t xml:space="preserve">, Y. S., </w:t>
          </w:r>
          <w:proofErr w:type="spellStart"/>
          <w:r w:rsidRPr="00BD2431">
            <w:rPr>
              <w:color w:val="000000"/>
              <w:sz w:val="14"/>
            </w:rPr>
            <w:t>Abidi</w:t>
          </w:r>
          <w:proofErr w:type="spellEnd"/>
          <w:r w:rsidRPr="00BD2431">
            <w:rPr>
              <w:color w:val="000000"/>
              <w:sz w:val="14"/>
            </w:rPr>
            <w:t xml:space="preserve">, M. H., &amp; Mohammed, M. K. (2023). </w:t>
          </w:r>
          <w:proofErr w:type="spellStart"/>
          <w:r w:rsidRPr="00BD2431">
            <w:rPr>
              <w:color w:val="000000"/>
              <w:sz w:val="14"/>
            </w:rPr>
            <w:t>Modelling</w:t>
          </w:r>
          <w:proofErr w:type="spellEnd"/>
          <w:r w:rsidRPr="00BD2431">
            <w:rPr>
              <w:color w:val="000000"/>
              <w:sz w:val="14"/>
            </w:rPr>
            <w:t xml:space="preserve"> and </w:t>
          </w:r>
          <w:proofErr w:type="spellStart"/>
          <w:r w:rsidRPr="00BD2431">
            <w:rPr>
              <w:color w:val="000000"/>
              <w:sz w:val="14"/>
            </w:rPr>
            <w:t>Analysis</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Hospital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Policies</w:t>
          </w:r>
          <w:proofErr w:type="spellEnd"/>
          <w:r w:rsidRPr="00BD2431">
            <w:rPr>
              <w:color w:val="000000"/>
              <w:sz w:val="14"/>
            </w:rPr>
            <w:t xml:space="preserve"> </w:t>
          </w:r>
          <w:proofErr w:type="spellStart"/>
          <w:r w:rsidRPr="00BD2431">
            <w:rPr>
              <w:color w:val="000000"/>
              <w:sz w:val="14"/>
            </w:rPr>
            <w:t>during</w:t>
          </w:r>
          <w:proofErr w:type="spellEnd"/>
          <w:r w:rsidRPr="00BD2431">
            <w:rPr>
              <w:color w:val="000000"/>
              <w:sz w:val="14"/>
            </w:rPr>
            <w:t xml:space="preserve"> COVID-19 </w:t>
          </w:r>
          <w:proofErr w:type="spellStart"/>
          <w:r w:rsidRPr="00BD2431">
            <w:rPr>
              <w:color w:val="000000"/>
              <w:sz w:val="14"/>
            </w:rPr>
            <w:t>Pandemic</w:t>
          </w:r>
          <w:proofErr w:type="spellEnd"/>
          <w:r w:rsidRPr="00BD2431">
            <w:rPr>
              <w:color w:val="000000"/>
              <w:sz w:val="14"/>
            </w:rPr>
            <w:t xml:space="preserve">. </w:t>
          </w:r>
          <w:proofErr w:type="spellStart"/>
          <w:r w:rsidRPr="00BD2431">
            <w:rPr>
              <w:i/>
              <w:iCs/>
              <w:color w:val="000000"/>
              <w:sz w:val="14"/>
            </w:rPr>
            <w:t>Processes</w:t>
          </w:r>
          <w:proofErr w:type="spellEnd"/>
          <w:r w:rsidRPr="00BD2431">
            <w:rPr>
              <w:i/>
              <w:iCs/>
              <w:color w:val="000000"/>
              <w:sz w:val="14"/>
            </w:rPr>
            <w:t xml:space="preserve"> 2023, Vol. 11,</w:t>
          </w:r>
          <w:r w:rsidRPr="00BD2431">
            <w:rPr>
              <w:color w:val="000000"/>
              <w:sz w:val="14"/>
            </w:rPr>
            <w:t xml:space="preserve"> </w:t>
          </w:r>
          <w:r w:rsidRPr="00BD2431">
            <w:rPr>
              <w:i/>
              <w:iCs/>
              <w:color w:val="000000"/>
              <w:sz w:val="14"/>
            </w:rPr>
            <w:t>11</w:t>
          </w:r>
          <w:r w:rsidRPr="00BD2431">
            <w:rPr>
              <w:color w:val="000000"/>
              <w:sz w:val="14"/>
            </w:rPr>
            <w:t>(4). https://doi.org/10.3390/PR11041062</w:t>
          </w:r>
        </w:p>
        <w:p w14:paraId="2632D1F7" w14:textId="77777777" w:rsidR="00BD2431" w:rsidRPr="00BD2431" w:rsidRDefault="00BD2431">
          <w:pPr>
            <w:ind w:hanging="480"/>
            <w:divId w:val="611130414"/>
            <w:rPr>
              <w:color w:val="000000"/>
              <w:sz w:val="14"/>
            </w:rPr>
          </w:pPr>
          <w:proofErr w:type="spellStart"/>
          <w:r w:rsidRPr="00BD2431">
            <w:rPr>
              <w:color w:val="000000"/>
              <w:sz w:val="14"/>
            </w:rPr>
            <w:t>Safaei</w:t>
          </w:r>
          <w:proofErr w:type="spellEnd"/>
          <w:r w:rsidRPr="00BD2431">
            <w:rPr>
              <w:color w:val="000000"/>
              <w:sz w:val="14"/>
            </w:rPr>
            <w:t xml:space="preserve">, F., &amp; </w:t>
          </w:r>
          <w:proofErr w:type="spellStart"/>
          <w:r w:rsidRPr="00BD2431">
            <w:rPr>
              <w:color w:val="000000"/>
              <w:sz w:val="14"/>
            </w:rPr>
            <w:t>Zarrinpoor</w:t>
          </w:r>
          <w:proofErr w:type="spellEnd"/>
          <w:r w:rsidRPr="00BD2431">
            <w:rPr>
              <w:color w:val="000000"/>
              <w:sz w:val="14"/>
            </w:rPr>
            <w:t xml:space="preserve">, N. (2024). </w:t>
          </w:r>
          <w:proofErr w:type="spellStart"/>
          <w:r w:rsidRPr="00BD2431">
            <w:rPr>
              <w:color w:val="000000"/>
              <w:sz w:val="14"/>
            </w:rPr>
            <w:t>Design</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a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in </w:t>
          </w:r>
          <w:proofErr w:type="spellStart"/>
          <w:r w:rsidRPr="00BD2431">
            <w:rPr>
              <w:color w:val="000000"/>
              <w:sz w:val="14"/>
            </w:rPr>
            <w:t>uncertain</w:t>
          </w:r>
          <w:proofErr w:type="spellEnd"/>
          <w:r w:rsidRPr="00BD2431">
            <w:rPr>
              <w:color w:val="000000"/>
              <w:sz w:val="14"/>
            </w:rPr>
            <w:t xml:space="preserve"> </w:t>
          </w:r>
          <w:proofErr w:type="spellStart"/>
          <w:r w:rsidRPr="00BD2431">
            <w:rPr>
              <w:color w:val="000000"/>
              <w:sz w:val="14"/>
            </w:rPr>
            <w:t>conditions</w:t>
          </w:r>
          <w:proofErr w:type="spellEnd"/>
          <w:r w:rsidRPr="00BD2431">
            <w:rPr>
              <w:color w:val="000000"/>
              <w:sz w:val="14"/>
            </w:rPr>
            <w:t xml:space="preserve"> </w:t>
          </w:r>
          <w:proofErr w:type="spellStart"/>
          <w:r w:rsidRPr="00BD2431">
            <w:rPr>
              <w:color w:val="000000"/>
              <w:sz w:val="14"/>
            </w:rPr>
            <w:t>considering</w:t>
          </w:r>
          <w:proofErr w:type="spellEnd"/>
          <w:r w:rsidRPr="00BD2431">
            <w:rPr>
              <w:color w:val="000000"/>
              <w:sz w:val="14"/>
            </w:rPr>
            <w:t xml:space="preserve"> </w:t>
          </w:r>
          <w:proofErr w:type="spellStart"/>
          <w:r w:rsidRPr="00BD2431">
            <w:rPr>
              <w:color w:val="000000"/>
              <w:sz w:val="14"/>
            </w:rPr>
            <w:t>financial</w:t>
          </w:r>
          <w:proofErr w:type="spellEnd"/>
          <w:r w:rsidRPr="00BD2431">
            <w:rPr>
              <w:color w:val="000000"/>
              <w:sz w:val="14"/>
            </w:rPr>
            <w:t xml:space="preserve"> </w:t>
          </w:r>
          <w:proofErr w:type="spellStart"/>
          <w:r w:rsidRPr="00BD2431">
            <w:rPr>
              <w:color w:val="000000"/>
              <w:sz w:val="14"/>
            </w:rPr>
            <w:t>strategies</w:t>
          </w:r>
          <w:proofErr w:type="spellEnd"/>
          <w:r w:rsidRPr="00BD2431">
            <w:rPr>
              <w:color w:val="000000"/>
              <w:sz w:val="14"/>
            </w:rPr>
            <w:t xml:space="preserve"> and </w:t>
          </w:r>
          <w:proofErr w:type="spellStart"/>
          <w:r w:rsidRPr="00BD2431">
            <w:rPr>
              <w:color w:val="000000"/>
              <w:sz w:val="14"/>
            </w:rPr>
            <w:t>environmental</w:t>
          </w:r>
          <w:proofErr w:type="spellEnd"/>
          <w:r w:rsidRPr="00BD2431">
            <w:rPr>
              <w:color w:val="000000"/>
              <w:sz w:val="14"/>
            </w:rPr>
            <w:t xml:space="preserve"> </w:t>
          </w:r>
          <w:proofErr w:type="spellStart"/>
          <w:r w:rsidRPr="00BD2431">
            <w:rPr>
              <w:color w:val="000000"/>
              <w:sz w:val="14"/>
            </w:rPr>
            <w:t>concerns</w:t>
          </w:r>
          <w:proofErr w:type="spellEnd"/>
          <w:r w:rsidRPr="00BD2431">
            <w:rPr>
              <w:color w:val="000000"/>
              <w:sz w:val="14"/>
            </w:rPr>
            <w:t xml:space="preserve">. </w:t>
          </w:r>
          <w:proofErr w:type="spellStart"/>
          <w:r w:rsidRPr="00BD2431">
            <w:rPr>
              <w:i/>
              <w:iCs/>
              <w:color w:val="000000"/>
              <w:sz w:val="14"/>
            </w:rPr>
            <w:lastRenderedPageBreak/>
            <w:t>Operations</w:t>
          </w:r>
          <w:proofErr w:type="spellEnd"/>
          <w:r w:rsidRPr="00BD2431">
            <w:rPr>
              <w:i/>
              <w:iCs/>
              <w:color w:val="000000"/>
              <w:sz w:val="14"/>
            </w:rPr>
            <w:t xml:space="preserve"> Management </w:t>
          </w:r>
          <w:proofErr w:type="spellStart"/>
          <w:r w:rsidRPr="00BD2431">
            <w:rPr>
              <w:i/>
              <w:iCs/>
              <w:color w:val="000000"/>
              <w:sz w:val="14"/>
            </w:rPr>
            <w:t>Research</w:t>
          </w:r>
          <w:proofErr w:type="spellEnd"/>
          <w:r w:rsidRPr="00BD2431">
            <w:rPr>
              <w:i/>
              <w:iCs/>
              <w:color w:val="000000"/>
              <w:sz w:val="14"/>
            </w:rPr>
            <w:t xml:space="preserve"> 2024 17:3</w:t>
          </w:r>
          <w:r w:rsidRPr="00BD2431">
            <w:rPr>
              <w:color w:val="000000"/>
              <w:sz w:val="14"/>
            </w:rPr>
            <w:t xml:space="preserve">, </w:t>
          </w:r>
          <w:r w:rsidRPr="00BD2431">
            <w:rPr>
              <w:i/>
              <w:iCs/>
              <w:color w:val="000000"/>
              <w:sz w:val="14"/>
            </w:rPr>
            <w:t>17</w:t>
          </w:r>
          <w:r w:rsidRPr="00BD2431">
            <w:rPr>
              <w:color w:val="000000"/>
              <w:sz w:val="14"/>
            </w:rPr>
            <w:t>(3), 891–915. https://doi.org/10.1007/S12063-024-00440-0</w:t>
          </w:r>
        </w:p>
        <w:p w14:paraId="06ADBBAA" w14:textId="77777777" w:rsidR="00BD2431" w:rsidRPr="00BD2431" w:rsidRDefault="00BD2431">
          <w:pPr>
            <w:ind w:hanging="480"/>
            <w:divId w:val="778452850"/>
            <w:rPr>
              <w:color w:val="000000"/>
              <w:sz w:val="14"/>
            </w:rPr>
          </w:pPr>
          <w:r w:rsidRPr="00BD2431">
            <w:rPr>
              <w:color w:val="000000"/>
              <w:sz w:val="14"/>
            </w:rPr>
            <w:t xml:space="preserve">Saha, E., &amp; Ray, P. K. (2019). </w:t>
          </w:r>
          <w:proofErr w:type="spellStart"/>
          <w:r w:rsidRPr="00BD2431">
            <w:rPr>
              <w:color w:val="000000"/>
              <w:sz w:val="14"/>
            </w:rPr>
            <w:t>Modelling</w:t>
          </w:r>
          <w:proofErr w:type="spellEnd"/>
          <w:r w:rsidRPr="00BD2431">
            <w:rPr>
              <w:color w:val="000000"/>
              <w:sz w:val="14"/>
            </w:rPr>
            <w:t xml:space="preserve"> and </w:t>
          </w:r>
          <w:proofErr w:type="spellStart"/>
          <w:r w:rsidRPr="00BD2431">
            <w:rPr>
              <w:color w:val="000000"/>
              <w:sz w:val="14"/>
            </w:rPr>
            <w:t>analysis</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management</w:t>
          </w:r>
          <w:proofErr w:type="spellEnd"/>
          <w:r w:rsidRPr="00BD2431">
            <w:rPr>
              <w:color w:val="000000"/>
              <w:sz w:val="14"/>
            </w:rPr>
            <w:t xml:space="preserve"> </w:t>
          </w:r>
          <w:proofErr w:type="spellStart"/>
          <w:r w:rsidRPr="00BD2431">
            <w:rPr>
              <w:color w:val="000000"/>
              <w:sz w:val="14"/>
            </w:rPr>
            <w:t>systems</w:t>
          </w:r>
          <w:proofErr w:type="spellEnd"/>
          <w:r w:rsidRPr="00BD2431">
            <w:rPr>
              <w:color w:val="000000"/>
              <w:sz w:val="14"/>
            </w:rPr>
            <w:t xml:space="preserve"> in </w:t>
          </w:r>
          <w:proofErr w:type="spellStart"/>
          <w:r w:rsidRPr="00BD2431">
            <w:rPr>
              <w:color w:val="000000"/>
              <w:sz w:val="14"/>
            </w:rPr>
            <w:t>healthcare</w:t>
          </w:r>
          <w:proofErr w:type="spellEnd"/>
          <w:r w:rsidRPr="00BD2431">
            <w:rPr>
              <w:color w:val="000000"/>
              <w:sz w:val="14"/>
            </w:rPr>
            <w:t xml:space="preserve">: A </w:t>
          </w:r>
          <w:proofErr w:type="spellStart"/>
          <w:r w:rsidRPr="00BD2431">
            <w:rPr>
              <w:color w:val="000000"/>
              <w:sz w:val="14"/>
            </w:rPr>
            <w:t>review</w:t>
          </w:r>
          <w:proofErr w:type="spellEnd"/>
          <w:r w:rsidRPr="00BD2431">
            <w:rPr>
              <w:color w:val="000000"/>
              <w:sz w:val="14"/>
            </w:rPr>
            <w:t xml:space="preserve"> and </w:t>
          </w:r>
          <w:proofErr w:type="spellStart"/>
          <w:r w:rsidRPr="00BD2431">
            <w:rPr>
              <w:color w:val="000000"/>
              <w:sz w:val="14"/>
            </w:rPr>
            <w:t>reflections</w:t>
          </w:r>
          <w:proofErr w:type="spellEnd"/>
          <w:r w:rsidRPr="00BD2431">
            <w:rPr>
              <w:color w:val="000000"/>
              <w:sz w:val="14"/>
            </w:rPr>
            <w:t xml:space="preserve">. </w:t>
          </w:r>
          <w:proofErr w:type="spellStart"/>
          <w:r w:rsidRPr="00BD2431">
            <w:rPr>
              <w:i/>
              <w:iCs/>
              <w:color w:val="000000"/>
              <w:sz w:val="14"/>
            </w:rPr>
            <w:t>Computers</w:t>
          </w:r>
          <w:proofErr w:type="spellEnd"/>
          <w:r w:rsidRPr="00BD2431">
            <w:rPr>
              <w:i/>
              <w:iCs/>
              <w:color w:val="000000"/>
              <w:sz w:val="14"/>
            </w:rPr>
            <w:t xml:space="preserve"> &amp; Industrial </w:t>
          </w:r>
          <w:proofErr w:type="spellStart"/>
          <w:r w:rsidRPr="00BD2431">
            <w:rPr>
              <w:i/>
              <w:iCs/>
              <w:color w:val="000000"/>
              <w:sz w:val="14"/>
            </w:rPr>
            <w:t>Engineering</w:t>
          </w:r>
          <w:proofErr w:type="spellEnd"/>
          <w:r w:rsidRPr="00BD2431">
            <w:rPr>
              <w:color w:val="000000"/>
              <w:sz w:val="14"/>
            </w:rPr>
            <w:t xml:space="preserve">, </w:t>
          </w:r>
          <w:r w:rsidRPr="00BD2431">
            <w:rPr>
              <w:i/>
              <w:iCs/>
              <w:color w:val="000000"/>
              <w:sz w:val="14"/>
            </w:rPr>
            <w:t>137</w:t>
          </w:r>
          <w:r w:rsidRPr="00BD2431">
            <w:rPr>
              <w:color w:val="000000"/>
              <w:sz w:val="14"/>
            </w:rPr>
            <w:t>, 106051. https://doi.org/10.1016/J.CIE.2019.106051</w:t>
          </w:r>
        </w:p>
        <w:p w14:paraId="52050E72" w14:textId="77777777" w:rsidR="00BD2431" w:rsidRPr="00BD2431" w:rsidRDefault="00BD2431">
          <w:pPr>
            <w:ind w:hanging="480"/>
            <w:divId w:val="253247366"/>
            <w:rPr>
              <w:color w:val="000000"/>
              <w:sz w:val="14"/>
            </w:rPr>
          </w:pPr>
          <w:r w:rsidRPr="00BD2431">
            <w:rPr>
              <w:color w:val="000000"/>
              <w:sz w:val="14"/>
            </w:rPr>
            <w:t xml:space="preserve">Schouten, A. M., </w:t>
          </w:r>
          <w:proofErr w:type="spellStart"/>
          <w:r w:rsidRPr="00BD2431">
            <w:rPr>
              <w:color w:val="000000"/>
              <w:sz w:val="14"/>
            </w:rPr>
            <w:t>Flipse</w:t>
          </w:r>
          <w:proofErr w:type="spellEnd"/>
          <w:r w:rsidRPr="00BD2431">
            <w:rPr>
              <w:color w:val="000000"/>
              <w:sz w:val="14"/>
            </w:rPr>
            <w:t xml:space="preserve">, S. M., van </w:t>
          </w:r>
          <w:proofErr w:type="spellStart"/>
          <w:r w:rsidRPr="00BD2431">
            <w:rPr>
              <w:color w:val="000000"/>
              <w:sz w:val="14"/>
            </w:rPr>
            <w:t>Nieuwenhuizen</w:t>
          </w:r>
          <w:proofErr w:type="spellEnd"/>
          <w:r w:rsidRPr="00BD2431">
            <w:rPr>
              <w:color w:val="000000"/>
              <w:sz w:val="14"/>
            </w:rPr>
            <w:t xml:space="preserve">, K. E., Jansen, F. W., van </w:t>
          </w:r>
          <w:proofErr w:type="spellStart"/>
          <w:r w:rsidRPr="00BD2431">
            <w:rPr>
              <w:color w:val="000000"/>
              <w:sz w:val="14"/>
            </w:rPr>
            <w:t>der</w:t>
          </w:r>
          <w:proofErr w:type="spellEnd"/>
          <w:r w:rsidRPr="00BD2431">
            <w:rPr>
              <w:color w:val="000000"/>
              <w:sz w:val="14"/>
            </w:rPr>
            <w:t xml:space="preserve"> </w:t>
          </w:r>
          <w:proofErr w:type="spellStart"/>
          <w:r w:rsidRPr="00BD2431">
            <w:rPr>
              <w:color w:val="000000"/>
              <w:sz w:val="14"/>
            </w:rPr>
            <w:t>Eijk</w:t>
          </w:r>
          <w:proofErr w:type="spellEnd"/>
          <w:r w:rsidRPr="00BD2431">
            <w:rPr>
              <w:color w:val="000000"/>
              <w:sz w:val="14"/>
            </w:rPr>
            <w:t xml:space="preserve">, A. C., &amp; van den </w:t>
          </w:r>
          <w:proofErr w:type="spellStart"/>
          <w:r w:rsidRPr="00BD2431">
            <w:rPr>
              <w:color w:val="000000"/>
              <w:sz w:val="14"/>
            </w:rPr>
            <w:t>Dobbelsteen</w:t>
          </w:r>
          <w:proofErr w:type="spellEnd"/>
          <w:r w:rsidRPr="00BD2431">
            <w:rPr>
              <w:color w:val="000000"/>
              <w:sz w:val="14"/>
            </w:rPr>
            <w:t xml:space="preserve">, J. J. (2023). </w:t>
          </w:r>
          <w:proofErr w:type="spellStart"/>
          <w:r w:rsidRPr="00BD2431">
            <w:rPr>
              <w:color w:val="000000"/>
              <w:sz w:val="14"/>
            </w:rPr>
            <w:t>Operating</w:t>
          </w:r>
          <w:proofErr w:type="spellEnd"/>
          <w:r w:rsidRPr="00BD2431">
            <w:rPr>
              <w:color w:val="000000"/>
              <w:sz w:val="14"/>
            </w:rPr>
            <w:t xml:space="preserve"> </w:t>
          </w:r>
          <w:proofErr w:type="spellStart"/>
          <w:r w:rsidRPr="00BD2431">
            <w:rPr>
              <w:color w:val="000000"/>
              <w:sz w:val="14"/>
            </w:rPr>
            <w:t>Room</w:t>
          </w:r>
          <w:proofErr w:type="spellEnd"/>
          <w:r w:rsidRPr="00BD2431">
            <w:rPr>
              <w:color w:val="000000"/>
              <w:sz w:val="14"/>
            </w:rPr>
            <w:t xml:space="preserve"> Performance </w:t>
          </w:r>
          <w:proofErr w:type="spellStart"/>
          <w:r w:rsidRPr="00BD2431">
            <w:rPr>
              <w:color w:val="000000"/>
              <w:sz w:val="14"/>
            </w:rPr>
            <w:t>Optimization</w:t>
          </w:r>
          <w:proofErr w:type="spellEnd"/>
          <w:r w:rsidRPr="00BD2431">
            <w:rPr>
              <w:color w:val="000000"/>
              <w:sz w:val="14"/>
            </w:rPr>
            <w:t xml:space="preserve"> </w:t>
          </w:r>
          <w:proofErr w:type="spellStart"/>
          <w:r w:rsidRPr="00BD2431">
            <w:rPr>
              <w:color w:val="000000"/>
              <w:sz w:val="14"/>
            </w:rPr>
            <w:t>Metrics</w:t>
          </w:r>
          <w:proofErr w:type="spellEnd"/>
          <w:r w:rsidRPr="00BD2431">
            <w:rPr>
              <w:color w:val="000000"/>
              <w:sz w:val="14"/>
            </w:rPr>
            <w:t xml:space="preserve">: a </w:t>
          </w:r>
          <w:proofErr w:type="spellStart"/>
          <w:r w:rsidRPr="00BD2431">
            <w:rPr>
              <w:color w:val="000000"/>
              <w:sz w:val="14"/>
            </w:rPr>
            <w:t>Systematic</w:t>
          </w:r>
          <w:proofErr w:type="spellEnd"/>
          <w:r w:rsidRPr="00BD2431">
            <w:rPr>
              <w:color w:val="000000"/>
              <w:sz w:val="14"/>
            </w:rPr>
            <w:t xml:space="preserve"> </w:t>
          </w:r>
          <w:proofErr w:type="spellStart"/>
          <w:r w:rsidRPr="00BD2431">
            <w:rPr>
              <w:color w:val="000000"/>
              <w:sz w:val="14"/>
            </w:rPr>
            <w:t>Review</w:t>
          </w:r>
          <w:proofErr w:type="spellEnd"/>
          <w:r w:rsidRPr="00BD2431">
            <w:rPr>
              <w:color w:val="000000"/>
              <w:sz w:val="14"/>
            </w:rPr>
            <w:t xml:space="preserve">.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Medical </w:t>
          </w:r>
          <w:proofErr w:type="spellStart"/>
          <w:r w:rsidRPr="00BD2431">
            <w:rPr>
              <w:i/>
              <w:iCs/>
              <w:color w:val="000000"/>
              <w:sz w:val="14"/>
            </w:rPr>
            <w:t>Systems</w:t>
          </w:r>
          <w:proofErr w:type="spellEnd"/>
          <w:r w:rsidRPr="00BD2431">
            <w:rPr>
              <w:i/>
              <w:iCs/>
              <w:color w:val="000000"/>
              <w:sz w:val="14"/>
            </w:rPr>
            <w:t xml:space="preserve"> 2023 47:1</w:t>
          </w:r>
          <w:r w:rsidRPr="00BD2431">
            <w:rPr>
              <w:color w:val="000000"/>
              <w:sz w:val="14"/>
            </w:rPr>
            <w:t xml:space="preserve">, </w:t>
          </w:r>
          <w:r w:rsidRPr="00BD2431">
            <w:rPr>
              <w:i/>
              <w:iCs/>
              <w:color w:val="000000"/>
              <w:sz w:val="14"/>
            </w:rPr>
            <w:t>47</w:t>
          </w:r>
          <w:r w:rsidRPr="00BD2431">
            <w:rPr>
              <w:color w:val="000000"/>
              <w:sz w:val="14"/>
            </w:rPr>
            <w:t>(1), 19-. https://doi.org/10.1007/S10916-023-01912-9</w:t>
          </w:r>
        </w:p>
        <w:p w14:paraId="27081344" w14:textId="77777777" w:rsidR="00BD2431" w:rsidRPr="00BD2431" w:rsidRDefault="00BD2431">
          <w:pPr>
            <w:ind w:hanging="480"/>
            <w:divId w:val="81226948"/>
            <w:rPr>
              <w:color w:val="000000"/>
              <w:sz w:val="14"/>
            </w:rPr>
          </w:pPr>
          <w:r w:rsidRPr="00BD2431">
            <w:rPr>
              <w:color w:val="000000"/>
              <w:sz w:val="14"/>
            </w:rPr>
            <w:t xml:space="preserve">Shang, X., Zhang, G., Jia, B., &amp; </w:t>
          </w:r>
          <w:proofErr w:type="spellStart"/>
          <w:r w:rsidRPr="00BD2431">
            <w:rPr>
              <w:color w:val="000000"/>
              <w:sz w:val="14"/>
            </w:rPr>
            <w:t>Almanaseer</w:t>
          </w:r>
          <w:proofErr w:type="spellEnd"/>
          <w:r w:rsidRPr="00BD2431">
            <w:rPr>
              <w:color w:val="000000"/>
              <w:sz w:val="14"/>
            </w:rPr>
            <w:t xml:space="preserve">, M. (2022).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healthcare</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location-inventory-routing</w:t>
          </w:r>
          <w:proofErr w:type="spellEnd"/>
          <w:r w:rsidRPr="00BD2431">
            <w:rPr>
              <w:color w:val="000000"/>
              <w:sz w:val="14"/>
            </w:rPr>
            <w:t xml:space="preserve"> </w:t>
          </w:r>
          <w:proofErr w:type="spellStart"/>
          <w:r w:rsidRPr="00BD2431">
            <w:rPr>
              <w:color w:val="000000"/>
              <w:sz w:val="14"/>
            </w:rPr>
            <w:t>problem</w:t>
          </w:r>
          <w:proofErr w:type="spellEnd"/>
          <w:r w:rsidRPr="00BD2431">
            <w:rPr>
              <w:color w:val="000000"/>
              <w:sz w:val="14"/>
            </w:rPr>
            <w:t xml:space="preserve">: A </w:t>
          </w:r>
          <w:proofErr w:type="spellStart"/>
          <w:r w:rsidRPr="00BD2431">
            <w:rPr>
              <w:color w:val="000000"/>
              <w:sz w:val="14"/>
            </w:rPr>
            <w:t>robust</w:t>
          </w:r>
          <w:proofErr w:type="spellEnd"/>
          <w:r w:rsidRPr="00BD2431">
            <w:rPr>
              <w:color w:val="000000"/>
              <w:sz w:val="14"/>
            </w:rPr>
            <w:t xml:space="preserve"> </w:t>
          </w:r>
          <w:proofErr w:type="spellStart"/>
          <w:r w:rsidRPr="00BD2431">
            <w:rPr>
              <w:color w:val="000000"/>
              <w:sz w:val="14"/>
            </w:rPr>
            <w:t>approach</w:t>
          </w:r>
          <w:proofErr w:type="spellEnd"/>
          <w:r w:rsidRPr="00BD2431">
            <w:rPr>
              <w:color w:val="000000"/>
              <w:sz w:val="14"/>
            </w:rPr>
            <w:t xml:space="preserve">. </w:t>
          </w:r>
          <w:proofErr w:type="spellStart"/>
          <w:r w:rsidRPr="00BD2431">
            <w:rPr>
              <w:i/>
              <w:iCs/>
              <w:color w:val="000000"/>
              <w:sz w:val="14"/>
            </w:rPr>
            <w:t>Transportation</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i/>
              <w:iCs/>
              <w:color w:val="000000"/>
              <w:sz w:val="14"/>
            </w:rPr>
            <w:t xml:space="preserve"> </w:t>
          </w:r>
          <w:proofErr w:type="spellStart"/>
          <w:r w:rsidRPr="00BD2431">
            <w:rPr>
              <w:i/>
              <w:iCs/>
              <w:color w:val="000000"/>
              <w:sz w:val="14"/>
            </w:rPr>
            <w:t>Part</w:t>
          </w:r>
          <w:proofErr w:type="spellEnd"/>
          <w:r w:rsidRPr="00BD2431">
            <w:rPr>
              <w:i/>
              <w:iCs/>
              <w:color w:val="000000"/>
              <w:sz w:val="14"/>
            </w:rPr>
            <w:t xml:space="preserve"> E: </w:t>
          </w:r>
          <w:proofErr w:type="spellStart"/>
          <w:r w:rsidRPr="00BD2431">
            <w:rPr>
              <w:i/>
              <w:iCs/>
              <w:color w:val="000000"/>
              <w:sz w:val="14"/>
            </w:rPr>
            <w:t>Logistics</w:t>
          </w:r>
          <w:proofErr w:type="spellEnd"/>
          <w:r w:rsidRPr="00BD2431">
            <w:rPr>
              <w:i/>
              <w:iCs/>
              <w:color w:val="000000"/>
              <w:sz w:val="14"/>
            </w:rPr>
            <w:t xml:space="preserve"> and </w:t>
          </w:r>
          <w:proofErr w:type="spellStart"/>
          <w:r w:rsidRPr="00BD2431">
            <w:rPr>
              <w:i/>
              <w:iCs/>
              <w:color w:val="000000"/>
              <w:sz w:val="14"/>
            </w:rPr>
            <w:t>Transportation</w:t>
          </w:r>
          <w:proofErr w:type="spellEnd"/>
          <w:r w:rsidRPr="00BD2431">
            <w:rPr>
              <w:i/>
              <w:iCs/>
              <w:color w:val="000000"/>
              <w:sz w:val="14"/>
            </w:rPr>
            <w:t xml:space="preserve"> </w:t>
          </w:r>
          <w:proofErr w:type="spellStart"/>
          <w:r w:rsidRPr="00BD2431">
            <w:rPr>
              <w:i/>
              <w:iCs/>
              <w:color w:val="000000"/>
              <w:sz w:val="14"/>
            </w:rPr>
            <w:t>Review</w:t>
          </w:r>
          <w:proofErr w:type="spellEnd"/>
          <w:r w:rsidRPr="00BD2431">
            <w:rPr>
              <w:color w:val="000000"/>
              <w:sz w:val="14"/>
            </w:rPr>
            <w:t xml:space="preserve">, </w:t>
          </w:r>
          <w:r w:rsidRPr="00BD2431">
            <w:rPr>
              <w:i/>
              <w:iCs/>
              <w:color w:val="000000"/>
              <w:sz w:val="14"/>
            </w:rPr>
            <w:t>158</w:t>
          </w:r>
          <w:r w:rsidRPr="00BD2431">
            <w:rPr>
              <w:color w:val="000000"/>
              <w:sz w:val="14"/>
            </w:rPr>
            <w:t>, 102588. https://doi.org/10.1016/J.TRE.2021.102588</w:t>
          </w:r>
        </w:p>
        <w:p w14:paraId="7BD7E819" w14:textId="77777777" w:rsidR="00BD2431" w:rsidRPr="00BD2431" w:rsidRDefault="00BD2431">
          <w:pPr>
            <w:ind w:hanging="480"/>
            <w:divId w:val="948927953"/>
            <w:rPr>
              <w:color w:val="000000"/>
              <w:sz w:val="14"/>
            </w:rPr>
          </w:pPr>
          <w:proofErr w:type="spellStart"/>
          <w:r w:rsidRPr="00BD2431">
            <w:rPr>
              <w:color w:val="000000"/>
              <w:sz w:val="14"/>
            </w:rPr>
            <w:t>Shourabizadeh</w:t>
          </w:r>
          <w:proofErr w:type="spellEnd"/>
          <w:r w:rsidRPr="00BD2431">
            <w:rPr>
              <w:color w:val="000000"/>
              <w:sz w:val="14"/>
            </w:rPr>
            <w:t xml:space="preserve">, H., </w:t>
          </w:r>
          <w:proofErr w:type="spellStart"/>
          <w:r w:rsidRPr="00BD2431">
            <w:rPr>
              <w:color w:val="000000"/>
              <w:sz w:val="14"/>
            </w:rPr>
            <w:t>Kundakcioglu</w:t>
          </w:r>
          <w:proofErr w:type="spellEnd"/>
          <w:r w:rsidRPr="00BD2431">
            <w:rPr>
              <w:color w:val="000000"/>
              <w:sz w:val="14"/>
            </w:rPr>
            <w:t xml:space="preserve">, O. E., </w:t>
          </w:r>
          <w:proofErr w:type="spellStart"/>
          <w:r w:rsidRPr="00BD2431">
            <w:rPr>
              <w:color w:val="000000"/>
              <w:sz w:val="14"/>
            </w:rPr>
            <w:t>Bozkir</w:t>
          </w:r>
          <w:proofErr w:type="spellEnd"/>
          <w:r w:rsidRPr="00BD2431">
            <w:rPr>
              <w:color w:val="000000"/>
              <w:sz w:val="14"/>
            </w:rPr>
            <w:t xml:space="preserve">, C. D. C., </w:t>
          </w:r>
          <w:proofErr w:type="spellStart"/>
          <w:r w:rsidRPr="00BD2431">
            <w:rPr>
              <w:color w:val="000000"/>
              <w:sz w:val="14"/>
            </w:rPr>
            <w:t>Tufekci</w:t>
          </w:r>
          <w:proofErr w:type="spellEnd"/>
          <w:r w:rsidRPr="00BD2431">
            <w:rPr>
              <w:color w:val="000000"/>
              <w:sz w:val="14"/>
            </w:rPr>
            <w:t xml:space="preserve">, M. B., &amp; Henry, A. C. (2023). </w:t>
          </w:r>
          <w:proofErr w:type="spellStart"/>
          <w:r w:rsidRPr="00BD2431">
            <w:rPr>
              <w:color w:val="000000"/>
              <w:sz w:val="14"/>
            </w:rPr>
            <w:t>Healthcare</w:t>
          </w:r>
          <w:proofErr w:type="spellEnd"/>
          <w:r w:rsidRPr="00BD2431">
            <w:rPr>
              <w:color w:val="000000"/>
              <w:sz w:val="14"/>
            </w:rPr>
            <w:t xml:space="preserve">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management</w:t>
          </w:r>
          <w:proofErr w:type="spellEnd"/>
          <w:r w:rsidRPr="00BD2431">
            <w:rPr>
              <w:color w:val="000000"/>
              <w:sz w:val="14"/>
            </w:rPr>
            <w:t xml:space="preserve"> in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presence</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disruptions</w:t>
          </w:r>
          <w:proofErr w:type="spellEnd"/>
          <w:r w:rsidRPr="00BD2431">
            <w:rPr>
              <w:color w:val="000000"/>
              <w:sz w:val="14"/>
            </w:rPr>
            <w:t xml:space="preserve"> and a </w:t>
          </w:r>
          <w:proofErr w:type="spellStart"/>
          <w:r w:rsidRPr="00BD2431">
            <w:rPr>
              <w:color w:val="000000"/>
              <w:sz w:val="14"/>
            </w:rPr>
            <w:t>reliable</w:t>
          </w:r>
          <w:proofErr w:type="spellEnd"/>
          <w:r w:rsidRPr="00BD2431">
            <w:rPr>
              <w:color w:val="000000"/>
              <w:sz w:val="14"/>
            </w:rPr>
            <w:t xml:space="preserve"> </w:t>
          </w:r>
          <w:proofErr w:type="spellStart"/>
          <w:r w:rsidRPr="00BD2431">
            <w:rPr>
              <w:color w:val="000000"/>
              <w:sz w:val="14"/>
            </w:rPr>
            <w:t>secondary</w:t>
          </w:r>
          <w:proofErr w:type="spellEnd"/>
          <w:r w:rsidRPr="00BD2431">
            <w:rPr>
              <w:color w:val="000000"/>
              <w:sz w:val="14"/>
            </w:rPr>
            <w:t xml:space="preserve"> </w:t>
          </w:r>
          <w:proofErr w:type="spellStart"/>
          <w:r w:rsidRPr="00BD2431">
            <w:rPr>
              <w:color w:val="000000"/>
              <w:sz w:val="14"/>
            </w:rPr>
            <w:t>supplier</w:t>
          </w:r>
          <w:proofErr w:type="spellEnd"/>
          <w:r w:rsidRPr="00BD2431">
            <w:rPr>
              <w:color w:val="000000"/>
              <w:sz w:val="14"/>
            </w:rPr>
            <w:t xml:space="preserve">. </w:t>
          </w:r>
          <w:proofErr w:type="spellStart"/>
          <w:r w:rsidRPr="00BD2431">
            <w:rPr>
              <w:i/>
              <w:iCs/>
              <w:color w:val="000000"/>
              <w:sz w:val="14"/>
            </w:rPr>
            <w:t>Annals</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Operations</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i/>
              <w:iCs/>
              <w:color w:val="000000"/>
              <w:sz w:val="14"/>
            </w:rPr>
            <w:t xml:space="preserve"> 2023 331:2</w:t>
          </w:r>
          <w:r w:rsidRPr="00BD2431">
            <w:rPr>
              <w:color w:val="000000"/>
              <w:sz w:val="14"/>
            </w:rPr>
            <w:t xml:space="preserve">, </w:t>
          </w:r>
          <w:r w:rsidRPr="00BD2431">
            <w:rPr>
              <w:i/>
              <w:iCs/>
              <w:color w:val="000000"/>
              <w:sz w:val="14"/>
            </w:rPr>
            <w:t>331</w:t>
          </w:r>
          <w:r w:rsidRPr="00BD2431">
            <w:rPr>
              <w:color w:val="000000"/>
              <w:sz w:val="14"/>
            </w:rPr>
            <w:t>(2), 1149–1206. https://doi.org/10.1007/S10479-023-05620-Y</w:t>
          </w:r>
        </w:p>
        <w:p w14:paraId="24F00377" w14:textId="77777777" w:rsidR="00BD2431" w:rsidRPr="00BD2431" w:rsidRDefault="00BD2431">
          <w:pPr>
            <w:ind w:hanging="480"/>
            <w:divId w:val="1590042325"/>
            <w:rPr>
              <w:color w:val="000000"/>
              <w:sz w:val="14"/>
            </w:rPr>
          </w:pPr>
          <w:proofErr w:type="spellStart"/>
          <w:r w:rsidRPr="00BD2431">
            <w:rPr>
              <w:color w:val="000000"/>
              <w:sz w:val="14"/>
            </w:rPr>
            <w:t>Timajchi</w:t>
          </w:r>
          <w:proofErr w:type="spellEnd"/>
          <w:r w:rsidRPr="00BD2431">
            <w:rPr>
              <w:color w:val="000000"/>
              <w:sz w:val="14"/>
            </w:rPr>
            <w:t xml:space="preserve">, A., </w:t>
          </w:r>
          <w:proofErr w:type="spellStart"/>
          <w:r w:rsidRPr="00BD2431">
            <w:rPr>
              <w:color w:val="000000"/>
              <w:sz w:val="14"/>
            </w:rPr>
            <w:t>Mirzapour</w:t>
          </w:r>
          <w:proofErr w:type="spellEnd"/>
          <w:r w:rsidRPr="00BD2431">
            <w:rPr>
              <w:color w:val="000000"/>
              <w:sz w:val="14"/>
            </w:rPr>
            <w:t xml:space="preserve"> Al-e-</w:t>
          </w:r>
          <w:proofErr w:type="spellStart"/>
          <w:r w:rsidRPr="00BD2431">
            <w:rPr>
              <w:color w:val="000000"/>
              <w:sz w:val="14"/>
            </w:rPr>
            <w:t>Hashem</w:t>
          </w:r>
          <w:proofErr w:type="spellEnd"/>
          <w:r w:rsidRPr="00BD2431">
            <w:rPr>
              <w:color w:val="000000"/>
              <w:sz w:val="14"/>
            </w:rPr>
            <w:t xml:space="preserve">, S. M. J., &amp; </w:t>
          </w:r>
          <w:proofErr w:type="spellStart"/>
          <w:r w:rsidRPr="00BD2431">
            <w:rPr>
              <w:color w:val="000000"/>
              <w:sz w:val="14"/>
            </w:rPr>
            <w:t>Rekik</w:t>
          </w:r>
          <w:proofErr w:type="spellEnd"/>
          <w:r w:rsidRPr="00BD2431">
            <w:rPr>
              <w:color w:val="000000"/>
              <w:sz w:val="14"/>
            </w:rPr>
            <w:t xml:space="preserve">, Y. (2019). </w:t>
          </w:r>
          <w:proofErr w:type="spellStart"/>
          <w:r w:rsidRPr="00BD2431">
            <w:rPr>
              <w:color w:val="000000"/>
              <w:sz w:val="14"/>
            </w:rPr>
            <w:t>Inventory</w:t>
          </w:r>
          <w:proofErr w:type="spellEnd"/>
          <w:r w:rsidRPr="00BD2431">
            <w:rPr>
              <w:color w:val="000000"/>
              <w:sz w:val="14"/>
            </w:rPr>
            <w:t xml:space="preserve"> </w:t>
          </w:r>
          <w:proofErr w:type="spellStart"/>
          <w:r w:rsidRPr="00BD2431">
            <w:rPr>
              <w:color w:val="000000"/>
              <w:sz w:val="14"/>
            </w:rPr>
            <w:t>routing</w:t>
          </w:r>
          <w:proofErr w:type="spellEnd"/>
          <w:r w:rsidRPr="00BD2431">
            <w:rPr>
              <w:color w:val="000000"/>
              <w:sz w:val="14"/>
            </w:rPr>
            <w:t xml:space="preserve"> </w:t>
          </w:r>
          <w:proofErr w:type="spellStart"/>
          <w:r w:rsidRPr="00BD2431">
            <w:rPr>
              <w:color w:val="000000"/>
              <w:sz w:val="14"/>
            </w:rPr>
            <w:t>problem</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hazardous</w:t>
          </w:r>
          <w:proofErr w:type="spellEnd"/>
          <w:r w:rsidRPr="00BD2431">
            <w:rPr>
              <w:color w:val="000000"/>
              <w:sz w:val="14"/>
            </w:rPr>
            <w:t xml:space="preserve"> and </w:t>
          </w:r>
          <w:proofErr w:type="spellStart"/>
          <w:r w:rsidRPr="00BD2431">
            <w:rPr>
              <w:color w:val="000000"/>
              <w:sz w:val="14"/>
            </w:rPr>
            <w:t>deteriorating</w:t>
          </w:r>
          <w:proofErr w:type="spellEnd"/>
          <w:r w:rsidRPr="00BD2431">
            <w:rPr>
              <w:color w:val="000000"/>
              <w:sz w:val="14"/>
            </w:rPr>
            <w:t xml:space="preserve"> </w:t>
          </w:r>
          <w:proofErr w:type="spellStart"/>
          <w:r w:rsidRPr="00BD2431">
            <w:rPr>
              <w:color w:val="000000"/>
              <w:sz w:val="14"/>
            </w:rPr>
            <w:t>items</w:t>
          </w:r>
          <w:proofErr w:type="spellEnd"/>
          <w:r w:rsidRPr="00BD2431">
            <w:rPr>
              <w:color w:val="000000"/>
              <w:sz w:val="14"/>
            </w:rPr>
            <w:t xml:space="preserve"> in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presence</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accident</w:t>
          </w:r>
          <w:proofErr w:type="spellEnd"/>
          <w:r w:rsidRPr="00BD2431">
            <w:rPr>
              <w:color w:val="000000"/>
              <w:sz w:val="14"/>
            </w:rPr>
            <w:t xml:space="preserve"> </w:t>
          </w:r>
          <w:proofErr w:type="spellStart"/>
          <w:r w:rsidRPr="00BD2431">
            <w:rPr>
              <w:color w:val="000000"/>
              <w:sz w:val="14"/>
            </w:rPr>
            <w:t>risk</w:t>
          </w:r>
          <w:proofErr w:type="spellEnd"/>
          <w:r w:rsidRPr="00BD2431">
            <w:rPr>
              <w:color w:val="000000"/>
              <w:sz w:val="14"/>
            </w:rPr>
            <w:t xml:space="preserve"> </w:t>
          </w:r>
          <w:proofErr w:type="spellStart"/>
          <w:r w:rsidRPr="00BD2431">
            <w:rPr>
              <w:color w:val="000000"/>
              <w:sz w:val="14"/>
            </w:rPr>
            <w:t>with</w:t>
          </w:r>
          <w:proofErr w:type="spellEnd"/>
          <w:r w:rsidRPr="00BD2431">
            <w:rPr>
              <w:color w:val="000000"/>
              <w:sz w:val="14"/>
            </w:rPr>
            <w:t xml:space="preserve"> </w:t>
          </w:r>
          <w:proofErr w:type="spellStart"/>
          <w:r w:rsidRPr="00BD2431">
            <w:rPr>
              <w:color w:val="000000"/>
              <w:sz w:val="14"/>
            </w:rPr>
            <w:t>transshipment</w:t>
          </w:r>
          <w:proofErr w:type="spellEnd"/>
          <w:r w:rsidRPr="00BD2431">
            <w:rPr>
              <w:color w:val="000000"/>
              <w:sz w:val="14"/>
            </w:rPr>
            <w:t xml:space="preserve"> </w:t>
          </w:r>
          <w:proofErr w:type="spellStart"/>
          <w:r w:rsidRPr="00BD2431">
            <w:rPr>
              <w:color w:val="000000"/>
              <w:sz w:val="14"/>
            </w:rPr>
            <w:t>option</w:t>
          </w:r>
          <w:proofErr w:type="spellEnd"/>
          <w:r w:rsidRPr="00BD2431">
            <w:rPr>
              <w:color w:val="000000"/>
              <w:sz w:val="14"/>
            </w:rPr>
            <w:t xml:space="preserve">. </w:t>
          </w:r>
          <w:r w:rsidRPr="00BD2431">
            <w:rPr>
              <w:i/>
              <w:iCs/>
              <w:color w:val="000000"/>
              <w:sz w:val="14"/>
            </w:rPr>
            <w:t xml:space="preserve">International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Production</w:t>
          </w:r>
          <w:proofErr w:type="spellEnd"/>
          <w:r w:rsidRPr="00BD2431">
            <w:rPr>
              <w:i/>
              <w:iCs/>
              <w:color w:val="000000"/>
              <w:sz w:val="14"/>
            </w:rPr>
            <w:t xml:space="preserve"> </w:t>
          </w:r>
          <w:proofErr w:type="spellStart"/>
          <w:r w:rsidRPr="00BD2431">
            <w:rPr>
              <w:i/>
              <w:iCs/>
              <w:color w:val="000000"/>
              <w:sz w:val="14"/>
            </w:rPr>
            <w:t>Economics</w:t>
          </w:r>
          <w:proofErr w:type="spellEnd"/>
          <w:r w:rsidRPr="00BD2431">
            <w:rPr>
              <w:color w:val="000000"/>
              <w:sz w:val="14"/>
            </w:rPr>
            <w:t xml:space="preserve">, </w:t>
          </w:r>
          <w:r w:rsidRPr="00BD2431">
            <w:rPr>
              <w:i/>
              <w:iCs/>
              <w:color w:val="000000"/>
              <w:sz w:val="14"/>
            </w:rPr>
            <w:t>209</w:t>
          </w:r>
          <w:r w:rsidRPr="00BD2431">
            <w:rPr>
              <w:color w:val="000000"/>
              <w:sz w:val="14"/>
            </w:rPr>
            <w:t>, 302–315. https://doi.org/10.1016/J.IJPE.2018.01.018</w:t>
          </w:r>
        </w:p>
        <w:p w14:paraId="26C1B3CA" w14:textId="77777777" w:rsidR="00BD2431" w:rsidRPr="00BD2431" w:rsidRDefault="00BD2431">
          <w:pPr>
            <w:ind w:hanging="480"/>
            <w:divId w:val="1692683197"/>
            <w:rPr>
              <w:color w:val="000000"/>
              <w:sz w:val="14"/>
            </w:rPr>
          </w:pPr>
          <w:proofErr w:type="spellStart"/>
          <w:r w:rsidRPr="00BD2431">
            <w:rPr>
              <w:color w:val="000000"/>
              <w:sz w:val="14"/>
            </w:rPr>
            <w:t>Vanbrabant</w:t>
          </w:r>
          <w:proofErr w:type="spellEnd"/>
          <w:r w:rsidRPr="00BD2431">
            <w:rPr>
              <w:color w:val="000000"/>
              <w:sz w:val="14"/>
            </w:rPr>
            <w:t xml:space="preserve">, L., </w:t>
          </w:r>
          <w:proofErr w:type="spellStart"/>
          <w:r w:rsidRPr="00BD2431">
            <w:rPr>
              <w:color w:val="000000"/>
              <w:sz w:val="14"/>
            </w:rPr>
            <w:t>Verdonck</w:t>
          </w:r>
          <w:proofErr w:type="spellEnd"/>
          <w:r w:rsidRPr="00BD2431">
            <w:rPr>
              <w:color w:val="000000"/>
              <w:sz w:val="14"/>
            </w:rPr>
            <w:t xml:space="preserve">, L., </w:t>
          </w:r>
          <w:proofErr w:type="spellStart"/>
          <w:r w:rsidRPr="00BD2431">
            <w:rPr>
              <w:color w:val="000000"/>
              <w:sz w:val="14"/>
            </w:rPr>
            <w:t>Mertens</w:t>
          </w:r>
          <w:proofErr w:type="spellEnd"/>
          <w:r w:rsidRPr="00BD2431">
            <w:rPr>
              <w:color w:val="000000"/>
              <w:sz w:val="14"/>
            </w:rPr>
            <w:t xml:space="preserve">, S., &amp; Caris, A. (2023). </w:t>
          </w:r>
          <w:proofErr w:type="spellStart"/>
          <w:r w:rsidRPr="00BD2431">
            <w:rPr>
              <w:color w:val="000000"/>
              <w:sz w:val="14"/>
            </w:rPr>
            <w:t>Improving</w:t>
          </w:r>
          <w:proofErr w:type="spellEnd"/>
          <w:r w:rsidRPr="00BD2431">
            <w:rPr>
              <w:color w:val="000000"/>
              <w:sz w:val="14"/>
            </w:rPr>
            <w:t xml:space="preserve"> hospital material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performance </w:t>
          </w:r>
          <w:proofErr w:type="spellStart"/>
          <w:r w:rsidRPr="00BD2431">
            <w:rPr>
              <w:color w:val="000000"/>
              <w:sz w:val="14"/>
            </w:rPr>
            <w:t>by</w:t>
          </w:r>
          <w:proofErr w:type="spellEnd"/>
          <w:r w:rsidRPr="00BD2431">
            <w:rPr>
              <w:color w:val="000000"/>
              <w:sz w:val="14"/>
            </w:rPr>
            <w:t xml:space="preserve"> </w:t>
          </w:r>
          <w:proofErr w:type="spellStart"/>
          <w:r w:rsidRPr="00BD2431">
            <w:rPr>
              <w:color w:val="000000"/>
              <w:sz w:val="14"/>
            </w:rPr>
            <w:t>integrating</w:t>
          </w:r>
          <w:proofErr w:type="spellEnd"/>
          <w:r w:rsidRPr="00BD2431">
            <w:rPr>
              <w:color w:val="000000"/>
              <w:sz w:val="14"/>
            </w:rPr>
            <w:t xml:space="preserve"> </w:t>
          </w:r>
          <w:proofErr w:type="spellStart"/>
          <w:r w:rsidRPr="00BD2431">
            <w:rPr>
              <w:color w:val="000000"/>
              <w:sz w:val="14"/>
            </w:rPr>
            <w:t>decision</w:t>
          </w:r>
          <w:proofErr w:type="spellEnd"/>
          <w:r w:rsidRPr="00BD2431">
            <w:rPr>
              <w:color w:val="000000"/>
              <w:sz w:val="14"/>
            </w:rPr>
            <w:t xml:space="preserve"> </w:t>
          </w:r>
          <w:proofErr w:type="spellStart"/>
          <w:r w:rsidRPr="00BD2431">
            <w:rPr>
              <w:color w:val="000000"/>
              <w:sz w:val="14"/>
            </w:rPr>
            <w:t>problems</w:t>
          </w:r>
          <w:proofErr w:type="spellEnd"/>
          <w:r w:rsidRPr="00BD2431">
            <w:rPr>
              <w:color w:val="000000"/>
              <w:sz w:val="14"/>
            </w:rPr>
            <w:t xml:space="preserve">: A </w:t>
          </w:r>
          <w:proofErr w:type="spellStart"/>
          <w:r w:rsidRPr="00BD2431">
            <w:rPr>
              <w:color w:val="000000"/>
              <w:sz w:val="14"/>
            </w:rPr>
            <w:t>literature</w:t>
          </w:r>
          <w:proofErr w:type="spellEnd"/>
          <w:r w:rsidRPr="00BD2431">
            <w:rPr>
              <w:color w:val="000000"/>
              <w:sz w:val="14"/>
            </w:rPr>
            <w:t xml:space="preserve"> </w:t>
          </w:r>
          <w:proofErr w:type="spellStart"/>
          <w:r w:rsidRPr="00BD2431">
            <w:rPr>
              <w:color w:val="000000"/>
              <w:sz w:val="14"/>
            </w:rPr>
            <w:t>review</w:t>
          </w:r>
          <w:proofErr w:type="spellEnd"/>
          <w:r w:rsidRPr="00BD2431">
            <w:rPr>
              <w:color w:val="000000"/>
              <w:sz w:val="14"/>
            </w:rPr>
            <w:t xml:space="preserve"> and future </w:t>
          </w:r>
          <w:proofErr w:type="spellStart"/>
          <w:r w:rsidRPr="00BD2431">
            <w:rPr>
              <w:color w:val="000000"/>
              <w:sz w:val="14"/>
            </w:rPr>
            <w:t>research</w:t>
          </w:r>
          <w:proofErr w:type="spellEnd"/>
          <w:r w:rsidRPr="00BD2431">
            <w:rPr>
              <w:color w:val="000000"/>
              <w:sz w:val="14"/>
            </w:rPr>
            <w:t xml:space="preserve"> </w:t>
          </w:r>
          <w:proofErr w:type="spellStart"/>
          <w:r w:rsidRPr="00BD2431">
            <w:rPr>
              <w:color w:val="000000"/>
              <w:sz w:val="14"/>
            </w:rPr>
            <w:t>directions</w:t>
          </w:r>
          <w:proofErr w:type="spellEnd"/>
          <w:r w:rsidRPr="00BD2431">
            <w:rPr>
              <w:color w:val="000000"/>
              <w:sz w:val="14"/>
            </w:rPr>
            <w:t xml:space="preserve">. </w:t>
          </w:r>
          <w:proofErr w:type="spellStart"/>
          <w:r w:rsidRPr="00BD2431">
            <w:rPr>
              <w:i/>
              <w:iCs/>
              <w:color w:val="000000"/>
              <w:sz w:val="14"/>
            </w:rPr>
            <w:t>Computers</w:t>
          </w:r>
          <w:proofErr w:type="spellEnd"/>
          <w:r w:rsidRPr="00BD2431">
            <w:rPr>
              <w:i/>
              <w:iCs/>
              <w:color w:val="000000"/>
              <w:sz w:val="14"/>
            </w:rPr>
            <w:t xml:space="preserve"> &amp; Industrial </w:t>
          </w:r>
          <w:proofErr w:type="spellStart"/>
          <w:r w:rsidRPr="00BD2431">
            <w:rPr>
              <w:i/>
              <w:iCs/>
              <w:color w:val="000000"/>
              <w:sz w:val="14"/>
            </w:rPr>
            <w:t>Engineering</w:t>
          </w:r>
          <w:proofErr w:type="spellEnd"/>
          <w:r w:rsidRPr="00BD2431">
            <w:rPr>
              <w:color w:val="000000"/>
              <w:sz w:val="14"/>
            </w:rPr>
            <w:t xml:space="preserve">, </w:t>
          </w:r>
          <w:r w:rsidRPr="00BD2431">
            <w:rPr>
              <w:i/>
              <w:iCs/>
              <w:color w:val="000000"/>
              <w:sz w:val="14"/>
            </w:rPr>
            <w:t>180</w:t>
          </w:r>
          <w:r w:rsidRPr="00BD2431">
            <w:rPr>
              <w:color w:val="000000"/>
              <w:sz w:val="14"/>
            </w:rPr>
            <w:t>, 109235. https://doi.org/10.1016/j.cie.2023.109235</w:t>
          </w:r>
        </w:p>
        <w:p w14:paraId="701B11C4" w14:textId="77777777" w:rsidR="00BD2431" w:rsidRPr="00BD2431" w:rsidRDefault="00BD2431">
          <w:pPr>
            <w:ind w:hanging="480"/>
            <w:divId w:val="534928438"/>
            <w:rPr>
              <w:color w:val="000000"/>
              <w:sz w:val="14"/>
            </w:rPr>
          </w:pPr>
          <w:r w:rsidRPr="00BD2431">
            <w:rPr>
              <w:color w:val="000000"/>
              <w:sz w:val="14"/>
            </w:rPr>
            <w:t xml:space="preserve">Wang, S. P., &amp; Lee, W. (2013). A </w:t>
          </w:r>
          <w:proofErr w:type="spellStart"/>
          <w:r w:rsidRPr="00BD2431">
            <w:rPr>
              <w:color w:val="000000"/>
              <w:sz w:val="14"/>
            </w:rPr>
            <w:t>joint</w:t>
          </w:r>
          <w:proofErr w:type="spellEnd"/>
          <w:r w:rsidRPr="00BD2431">
            <w:rPr>
              <w:color w:val="000000"/>
              <w:sz w:val="14"/>
            </w:rPr>
            <w:t xml:space="preserve"> </w:t>
          </w:r>
          <w:proofErr w:type="spellStart"/>
          <w:r w:rsidRPr="00BD2431">
            <w:rPr>
              <w:color w:val="000000"/>
              <w:sz w:val="14"/>
            </w:rPr>
            <w:t>economic</w:t>
          </w:r>
          <w:proofErr w:type="spellEnd"/>
          <w:r w:rsidRPr="00BD2431">
            <w:rPr>
              <w:color w:val="000000"/>
              <w:sz w:val="14"/>
            </w:rPr>
            <w:t xml:space="preserve"> </w:t>
          </w:r>
          <w:proofErr w:type="spellStart"/>
          <w:r w:rsidRPr="00BD2431">
            <w:rPr>
              <w:color w:val="000000"/>
              <w:sz w:val="14"/>
            </w:rPr>
            <w:t>lot-sizing</w:t>
          </w:r>
          <w:proofErr w:type="spellEnd"/>
          <w:r w:rsidRPr="00BD2431">
            <w:rPr>
              <w:color w:val="000000"/>
              <w:sz w:val="14"/>
            </w:rPr>
            <w:t xml:space="preserve"> </w:t>
          </w:r>
          <w:proofErr w:type="spellStart"/>
          <w:r w:rsidRPr="00BD2431">
            <w:rPr>
              <w:color w:val="000000"/>
              <w:sz w:val="14"/>
            </w:rPr>
            <w:t>model</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hospital’s</w:t>
          </w:r>
          <w:proofErr w:type="spellEnd"/>
          <w:r w:rsidRPr="00BD2431">
            <w:rPr>
              <w:color w:val="000000"/>
              <w:sz w:val="14"/>
            </w:rPr>
            <w:t xml:space="preserve"> </w:t>
          </w:r>
          <w:proofErr w:type="spellStart"/>
          <w:r w:rsidRPr="00BD2431">
            <w:rPr>
              <w:color w:val="000000"/>
              <w:sz w:val="14"/>
            </w:rPr>
            <w:t>supplier</w:t>
          </w:r>
          <w:proofErr w:type="spellEnd"/>
          <w:r w:rsidRPr="00BD2431">
            <w:rPr>
              <w:color w:val="000000"/>
              <w:sz w:val="14"/>
            </w:rPr>
            <w:t xml:space="preserve"> </w:t>
          </w:r>
          <w:proofErr w:type="spellStart"/>
          <w:r w:rsidRPr="00BD2431">
            <w:rPr>
              <w:color w:val="000000"/>
              <w:sz w:val="14"/>
            </w:rPr>
            <w:t>with</w:t>
          </w:r>
          <w:proofErr w:type="spellEnd"/>
          <w:r w:rsidRPr="00BD2431">
            <w:rPr>
              <w:color w:val="000000"/>
              <w:sz w:val="14"/>
            </w:rPr>
            <w:t xml:space="preserve"> </w:t>
          </w:r>
          <w:proofErr w:type="spellStart"/>
          <w:r w:rsidRPr="00BD2431">
            <w:rPr>
              <w:color w:val="000000"/>
              <w:sz w:val="14"/>
            </w:rPr>
            <w:t>capacitated</w:t>
          </w:r>
          <w:proofErr w:type="spellEnd"/>
          <w:r w:rsidRPr="00BD2431">
            <w:rPr>
              <w:color w:val="000000"/>
              <w:sz w:val="14"/>
            </w:rPr>
            <w:t xml:space="preserve"> </w:t>
          </w:r>
          <w:proofErr w:type="spellStart"/>
          <w:r w:rsidRPr="00BD2431">
            <w:rPr>
              <w:color w:val="000000"/>
              <w:sz w:val="14"/>
            </w:rPr>
            <w:t>warehouse</w:t>
          </w:r>
          <w:proofErr w:type="spellEnd"/>
          <w:r w:rsidRPr="00BD2431">
            <w:rPr>
              <w:color w:val="000000"/>
              <w:sz w:val="14"/>
            </w:rPr>
            <w:t xml:space="preserve"> </w:t>
          </w:r>
          <w:proofErr w:type="spellStart"/>
          <w:r w:rsidRPr="00BD2431">
            <w:rPr>
              <w:color w:val="000000"/>
              <w:sz w:val="14"/>
            </w:rPr>
            <w:t>constraint</w:t>
          </w:r>
          <w:proofErr w:type="spellEnd"/>
          <w:r w:rsidRPr="00BD2431">
            <w:rPr>
              <w:color w:val="000000"/>
              <w:sz w:val="14"/>
            </w:rPr>
            <w:t xml:space="preserve">. </w:t>
          </w:r>
          <w:proofErr w:type="spellStart"/>
          <w:r w:rsidRPr="00BD2431">
            <w:rPr>
              <w:i/>
              <w:iCs/>
              <w:color w:val="000000"/>
              <w:sz w:val="14"/>
            </w:rPr>
            <w:t>Journal</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Industrial and </w:t>
          </w:r>
          <w:proofErr w:type="spellStart"/>
          <w:r w:rsidRPr="00BD2431">
            <w:rPr>
              <w:i/>
              <w:iCs/>
              <w:color w:val="000000"/>
              <w:sz w:val="14"/>
            </w:rPr>
            <w:t>Production</w:t>
          </w:r>
          <w:proofErr w:type="spellEnd"/>
          <w:r w:rsidRPr="00BD2431">
            <w:rPr>
              <w:i/>
              <w:iCs/>
              <w:color w:val="000000"/>
              <w:sz w:val="14"/>
            </w:rPr>
            <w:t xml:space="preserve"> </w:t>
          </w:r>
          <w:proofErr w:type="spellStart"/>
          <w:r w:rsidRPr="00BD2431">
            <w:rPr>
              <w:i/>
              <w:iCs/>
              <w:color w:val="000000"/>
              <w:sz w:val="14"/>
            </w:rPr>
            <w:t>Engineering</w:t>
          </w:r>
          <w:proofErr w:type="spellEnd"/>
          <w:r w:rsidRPr="00BD2431">
            <w:rPr>
              <w:color w:val="000000"/>
              <w:sz w:val="14"/>
            </w:rPr>
            <w:t xml:space="preserve">, </w:t>
          </w:r>
          <w:r w:rsidRPr="00BD2431">
            <w:rPr>
              <w:i/>
              <w:iCs/>
              <w:color w:val="000000"/>
              <w:sz w:val="14"/>
            </w:rPr>
            <w:t>30</w:t>
          </w:r>
          <w:r w:rsidRPr="00BD2431">
            <w:rPr>
              <w:color w:val="000000"/>
              <w:sz w:val="14"/>
            </w:rPr>
            <w:t>(3), 202–210. https://doi.org/10.1080/21681015.2013.805700</w:t>
          </w:r>
        </w:p>
        <w:p w14:paraId="59856DAF" w14:textId="77777777" w:rsidR="00BD2431" w:rsidRPr="00BD2431" w:rsidRDefault="00BD2431">
          <w:pPr>
            <w:ind w:hanging="480"/>
            <w:divId w:val="652298020"/>
            <w:rPr>
              <w:color w:val="000000"/>
              <w:sz w:val="14"/>
            </w:rPr>
          </w:pPr>
          <w:r w:rsidRPr="00BD2431">
            <w:rPr>
              <w:color w:val="000000"/>
              <w:sz w:val="14"/>
            </w:rPr>
            <w:t xml:space="preserve">Wu, S., &amp; </w:t>
          </w:r>
          <w:proofErr w:type="spellStart"/>
          <w:r w:rsidRPr="00BD2431">
            <w:rPr>
              <w:color w:val="000000"/>
              <w:sz w:val="14"/>
            </w:rPr>
            <w:t>Luo</w:t>
          </w:r>
          <w:proofErr w:type="spellEnd"/>
          <w:r w:rsidRPr="00BD2431">
            <w:rPr>
              <w:color w:val="000000"/>
              <w:sz w:val="14"/>
            </w:rPr>
            <w:t xml:space="preserve">, M. (2024). </w:t>
          </w:r>
          <w:proofErr w:type="spellStart"/>
          <w:r w:rsidRPr="00BD2431">
            <w:rPr>
              <w:color w:val="000000"/>
              <w:sz w:val="14"/>
            </w:rPr>
            <w:t>Pricing</w:t>
          </w:r>
          <w:proofErr w:type="spellEnd"/>
          <w:r w:rsidRPr="00BD2431">
            <w:rPr>
              <w:color w:val="000000"/>
              <w:sz w:val="14"/>
            </w:rPr>
            <w:t xml:space="preserve"> and </w:t>
          </w:r>
          <w:proofErr w:type="spellStart"/>
          <w:r w:rsidRPr="00BD2431">
            <w:rPr>
              <w:color w:val="000000"/>
              <w:sz w:val="14"/>
            </w:rPr>
            <w:t>Ordering</w:t>
          </w:r>
          <w:proofErr w:type="spellEnd"/>
          <w:r w:rsidRPr="00BD2431">
            <w:rPr>
              <w:color w:val="000000"/>
              <w:sz w:val="14"/>
            </w:rPr>
            <w:t xml:space="preserve"> </w:t>
          </w:r>
          <w:proofErr w:type="spellStart"/>
          <w:r w:rsidRPr="00BD2431">
            <w:rPr>
              <w:color w:val="000000"/>
              <w:sz w:val="14"/>
            </w:rPr>
            <w:t>Strategies</w:t>
          </w:r>
          <w:proofErr w:type="spellEnd"/>
          <w:r w:rsidRPr="00BD2431">
            <w:rPr>
              <w:color w:val="000000"/>
              <w:sz w:val="14"/>
            </w:rPr>
            <w:t xml:space="preserve"> in </w:t>
          </w:r>
          <w:proofErr w:type="spellStart"/>
          <w:r w:rsidRPr="00BD2431">
            <w:rPr>
              <w:color w:val="000000"/>
              <w:sz w:val="14"/>
            </w:rPr>
            <w:t>China’s</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Chains</w:t>
          </w:r>
          <w:proofErr w:type="spellEnd"/>
          <w:r w:rsidRPr="00BD2431">
            <w:rPr>
              <w:color w:val="000000"/>
              <w:sz w:val="14"/>
            </w:rPr>
            <w:t xml:space="preserve"> </w:t>
          </w:r>
          <w:proofErr w:type="spellStart"/>
          <w:r w:rsidRPr="00BD2431">
            <w:rPr>
              <w:color w:val="000000"/>
              <w:sz w:val="14"/>
            </w:rPr>
            <w:t>with</w:t>
          </w:r>
          <w:proofErr w:type="spellEnd"/>
          <w:r w:rsidRPr="00BD2431">
            <w:rPr>
              <w:color w:val="000000"/>
              <w:sz w:val="14"/>
            </w:rPr>
            <w:t xml:space="preserve"> </w:t>
          </w:r>
          <w:proofErr w:type="spellStart"/>
          <w:r w:rsidRPr="00BD2431">
            <w:rPr>
              <w:color w:val="000000"/>
              <w:sz w:val="14"/>
            </w:rPr>
            <w:t>Mandatory</w:t>
          </w:r>
          <w:proofErr w:type="spellEnd"/>
          <w:r w:rsidRPr="00BD2431">
            <w:rPr>
              <w:color w:val="000000"/>
              <w:sz w:val="14"/>
            </w:rPr>
            <w:t xml:space="preserve"> </w:t>
          </w:r>
          <w:proofErr w:type="spellStart"/>
          <w:r w:rsidRPr="00BD2431">
            <w:rPr>
              <w:color w:val="000000"/>
              <w:sz w:val="14"/>
            </w:rPr>
            <w:t>Replenishment</w:t>
          </w:r>
          <w:proofErr w:type="spellEnd"/>
          <w:r w:rsidRPr="00BD2431">
            <w:rPr>
              <w:color w:val="000000"/>
              <w:sz w:val="14"/>
            </w:rPr>
            <w:t xml:space="preserve"> </w:t>
          </w:r>
          <w:proofErr w:type="spellStart"/>
          <w:r w:rsidRPr="00BD2431">
            <w:rPr>
              <w:color w:val="000000"/>
              <w:sz w:val="14"/>
            </w:rPr>
            <w:t>Mechanism</w:t>
          </w:r>
          <w:proofErr w:type="spellEnd"/>
          <w:r w:rsidRPr="00BD2431">
            <w:rPr>
              <w:color w:val="000000"/>
              <w:sz w:val="14"/>
            </w:rPr>
            <w:t xml:space="preserve">. </w:t>
          </w:r>
          <w:r w:rsidRPr="00BD2431">
            <w:rPr>
              <w:i/>
              <w:iCs/>
              <w:color w:val="000000"/>
              <w:sz w:val="14"/>
            </w:rPr>
            <w:t>IEEE Access</w:t>
          </w:r>
          <w:r w:rsidRPr="00BD2431">
            <w:rPr>
              <w:color w:val="000000"/>
              <w:sz w:val="14"/>
            </w:rPr>
            <w:t xml:space="preserve">, </w:t>
          </w:r>
          <w:r w:rsidRPr="00BD2431">
            <w:rPr>
              <w:i/>
              <w:iCs/>
              <w:color w:val="000000"/>
              <w:sz w:val="14"/>
            </w:rPr>
            <w:t>12</w:t>
          </w:r>
          <w:r w:rsidRPr="00BD2431">
            <w:rPr>
              <w:color w:val="000000"/>
              <w:sz w:val="14"/>
            </w:rPr>
            <w:t>, 134215–134234. https://doi.org/10.1109/ACCESS.2024.3462475</w:t>
          </w:r>
        </w:p>
        <w:p w14:paraId="6ECDB88D" w14:textId="77777777" w:rsidR="00BD2431" w:rsidRPr="00BD2431" w:rsidRDefault="00BD2431">
          <w:pPr>
            <w:ind w:hanging="480"/>
            <w:divId w:val="1563052874"/>
            <w:rPr>
              <w:color w:val="000000"/>
              <w:sz w:val="14"/>
            </w:rPr>
          </w:pPr>
          <w:r w:rsidRPr="00BD2431">
            <w:rPr>
              <w:color w:val="000000"/>
              <w:sz w:val="14"/>
            </w:rPr>
            <w:t xml:space="preserve">Wu, S., </w:t>
          </w:r>
          <w:proofErr w:type="spellStart"/>
          <w:r w:rsidRPr="00BD2431">
            <w:rPr>
              <w:color w:val="000000"/>
              <w:sz w:val="14"/>
            </w:rPr>
            <w:t>Luo</w:t>
          </w:r>
          <w:proofErr w:type="spellEnd"/>
          <w:r w:rsidRPr="00BD2431">
            <w:rPr>
              <w:color w:val="000000"/>
              <w:sz w:val="14"/>
            </w:rPr>
            <w:t xml:space="preserve">, M., Zhang, J., Zhang, D., &amp; Zhang, L. (2022).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in China: </w:t>
          </w:r>
          <w:proofErr w:type="spellStart"/>
          <w:r w:rsidRPr="00BD2431">
            <w:rPr>
              <w:color w:val="000000"/>
              <w:sz w:val="14"/>
            </w:rPr>
            <w:t>Pricing</w:t>
          </w:r>
          <w:proofErr w:type="spellEnd"/>
          <w:r w:rsidRPr="00BD2431">
            <w:rPr>
              <w:color w:val="000000"/>
              <w:sz w:val="14"/>
            </w:rPr>
            <w:t xml:space="preserve"> and </w:t>
          </w:r>
          <w:proofErr w:type="spellStart"/>
          <w:r w:rsidRPr="00BD2431">
            <w:rPr>
              <w:color w:val="000000"/>
              <w:sz w:val="14"/>
            </w:rPr>
            <w:t>Production</w:t>
          </w:r>
          <w:proofErr w:type="spellEnd"/>
          <w:r w:rsidRPr="00BD2431">
            <w:rPr>
              <w:color w:val="000000"/>
              <w:sz w:val="14"/>
            </w:rPr>
            <w:t xml:space="preserve"> </w:t>
          </w:r>
          <w:proofErr w:type="spellStart"/>
          <w:r w:rsidRPr="00BD2431">
            <w:rPr>
              <w:color w:val="000000"/>
              <w:sz w:val="14"/>
            </w:rPr>
            <w:t>Decisions</w:t>
          </w:r>
          <w:proofErr w:type="spellEnd"/>
          <w:r w:rsidRPr="00BD2431">
            <w:rPr>
              <w:color w:val="000000"/>
              <w:sz w:val="14"/>
            </w:rPr>
            <w:t xml:space="preserve"> </w:t>
          </w:r>
          <w:proofErr w:type="spellStart"/>
          <w:r w:rsidRPr="00BD2431">
            <w:rPr>
              <w:color w:val="000000"/>
              <w:sz w:val="14"/>
            </w:rPr>
            <w:t>with</w:t>
          </w:r>
          <w:proofErr w:type="spellEnd"/>
          <w:r w:rsidRPr="00BD2431">
            <w:rPr>
              <w:color w:val="000000"/>
              <w:sz w:val="14"/>
            </w:rPr>
            <w:t xml:space="preserve"> Price-Sensitive and </w:t>
          </w:r>
          <w:proofErr w:type="spellStart"/>
          <w:r w:rsidRPr="00BD2431">
            <w:rPr>
              <w:color w:val="000000"/>
              <w:sz w:val="14"/>
            </w:rPr>
            <w:t>Uncertain</w:t>
          </w:r>
          <w:proofErr w:type="spellEnd"/>
          <w:r w:rsidRPr="00BD2431">
            <w:rPr>
              <w:color w:val="000000"/>
              <w:sz w:val="14"/>
            </w:rPr>
            <w:t xml:space="preserve"> </w:t>
          </w:r>
          <w:proofErr w:type="spellStart"/>
          <w:r w:rsidRPr="00BD2431">
            <w:rPr>
              <w:color w:val="000000"/>
              <w:sz w:val="14"/>
            </w:rPr>
            <w:t>Demand</w:t>
          </w:r>
          <w:proofErr w:type="spellEnd"/>
          <w:r w:rsidRPr="00BD2431">
            <w:rPr>
              <w:color w:val="000000"/>
              <w:sz w:val="14"/>
            </w:rPr>
            <w:t xml:space="preserve">. </w:t>
          </w:r>
          <w:proofErr w:type="spellStart"/>
          <w:r w:rsidRPr="00BD2431">
            <w:rPr>
              <w:i/>
              <w:iCs/>
              <w:color w:val="000000"/>
              <w:sz w:val="14"/>
            </w:rPr>
            <w:t>Sustainability</w:t>
          </w:r>
          <w:proofErr w:type="spellEnd"/>
          <w:r w:rsidRPr="00BD2431">
            <w:rPr>
              <w:i/>
              <w:iCs/>
              <w:color w:val="000000"/>
              <w:sz w:val="14"/>
            </w:rPr>
            <w:t xml:space="preserve"> 2022, Vol. 14,</w:t>
          </w:r>
          <w:r w:rsidRPr="00BD2431">
            <w:rPr>
              <w:color w:val="000000"/>
              <w:sz w:val="14"/>
            </w:rPr>
            <w:t xml:space="preserve"> </w:t>
          </w:r>
          <w:r w:rsidRPr="00BD2431">
            <w:rPr>
              <w:i/>
              <w:iCs/>
              <w:color w:val="000000"/>
              <w:sz w:val="14"/>
            </w:rPr>
            <w:t>14</w:t>
          </w:r>
          <w:r w:rsidRPr="00BD2431">
            <w:rPr>
              <w:color w:val="000000"/>
              <w:sz w:val="14"/>
            </w:rPr>
            <w:t>(13). https://doi.org/10.3390/SU14137551</w:t>
          </w:r>
        </w:p>
        <w:p w14:paraId="652DDB3A" w14:textId="77777777" w:rsidR="00BD2431" w:rsidRPr="00BD2431" w:rsidRDefault="00BD2431">
          <w:pPr>
            <w:ind w:hanging="480"/>
            <w:divId w:val="1771506839"/>
            <w:rPr>
              <w:color w:val="000000"/>
              <w:sz w:val="14"/>
            </w:rPr>
          </w:pPr>
          <w:proofErr w:type="spellStart"/>
          <w:r w:rsidRPr="00BD2431">
            <w:rPr>
              <w:color w:val="000000"/>
              <w:sz w:val="14"/>
            </w:rPr>
            <w:t>Xu</w:t>
          </w:r>
          <w:proofErr w:type="spellEnd"/>
          <w:r w:rsidRPr="00BD2431">
            <w:rPr>
              <w:color w:val="000000"/>
              <w:sz w:val="14"/>
            </w:rPr>
            <w:t xml:space="preserve">, E., </w:t>
          </w:r>
          <w:proofErr w:type="spellStart"/>
          <w:r w:rsidRPr="00BD2431">
            <w:rPr>
              <w:color w:val="000000"/>
              <w:sz w:val="14"/>
            </w:rPr>
            <w:t>Wermus</w:t>
          </w:r>
          <w:proofErr w:type="spellEnd"/>
          <w:r w:rsidRPr="00BD2431">
            <w:rPr>
              <w:color w:val="000000"/>
              <w:sz w:val="14"/>
            </w:rPr>
            <w:t xml:space="preserve">, M., &amp; Bauman, D. B. (2011). </w:t>
          </w:r>
          <w:proofErr w:type="spellStart"/>
          <w:r w:rsidRPr="00BD2431">
            <w:rPr>
              <w:color w:val="000000"/>
              <w:sz w:val="14"/>
            </w:rPr>
            <w:t>Development</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an</w:t>
          </w:r>
          <w:proofErr w:type="spellEnd"/>
          <w:r w:rsidRPr="00BD2431">
            <w:rPr>
              <w:color w:val="000000"/>
              <w:sz w:val="14"/>
            </w:rPr>
            <w:t xml:space="preserve"> </w:t>
          </w:r>
          <w:proofErr w:type="spellStart"/>
          <w:r w:rsidRPr="00BD2431">
            <w:rPr>
              <w:color w:val="000000"/>
              <w:sz w:val="14"/>
            </w:rPr>
            <w:t>integrated</w:t>
          </w:r>
          <w:proofErr w:type="spellEnd"/>
          <w:r w:rsidRPr="00BD2431">
            <w:rPr>
              <w:color w:val="000000"/>
              <w:sz w:val="14"/>
            </w:rPr>
            <w:t xml:space="preserve"> medical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information</w:t>
          </w:r>
          <w:proofErr w:type="spellEnd"/>
          <w:r w:rsidRPr="00BD2431">
            <w:rPr>
              <w:color w:val="000000"/>
              <w:sz w:val="14"/>
            </w:rPr>
            <w:t xml:space="preserve"> </w:t>
          </w:r>
          <w:proofErr w:type="spellStart"/>
          <w:r w:rsidRPr="00BD2431">
            <w:rPr>
              <w:color w:val="000000"/>
              <w:sz w:val="14"/>
            </w:rPr>
            <w:t>system</w:t>
          </w:r>
          <w:proofErr w:type="spellEnd"/>
          <w:r w:rsidRPr="00BD2431">
            <w:rPr>
              <w:color w:val="000000"/>
              <w:sz w:val="14"/>
            </w:rPr>
            <w:t xml:space="preserve">. </w:t>
          </w:r>
          <w:r w:rsidRPr="00BD2431">
            <w:rPr>
              <w:i/>
              <w:iCs/>
              <w:color w:val="000000"/>
              <w:sz w:val="14"/>
            </w:rPr>
            <w:t xml:space="preserve">Enterprise </w:t>
          </w:r>
          <w:proofErr w:type="spellStart"/>
          <w:r w:rsidRPr="00BD2431">
            <w:rPr>
              <w:i/>
              <w:iCs/>
              <w:color w:val="000000"/>
              <w:sz w:val="14"/>
            </w:rPr>
            <w:t>Information</w:t>
          </w:r>
          <w:proofErr w:type="spellEnd"/>
          <w:r w:rsidRPr="00BD2431">
            <w:rPr>
              <w:i/>
              <w:iCs/>
              <w:color w:val="000000"/>
              <w:sz w:val="14"/>
            </w:rPr>
            <w:t xml:space="preserve"> </w:t>
          </w:r>
          <w:proofErr w:type="spellStart"/>
          <w:r w:rsidRPr="00BD2431">
            <w:rPr>
              <w:i/>
              <w:iCs/>
              <w:color w:val="000000"/>
              <w:sz w:val="14"/>
            </w:rPr>
            <w:t>Systems</w:t>
          </w:r>
          <w:proofErr w:type="spellEnd"/>
          <w:r w:rsidRPr="00BD2431">
            <w:rPr>
              <w:color w:val="000000"/>
              <w:sz w:val="14"/>
            </w:rPr>
            <w:t xml:space="preserve">, </w:t>
          </w:r>
          <w:r w:rsidRPr="00BD2431">
            <w:rPr>
              <w:i/>
              <w:iCs/>
              <w:color w:val="000000"/>
              <w:sz w:val="14"/>
            </w:rPr>
            <w:t>5</w:t>
          </w:r>
          <w:r w:rsidRPr="00BD2431">
            <w:rPr>
              <w:color w:val="000000"/>
              <w:sz w:val="14"/>
            </w:rPr>
            <w:t>(3), 385–399. https://doi.org/10.1080/17517575.2011.566630</w:t>
          </w:r>
        </w:p>
        <w:p w14:paraId="2B403064" w14:textId="77777777" w:rsidR="00BD2431" w:rsidRPr="00BD2431" w:rsidRDefault="00BD2431">
          <w:pPr>
            <w:ind w:hanging="480"/>
            <w:divId w:val="171801342"/>
            <w:rPr>
              <w:color w:val="000000"/>
              <w:sz w:val="14"/>
            </w:rPr>
          </w:pPr>
          <w:proofErr w:type="spellStart"/>
          <w:r w:rsidRPr="00BD2431">
            <w:rPr>
              <w:color w:val="000000"/>
              <w:sz w:val="14"/>
            </w:rPr>
            <w:t>Zandkarimkhani</w:t>
          </w:r>
          <w:proofErr w:type="spellEnd"/>
          <w:r w:rsidRPr="00BD2431">
            <w:rPr>
              <w:color w:val="000000"/>
              <w:sz w:val="14"/>
            </w:rPr>
            <w:t xml:space="preserve">, S., Mina, H., </w:t>
          </w:r>
          <w:proofErr w:type="spellStart"/>
          <w:r w:rsidRPr="00BD2431">
            <w:rPr>
              <w:color w:val="000000"/>
              <w:sz w:val="14"/>
            </w:rPr>
            <w:t>Biuki</w:t>
          </w:r>
          <w:proofErr w:type="spellEnd"/>
          <w:r w:rsidRPr="00BD2431">
            <w:rPr>
              <w:color w:val="000000"/>
              <w:sz w:val="14"/>
            </w:rPr>
            <w:t xml:space="preserve">, M., &amp; </w:t>
          </w:r>
          <w:proofErr w:type="spellStart"/>
          <w:r w:rsidRPr="00BD2431">
            <w:rPr>
              <w:color w:val="000000"/>
              <w:sz w:val="14"/>
            </w:rPr>
            <w:t>Govindan</w:t>
          </w:r>
          <w:proofErr w:type="spellEnd"/>
          <w:r w:rsidRPr="00BD2431">
            <w:rPr>
              <w:color w:val="000000"/>
              <w:sz w:val="14"/>
            </w:rPr>
            <w:t xml:space="preserve">, K. (2020). A chance </w:t>
          </w:r>
          <w:proofErr w:type="spellStart"/>
          <w:r w:rsidRPr="00BD2431">
            <w:rPr>
              <w:color w:val="000000"/>
              <w:sz w:val="14"/>
            </w:rPr>
            <w:t>constrained</w:t>
          </w:r>
          <w:proofErr w:type="spellEnd"/>
          <w:r w:rsidRPr="00BD2431">
            <w:rPr>
              <w:color w:val="000000"/>
              <w:sz w:val="14"/>
            </w:rPr>
            <w:t xml:space="preserve"> </w:t>
          </w:r>
          <w:proofErr w:type="spellStart"/>
          <w:r w:rsidRPr="00BD2431">
            <w:rPr>
              <w:color w:val="000000"/>
              <w:sz w:val="14"/>
            </w:rPr>
            <w:t>fuzzy</w:t>
          </w:r>
          <w:proofErr w:type="spellEnd"/>
          <w:r w:rsidRPr="00BD2431">
            <w:rPr>
              <w:color w:val="000000"/>
              <w:sz w:val="14"/>
            </w:rPr>
            <w:t xml:space="preserve"> </w:t>
          </w:r>
          <w:proofErr w:type="spellStart"/>
          <w:r w:rsidRPr="00BD2431">
            <w:rPr>
              <w:color w:val="000000"/>
              <w:sz w:val="14"/>
            </w:rPr>
            <w:t>goal</w:t>
          </w:r>
          <w:proofErr w:type="spellEnd"/>
          <w:r w:rsidRPr="00BD2431">
            <w:rPr>
              <w:color w:val="000000"/>
              <w:sz w:val="14"/>
            </w:rPr>
            <w:t xml:space="preserve"> </w:t>
          </w:r>
          <w:proofErr w:type="spellStart"/>
          <w:r w:rsidRPr="00BD2431">
            <w:rPr>
              <w:color w:val="000000"/>
              <w:sz w:val="14"/>
            </w:rPr>
            <w:t>programming</w:t>
          </w:r>
          <w:proofErr w:type="spellEnd"/>
          <w:r w:rsidRPr="00BD2431">
            <w:rPr>
              <w:color w:val="000000"/>
              <w:sz w:val="14"/>
            </w:rPr>
            <w:t xml:space="preserve"> </w:t>
          </w:r>
          <w:proofErr w:type="spellStart"/>
          <w:r w:rsidRPr="00BD2431">
            <w:rPr>
              <w:color w:val="000000"/>
              <w:sz w:val="14"/>
            </w:rPr>
            <w:t>approach</w:t>
          </w:r>
          <w:proofErr w:type="spellEnd"/>
          <w:r w:rsidRPr="00BD2431">
            <w:rPr>
              <w:color w:val="000000"/>
              <w:sz w:val="14"/>
            </w:rPr>
            <w:t xml:space="preserve"> </w:t>
          </w:r>
          <w:proofErr w:type="spellStart"/>
          <w:r w:rsidRPr="00BD2431">
            <w:rPr>
              <w:color w:val="000000"/>
              <w:sz w:val="14"/>
            </w:rPr>
            <w:t>for</w:t>
          </w:r>
          <w:proofErr w:type="spellEnd"/>
          <w:r w:rsidRPr="00BD2431">
            <w:rPr>
              <w:color w:val="000000"/>
              <w:sz w:val="14"/>
            </w:rPr>
            <w:t xml:space="preserve"> </w:t>
          </w:r>
          <w:proofErr w:type="spellStart"/>
          <w:r w:rsidRPr="00BD2431">
            <w:rPr>
              <w:color w:val="000000"/>
              <w:sz w:val="14"/>
            </w:rPr>
            <w:t>perishable</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network</w:t>
          </w:r>
          <w:proofErr w:type="spellEnd"/>
          <w:r w:rsidRPr="00BD2431">
            <w:rPr>
              <w:color w:val="000000"/>
              <w:sz w:val="14"/>
            </w:rPr>
            <w:t xml:space="preserve"> </w:t>
          </w:r>
          <w:proofErr w:type="spellStart"/>
          <w:r w:rsidRPr="00BD2431">
            <w:rPr>
              <w:color w:val="000000"/>
              <w:sz w:val="14"/>
            </w:rPr>
            <w:t>design</w:t>
          </w:r>
          <w:proofErr w:type="spellEnd"/>
          <w:r w:rsidRPr="00BD2431">
            <w:rPr>
              <w:color w:val="000000"/>
              <w:sz w:val="14"/>
            </w:rPr>
            <w:t xml:space="preserve">. </w:t>
          </w:r>
          <w:proofErr w:type="spellStart"/>
          <w:r w:rsidRPr="00BD2431">
            <w:rPr>
              <w:i/>
              <w:iCs/>
              <w:color w:val="000000"/>
              <w:sz w:val="14"/>
            </w:rPr>
            <w:t>Annals</w:t>
          </w:r>
          <w:proofErr w:type="spellEnd"/>
          <w:r w:rsidRPr="00BD2431">
            <w:rPr>
              <w:i/>
              <w:iCs/>
              <w:color w:val="000000"/>
              <w:sz w:val="14"/>
            </w:rPr>
            <w:t xml:space="preserve"> </w:t>
          </w:r>
          <w:proofErr w:type="spellStart"/>
          <w:r w:rsidRPr="00BD2431">
            <w:rPr>
              <w:i/>
              <w:iCs/>
              <w:color w:val="000000"/>
              <w:sz w:val="14"/>
            </w:rPr>
            <w:t>of</w:t>
          </w:r>
          <w:proofErr w:type="spellEnd"/>
          <w:r w:rsidRPr="00BD2431">
            <w:rPr>
              <w:i/>
              <w:iCs/>
              <w:color w:val="000000"/>
              <w:sz w:val="14"/>
            </w:rPr>
            <w:t xml:space="preserve"> </w:t>
          </w:r>
          <w:proofErr w:type="spellStart"/>
          <w:r w:rsidRPr="00BD2431">
            <w:rPr>
              <w:i/>
              <w:iCs/>
              <w:color w:val="000000"/>
              <w:sz w:val="14"/>
            </w:rPr>
            <w:t>Operations</w:t>
          </w:r>
          <w:proofErr w:type="spellEnd"/>
          <w:r w:rsidRPr="00BD2431">
            <w:rPr>
              <w:i/>
              <w:iCs/>
              <w:color w:val="000000"/>
              <w:sz w:val="14"/>
            </w:rPr>
            <w:t xml:space="preserve"> </w:t>
          </w:r>
          <w:proofErr w:type="spellStart"/>
          <w:r w:rsidRPr="00BD2431">
            <w:rPr>
              <w:i/>
              <w:iCs/>
              <w:color w:val="000000"/>
              <w:sz w:val="14"/>
            </w:rPr>
            <w:t>Research</w:t>
          </w:r>
          <w:proofErr w:type="spellEnd"/>
          <w:r w:rsidRPr="00BD2431">
            <w:rPr>
              <w:i/>
              <w:iCs/>
              <w:color w:val="000000"/>
              <w:sz w:val="14"/>
            </w:rPr>
            <w:t xml:space="preserve"> 2020 295:1</w:t>
          </w:r>
          <w:r w:rsidRPr="00BD2431">
            <w:rPr>
              <w:color w:val="000000"/>
              <w:sz w:val="14"/>
            </w:rPr>
            <w:t xml:space="preserve">, </w:t>
          </w:r>
          <w:r w:rsidRPr="00BD2431">
            <w:rPr>
              <w:i/>
              <w:iCs/>
              <w:color w:val="000000"/>
              <w:sz w:val="14"/>
            </w:rPr>
            <w:t>295</w:t>
          </w:r>
          <w:r w:rsidRPr="00BD2431">
            <w:rPr>
              <w:color w:val="000000"/>
              <w:sz w:val="14"/>
            </w:rPr>
            <w:t>(1), 425–452. https://doi.org/10.1007/S10479-020-03677-7</w:t>
          </w:r>
        </w:p>
        <w:p w14:paraId="588D2A84" w14:textId="77777777" w:rsidR="00BD2431" w:rsidRPr="00BD2431" w:rsidRDefault="00BD2431">
          <w:pPr>
            <w:ind w:hanging="480"/>
            <w:divId w:val="331883097"/>
            <w:rPr>
              <w:color w:val="000000"/>
              <w:sz w:val="14"/>
            </w:rPr>
          </w:pPr>
          <w:r w:rsidRPr="00BD2431">
            <w:rPr>
              <w:color w:val="000000"/>
              <w:sz w:val="14"/>
            </w:rPr>
            <w:t xml:space="preserve">Zhou, C., Yang, R., &amp; Zhang, G. (2025). RFID </w:t>
          </w:r>
          <w:proofErr w:type="spellStart"/>
          <w:r w:rsidRPr="00BD2431">
            <w:rPr>
              <w:color w:val="000000"/>
              <w:sz w:val="14"/>
            </w:rPr>
            <w:t>adoption</w:t>
          </w:r>
          <w:proofErr w:type="spellEnd"/>
          <w:r w:rsidRPr="00BD2431">
            <w:rPr>
              <w:color w:val="000000"/>
              <w:sz w:val="14"/>
            </w:rPr>
            <w:t xml:space="preserve"> </w:t>
          </w:r>
          <w:proofErr w:type="spellStart"/>
          <w:r w:rsidRPr="00BD2431">
            <w:rPr>
              <w:color w:val="000000"/>
              <w:sz w:val="14"/>
            </w:rPr>
            <w:t>strategy</w:t>
          </w:r>
          <w:proofErr w:type="spellEnd"/>
          <w:r w:rsidRPr="00BD2431">
            <w:rPr>
              <w:color w:val="000000"/>
              <w:sz w:val="14"/>
            </w:rPr>
            <w:t xml:space="preserve"> and </w:t>
          </w:r>
          <w:proofErr w:type="spellStart"/>
          <w:r w:rsidRPr="00BD2431">
            <w:rPr>
              <w:color w:val="000000"/>
              <w:sz w:val="14"/>
            </w:rPr>
            <w:t>the</w:t>
          </w:r>
          <w:proofErr w:type="spellEnd"/>
          <w:r w:rsidRPr="00BD2431">
            <w:rPr>
              <w:color w:val="000000"/>
              <w:sz w:val="14"/>
            </w:rPr>
            <w:t xml:space="preserve"> </w:t>
          </w:r>
          <w:proofErr w:type="spellStart"/>
          <w:r w:rsidRPr="00BD2431">
            <w:rPr>
              <w:color w:val="000000"/>
              <w:sz w:val="14"/>
            </w:rPr>
            <w:t>operational</w:t>
          </w:r>
          <w:proofErr w:type="spellEnd"/>
          <w:r w:rsidRPr="00BD2431">
            <w:rPr>
              <w:color w:val="000000"/>
              <w:sz w:val="14"/>
            </w:rPr>
            <w:t xml:space="preserve"> performance </w:t>
          </w:r>
          <w:proofErr w:type="spellStart"/>
          <w:r w:rsidRPr="00BD2431">
            <w:rPr>
              <w:color w:val="000000"/>
              <w:sz w:val="14"/>
            </w:rPr>
            <w:t>of</w:t>
          </w:r>
          <w:proofErr w:type="spellEnd"/>
          <w:r w:rsidRPr="00BD2431">
            <w:rPr>
              <w:color w:val="000000"/>
              <w:sz w:val="14"/>
            </w:rPr>
            <w:t xml:space="preserve"> a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The</w:t>
          </w:r>
          <w:proofErr w:type="spellEnd"/>
          <w:r w:rsidRPr="00BD2431">
            <w:rPr>
              <w:color w:val="000000"/>
              <w:sz w:val="14"/>
            </w:rPr>
            <w:t xml:space="preserve"> role </w:t>
          </w:r>
          <w:proofErr w:type="spellStart"/>
          <w:r w:rsidRPr="00BD2431">
            <w:rPr>
              <w:color w:val="000000"/>
              <w:sz w:val="14"/>
            </w:rPr>
            <w:t>of</w:t>
          </w:r>
          <w:proofErr w:type="spellEnd"/>
          <w:r w:rsidRPr="00BD2431">
            <w:rPr>
              <w:color w:val="000000"/>
              <w:sz w:val="14"/>
            </w:rPr>
            <w:t xml:space="preserve"> hospital </w:t>
          </w:r>
          <w:proofErr w:type="spellStart"/>
          <w:r w:rsidRPr="00BD2431">
            <w:rPr>
              <w:color w:val="000000"/>
              <w:sz w:val="14"/>
            </w:rPr>
            <w:t>competition</w:t>
          </w:r>
          <w:proofErr w:type="spellEnd"/>
          <w:r w:rsidRPr="00BD2431">
            <w:rPr>
              <w:color w:val="000000"/>
              <w:sz w:val="14"/>
            </w:rPr>
            <w:t xml:space="preserve">. </w:t>
          </w:r>
          <w:proofErr w:type="spellStart"/>
          <w:r w:rsidRPr="00BD2431">
            <w:rPr>
              <w:i/>
              <w:iCs/>
              <w:color w:val="000000"/>
              <w:sz w:val="14"/>
            </w:rPr>
            <w:t>Computers</w:t>
          </w:r>
          <w:proofErr w:type="spellEnd"/>
          <w:r w:rsidRPr="00BD2431">
            <w:rPr>
              <w:i/>
              <w:iCs/>
              <w:color w:val="000000"/>
              <w:sz w:val="14"/>
            </w:rPr>
            <w:t xml:space="preserve"> &amp; Industrial </w:t>
          </w:r>
          <w:proofErr w:type="spellStart"/>
          <w:r w:rsidRPr="00BD2431">
            <w:rPr>
              <w:i/>
              <w:iCs/>
              <w:color w:val="000000"/>
              <w:sz w:val="14"/>
            </w:rPr>
            <w:t>Engineering</w:t>
          </w:r>
          <w:proofErr w:type="spellEnd"/>
          <w:r w:rsidRPr="00BD2431">
            <w:rPr>
              <w:color w:val="000000"/>
              <w:sz w:val="14"/>
            </w:rPr>
            <w:t xml:space="preserve">, </w:t>
          </w:r>
          <w:r w:rsidRPr="00BD2431">
            <w:rPr>
              <w:i/>
              <w:iCs/>
              <w:color w:val="000000"/>
              <w:sz w:val="14"/>
            </w:rPr>
            <w:t>206</w:t>
          </w:r>
          <w:r w:rsidRPr="00BD2431">
            <w:rPr>
              <w:color w:val="000000"/>
              <w:sz w:val="14"/>
            </w:rPr>
            <w:t>, 111201. https://doi.org/10.1016/J.CIE.2025.111201</w:t>
          </w:r>
        </w:p>
        <w:p w14:paraId="3AA50104" w14:textId="77777777" w:rsidR="00BD2431" w:rsidRPr="00BD2431" w:rsidRDefault="00BD2431">
          <w:pPr>
            <w:ind w:hanging="480"/>
            <w:divId w:val="1076709392"/>
            <w:rPr>
              <w:color w:val="000000"/>
              <w:sz w:val="14"/>
            </w:rPr>
          </w:pPr>
          <w:r w:rsidRPr="00BD2431">
            <w:rPr>
              <w:color w:val="000000"/>
              <w:sz w:val="14"/>
            </w:rPr>
            <w:t xml:space="preserve">Zhu, Y., Yang, Z., &amp; He, Q. (2025). </w:t>
          </w:r>
          <w:proofErr w:type="spellStart"/>
          <w:r w:rsidRPr="00BD2431">
            <w:rPr>
              <w:color w:val="000000"/>
              <w:sz w:val="14"/>
            </w:rPr>
            <w:t>Simulation</w:t>
          </w:r>
          <w:proofErr w:type="spellEnd"/>
          <w:r w:rsidRPr="00BD2431">
            <w:rPr>
              <w:color w:val="000000"/>
              <w:sz w:val="14"/>
            </w:rPr>
            <w:t xml:space="preserve"> </w:t>
          </w:r>
          <w:proofErr w:type="spellStart"/>
          <w:r w:rsidRPr="00BD2431">
            <w:rPr>
              <w:color w:val="000000"/>
              <w:sz w:val="14"/>
            </w:rPr>
            <w:t>of</w:t>
          </w:r>
          <w:proofErr w:type="spellEnd"/>
          <w:r w:rsidRPr="00BD2431">
            <w:rPr>
              <w:color w:val="000000"/>
              <w:sz w:val="14"/>
            </w:rPr>
            <w:t xml:space="preserve"> </w:t>
          </w:r>
          <w:proofErr w:type="spellStart"/>
          <w:r w:rsidRPr="00BD2431">
            <w:rPr>
              <w:color w:val="000000"/>
              <w:sz w:val="14"/>
            </w:rPr>
            <w:t>pharmaceutical</w:t>
          </w:r>
          <w:proofErr w:type="spellEnd"/>
          <w:r w:rsidRPr="00BD2431">
            <w:rPr>
              <w:color w:val="000000"/>
              <w:sz w:val="14"/>
            </w:rPr>
            <w:t xml:space="preserve"> </w:t>
          </w:r>
          <w:proofErr w:type="spellStart"/>
          <w:r w:rsidRPr="00BD2431">
            <w:rPr>
              <w:color w:val="000000"/>
              <w:sz w:val="14"/>
            </w:rPr>
            <w:t>supply</w:t>
          </w:r>
          <w:proofErr w:type="spellEnd"/>
          <w:r w:rsidRPr="00BD2431">
            <w:rPr>
              <w:color w:val="000000"/>
              <w:sz w:val="14"/>
            </w:rPr>
            <w:t xml:space="preserve"> </w:t>
          </w:r>
          <w:proofErr w:type="spellStart"/>
          <w:r w:rsidRPr="00BD2431">
            <w:rPr>
              <w:color w:val="000000"/>
              <w:sz w:val="14"/>
            </w:rPr>
            <w:t>chain</w:t>
          </w:r>
          <w:proofErr w:type="spellEnd"/>
          <w:r w:rsidRPr="00BD2431">
            <w:rPr>
              <w:color w:val="000000"/>
              <w:sz w:val="14"/>
            </w:rPr>
            <w:t xml:space="preserve"> </w:t>
          </w:r>
          <w:proofErr w:type="spellStart"/>
          <w:r w:rsidRPr="00BD2431">
            <w:rPr>
              <w:color w:val="000000"/>
              <w:sz w:val="14"/>
            </w:rPr>
            <w:t>resilience</w:t>
          </w:r>
          <w:proofErr w:type="spellEnd"/>
          <w:r w:rsidRPr="00BD2431">
            <w:rPr>
              <w:color w:val="000000"/>
              <w:sz w:val="14"/>
            </w:rPr>
            <w:t xml:space="preserve"> in Hebei </w:t>
          </w:r>
          <w:proofErr w:type="spellStart"/>
          <w:r w:rsidRPr="00BD2431">
            <w:rPr>
              <w:color w:val="000000"/>
              <w:sz w:val="14"/>
            </w:rPr>
            <w:t>Province</w:t>
          </w:r>
          <w:proofErr w:type="spellEnd"/>
          <w:r w:rsidRPr="00BD2431">
            <w:rPr>
              <w:color w:val="000000"/>
              <w:sz w:val="14"/>
            </w:rPr>
            <w:t xml:space="preserve">: </w:t>
          </w:r>
          <w:proofErr w:type="spellStart"/>
          <w:r w:rsidRPr="00BD2431">
            <w:rPr>
              <w:color w:val="000000"/>
              <w:sz w:val="14"/>
            </w:rPr>
            <w:t>An</w:t>
          </w:r>
          <w:proofErr w:type="spellEnd"/>
          <w:r w:rsidRPr="00BD2431">
            <w:rPr>
              <w:color w:val="000000"/>
              <w:sz w:val="14"/>
            </w:rPr>
            <w:t xml:space="preserve"> </w:t>
          </w:r>
          <w:proofErr w:type="spellStart"/>
          <w:r w:rsidRPr="00BD2431">
            <w:rPr>
              <w:color w:val="000000"/>
              <w:sz w:val="14"/>
            </w:rPr>
            <w:t>impact</w:t>
          </w:r>
          <w:proofErr w:type="spellEnd"/>
          <w:r w:rsidRPr="00BD2431">
            <w:rPr>
              <w:color w:val="000000"/>
              <w:sz w:val="14"/>
            </w:rPr>
            <w:t xml:space="preserve"> factor-</w:t>
          </w:r>
          <w:proofErr w:type="spellStart"/>
          <w:r w:rsidRPr="00BD2431">
            <w:rPr>
              <w:color w:val="000000"/>
              <w:sz w:val="14"/>
            </w:rPr>
            <w:t>capability</w:t>
          </w:r>
          <w:proofErr w:type="spellEnd"/>
          <w:r w:rsidRPr="00BD2431">
            <w:rPr>
              <w:color w:val="000000"/>
              <w:sz w:val="14"/>
            </w:rPr>
            <w:t xml:space="preserve"> </w:t>
          </w:r>
          <w:proofErr w:type="spellStart"/>
          <w:r w:rsidRPr="00BD2431">
            <w:rPr>
              <w:color w:val="000000"/>
              <w:sz w:val="14"/>
            </w:rPr>
            <w:t>perspective</w:t>
          </w:r>
          <w:proofErr w:type="spellEnd"/>
          <w:r w:rsidRPr="00BD2431">
            <w:rPr>
              <w:color w:val="000000"/>
              <w:sz w:val="14"/>
            </w:rPr>
            <w:t xml:space="preserve">. </w:t>
          </w:r>
          <w:r w:rsidRPr="00BD2431">
            <w:rPr>
              <w:i/>
              <w:iCs/>
              <w:color w:val="000000"/>
              <w:sz w:val="14"/>
            </w:rPr>
            <w:t xml:space="preserve">Alexandria </w:t>
          </w:r>
          <w:proofErr w:type="spellStart"/>
          <w:r w:rsidRPr="00BD2431">
            <w:rPr>
              <w:i/>
              <w:iCs/>
              <w:color w:val="000000"/>
              <w:sz w:val="14"/>
            </w:rPr>
            <w:t>Engineering</w:t>
          </w:r>
          <w:proofErr w:type="spellEnd"/>
          <w:r w:rsidRPr="00BD2431">
            <w:rPr>
              <w:i/>
              <w:iCs/>
              <w:color w:val="000000"/>
              <w:sz w:val="14"/>
            </w:rPr>
            <w:t xml:space="preserve"> </w:t>
          </w:r>
          <w:proofErr w:type="spellStart"/>
          <w:r w:rsidRPr="00BD2431">
            <w:rPr>
              <w:i/>
              <w:iCs/>
              <w:color w:val="000000"/>
              <w:sz w:val="14"/>
            </w:rPr>
            <w:t>Journal</w:t>
          </w:r>
          <w:proofErr w:type="spellEnd"/>
          <w:r w:rsidRPr="00BD2431">
            <w:rPr>
              <w:color w:val="000000"/>
              <w:sz w:val="14"/>
            </w:rPr>
            <w:t xml:space="preserve">, </w:t>
          </w:r>
          <w:r w:rsidRPr="00BD2431">
            <w:rPr>
              <w:i/>
              <w:iCs/>
              <w:color w:val="000000"/>
              <w:sz w:val="14"/>
            </w:rPr>
            <w:t>122</w:t>
          </w:r>
          <w:r w:rsidRPr="00BD2431">
            <w:rPr>
              <w:color w:val="000000"/>
              <w:sz w:val="14"/>
            </w:rPr>
            <w:t>, 436–452. https://doi.org/10.1016/J.AEJ.2025.03.049</w:t>
          </w:r>
        </w:p>
        <w:p w14:paraId="608E95BC" w14:textId="6724C1FB" w:rsidR="007574AB" w:rsidRDefault="00BD2431" w:rsidP="00954AA9">
          <w:pPr>
            <w:spacing w:before="95" w:line="300" w:lineRule="auto"/>
            <w:ind w:right="667"/>
            <w:sectPr w:rsidR="007574AB" w:rsidSect="008121EF">
              <w:type w:val="continuous"/>
              <w:pgSz w:w="11910" w:h="15880"/>
              <w:pgMar w:top="1418" w:right="851" w:bottom="1418" w:left="964" w:header="850" w:footer="0" w:gutter="0"/>
              <w:cols w:num="2" w:space="720" w:equalWidth="0">
                <w:col w:w="4873" w:space="154"/>
                <w:col w:w="5068"/>
              </w:cols>
              <w:docGrid w:linePitch="299"/>
            </w:sectPr>
          </w:pPr>
          <w:r w:rsidRPr="00BD2431">
            <w:rPr>
              <w:color w:val="000000"/>
              <w:sz w:val="14"/>
            </w:rPr>
            <w:t> </w:t>
          </w:r>
        </w:p>
      </w:sdtContent>
    </w:sdt>
    <w:p w14:paraId="736B2B94" w14:textId="77777777" w:rsidR="0024167D" w:rsidRDefault="0024167D" w:rsidP="0024167D"/>
    <w:sectPr w:rsidR="0024167D">
      <w:type w:val="continuous"/>
      <w:pgSz w:w="11910" w:h="15880"/>
      <w:pgMar w:top="1440" w:right="850" w:bottom="280" w:left="850" w:header="90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20FB" w14:textId="77777777" w:rsidR="00F00A2F" w:rsidRDefault="00F00A2F">
      <w:r>
        <w:separator/>
      </w:r>
    </w:p>
  </w:endnote>
  <w:endnote w:type="continuationSeparator" w:id="0">
    <w:p w14:paraId="7EE0202F" w14:textId="77777777" w:rsidR="00F00A2F" w:rsidRDefault="00F00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DAC9" w14:textId="77777777" w:rsidR="00F00A2F" w:rsidRDefault="00F00A2F">
      <w:r>
        <w:separator/>
      </w:r>
    </w:p>
  </w:footnote>
  <w:footnote w:type="continuationSeparator" w:id="0">
    <w:p w14:paraId="5A9B1928" w14:textId="77777777" w:rsidR="00F00A2F" w:rsidRDefault="00F00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D9517" w14:textId="77777777" w:rsidR="00C13A5C" w:rsidRDefault="00C13A5C">
    <w:pPr>
      <w:pStyle w:val="Encabezado"/>
    </w:pPr>
    <w:r>
      <w:rPr>
        <w:noProof/>
        <w:sz w:val="20"/>
      </w:rPr>
      <mc:AlternateContent>
        <mc:Choice Requires="wps">
          <w:drawing>
            <wp:anchor distT="0" distB="0" distL="0" distR="0" simplePos="0" relativeHeight="251656192" behindDoc="1" locked="0" layoutInCell="1" allowOverlap="1" wp14:anchorId="1AA2DCD9" wp14:editId="74FF28F3">
              <wp:simplePos x="0" y="0"/>
              <wp:positionH relativeFrom="page">
                <wp:posOffset>2954338</wp:posOffset>
              </wp:positionH>
              <wp:positionV relativeFrom="page">
                <wp:posOffset>419100</wp:posOffset>
              </wp:positionV>
              <wp:extent cx="1659889" cy="116839"/>
              <wp:effectExtent l="0" t="0" r="0" b="0"/>
              <wp:wrapNone/>
              <wp:docPr id="81"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9889" cy="116839"/>
                      </a:xfrm>
                      <a:prstGeom prst="rect">
                        <a:avLst/>
                      </a:prstGeom>
                    </wps:spPr>
                    <wps:txbx>
                      <w:txbxContent>
                        <w:p w14:paraId="56792FAA" w14:textId="77777777" w:rsidR="00C13A5C" w:rsidRDefault="00C13A5C" w:rsidP="00C13A5C">
                          <w:pPr>
                            <w:spacing w:before="14"/>
                            <w:ind w:left="20"/>
                            <w:jc w:val="center"/>
                            <w:rPr>
                              <w:sz w:val="13"/>
                            </w:rPr>
                          </w:pPr>
                          <w:proofErr w:type="spellStart"/>
                          <w:r w:rsidRPr="00C13A5C">
                            <w:rPr>
                              <w:smallCaps/>
                              <w:spacing w:val="-4"/>
                              <w:sz w:val="13"/>
                            </w:rPr>
                            <w:t>Computers</w:t>
                          </w:r>
                          <w:proofErr w:type="spellEnd"/>
                          <w:r w:rsidRPr="00C13A5C">
                            <w:rPr>
                              <w:smallCaps/>
                              <w:spacing w:val="-4"/>
                              <w:sz w:val="13"/>
                            </w:rPr>
                            <w:t xml:space="preserve"> &amp; Industrial </w:t>
                          </w:r>
                          <w:proofErr w:type="spellStart"/>
                          <w:r w:rsidRPr="00C13A5C">
                            <w:rPr>
                              <w:smallCaps/>
                              <w:spacing w:val="-4"/>
                              <w:sz w:val="13"/>
                            </w:rPr>
                            <w:t>Engineering</w:t>
                          </w:r>
                          <w:proofErr w:type="spellEnd"/>
                        </w:p>
                      </w:txbxContent>
                    </wps:txbx>
                    <wps:bodyPr wrap="square" lIns="0" tIns="0" rIns="0" bIns="0" rtlCol="0">
                      <a:noAutofit/>
                    </wps:bodyPr>
                  </wps:wsp>
                </a:graphicData>
              </a:graphic>
            </wp:anchor>
          </w:drawing>
        </mc:Choice>
        <mc:Fallback>
          <w:pict>
            <v:shapetype w14:anchorId="1AA2DCD9" id="_x0000_t202" coordsize="21600,21600" o:spt="202" path="m,l,21600r21600,l21600,xe">
              <v:stroke joinstyle="miter"/>
              <v:path gradientshapeok="t" o:connecttype="rect"/>
            </v:shapetype>
            <v:shape id="Textbox 24" o:spid="_x0000_s1027" type="#_x0000_t202" style="position:absolute;margin-left:232.65pt;margin-top:33pt;width:130.7pt;height:9.2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" filled="f" stroked="f">
              <v:textbox inset="0,0,0,0">
                <w:txbxContent>
                  <w:p w14:paraId="56792FAA" w14:textId="77777777" w:rsidR="00C13A5C" w:rsidRDefault="00C13A5C" w:rsidP="00C13A5C">
                    <w:pPr>
                      <w:spacing w:before="14"/>
                      <w:ind w:left="20"/>
                      <w:jc w:val="center"/>
                      <w:rPr>
                        <w:sz w:val="13"/>
                      </w:rPr>
                    </w:pPr>
                    <w:proofErr w:type="spellStart"/>
                    <w:r w:rsidRPr="00C13A5C">
                      <w:rPr>
                        <w:smallCaps/>
                        <w:spacing w:val="-4"/>
                        <w:sz w:val="13"/>
                      </w:rPr>
                      <w:t>Computers</w:t>
                    </w:r>
                    <w:proofErr w:type="spellEnd"/>
                    <w:r w:rsidRPr="00C13A5C">
                      <w:rPr>
                        <w:smallCaps/>
                        <w:spacing w:val="-4"/>
                        <w:sz w:val="13"/>
                      </w:rPr>
                      <w:t xml:space="preserve"> &amp; Industrial </w:t>
                    </w:r>
                    <w:proofErr w:type="spellStart"/>
                    <w:r w:rsidRPr="00C13A5C">
                      <w:rPr>
                        <w:smallCaps/>
                        <w:spacing w:val="-4"/>
                        <w:sz w:val="13"/>
                      </w:rPr>
                      <w:t>Engineering</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D541" w14:textId="77777777" w:rsidR="007574AB" w:rsidRDefault="00D71A3C">
    <w:pPr>
      <w:pStyle w:val="Textoindependiente"/>
      <w:spacing w:line="14" w:lineRule="auto"/>
      <w:rPr>
        <w:sz w:val="20"/>
      </w:rPr>
    </w:pPr>
    <w:r>
      <w:rPr>
        <w:noProof/>
        <w:sz w:val="20"/>
      </w:rPr>
      <mc:AlternateContent>
        <mc:Choice Requires="wps">
          <w:drawing>
            <wp:anchor distT="0" distB="0" distL="0" distR="0" simplePos="0" relativeHeight="486985216" behindDoc="1" locked="0" layoutInCell="1" allowOverlap="1" wp14:anchorId="7BD2F459" wp14:editId="09CE9282">
              <wp:simplePos x="0" y="0"/>
              <wp:positionH relativeFrom="page">
                <wp:posOffset>593394</wp:posOffset>
              </wp:positionH>
              <wp:positionV relativeFrom="page">
                <wp:posOffset>816432</wp:posOffset>
              </wp:positionV>
              <wp:extent cx="6301105" cy="127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1105" cy="1270"/>
                      </a:xfrm>
                      <a:custGeom>
                        <a:avLst/>
                        <a:gdLst/>
                        <a:ahLst/>
                        <a:cxnLst/>
                        <a:rect l="l" t="t" r="r" b="b"/>
                        <a:pathLst>
                          <a:path w="6301105" h="1270">
                            <a:moveTo>
                              <a:pt x="6301104" y="0"/>
                            </a:moveTo>
                            <a:lnTo>
                              <a:pt x="0" y="0"/>
                            </a:lnTo>
                            <a:lnTo>
                              <a:pt x="0" y="1269"/>
                            </a:lnTo>
                            <a:lnTo>
                              <a:pt x="6301104" y="1269"/>
                            </a:lnTo>
                            <a:lnTo>
                              <a:pt x="630110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1EE7BE" id="Graphic 22" o:spid="_x0000_s1026" style="position:absolute;margin-left:46.7pt;margin-top:64.3pt;width:496.15pt;height:.1pt;z-index:-16331264;visibility:visible;mso-wrap-style:square;mso-wrap-distance-left:0;mso-wrap-distance-top:0;mso-wrap-distance-right:0;mso-wrap-distance-bottom:0;mso-position-horizontal:absolute;mso-position-horizontal-relative:page;mso-position-vertical:absolute;mso-position-vertical-relative:page;v-text-anchor:top" coordsize="63011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" path="m6301104,l,,,1269r6301104,l6301104,xe" fillcolor="black" stroked="f">
              <v:path arrowok="t"/>
              <w10:wrap anchorx="page" anchory="page"/>
            </v:shape>
          </w:pict>
        </mc:Fallback>
      </mc:AlternateContent>
    </w:r>
    <w:r>
      <w:rPr>
        <w:noProof/>
        <w:sz w:val="20"/>
      </w:rPr>
      <mc:AlternateContent>
        <mc:Choice Requires="wps">
          <w:drawing>
            <wp:anchor distT="0" distB="0" distL="0" distR="0" simplePos="0" relativeHeight="486985728" behindDoc="1" locked="0" layoutInCell="1" allowOverlap="1" wp14:anchorId="611F15CA" wp14:editId="0093C4F2">
              <wp:simplePos x="0" y="0"/>
              <wp:positionH relativeFrom="page">
                <wp:posOffset>562355</wp:posOffset>
              </wp:positionH>
              <wp:positionV relativeFrom="page">
                <wp:posOffset>558489</wp:posOffset>
              </wp:positionV>
              <wp:extent cx="156210" cy="145415"/>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210" cy="145415"/>
                      </a:xfrm>
                      <a:prstGeom prst="rect">
                        <a:avLst/>
                      </a:prstGeom>
                    </wps:spPr>
                    <wps:txbx>
                      <w:txbxContent>
                        <w:p w14:paraId="16B94791" w14:textId="77777777" w:rsidR="007574AB" w:rsidRDefault="00D71A3C">
                          <w:pPr>
                            <w:spacing w:before="12"/>
                            <w:ind w:left="60"/>
                            <w:rPr>
                              <w:b/>
                              <w:sz w:val="17"/>
                            </w:rPr>
                          </w:pPr>
                          <w:r>
                            <w:rPr>
                              <w:b/>
                              <w:spacing w:val="-5"/>
                              <w:sz w:val="17"/>
                            </w:rPr>
                            <w:fldChar w:fldCharType="begin"/>
                          </w:r>
                          <w:r>
                            <w:rPr>
                              <w:b/>
                              <w:spacing w:val="-5"/>
                              <w:sz w:val="17"/>
                            </w:rPr>
                            <w:instrText xml:space="preserve"> PAGE </w:instrText>
                          </w:r>
                          <w:r>
                            <w:rPr>
                              <w:b/>
                              <w:spacing w:val="-5"/>
                              <w:sz w:val="17"/>
                            </w:rPr>
                            <w:fldChar w:fldCharType="separate"/>
                          </w:r>
                          <w:r>
                            <w:rPr>
                              <w:b/>
                              <w:spacing w:val="-5"/>
                              <w:sz w:val="17"/>
                            </w:rPr>
                            <w:t>10</w:t>
                          </w:r>
                          <w:r>
                            <w:rPr>
                              <w:b/>
                              <w:spacing w:val="-5"/>
                              <w:sz w:val="17"/>
                            </w:rPr>
                            <w:fldChar w:fldCharType="end"/>
                          </w:r>
                        </w:p>
                      </w:txbxContent>
                    </wps:txbx>
                    <wps:bodyPr wrap="square" lIns="0" tIns="0" rIns="0" bIns="0" rtlCol="0">
                      <a:noAutofit/>
                    </wps:bodyPr>
                  </wps:wsp>
                </a:graphicData>
              </a:graphic>
            </wp:anchor>
          </w:drawing>
        </mc:Choice>
        <mc:Fallback>
          <w:pict>
            <v:shapetype w14:anchorId="611F15CA" id="_x0000_t202" coordsize="21600,21600" o:spt="202" path="m,l,21600r21600,l21600,xe">
              <v:stroke joinstyle="miter"/>
              <v:path gradientshapeok="t" o:connecttype="rect"/>
            </v:shapetype>
            <v:shape id="Textbox 23" o:spid="_x0000_s1028" type="#_x0000_t202" style="position:absolute;margin-left:44.3pt;margin-top:44pt;width:12.3pt;height:11.45pt;z-index:-16330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" filled="f" stroked="f">
              <v:textbox inset="0,0,0,0">
                <w:txbxContent>
                  <w:p w14:paraId="16B94791" w14:textId="77777777" w:rsidR="007574AB" w:rsidRDefault="00D71A3C">
                    <w:pPr>
                      <w:spacing w:before="12"/>
                      <w:ind w:left="60"/>
                      <w:rPr>
                        <w:b/>
                        <w:sz w:val="17"/>
                      </w:rPr>
                    </w:pPr>
                    <w:r>
                      <w:rPr>
                        <w:b/>
                        <w:spacing w:val="-5"/>
                        <w:sz w:val="17"/>
                      </w:rPr>
                      <w:fldChar w:fldCharType="begin"/>
                    </w:r>
                    <w:r>
                      <w:rPr>
                        <w:b/>
                        <w:spacing w:val="-5"/>
                        <w:sz w:val="17"/>
                      </w:rPr>
                      <w:instrText xml:space="preserve"> PAGE </w:instrText>
                    </w:r>
                    <w:r>
                      <w:rPr>
                        <w:b/>
                        <w:spacing w:val="-5"/>
                        <w:sz w:val="17"/>
                      </w:rPr>
                      <w:fldChar w:fldCharType="separate"/>
                    </w:r>
                    <w:r>
                      <w:rPr>
                        <w:b/>
                        <w:spacing w:val="-5"/>
                        <w:sz w:val="17"/>
                      </w:rPr>
                      <w:t>10</w:t>
                    </w:r>
                    <w:r>
                      <w:rPr>
                        <w:b/>
                        <w:spacing w:val="-5"/>
                        <w:sz w:val="17"/>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986240" behindDoc="1" locked="0" layoutInCell="1" allowOverlap="1" wp14:anchorId="3FF7343B" wp14:editId="099B9DBF">
              <wp:simplePos x="0" y="0"/>
              <wp:positionH relativeFrom="page">
                <wp:posOffset>2633814</wp:posOffset>
              </wp:positionH>
              <wp:positionV relativeFrom="page">
                <wp:posOffset>587295</wp:posOffset>
              </wp:positionV>
              <wp:extent cx="1659889" cy="116839"/>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9889" cy="116839"/>
                      </a:xfrm>
                      <a:prstGeom prst="rect">
                        <a:avLst/>
                      </a:prstGeom>
                    </wps:spPr>
                    <wps:txbx>
                      <w:txbxContent>
                        <w:p w14:paraId="2E4DA484" w14:textId="77777777" w:rsidR="007574AB" w:rsidRDefault="00C13A5C" w:rsidP="00C13A5C">
                          <w:pPr>
                            <w:spacing w:before="14"/>
                            <w:ind w:left="20"/>
                            <w:jc w:val="center"/>
                            <w:rPr>
                              <w:sz w:val="13"/>
                            </w:rPr>
                          </w:pPr>
                          <w:proofErr w:type="spellStart"/>
                          <w:r w:rsidRPr="00C13A5C">
                            <w:rPr>
                              <w:smallCaps/>
                              <w:spacing w:val="-4"/>
                              <w:sz w:val="13"/>
                            </w:rPr>
                            <w:t>Computers</w:t>
                          </w:r>
                          <w:proofErr w:type="spellEnd"/>
                          <w:r w:rsidRPr="00C13A5C">
                            <w:rPr>
                              <w:smallCaps/>
                              <w:spacing w:val="-4"/>
                              <w:sz w:val="13"/>
                            </w:rPr>
                            <w:t xml:space="preserve"> &amp; Industrial </w:t>
                          </w:r>
                          <w:proofErr w:type="spellStart"/>
                          <w:r w:rsidRPr="00C13A5C">
                            <w:rPr>
                              <w:smallCaps/>
                              <w:spacing w:val="-4"/>
                              <w:sz w:val="13"/>
                            </w:rPr>
                            <w:t>Engineering</w:t>
                          </w:r>
                          <w:proofErr w:type="spellEnd"/>
                        </w:p>
                      </w:txbxContent>
                    </wps:txbx>
                    <wps:bodyPr wrap="square" lIns="0" tIns="0" rIns="0" bIns="0" rtlCol="0">
                      <a:noAutofit/>
                    </wps:bodyPr>
                  </wps:wsp>
                </a:graphicData>
              </a:graphic>
            </wp:anchor>
          </w:drawing>
        </mc:Choice>
        <mc:Fallback>
          <w:pict>
            <v:shape w14:anchorId="3FF7343B" id="_x0000_s1029" type="#_x0000_t202" style="position:absolute;margin-left:207.4pt;margin-top:46.25pt;width:130.7pt;height:9.2pt;z-index:-16330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" filled="f" stroked="f">
              <v:textbox inset="0,0,0,0">
                <w:txbxContent>
                  <w:p w14:paraId="2E4DA484" w14:textId="77777777" w:rsidR="007574AB" w:rsidRDefault="00C13A5C" w:rsidP="00C13A5C">
                    <w:pPr>
                      <w:spacing w:before="14"/>
                      <w:ind w:left="20"/>
                      <w:jc w:val="center"/>
                      <w:rPr>
                        <w:sz w:val="13"/>
                      </w:rPr>
                    </w:pPr>
                    <w:proofErr w:type="spellStart"/>
                    <w:r w:rsidRPr="00C13A5C">
                      <w:rPr>
                        <w:smallCaps/>
                        <w:spacing w:val="-4"/>
                        <w:sz w:val="13"/>
                      </w:rPr>
                      <w:t>Computers</w:t>
                    </w:r>
                    <w:proofErr w:type="spellEnd"/>
                    <w:r w:rsidRPr="00C13A5C">
                      <w:rPr>
                        <w:smallCaps/>
                        <w:spacing w:val="-4"/>
                        <w:sz w:val="13"/>
                      </w:rPr>
                      <w:t xml:space="preserve"> &amp; Industrial </w:t>
                    </w:r>
                    <w:proofErr w:type="spellStart"/>
                    <w:r w:rsidRPr="00C13A5C">
                      <w:rPr>
                        <w:smallCaps/>
                        <w:spacing w:val="-4"/>
                        <w:sz w:val="13"/>
                      </w:rPr>
                      <w:t>Engineering</w:t>
                    </w:r>
                    <w:proofErr w:type="spell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764A" w14:textId="13312B59" w:rsidR="00946187" w:rsidRDefault="00946187" w:rsidP="00946187">
    <w:pPr>
      <w:spacing w:before="14"/>
      <w:ind w:left="20"/>
      <w:jc w:val="center"/>
      <w:rPr>
        <w:sz w:val="13"/>
      </w:rPr>
    </w:pPr>
    <w:proofErr w:type="spellStart"/>
    <w:r w:rsidRPr="00C13A5C">
      <w:rPr>
        <w:smallCaps/>
        <w:spacing w:val="-4"/>
        <w:sz w:val="13"/>
      </w:rPr>
      <w:t>Computers</w:t>
    </w:r>
    <w:proofErr w:type="spellEnd"/>
    <w:r w:rsidRPr="00C13A5C">
      <w:rPr>
        <w:smallCaps/>
        <w:spacing w:val="-4"/>
        <w:sz w:val="13"/>
      </w:rPr>
      <w:t xml:space="preserve"> &amp; Industrial </w:t>
    </w:r>
    <w:proofErr w:type="spellStart"/>
    <w:r w:rsidRPr="00C13A5C">
      <w:rPr>
        <w:smallCaps/>
        <w:spacing w:val="-4"/>
        <w:sz w:val="13"/>
      </w:rPr>
      <w:t>Engineering</w:t>
    </w:r>
    <w:proofErr w:type="spellEnd"/>
  </w:p>
  <w:p w14:paraId="71C5C2CE" w14:textId="60589F24" w:rsidR="007574AB" w:rsidRDefault="004E5434">
    <w:pPr>
      <w:pStyle w:val="Textoindependiente"/>
      <w:spacing w:line="14" w:lineRule="auto"/>
      <w:rPr>
        <w:sz w:val="20"/>
      </w:rPr>
    </w:pPr>
    <w:r>
      <w:rPr>
        <w:noProof/>
        <w:sz w:val="20"/>
      </w:rPr>
      <mc:AlternateContent>
        <mc:Choice Requires="wps">
          <w:drawing>
            <wp:anchor distT="0" distB="0" distL="0" distR="0" simplePos="0" relativeHeight="251652096" behindDoc="1" locked="0" layoutInCell="1" allowOverlap="1" wp14:anchorId="31FF4CF4" wp14:editId="5CBD95E9">
              <wp:simplePos x="0" y="0"/>
              <wp:positionH relativeFrom="page">
                <wp:posOffset>659130</wp:posOffset>
              </wp:positionH>
              <wp:positionV relativeFrom="page">
                <wp:posOffset>829602</wp:posOffset>
              </wp:positionV>
              <wp:extent cx="6301105" cy="127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1105" cy="1270"/>
                      </a:xfrm>
                      <a:custGeom>
                        <a:avLst/>
                        <a:gdLst/>
                        <a:ahLst/>
                        <a:cxnLst/>
                        <a:rect l="l" t="t" r="r" b="b"/>
                        <a:pathLst>
                          <a:path w="6301105" h="1270">
                            <a:moveTo>
                              <a:pt x="6301104" y="0"/>
                            </a:moveTo>
                            <a:lnTo>
                              <a:pt x="0" y="0"/>
                            </a:lnTo>
                            <a:lnTo>
                              <a:pt x="0" y="1270"/>
                            </a:lnTo>
                            <a:lnTo>
                              <a:pt x="6301104" y="1270"/>
                            </a:lnTo>
                            <a:lnTo>
                              <a:pt x="630110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6D1607" id="Graphic 25" o:spid="_x0000_s1026" style="position:absolute;margin-left:51.9pt;margin-top:65.3pt;width:496.15pt;height:.1pt;z-index:-251664384;visibility:visible;mso-wrap-style:square;mso-wrap-distance-left:0;mso-wrap-distance-top:0;mso-wrap-distance-right:0;mso-wrap-distance-bottom:0;mso-position-horizontal:absolute;mso-position-horizontal-relative:page;mso-position-vertical:absolute;mso-position-vertical-relative:page;v-text-anchor:top" coordsize="63011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" path="m6301104,l,,,1270r6301104,l6301104,xe" fillcolor="black" stroked="f">
              <v:path arrowok="t"/>
              <w10:wrap anchorx="page" anchory="page"/>
            </v:shape>
          </w:pict>
        </mc:Fallback>
      </mc:AlternateContent>
    </w:r>
    <w:r w:rsidR="00D71A3C">
      <w:rPr>
        <w:noProof/>
        <w:sz w:val="20"/>
      </w:rPr>
      <mc:AlternateContent>
        <mc:Choice Requires="wps">
          <w:drawing>
            <wp:anchor distT="0" distB="0" distL="0" distR="0" simplePos="0" relativeHeight="251653120" behindDoc="1" locked="0" layoutInCell="1" allowOverlap="1" wp14:anchorId="404C8627" wp14:editId="52C35691">
              <wp:simplePos x="0" y="0"/>
              <wp:positionH relativeFrom="page">
                <wp:posOffset>6860413</wp:posOffset>
              </wp:positionH>
              <wp:positionV relativeFrom="page">
                <wp:posOffset>567633</wp:posOffset>
              </wp:positionV>
              <wp:extent cx="142875" cy="145415"/>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875" cy="145415"/>
                      </a:xfrm>
                      <a:prstGeom prst="rect">
                        <a:avLst/>
                      </a:prstGeom>
                    </wps:spPr>
                    <wps:txbx>
                      <w:txbxContent>
                        <w:p w14:paraId="5343C8F7" w14:textId="77777777" w:rsidR="007574AB" w:rsidRDefault="00D71A3C">
                          <w:pPr>
                            <w:spacing w:before="12"/>
                            <w:ind w:left="60"/>
                            <w:rPr>
                              <w:b/>
                              <w:sz w:val="17"/>
                            </w:rPr>
                          </w:pPr>
                          <w:r>
                            <w:rPr>
                              <w:b/>
                              <w:spacing w:val="-10"/>
                              <w:sz w:val="17"/>
                            </w:rPr>
                            <w:fldChar w:fldCharType="begin"/>
                          </w:r>
                          <w:r>
                            <w:rPr>
                              <w:b/>
                              <w:spacing w:val="-10"/>
                              <w:sz w:val="17"/>
                            </w:rPr>
                            <w:instrText xml:space="preserve"> PAGE </w:instrText>
                          </w:r>
                          <w:r>
                            <w:rPr>
                              <w:b/>
                              <w:spacing w:val="-10"/>
                              <w:sz w:val="17"/>
                            </w:rPr>
                            <w:fldChar w:fldCharType="separate"/>
                          </w:r>
                          <w:r>
                            <w:rPr>
                              <w:b/>
                              <w:spacing w:val="-10"/>
                              <w:sz w:val="17"/>
                            </w:rPr>
                            <w:t>3</w:t>
                          </w:r>
                          <w:r>
                            <w:rPr>
                              <w:b/>
                              <w:spacing w:val="-10"/>
                              <w:sz w:val="17"/>
                            </w:rPr>
                            <w:fldChar w:fldCharType="end"/>
                          </w:r>
                        </w:p>
                      </w:txbxContent>
                    </wps:txbx>
                    <wps:bodyPr wrap="square" lIns="0" tIns="0" rIns="0" bIns="0" rtlCol="0">
                      <a:noAutofit/>
                    </wps:bodyPr>
                  </wps:wsp>
                </a:graphicData>
              </a:graphic>
            </wp:anchor>
          </w:drawing>
        </mc:Choice>
        <mc:Fallback>
          <w:pict>
            <v:shapetype w14:anchorId="404C8627" id="_x0000_t202" coordsize="21600,21600" o:spt="202" path="m,l,21600r21600,l21600,xe">
              <v:stroke joinstyle="miter"/>
              <v:path gradientshapeok="t" o:connecttype="rect"/>
            </v:shapetype>
            <v:shape id="Textbox 26" o:spid="_x0000_s1030" type="#_x0000_t202" style="position:absolute;margin-left:540.2pt;margin-top:44.7pt;width:11.25pt;height:11.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" filled="f" stroked="f">
              <v:textbox inset="0,0,0,0">
                <w:txbxContent>
                  <w:p w14:paraId="5343C8F7" w14:textId="77777777" w:rsidR="007574AB" w:rsidRDefault="00D71A3C">
                    <w:pPr>
                      <w:spacing w:before="12"/>
                      <w:ind w:left="60"/>
                      <w:rPr>
                        <w:b/>
                        <w:sz w:val="17"/>
                      </w:rPr>
                    </w:pPr>
                    <w:r>
                      <w:rPr>
                        <w:b/>
                        <w:spacing w:val="-10"/>
                        <w:sz w:val="17"/>
                      </w:rPr>
                      <w:fldChar w:fldCharType="begin"/>
                    </w:r>
                    <w:r>
                      <w:rPr>
                        <w:b/>
                        <w:spacing w:val="-10"/>
                        <w:sz w:val="17"/>
                      </w:rPr>
                      <w:instrText xml:space="preserve"> PAGE </w:instrText>
                    </w:r>
                    <w:r>
                      <w:rPr>
                        <w:b/>
                        <w:spacing w:val="-10"/>
                        <w:sz w:val="17"/>
                      </w:rPr>
                      <w:fldChar w:fldCharType="separate"/>
                    </w:r>
                    <w:r>
                      <w:rPr>
                        <w:b/>
                        <w:spacing w:val="-10"/>
                        <w:sz w:val="17"/>
                      </w:rPr>
                      <w:t>3</w:t>
                    </w:r>
                    <w:r>
                      <w:rPr>
                        <w:b/>
                        <w:spacing w:val="-10"/>
                        <w:sz w:val="17"/>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427BE"/>
    <w:multiLevelType w:val="hybridMultilevel"/>
    <w:tmpl w:val="ABCE9504"/>
    <w:lvl w:ilvl="0" w:tplc="43F80556">
      <w:numFmt w:val="bullet"/>
      <w:lvlText w:val="✓"/>
      <w:lvlJc w:val="left"/>
      <w:pPr>
        <w:ind w:left="906" w:hanging="360"/>
      </w:pPr>
      <w:rPr>
        <w:rFonts w:ascii="Segoe UI Symbol" w:eastAsia="Segoe UI Symbol" w:hAnsi="Segoe UI Symbol" w:cs="Segoe UI Symbol" w:hint="default"/>
        <w:b w:val="0"/>
        <w:bCs w:val="0"/>
        <w:i w:val="0"/>
        <w:iCs w:val="0"/>
        <w:spacing w:val="0"/>
        <w:w w:val="102"/>
        <w:sz w:val="16"/>
        <w:szCs w:val="16"/>
        <w:lang w:val="es-ES" w:eastAsia="en-US" w:bidi="ar-SA"/>
      </w:rPr>
    </w:lvl>
    <w:lvl w:ilvl="1" w:tplc="12DA9536">
      <w:numFmt w:val="bullet"/>
      <w:lvlText w:val="•"/>
      <w:lvlJc w:val="left"/>
      <w:pPr>
        <w:ind w:left="1317" w:hanging="360"/>
      </w:pPr>
      <w:rPr>
        <w:rFonts w:hint="default"/>
        <w:lang w:val="es-ES" w:eastAsia="en-US" w:bidi="ar-SA"/>
      </w:rPr>
    </w:lvl>
    <w:lvl w:ilvl="2" w:tplc="CF50DE34">
      <w:numFmt w:val="bullet"/>
      <w:lvlText w:val="•"/>
      <w:lvlJc w:val="left"/>
      <w:pPr>
        <w:ind w:left="1734" w:hanging="360"/>
      </w:pPr>
      <w:rPr>
        <w:rFonts w:hint="default"/>
        <w:lang w:val="es-ES" w:eastAsia="en-US" w:bidi="ar-SA"/>
      </w:rPr>
    </w:lvl>
    <w:lvl w:ilvl="3" w:tplc="218079AE">
      <w:numFmt w:val="bullet"/>
      <w:lvlText w:val="•"/>
      <w:lvlJc w:val="left"/>
      <w:pPr>
        <w:ind w:left="2151" w:hanging="360"/>
      </w:pPr>
      <w:rPr>
        <w:rFonts w:hint="default"/>
        <w:lang w:val="es-ES" w:eastAsia="en-US" w:bidi="ar-SA"/>
      </w:rPr>
    </w:lvl>
    <w:lvl w:ilvl="4" w:tplc="9D5A053C">
      <w:numFmt w:val="bullet"/>
      <w:lvlText w:val="•"/>
      <w:lvlJc w:val="left"/>
      <w:pPr>
        <w:ind w:left="2568" w:hanging="360"/>
      </w:pPr>
      <w:rPr>
        <w:rFonts w:hint="default"/>
        <w:lang w:val="es-ES" w:eastAsia="en-US" w:bidi="ar-SA"/>
      </w:rPr>
    </w:lvl>
    <w:lvl w:ilvl="5" w:tplc="465216F2">
      <w:numFmt w:val="bullet"/>
      <w:lvlText w:val="•"/>
      <w:lvlJc w:val="left"/>
      <w:pPr>
        <w:ind w:left="2985" w:hanging="360"/>
      </w:pPr>
      <w:rPr>
        <w:rFonts w:hint="default"/>
        <w:lang w:val="es-ES" w:eastAsia="en-US" w:bidi="ar-SA"/>
      </w:rPr>
    </w:lvl>
    <w:lvl w:ilvl="6" w:tplc="A47819E0">
      <w:numFmt w:val="bullet"/>
      <w:lvlText w:val="•"/>
      <w:lvlJc w:val="left"/>
      <w:pPr>
        <w:ind w:left="3402" w:hanging="360"/>
      </w:pPr>
      <w:rPr>
        <w:rFonts w:hint="default"/>
        <w:lang w:val="es-ES" w:eastAsia="en-US" w:bidi="ar-SA"/>
      </w:rPr>
    </w:lvl>
    <w:lvl w:ilvl="7" w:tplc="071E60EA">
      <w:numFmt w:val="bullet"/>
      <w:lvlText w:val="•"/>
      <w:lvlJc w:val="left"/>
      <w:pPr>
        <w:ind w:left="3819" w:hanging="360"/>
      </w:pPr>
      <w:rPr>
        <w:rFonts w:hint="default"/>
        <w:lang w:val="es-ES" w:eastAsia="en-US" w:bidi="ar-SA"/>
      </w:rPr>
    </w:lvl>
    <w:lvl w:ilvl="8" w:tplc="6B62F17A">
      <w:numFmt w:val="bullet"/>
      <w:lvlText w:val="•"/>
      <w:lvlJc w:val="left"/>
      <w:pPr>
        <w:ind w:left="4236" w:hanging="360"/>
      </w:pPr>
      <w:rPr>
        <w:rFonts w:hint="default"/>
        <w:lang w:val="es-ES" w:eastAsia="en-US" w:bidi="ar-SA"/>
      </w:rPr>
    </w:lvl>
  </w:abstractNum>
  <w:abstractNum w:abstractNumId="1" w15:restartNumberingAfterBreak="0">
    <w:nsid w:val="1AEE4D73"/>
    <w:multiLevelType w:val="multilevel"/>
    <w:tmpl w:val="FF6201F6"/>
    <w:lvl w:ilvl="0">
      <w:start w:val="4"/>
      <w:numFmt w:val="decimal"/>
      <w:lvlText w:val="%1"/>
      <w:lvlJc w:val="left"/>
      <w:pPr>
        <w:ind w:left="360" w:hanging="360"/>
      </w:pPr>
      <w:rPr>
        <w:rFonts w:hint="default"/>
      </w:rPr>
    </w:lvl>
    <w:lvl w:ilvl="1">
      <w:start w:val="1"/>
      <w:numFmt w:val="decimal"/>
      <w:lvlText w:val="%1.%2"/>
      <w:lvlJc w:val="left"/>
      <w:pPr>
        <w:ind w:left="546" w:hanging="360"/>
      </w:pPr>
      <w:rPr>
        <w:rFonts w:hint="default"/>
      </w:rPr>
    </w:lvl>
    <w:lvl w:ilvl="2">
      <w:start w:val="1"/>
      <w:numFmt w:val="decimal"/>
      <w:lvlText w:val="%1.%2.%3"/>
      <w:lvlJc w:val="left"/>
      <w:pPr>
        <w:ind w:left="732" w:hanging="360"/>
      </w:pPr>
      <w:rPr>
        <w:rFonts w:hint="default"/>
      </w:rPr>
    </w:lvl>
    <w:lvl w:ilvl="3">
      <w:start w:val="1"/>
      <w:numFmt w:val="decimal"/>
      <w:lvlText w:val="%1.%2.%3.%4"/>
      <w:lvlJc w:val="left"/>
      <w:pPr>
        <w:ind w:left="1278" w:hanging="720"/>
      </w:pPr>
      <w:rPr>
        <w:rFonts w:hint="default"/>
      </w:rPr>
    </w:lvl>
    <w:lvl w:ilvl="4">
      <w:start w:val="1"/>
      <w:numFmt w:val="decimal"/>
      <w:lvlText w:val="%1.%2.%3.%4.%5"/>
      <w:lvlJc w:val="left"/>
      <w:pPr>
        <w:ind w:left="1464" w:hanging="720"/>
      </w:pPr>
      <w:rPr>
        <w:rFonts w:hint="default"/>
      </w:rPr>
    </w:lvl>
    <w:lvl w:ilvl="5">
      <w:start w:val="1"/>
      <w:numFmt w:val="decimal"/>
      <w:lvlText w:val="%1.%2.%3.%4.%5.%6"/>
      <w:lvlJc w:val="left"/>
      <w:pPr>
        <w:ind w:left="1650" w:hanging="720"/>
      </w:pPr>
      <w:rPr>
        <w:rFonts w:hint="default"/>
      </w:rPr>
    </w:lvl>
    <w:lvl w:ilvl="6">
      <w:start w:val="1"/>
      <w:numFmt w:val="decimal"/>
      <w:lvlText w:val="%1.%2.%3.%4.%5.%6.%7"/>
      <w:lvlJc w:val="left"/>
      <w:pPr>
        <w:ind w:left="2196" w:hanging="1080"/>
      </w:pPr>
      <w:rPr>
        <w:rFonts w:hint="default"/>
      </w:rPr>
    </w:lvl>
    <w:lvl w:ilvl="7">
      <w:start w:val="1"/>
      <w:numFmt w:val="decimal"/>
      <w:lvlText w:val="%1.%2.%3.%4.%5.%6.%7.%8"/>
      <w:lvlJc w:val="left"/>
      <w:pPr>
        <w:ind w:left="2382" w:hanging="1080"/>
      </w:pPr>
      <w:rPr>
        <w:rFonts w:hint="default"/>
      </w:rPr>
    </w:lvl>
    <w:lvl w:ilvl="8">
      <w:start w:val="1"/>
      <w:numFmt w:val="decimal"/>
      <w:lvlText w:val="%1.%2.%3.%4.%5.%6.%7.%8.%9"/>
      <w:lvlJc w:val="left"/>
      <w:pPr>
        <w:ind w:left="2568" w:hanging="1080"/>
      </w:pPr>
      <w:rPr>
        <w:rFonts w:hint="default"/>
      </w:rPr>
    </w:lvl>
  </w:abstractNum>
  <w:abstractNum w:abstractNumId="2" w15:restartNumberingAfterBreak="0">
    <w:nsid w:val="25EB744C"/>
    <w:multiLevelType w:val="hybridMultilevel"/>
    <w:tmpl w:val="CC5EDEE2"/>
    <w:lvl w:ilvl="0" w:tplc="119CF638">
      <w:numFmt w:val="bullet"/>
      <w:lvlText w:val="⮚"/>
      <w:lvlJc w:val="left"/>
      <w:pPr>
        <w:ind w:left="546" w:hanging="360"/>
      </w:pPr>
      <w:rPr>
        <w:rFonts w:ascii="Segoe UI Symbol" w:eastAsia="Segoe UI Symbol" w:hAnsi="Segoe UI Symbol" w:cs="Segoe UI Symbol" w:hint="default"/>
        <w:b w:val="0"/>
        <w:bCs w:val="0"/>
        <w:i w:val="0"/>
        <w:iCs w:val="0"/>
        <w:spacing w:val="0"/>
        <w:w w:val="90"/>
        <w:sz w:val="16"/>
        <w:szCs w:val="16"/>
        <w:lang w:val="es-ES" w:eastAsia="en-US" w:bidi="ar-SA"/>
      </w:rPr>
    </w:lvl>
    <w:lvl w:ilvl="1" w:tplc="8B8A8D96">
      <w:numFmt w:val="bullet"/>
      <w:lvlText w:val="•"/>
      <w:lvlJc w:val="left"/>
      <w:pPr>
        <w:ind w:left="992" w:hanging="360"/>
      </w:pPr>
      <w:rPr>
        <w:rFonts w:hint="default"/>
        <w:lang w:val="es-ES" w:eastAsia="en-US" w:bidi="ar-SA"/>
      </w:rPr>
    </w:lvl>
    <w:lvl w:ilvl="2" w:tplc="492C6D54">
      <w:numFmt w:val="bullet"/>
      <w:lvlText w:val="•"/>
      <w:lvlJc w:val="left"/>
      <w:pPr>
        <w:ind w:left="1445" w:hanging="360"/>
      </w:pPr>
      <w:rPr>
        <w:rFonts w:hint="default"/>
        <w:lang w:val="es-ES" w:eastAsia="en-US" w:bidi="ar-SA"/>
      </w:rPr>
    </w:lvl>
    <w:lvl w:ilvl="3" w:tplc="CAF0D956">
      <w:numFmt w:val="bullet"/>
      <w:lvlText w:val="•"/>
      <w:lvlJc w:val="left"/>
      <w:pPr>
        <w:ind w:left="1898" w:hanging="360"/>
      </w:pPr>
      <w:rPr>
        <w:rFonts w:hint="default"/>
        <w:lang w:val="es-ES" w:eastAsia="en-US" w:bidi="ar-SA"/>
      </w:rPr>
    </w:lvl>
    <w:lvl w:ilvl="4" w:tplc="58E26AC2">
      <w:numFmt w:val="bullet"/>
      <w:lvlText w:val="•"/>
      <w:lvlJc w:val="left"/>
      <w:pPr>
        <w:ind w:left="2351" w:hanging="360"/>
      </w:pPr>
      <w:rPr>
        <w:rFonts w:hint="default"/>
        <w:lang w:val="es-ES" w:eastAsia="en-US" w:bidi="ar-SA"/>
      </w:rPr>
    </w:lvl>
    <w:lvl w:ilvl="5" w:tplc="014C0308">
      <w:numFmt w:val="bullet"/>
      <w:lvlText w:val="•"/>
      <w:lvlJc w:val="left"/>
      <w:pPr>
        <w:ind w:left="2804" w:hanging="360"/>
      </w:pPr>
      <w:rPr>
        <w:rFonts w:hint="default"/>
        <w:lang w:val="es-ES" w:eastAsia="en-US" w:bidi="ar-SA"/>
      </w:rPr>
    </w:lvl>
    <w:lvl w:ilvl="6" w:tplc="AD3A0920">
      <w:numFmt w:val="bullet"/>
      <w:lvlText w:val="•"/>
      <w:lvlJc w:val="left"/>
      <w:pPr>
        <w:ind w:left="3257" w:hanging="360"/>
      </w:pPr>
      <w:rPr>
        <w:rFonts w:hint="default"/>
        <w:lang w:val="es-ES" w:eastAsia="en-US" w:bidi="ar-SA"/>
      </w:rPr>
    </w:lvl>
    <w:lvl w:ilvl="7" w:tplc="86749762">
      <w:numFmt w:val="bullet"/>
      <w:lvlText w:val="•"/>
      <w:lvlJc w:val="left"/>
      <w:pPr>
        <w:ind w:left="3710" w:hanging="360"/>
      </w:pPr>
      <w:rPr>
        <w:rFonts w:hint="default"/>
        <w:lang w:val="es-ES" w:eastAsia="en-US" w:bidi="ar-SA"/>
      </w:rPr>
    </w:lvl>
    <w:lvl w:ilvl="8" w:tplc="27CAB83E">
      <w:numFmt w:val="bullet"/>
      <w:lvlText w:val="•"/>
      <w:lvlJc w:val="left"/>
      <w:pPr>
        <w:ind w:left="4163" w:hanging="360"/>
      </w:pPr>
      <w:rPr>
        <w:rFonts w:hint="default"/>
        <w:lang w:val="es-ES" w:eastAsia="en-US" w:bidi="ar-SA"/>
      </w:rPr>
    </w:lvl>
  </w:abstractNum>
  <w:abstractNum w:abstractNumId="3" w15:restartNumberingAfterBreak="0">
    <w:nsid w:val="27D71A50"/>
    <w:multiLevelType w:val="multilevel"/>
    <w:tmpl w:val="5970B05A"/>
    <w:lvl w:ilvl="0">
      <w:start w:val="1"/>
      <w:numFmt w:val="decimal"/>
      <w:lvlText w:val="%1."/>
      <w:lvlJc w:val="left"/>
      <w:pPr>
        <w:ind w:left="380" w:hanging="194"/>
        <w:jc w:val="right"/>
      </w:pPr>
      <w:rPr>
        <w:rFonts w:ascii="Times New Roman" w:eastAsia="Times New Roman" w:hAnsi="Times New Roman" w:cs="Times New Roman" w:hint="default"/>
        <w:b/>
        <w:bCs/>
        <w:i w:val="0"/>
        <w:iCs w:val="0"/>
        <w:spacing w:val="-2"/>
        <w:w w:val="101"/>
        <w:sz w:val="19"/>
        <w:szCs w:val="19"/>
        <w:lang w:val="es-ES" w:eastAsia="en-US" w:bidi="ar-SA"/>
      </w:rPr>
    </w:lvl>
    <w:lvl w:ilvl="1">
      <w:start w:val="1"/>
      <w:numFmt w:val="decimal"/>
      <w:lvlText w:val="%1(%2)."/>
      <w:lvlJc w:val="left"/>
      <w:pPr>
        <w:ind w:left="969" w:hanging="304"/>
      </w:pPr>
      <w:rPr>
        <w:rFonts w:ascii="Times New Roman" w:eastAsia="Times New Roman" w:hAnsi="Times New Roman" w:cs="Times New Roman" w:hint="default"/>
        <w:b w:val="0"/>
        <w:bCs w:val="0"/>
        <w:i/>
        <w:iCs/>
        <w:spacing w:val="0"/>
        <w:w w:val="100"/>
        <w:sz w:val="14"/>
        <w:szCs w:val="14"/>
        <w:lang w:val="es-ES" w:eastAsia="en-US" w:bidi="ar-SA"/>
      </w:rPr>
    </w:lvl>
    <w:lvl w:ilvl="2">
      <w:numFmt w:val="bullet"/>
      <w:lvlText w:val="•"/>
      <w:lvlJc w:val="left"/>
      <w:pPr>
        <w:ind w:left="1407" w:hanging="304"/>
      </w:pPr>
      <w:rPr>
        <w:rFonts w:hint="default"/>
        <w:lang w:val="es-ES" w:eastAsia="en-US" w:bidi="ar-SA"/>
      </w:rPr>
    </w:lvl>
    <w:lvl w:ilvl="3">
      <w:numFmt w:val="bullet"/>
      <w:lvlText w:val="•"/>
      <w:lvlJc w:val="left"/>
      <w:pPr>
        <w:ind w:left="1854" w:hanging="304"/>
      </w:pPr>
      <w:rPr>
        <w:rFonts w:hint="default"/>
        <w:lang w:val="es-ES" w:eastAsia="en-US" w:bidi="ar-SA"/>
      </w:rPr>
    </w:lvl>
    <w:lvl w:ilvl="4">
      <w:numFmt w:val="bullet"/>
      <w:lvlText w:val="•"/>
      <w:lvlJc w:val="left"/>
      <w:pPr>
        <w:ind w:left="2302" w:hanging="304"/>
      </w:pPr>
      <w:rPr>
        <w:rFonts w:hint="default"/>
        <w:lang w:val="es-ES" w:eastAsia="en-US" w:bidi="ar-SA"/>
      </w:rPr>
    </w:lvl>
    <w:lvl w:ilvl="5">
      <w:numFmt w:val="bullet"/>
      <w:lvlText w:val="•"/>
      <w:lvlJc w:val="left"/>
      <w:pPr>
        <w:ind w:left="2749" w:hanging="304"/>
      </w:pPr>
      <w:rPr>
        <w:rFonts w:hint="default"/>
        <w:lang w:val="es-ES" w:eastAsia="en-US" w:bidi="ar-SA"/>
      </w:rPr>
    </w:lvl>
    <w:lvl w:ilvl="6">
      <w:numFmt w:val="bullet"/>
      <w:lvlText w:val="•"/>
      <w:lvlJc w:val="left"/>
      <w:pPr>
        <w:ind w:left="3197" w:hanging="304"/>
      </w:pPr>
      <w:rPr>
        <w:rFonts w:hint="default"/>
        <w:lang w:val="es-ES" w:eastAsia="en-US" w:bidi="ar-SA"/>
      </w:rPr>
    </w:lvl>
    <w:lvl w:ilvl="7">
      <w:numFmt w:val="bullet"/>
      <w:lvlText w:val="•"/>
      <w:lvlJc w:val="left"/>
      <w:pPr>
        <w:ind w:left="3644" w:hanging="304"/>
      </w:pPr>
      <w:rPr>
        <w:rFonts w:hint="default"/>
        <w:lang w:val="es-ES" w:eastAsia="en-US" w:bidi="ar-SA"/>
      </w:rPr>
    </w:lvl>
    <w:lvl w:ilvl="8">
      <w:numFmt w:val="bullet"/>
      <w:lvlText w:val="•"/>
      <w:lvlJc w:val="left"/>
      <w:pPr>
        <w:ind w:left="4092" w:hanging="304"/>
      </w:pPr>
      <w:rPr>
        <w:rFonts w:hint="default"/>
        <w:lang w:val="es-ES" w:eastAsia="en-US" w:bidi="ar-SA"/>
      </w:rPr>
    </w:lvl>
  </w:abstractNum>
  <w:abstractNum w:abstractNumId="4" w15:restartNumberingAfterBreak="0">
    <w:nsid w:val="2D845537"/>
    <w:multiLevelType w:val="hybridMultilevel"/>
    <w:tmpl w:val="72DE3B06"/>
    <w:lvl w:ilvl="0" w:tplc="240A0001">
      <w:start w:val="1"/>
      <w:numFmt w:val="bullet"/>
      <w:lvlText w:val=""/>
      <w:lvlJc w:val="left"/>
      <w:pPr>
        <w:ind w:left="815" w:hanging="360"/>
      </w:pPr>
      <w:rPr>
        <w:rFonts w:ascii="Symbol" w:hAnsi="Symbol" w:hint="default"/>
      </w:rPr>
    </w:lvl>
    <w:lvl w:ilvl="1" w:tplc="240A0003" w:tentative="1">
      <w:start w:val="1"/>
      <w:numFmt w:val="bullet"/>
      <w:lvlText w:val="o"/>
      <w:lvlJc w:val="left"/>
      <w:pPr>
        <w:ind w:left="1535" w:hanging="360"/>
      </w:pPr>
      <w:rPr>
        <w:rFonts w:ascii="Courier New" w:hAnsi="Courier New" w:cs="Courier New" w:hint="default"/>
      </w:rPr>
    </w:lvl>
    <w:lvl w:ilvl="2" w:tplc="240A0005" w:tentative="1">
      <w:start w:val="1"/>
      <w:numFmt w:val="bullet"/>
      <w:lvlText w:val=""/>
      <w:lvlJc w:val="left"/>
      <w:pPr>
        <w:ind w:left="2255" w:hanging="360"/>
      </w:pPr>
      <w:rPr>
        <w:rFonts w:ascii="Wingdings" w:hAnsi="Wingdings" w:hint="default"/>
      </w:rPr>
    </w:lvl>
    <w:lvl w:ilvl="3" w:tplc="240A0001" w:tentative="1">
      <w:start w:val="1"/>
      <w:numFmt w:val="bullet"/>
      <w:lvlText w:val=""/>
      <w:lvlJc w:val="left"/>
      <w:pPr>
        <w:ind w:left="2975" w:hanging="360"/>
      </w:pPr>
      <w:rPr>
        <w:rFonts w:ascii="Symbol" w:hAnsi="Symbol" w:hint="default"/>
      </w:rPr>
    </w:lvl>
    <w:lvl w:ilvl="4" w:tplc="240A0003" w:tentative="1">
      <w:start w:val="1"/>
      <w:numFmt w:val="bullet"/>
      <w:lvlText w:val="o"/>
      <w:lvlJc w:val="left"/>
      <w:pPr>
        <w:ind w:left="3695" w:hanging="360"/>
      </w:pPr>
      <w:rPr>
        <w:rFonts w:ascii="Courier New" w:hAnsi="Courier New" w:cs="Courier New" w:hint="default"/>
      </w:rPr>
    </w:lvl>
    <w:lvl w:ilvl="5" w:tplc="240A0005" w:tentative="1">
      <w:start w:val="1"/>
      <w:numFmt w:val="bullet"/>
      <w:lvlText w:val=""/>
      <w:lvlJc w:val="left"/>
      <w:pPr>
        <w:ind w:left="4415" w:hanging="360"/>
      </w:pPr>
      <w:rPr>
        <w:rFonts w:ascii="Wingdings" w:hAnsi="Wingdings" w:hint="default"/>
      </w:rPr>
    </w:lvl>
    <w:lvl w:ilvl="6" w:tplc="240A0001" w:tentative="1">
      <w:start w:val="1"/>
      <w:numFmt w:val="bullet"/>
      <w:lvlText w:val=""/>
      <w:lvlJc w:val="left"/>
      <w:pPr>
        <w:ind w:left="5135" w:hanging="360"/>
      </w:pPr>
      <w:rPr>
        <w:rFonts w:ascii="Symbol" w:hAnsi="Symbol" w:hint="default"/>
      </w:rPr>
    </w:lvl>
    <w:lvl w:ilvl="7" w:tplc="240A0003" w:tentative="1">
      <w:start w:val="1"/>
      <w:numFmt w:val="bullet"/>
      <w:lvlText w:val="o"/>
      <w:lvlJc w:val="left"/>
      <w:pPr>
        <w:ind w:left="5855" w:hanging="360"/>
      </w:pPr>
      <w:rPr>
        <w:rFonts w:ascii="Courier New" w:hAnsi="Courier New" w:cs="Courier New" w:hint="default"/>
      </w:rPr>
    </w:lvl>
    <w:lvl w:ilvl="8" w:tplc="240A0005" w:tentative="1">
      <w:start w:val="1"/>
      <w:numFmt w:val="bullet"/>
      <w:lvlText w:val=""/>
      <w:lvlJc w:val="left"/>
      <w:pPr>
        <w:ind w:left="6575" w:hanging="360"/>
      </w:pPr>
      <w:rPr>
        <w:rFonts w:ascii="Wingdings" w:hAnsi="Wingdings" w:hint="default"/>
      </w:rPr>
    </w:lvl>
  </w:abstractNum>
  <w:abstractNum w:abstractNumId="5" w15:restartNumberingAfterBreak="0">
    <w:nsid w:val="3ABD364A"/>
    <w:multiLevelType w:val="hybridMultilevel"/>
    <w:tmpl w:val="DB060576"/>
    <w:lvl w:ilvl="0" w:tplc="DA3A5CF4">
      <w:start w:val="26"/>
      <w:numFmt w:val="decimal"/>
      <w:lvlText w:val="%1"/>
      <w:lvlJc w:val="left"/>
      <w:pPr>
        <w:ind w:left="250" w:hanging="63"/>
      </w:pPr>
      <w:rPr>
        <w:rFonts w:ascii="Calibri" w:eastAsia="Calibri" w:hAnsi="Calibri" w:cs="Calibri" w:hint="default"/>
        <w:b w:val="0"/>
        <w:bCs w:val="0"/>
        <w:i w:val="0"/>
        <w:iCs w:val="0"/>
        <w:spacing w:val="-2"/>
        <w:w w:val="110"/>
        <w:sz w:val="3"/>
        <w:szCs w:val="3"/>
        <w:lang w:val="es-ES" w:eastAsia="en-US" w:bidi="ar-SA"/>
      </w:rPr>
    </w:lvl>
    <w:lvl w:ilvl="1" w:tplc="58A04DDA">
      <w:numFmt w:val="bullet"/>
      <w:lvlText w:val="•"/>
      <w:lvlJc w:val="left"/>
      <w:pPr>
        <w:ind w:left="697" w:hanging="63"/>
      </w:pPr>
      <w:rPr>
        <w:rFonts w:hint="default"/>
        <w:lang w:val="es-ES" w:eastAsia="en-US" w:bidi="ar-SA"/>
      </w:rPr>
    </w:lvl>
    <w:lvl w:ilvl="2" w:tplc="FA24C3B6">
      <w:numFmt w:val="bullet"/>
      <w:lvlText w:val="•"/>
      <w:lvlJc w:val="left"/>
      <w:pPr>
        <w:ind w:left="1134" w:hanging="63"/>
      </w:pPr>
      <w:rPr>
        <w:rFonts w:hint="default"/>
        <w:lang w:val="es-ES" w:eastAsia="en-US" w:bidi="ar-SA"/>
      </w:rPr>
    </w:lvl>
    <w:lvl w:ilvl="3" w:tplc="B3D23716">
      <w:numFmt w:val="bullet"/>
      <w:lvlText w:val="•"/>
      <w:lvlJc w:val="left"/>
      <w:pPr>
        <w:ind w:left="1571" w:hanging="63"/>
      </w:pPr>
      <w:rPr>
        <w:rFonts w:hint="default"/>
        <w:lang w:val="es-ES" w:eastAsia="en-US" w:bidi="ar-SA"/>
      </w:rPr>
    </w:lvl>
    <w:lvl w:ilvl="4" w:tplc="9148FCB0">
      <w:numFmt w:val="bullet"/>
      <w:lvlText w:val="•"/>
      <w:lvlJc w:val="left"/>
      <w:pPr>
        <w:ind w:left="2009" w:hanging="63"/>
      </w:pPr>
      <w:rPr>
        <w:rFonts w:hint="default"/>
        <w:lang w:val="es-ES" w:eastAsia="en-US" w:bidi="ar-SA"/>
      </w:rPr>
    </w:lvl>
    <w:lvl w:ilvl="5" w:tplc="76BCAAE4">
      <w:numFmt w:val="bullet"/>
      <w:lvlText w:val="•"/>
      <w:lvlJc w:val="left"/>
      <w:pPr>
        <w:ind w:left="2446" w:hanging="63"/>
      </w:pPr>
      <w:rPr>
        <w:rFonts w:hint="default"/>
        <w:lang w:val="es-ES" w:eastAsia="en-US" w:bidi="ar-SA"/>
      </w:rPr>
    </w:lvl>
    <w:lvl w:ilvl="6" w:tplc="58CE4ED0">
      <w:numFmt w:val="bullet"/>
      <w:lvlText w:val="•"/>
      <w:lvlJc w:val="left"/>
      <w:pPr>
        <w:ind w:left="2883" w:hanging="63"/>
      </w:pPr>
      <w:rPr>
        <w:rFonts w:hint="default"/>
        <w:lang w:val="es-ES" w:eastAsia="en-US" w:bidi="ar-SA"/>
      </w:rPr>
    </w:lvl>
    <w:lvl w:ilvl="7" w:tplc="F46EE812">
      <w:numFmt w:val="bullet"/>
      <w:lvlText w:val="•"/>
      <w:lvlJc w:val="left"/>
      <w:pPr>
        <w:ind w:left="3320" w:hanging="63"/>
      </w:pPr>
      <w:rPr>
        <w:rFonts w:hint="default"/>
        <w:lang w:val="es-ES" w:eastAsia="en-US" w:bidi="ar-SA"/>
      </w:rPr>
    </w:lvl>
    <w:lvl w:ilvl="8" w:tplc="9CF029E0">
      <w:numFmt w:val="bullet"/>
      <w:lvlText w:val="•"/>
      <w:lvlJc w:val="left"/>
      <w:pPr>
        <w:ind w:left="3758" w:hanging="63"/>
      </w:pPr>
      <w:rPr>
        <w:rFonts w:hint="default"/>
        <w:lang w:val="es-ES" w:eastAsia="en-US" w:bidi="ar-SA"/>
      </w:rPr>
    </w:lvl>
  </w:abstractNum>
  <w:abstractNum w:abstractNumId="6" w15:restartNumberingAfterBreak="0">
    <w:nsid w:val="3DE96203"/>
    <w:multiLevelType w:val="hybridMultilevel"/>
    <w:tmpl w:val="C1DC90A0"/>
    <w:lvl w:ilvl="0" w:tplc="EBCA3E48">
      <w:numFmt w:val="bullet"/>
      <w:lvlText w:val="⮚"/>
      <w:lvlJc w:val="left"/>
      <w:pPr>
        <w:ind w:left="815" w:hanging="360"/>
      </w:pPr>
      <w:rPr>
        <w:rFonts w:ascii="Segoe UI Symbol" w:eastAsia="Segoe UI Symbol" w:hAnsi="Segoe UI Symbol" w:cs="Segoe UI Symbol" w:hint="default"/>
        <w:b w:val="0"/>
        <w:bCs w:val="0"/>
        <w:i w:val="0"/>
        <w:iCs w:val="0"/>
        <w:spacing w:val="0"/>
        <w:w w:val="90"/>
        <w:sz w:val="16"/>
        <w:szCs w:val="16"/>
        <w:lang w:val="es-ES" w:eastAsia="en-US" w:bidi="ar-SA"/>
      </w:rPr>
    </w:lvl>
    <w:lvl w:ilvl="1" w:tplc="ABCA196C">
      <w:numFmt w:val="bullet"/>
      <w:lvlText w:val="•"/>
      <w:lvlJc w:val="left"/>
      <w:pPr>
        <w:ind w:left="1230" w:hanging="360"/>
      </w:pPr>
      <w:rPr>
        <w:rFonts w:hint="default"/>
        <w:lang w:val="es-ES" w:eastAsia="en-US" w:bidi="ar-SA"/>
      </w:rPr>
    </w:lvl>
    <w:lvl w:ilvl="2" w:tplc="93547CC8">
      <w:numFmt w:val="bullet"/>
      <w:lvlText w:val="•"/>
      <w:lvlJc w:val="left"/>
      <w:pPr>
        <w:ind w:left="1640" w:hanging="360"/>
      </w:pPr>
      <w:rPr>
        <w:rFonts w:hint="default"/>
        <w:lang w:val="es-ES" w:eastAsia="en-US" w:bidi="ar-SA"/>
      </w:rPr>
    </w:lvl>
    <w:lvl w:ilvl="3" w:tplc="61BA7282">
      <w:numFmt w:val="bullet"/>
      <w:lvlText w:val="•"/>
      <w:lvlJc w:val="left"/>
      <w:pPr>
        <w:ind w:left="2050" w:hanging="360"/>
      </w:pPr>
      <w:rPr>
        <w:rFonts w:hint="default"/>
        <w:lang w:val="es-ES" w:eastAsia="en-US" w:bidi="ar-SA"/>
      </w:rPr>
    </w:lvl>
    <w:lvl w:ilvl="4" w:tplc="855810FC">
      <w:numFmt w:val="bullet"/>
      <w:lvlText w:val="•"/>
      <w:lvlJc w:val="left"/>
      <w:pPr>
        <w:ind w:left="2460" w:hanging="360"/>
      </w:pPr>
      <w:rPr>
        <w:rFonts w:hint="default"/>
        <w:lang w:val="es-ES" w:eastAsia="en-US" w:bidi="ar-SA"/>
      </w:rPr>
    </w:lvl>
    <w:lvl w:ilvl="5" w:tplc="E33E78A8">
      <w:numFmt w:val="bullet"/>
      <w:lvlText w:val="•"/>
      <w:lvlJc w:val="left"/>
      <w:pPr>
        <w:ind w:left="2870" w:hanging="360"/>
      </w:pPr>
      <w:rPr>
        <w:rFonts w:hint="default"/>
        <w:lang w:val="es-ES" w:eastAsia="en-US" w:bidi="ar-SA"/>
      </w:rPr>
    </w:lvl>
    <w:lvl w:ilvl="6" w:tplc="29202CE2">
      <w:numFmt w:val="bullet"/>
      <w:lvlText w:val="•"/>
      <w:lvlJc w:val="left"/>
      <w:pPr>
        <w:ind w:left="3280" w:hanging="360"/>
      </w:pPr>
      <w:rPr>
        <w:rFonts w:hint="default"/>
        <w:lang w:val="es-ES" w:eastAsia="en-US" w:bidi="ar-SA"/>
      </w:rPr>
    </w:lvl>
    <w:lvl w:ilvl="7" w:tplc="649AE32E">
      <w:numFmt w:val="bullet"/>
      <w:lvlText w:val="•"/>
      <w:lvlJc w:val="left"/>
      <w:pPr>
        <w:ind w:left="3691" w:hanging="360"/>
      </w:pPr>
      <w:rPr>
        <w:rFonts w:hint="default"/>
        <w:lang w:val="es-ES" w:eastAsia="en-US" w:bidi="ar-SA"/>
      </w:rPr>
    </w:lvl>
    <w:lvl w:ilvl="8" w:tplc="220EC8AC">
      <w:numFmt w:val="bullet"/>
      <w:lvlText w:val="•"/>
      <w:lvlJc w:val="left"/>
      <w:pPr>
        <w:ind w:left="4101" w:hanging="360"/>
      </w:pPr>
      <w:rPr>
        <w:rFonts w:hint="default"/>
        <w:lang w:val="es-ES" w:eastAsia="en-US" w:bidi="ar-SA"/>
      </w:rPr>
    </w:lvl>
  </w:abstractNum>
  <w:abstractNum w:abstractNumId="7" w15:restartNumberingAfterBreak="0">
    <w:nsid w:val="40663AF9"/>
    <w:multiLevelType w:val="hybridMultilevel"/>
    <w:tmpl w:val="37E0EA26"/>
    <w:lvl w:ilvl="0" w:tplc="3DAA2F1E">
      <w:start w:val="11"/>
      <w:numFmt w:val="decimal"/>
      <w:lvlText w:val="%1"/>
      <w:lvlJc w:val="left"/>
      <w:pPr>
        <w:ind w:left="332" w:hanging="69"/>
      </w:pPr>
      <w:rPr>
        <w:rFonts w:ascii="Calibri" w:eastAsia="Calibri" w:hAnsi="Calibri" w:cs="Calibri" w:hint="default"/>
        <w:b w:val="0"/>
        <w:bCs w:val="0"/>
        <w:i w:val="0"/>
        <w:iCs w:val="0"/>
        <w:spacing w:val="0"/>
        <w:w w:val="110"/>
        <w:sz w:val="3"/>
        <w:szCs w:val="3"/>
        <w:lang w:val="es-ES" w:eastAsia="en-US" w:bidi="ar-SA"/>
      </w:rPr>
    </w:lvl>
    <w:lvl w:ilvl="1" w:tplc="0D364748">
      <w:numFmt w:val="bullet"/>
      <w:lvlText w:val="•"/>
      <w:lvlJc w:val="left"/>
      <w:pPr>
        <w:ind w:left="527" w:hanging="69"/>
      </w:pPr>
      <w:rPr>
        <w:rFonts w:hint="default"/>
        <w:lang w:val="es-ES" w:eastAsia="en-US" w:bidi="ar-SA"/>
      </w:rPr>
    </w:lvl>
    <w:lvl w:ilvl="2" w:tplc="006C6886">
      <w:numFmt w:val="bullet"/>
      <w:lvlText w:val="•"/>
      <w:lvlJc w:val="left"/>
      <w:pPr>
        <w:ind w:left="715" w:hanging="69"/>
      </w:pPr>
      <w:rPr>
        <w:rFonts w:hint="default"/>
        <w:lang w:val="es-ES" w:eastAsia="en-US" w:bidi="ar-SA"/>
      </w:rPr>
    </w:lvl>
    <w:lvl w:ilvl="3" w:tplc="60E0D956">
      <w:numFmt w:val="bullet"/>
      <w:lvlText w:val="•"/>
      <w:lvlJc w:val="left"/>
      <w:pPr>
        <w:ind w:left="902" w:hanging="69"/>
      </w:pPr>
      <w:rPr>
        <w:rFonts w:hint="default"/>
        <w:lang w:val="es-ES" w:eastAsia="en-US" w:bidi="ar-SA"/>
      </w:rPr>
    </w:lvl>
    <w:lvl w:ilvl="4" w:tplc="4482BB6E">
      <w:numFmt w:val="bullet"/>
      <w:lvlText w:val="•"/>
      <w:lvlJc w:val="left"/>
      <w:pPr>
        <w:ind w:left="1090" w:hanging="69"/>
      </w:pPr>
      <w:rPr>
        <w:rFonts w:hint="default"/>
        <w:lang w:val="es-ES" w:eastAsia="en-US" w:bidi="ar-SA"/>
      </w:rPr>
    </w:lvl>
    <w:lvl w:ilvl="5" w:tplc="F18046AC">
      <w:numFmt w:val="bullet"/>
      <w:lvlText w:val="•"/>
      <w:lvlJc w:val="left"/>
      <w:pPr>
        <w:ind w:left="1277" w:hanging="69"/>
      </w:pPr>
      <w:rPr>
        <w:rFonts w:hint="default"/>
        <w:lang w:val="es-ES" w:eastAsia="en-US" w:bidi="ar-SA"/>
      </w:rPr>
    </w:lvl>
    <w:lvl w:ilvl="6" w:tplc="B57CCAB0">
      <w:numFmt w:val="bullet"/>
      <w:lvlText w:val="•"/>
      <w:lvlJc w:val="left"/>
      <w:pPr>
        <w:ind w:left="1465" w:hanging="69"/>
      </w:pPr>
      <w:rPr>
        <w:rFonts w:hint="default"/>
        <w:lang w:val="es-ES" w:eastAsia="en-US" w:bidi="ar-SA"/>
      </w:rPr>
    </w:lvl>
    <w:lvl w:ilvl="7" w:tplc="3864D320">
      <w:numFmt w:val="bullet"/>
      <w:lvlText w:val="•"/>
      <w:lvlJc w:val="left"/>
      <w:pPr>
        <w:ind w:left="1653" w:hanging="69"/>
      </w:pPr>
      <w:rPr>
        <w:rFonts w:hint="default"/>
        <w:lang w:val="es-ES" w:eastAsia="en-US" w:bidi="ar-SA"/>
      </w:rPr>
    </w:lvl>
    <w:lvl w:ilvl="8" w:tplc="1846AC20">
      <w:numFmt w:val="bullet"/>
      <w:lvlText w:val="•"/>
      <w:lvlJc w:val="left"/>
      <w:pPr>
        <w:ind w:left="1840" w:hanging="69"/>
      </w:pPr>
      <w:rPr>
        <w:rFonts w:hint="default"/>
        <w:lang w:val="es-ES" w:eastAsia="en-US" w:bidi="ar-SA"/>
      </w:rPr>
    </w:lvl>
  </w:abstractNum>
  <w:abstractNum w:abstractNumId="8" w15:restartNumberingAfterBreak="0">
    <w:nsid w:val="41DD0366"/>
    <w:multiLevelType w:val="hybridMultilevel"/>
    <w:tmpl w:val="1ABE6AB2"/>
    <w:lvl w:ilvl="0" w:tplc="B784C9DC">
      <w:start w:val="1"/>
      <w:numFmt w:val="decimal"/>
      <w:lvlText w:val="%1."/>
      <w:lvlJc w:val="left"/>
      <w:pPr>
        <w:ind w:left="455" w:hanging="360"/>
      </w:pPr>
      <w:rPr>
        <w:rFonts w:ascii="Times New Roman" w:eastAsia="Times New Roman" w:hAnsi="Times New Roman" w:cs="Times New Roman" w:hint="default"/>
        <w:b/>
        <w:bCs/>
        <w:i w:val="0"/>
        <w:iCs w:val="0"/>
        <w:spacing w:val="0"/>
        <w:w w:val="99"/>
        <w:sz w:val="16"/>
        <w:szCs w:val="16"/>
        <w:lang w:val="es-ES" w:eastAsia="en-US" w:bidi="ar-SA"/>
      </w:rPr>
    </w:lvl>
    <w:lvl w:ilvl="1" w:tplc="B3B842E0">
      <w:numFmt w:val="bullet"/>
      <w:lvlText w:val="•"/>
      <w:lvlJc w:val="left"/>
      <w:pPr>
        <w:ind w:left="921" w:hanging="360"/>
      </w:pPr>
      <w:rPr>
        <w:rFonts w:hint="default"/>
        <w:lang w:val="es-ES" w:eastAsia="en-US" w:bidi="ar-SA"/>
      </w:rPr>
    </w:lvl>
    <w:lvl w:ilvl="2" w:tplc="1474E624">
      <w:numFmt w:val="bullet"/>
      <w:lvlText w:val="•"/>
      <w:lvlJc w:val="left"/>
      <w:pPr>
        <w:ind w:left="1382" w:hanging="360"/>
      </w:pPr>
      <w:rPr>
        <w:rFonts w:hint="default"/>
        <w:lang w:val="es-ES" w:eastAsia="en-US" w:bidi="ar-SA"/>
      </w:rPr>
    </w:lvl>
    <w:lvl w:ilvl="3" w:tplc="AD0AE016">
      <w:numFmt w:val="bullet"/>
      <w:lvlText w:val="•"/>
      <w:lvlJc w:val="left"/>
      <w:pPr>
        <w:ind w:left="1843" w:hanging="360"/>
      </w:pPr>
      <w:rPr>
        <w:rFonts w:hint="default"/>
        <w:lang w:val="es-ES" w:eastAsia="en-US" w:bidi="ar-SA"/>
      </w:rPr>
    </w:lvl>
    <w:lvl w:ilvl="4" w:tplc="4680FDEE">
      <w:numFmt w:val="bullet"/>
      <w:lvlText w:val="•"/>
      <w:lvlJc w:val="left"/>
      <w:pPr>
        <w:ind w:left="2304" w:hanging="360"/>
      </w:pPr>
      <w:rPr>
        <w:rFonts w:hint="default"/>
        <w:lang w:val="es-ES" w:eastAsia="en-US" w:bidi="ar-SA"/>
      </w:rPr>
    </w:lvl>
    <w:lvl w:ilvl="5" w:tplc="517EB96C">
      <w:numFmt w:val="bullet"/>
      <w:lvlText w:val="•"/>
      <w:lvlJc w:val="left"/>
      <w:pPr>
        <w:ind w:left="2765" w:hanging="360"/>
      </w:pPr>
      <w:rPr>
        <w:rFonts w:hint="default"/>
        <w:lang w:val="es-ES" w:eastAsia="en-US" w:bidi="ar-SA"/>
      </w:rPr>
    </w:lvl>
    <w:lvl w:ilvl="6" w:tplc="E446CCF6">
      <w:numFmt w:val="bullet"/>
      <w:lvlText w:val="•"/>
      <w:lvlJc w:val="left"/>
      <w:pPr>
        <w:ind w:left="3226" w:hanging="360"/>
      </w:pPr>
      <w:rPr>
        <w:rFonts w:hint="default"/>
        <w:lang w:val="es-ES" w:eastAsia="en-US" w:bidi="ar-SA"/>
      </w:rPr>
    </w:lvl>
    <w:lvl w:ilvl="7" w:tplc="71288BAA">
      <w:numFmt w:val="bullet"/>
      <w:lvlText w:val="•"/>
      <w:lvlJc w:val="left"/>
      <w:pPr>
        <w:ind w:left="3687" w:hanging="360"/>
      </w:pPr>
      <w:rPr>
        <w:rFonts w:hint="default"/>
        <w:lang w:val="es-ES" w:eastAsia="en-US" w:bidi="ar-SA"/>
      </w:rPr>
    </w:lvl>
    <w:lvl w:ilvl="8" w:tplc="7DC8F256">
      <w:numFmt w:val="bullet"/>
      <w:lvlText w:val="•"/>
      <w:lvlJc w:val="left"/>
      <w:pPr>
        <w:ind w:left="4148" w:hanging="360"/>
      </w:pPr>
      <w:rPr>
        <w:rFonts w:hint="default"/>
        <w:lang w:val="es-ES" w:eastAsia="en-US" w:bidi="ar-SA"/>
      </w:rPr>
    </w:lvl>
  </w:abstractNum>
  <w:abstractNum w:abstractNumId="9" w15:restartNumberingAfterBreak="0">
    <w:nsid w:val="457E2C8E"/>
    <w:multiLevelType w:val="multilevel"/>
    <w:tmpl w:val="FF6201F6"/>
    <w:lvl w:ilvl="0">
      <w:start w:val="2"/>
      <w:numFmt w:val="decimal"/>
      <w:lvlText w:val="%1"/>
      <w:lvlJc w:val="left"/>
      <w:pPr>
        <w:ind w:left="360" w:hanging="360"/>
      </w:pPr>
      <w:rPr>
        <w:rFonts w:hint="default"/>
      </w:rPr>
    </w:lvl>
    <w:lvl w:ilvl="1">
      <w:start w:val="1"/>
      <w:numFmt w:val="decimal"/>
      <w:lvlText w:val="%1.%2"/>
      <w:lvlJc w:val="left"/>
      <w:pPr>
        <w:ind w:left="546" w:hanging="360"/>
      </w:pPr>
      <w:rPr>
        <w:rFonts w:hint="default"/>
      </w:rPr>
    </w:lvl>
    <w:lvl w:ilvl="2">
      <w:start w:val="1"/>
      <w:numFmt w:val="decimal"/>
      <w:lvlText w:val="%1.%2.%3"/>
      <w:lvlJc w:val="left"/>
      <w:pPr>
        <w:ind w:left="732" w:hanging="360"/>
      </w:pPr>
      <w:rPr>
        <w:rFonts w:hint="default"/>
      </w:rPr>
    </w:lvl>
    <w:lvl w:ilvl="3">
      <w:start w:val="1"/>
      <w:numFmt w:val="decimal"/>
      <w:lvlText w:val="%1.%2.%3.%4"/>
      <w:lvlJc w:val="left"/>
      <w:pPr>
        <w:ind w:left="1278" w:hanging="720"/>
      </w:pPr>
      <w:rPr>
        <w:rFonts w:hint="default"/>
      </w:rPr>
    </w:lvl>
    <w:lvl w:ilvl="4">
      <w:start w:val="1"/>
      <w:numFmt w:val="decimal"/>
      <w:lvlText w:val="%1.%2.%3.%4.%5"/>
      <w:lvlJc w:val="left"/>
      <w:pPr>
        <w:ind w:left="1464" w:hanging="720"/>
      </w:pPr>
      <w:rPr>
        <w:rFonts w:hint="default"/>
      </w:rPr>
    </w:lvl>
    <w:lvl w:ilvl="5">
      <w:start w:val="1"/>
      <w:numFmt w:val="decimal"/>
      <w:lvlText w:val="%1.%2.%3.%4.%5.%6"/>
      <w:lvlJc w:val="left"/>
      <w:pPr>
        <w:ind w:left="1650" w:hanging="720"/>
      </w:pPr>
      <w:rPr>
        <w:rFonts w:hint="default"/>
      </w:rPr>
    </w:lvl>
    <w:lvl w:ilvl="6">
      <w:start w:val="1"/>
      <w:numFmt w:val="decimal"/>
      <w:lvlText w:val="%1.%2.%3.%4.%5.%6.%7"/>
      <w:lvlJc w:val="left"/>
      <w:pPr>
        <w:ind w:left="2196" w:hanging="1080"/>
      </w:pPr>
      <w:rPr>
        <w:rFonts w:hint="default"/>
      </w:rPr>
    </w:lvl>
    <w:lvl w:ilvl="7">
      <w:start w:val="1"/>
      <w:numFmt w:val="decimal"/>
      <w:lvlText w:val="%1.%2.%3.%4.%5.%6.%7.%8"/>
      <w:lvlJc w:val="left"/>
      <w:pPr>
        <w:ind w:left="2382" w:hanging="1080"/>
      </w:pPr>
      <w:rPr>
        <w:rFonts w:hint="default"/>
      </w:rPr>
    </w:lvl>
    <w:lvl w:ilvl="8">
      <w:start w:val="1"/>
      <w:numFmt w:val="decimal"/>
      <w:lvlText w:val="%1.%2.%3.%4.%5.%6.%7.%8.%9"/>
      <w:lvlJc w:val="left"/>
      <w:pPr>
        <w:ind w:left="2568" w:hanging="1080"/>
      </w:pPr>
      <w:rPr>
        <w:rFonts w:hint="default"/>
      </w:rPr>
    </w:lvl>
  </w:abstractNum>
  <w:abstractNum w:abstractNumId="10" w15:restartNumberingAfterBreak="0">
    <w:nsid w:val="4E5D79AB"/>
    <w:multiLevelType w:val="hybridMultilevel"/>
    <w:tmpl w:val="B1D6F4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E6967D2"/>
    <w:multiLevelType w:val="multilevel"/>
    <w:tmpl w:val="FF6201F6"/>
    <w:lvl w:ilvl="0">
      <w:start w:val="3"/>
      <w:numFmt w:val="decimal"/>
      <w:lvlText w:val="%1"/>
      <w:lvlJc w:val="left"/>
      <w:pPr>
        <w:ind w:left="360" w:hanging="360"/>
      </w:pPr>
      <w:rPr>
        <w:rFonts w:hint="default"/>
      </w:rPr>
    </w:lvl>
    <w:lvl w:ilvl="1">
      <w:start w:val="1"/>
      <w:numFmt w:val="decimal"/>
      <w:lvlText w:val="%1.%2"/>
      <w:lvlJc w:val="left"/>
      <w:pPr>
        <w:ind w:left="546" w:hanging="360"/>
      </w:pPr>
      <w:rPr>
        <w:rFonts w:hint="default"/>
      </w:rPr>
    </w:lvl>
    <w:lvl w:ilvl="2">
      <w:start w:val="1"/>
      <w:numFmt w:val="decimal"/>
      <w:lvlText w:val="%1.%2.%3"/>
      <w:lvlJc w:val="left"/>
      <w:pPr>
        <w:ind w:left="732" w:hanging="360"/>
      </w:pPr>
      <w:rPr>
        <w:rFonts w:hint="default"/>
      </w:rPr>
    </w:lvl>
    <w:lvl w:ilvl="3">
      <w:start w:val="1"/>
      <w:numFmt w:val="decimal"/>
      <w:lvlText w:val="%1.%2.%3.%4"/>
      <w:lvlJc w:val="left"/>
      <w:pPr>
        <w:ind w:left="1278" w:hanging="720"/>
      </w:pPr>
      <w:rPr>
        <w:rFonts w:hint="default"/>
      </w:rPr>
    </w:lvl>
    <w:lvl w:ilvl="4">
      <w:start w:val="1"/>
      <w:numFmt w:val="decimal"/>
      <w:lvlText w:val="%1.%2.%3.%4.%5"/>
      <w:lvlJc w:val="left"/>
      <w:pPr>
        <w:ind w:left="1464" w:hanging="720"/>
      </w:pPr>
      <w:rPr>
        <w:rFonts w:hint="default"/>
      </w:rPr>
    </w:lvl>
    <w:lvl w:ilvl="5">
      <w:start w:val="1"/>
      <w:numFmt w:val="decimal"/>
      <w:lvlText w:val="%1.%2.%3.%4.%5.%6"/>
      <w:lvlJc w:val="left"/>
      <w:pPr>
        <w:ind w:left="1650" w:hanging="720"/>
      </w:pPr>
      <w:rPr>
        <w:rFonts w:hint="default"/>
      </w:rPr>
    </w:lvl>
    <w:lvl w:ilvl="6">
      <w:start w:val="1"/>
      <w:numFmt w:val="decimal"/>
      <w:lvlText w:val="%1.%2.%3.%4.%5.%6.%7"/>
      <w:lvlJc w:val="left"/>
      <w:pPr>
        <w:ind w:left="2196" w:hanging="1080"/>
      </w:pPr>
      <w:rPr>
        <w:rFonts w:hint="default"/>
      </w:rPr>
    </w:lvl>
    <w:lvl w:ilvl="7">
      <w:start w:val="1"/>
      <w:numFmt w:val="decimal"/>
      <w:lvlText w:val="%1.%2.%3.%4.%5.%6.%7.%8"/>
      <w:lvlJc w:val="left"/>
      <w:pPr>
        <w:ind w:left="2382" w:hanging="1080"/>
      </w:pPr>
      <w:rPr>
        <w:rFonts w:hint="default"/>
      </w:rPr>
    </w:lvl>
    <w:lvl w:ilvl="8">
      <w:start w:val="1"/>
      <w:numFmt w:val="decimal"/>
      <w:lvlText w:val="%1.%2.%3.%4.%5.%6.%7.%8.%9"/>
      <w:lvlJc w:val="left"/>
      <w:pPr>
        <w:ind w:left="2568" w:hanging="1080"/>
      </w:pPr>
      <w:rPr>
        <w:rFonts w:hint="default"/>
      </w:rPr>
    </w:lvl>
  </w:abstractNum>
  <w:abstractNum w:abstractNumId="12" w15:restartNumberingAfterBreak="0">
    <w:nsid w:val="4F5B1C69"/>
    <w:multiLevelType w:val="hybridMultilevel"/>
    <w:tmpl w:val="348E8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0F32E58"/>
    <w:multiLevelType w:val="hybridMultilevel"/>
    <w:tmpl w:val="1EFCF7A2"/>
    <w:lvl w:ilvl="0" w:tplc="857A3DC2">
      <w:numFmt w:val="bullet"/>
      <w:lvlText w:val="•"/>
      <w:lvlJc w:val="left"/>
      <w:pPr>
        <w:ind w:left="546" w:hanging="360"/>
      </w:pPr>
      <w:rPr>
        <w:rFonts w:ascii="Calibri" w:eastAsia="Calibri" w:hAnsi="Calibri" w:cs="Calibri" w:hint="default"/>
        <w:b w:val="0"/>
        <w:bCs w:val="0"/>
        <w:i w:val="0"/>
        <w:iCs w:val="0"/>
        <w:spacing w:val="0"/>
        <w:w w:val="91"/>
        <w:sz w:val="16"/>
        <w:szCs w:val="16"/>
        <w:lang w:val="es-ES" w:eastAsia="en-US" w:bidi="ar-SA"/>
      </w:rPr>
    </w:lvl>
    <w:lvl w:ilvl="1" w:tplc="9E0838F2">
      <w:numFmt w:val="bullet"/>
      <w:lvlText w:val="•"/>
      <w:lvlJc w:val="left"/>
      <w:pPr>
        <w:ind w:left="987" w:hanging="360"/>
      </w:pPr>
      <w:rPr>
        <w:rFonts w:hint="default"/>
        <w:lang w:val="es-ES" w:eastAsia="en-US" w:bidi="ar-SA"/>
      </w:rPr>
    </w:lvl>
    <w:lvl w:ilvl="2" w:tplc="1A3CB870">
      <w:numFmt w:val="bullet"/>
      <w:lvlText w:val="•"/>
      <w:lvlJc w:val="left"/>
      <w:pPr>
        <w:ind w:left="1434" w:hanging="360"/>
      </w:pPr>
      <w:rPr>
        <w:rFonts w:hint="default"/>
        <w:lang w:val="es-ES" w:eastAsia="en-US" w:bidi="ar-SA"/>
      </w:rPr>
    </w:lvl>
    <w:lvl w:ilvl="3" w:tplc="4790D1F0">
      <w:numFmt w:val="bullet"/>
      <w:lvlText w:val="•"/>
      <w:lvlJc w:val="left"/>
      <w:pPr>
        <w:ind w:left="1881" w:hanging="360"/>
      </w:pPr>
      <w:rPr>
        <w:rFonts w:hint="default"/>
        <w:lang w:val="es-ES" w:eastAsia="en-US" w:bidi="ar-SA"/>
      </w:rPr>
    </w:lvl>
    <w:lvl w:ilvl="4" w:tplc="97A2920E">
      <w:numFmt w:val="bullet"/>
      <w:lvlText w:val="•"/>
      <w:lvlJc w:val="left"/>
      <w:pPr>
        <w:ind w:left="2328" w:hanging="360"/>
      </w:pPr>
      <w:rPr>
        <w:rFonts w:hint="default"/>
        <w:lang w:val="es-ES" w:eastAsia="en-US" w:bidi="ar-SA"/>
      </w:rPr>
    </w:lvl>
    <w:lvl w:ilvl="5" w:tplc="BDD4FA2A">
      <w:numFmt w:val="bullet"/>
      <w:lvlText w:val="•"/>
      <w:lvlJc w:val="left"/>
      <w:pPr>
        <w:ind w:left="2776" w:hanging="360"/>
      </w:pPr>
      <w:rPr>
        <w:rFonts w:hint="default"/>
        <w:lang w:val="es-ES" w:eastAsia="en-US" w:bidi="ar-SA"/>
      </w:rPr>
    </w:lvl>
    <w:lvl w:ilvl="6" w:tplc="A26816D2">
      <w:numFmt w:val="bullet"/>
      <w:lvlText w:val="•"/>
      <w:lvlJc w:val="left"/>
      <w:pPr>
        <w:ind w:left="3223" w:hanging="360"/>
      </w:pPr>
      <w:rPr>
        <w:rFonts w:hint="default"/>
        <w:lang w:val="es-ES" w:eastAsia="en-US" w:bidi="ar-SA"/>
      </w:rPr>
    </w:lvl>
    <w:lvl w:ilvl="7" w:tplc="EBCCA97A">
      <w:numFmt w:val="bullet"/>
      <w:lvlText w:val="•"/>
      <w:lvlJc w:val="left"/>
      <w:pPr>
        <w:ind w:left="3670" w:hanging="360"/>
      </w:pPr>
      <w:rPr>
        <w:rFonts w:hint="default"/>
        <w:lang w:val="es-ES" w:eastAsia="en-US" w:bidi="ar-SA"/>
      </w:rPr>
    </w:lvl>
    <w:lvl w:ilvl="8" w:tplc="606C831C">
      <w:numFmt w:val="bullet"/>
      <w:lvlText w:val="•"/>
      <w:lvlJc w:val="left"/>
      <w:pPr>
        <w:ind w:left="4117" w:hanging="360"/>
      </w:pPr>
      <w:rPr>
        <w:rFonts w:hint="default"/>
        <w:lang w:val="es-ES" w:eastAsia="en-US" w:bidi="ar-SA"/>
      </w:rPr>
    </w:lvl>
  </w:abstractNum>
  <w:abstractNum w:abstractNumId="14" w15:restartNumberingAfterBreak="0">
    <w:nsid w:val="5F2B2D07"/>
    <w:multiLevelType w:val="multilevel"/>
    <w:tmpl w:val="FF6201F6"/>
    <w:lvl w:ilvl="0">
      <w:start w:val="3"/>
      <w:numFmt w:val="decimal"/>
      <w:lvlText w:val="%1"/>
      <w:lvlJc w:val="left"/>
      <w:pPr>
        <w:ind w:left="360" w:hanging="360"/>
      </w:pPr>
      <w:rPr>
        <w:rFonts w:hint="default"/>
      </w:rPr>
    </w:lvl>
    <w:lvl w:ilvl="1">
      <w:start w:val="1"/>
      <w:numFmt w:val="decimal"/>
      <w:lvlText w:val="%1.%2"/>
      <w:lvlJc w:val="left"/>
      <w:pPr>
        <w:ind w:left="546" w:hanging="360"/>
      </w:pPr>
      <w:rPr>
        <w:rFonts w:hint="default"/>
      </w:rPr>
    </w:lvl>
    <w:lvl w:ilvl="2">
      <w:start w:val="1"/>
      <w:numFmt w:val="decimal"/>
      <w:lvlText w:val="%1.%2.%3"/>
      <w:lvlJc w:val="left"/>
      <w:pPr>
        <w:ind w:left="732" w:hanging="360"/>
      </w:pPr>
      <w:rPr>
        <w:rFonts w:hint="default"/>
      </w:rPr>
    </w:lvl>
    <w:lvl w:ilvl="3">
      <w:start w:val="1"/>
      <w:numFmt w:val="decimal"/>
      <w:lvlText w:val="%1.%2.%3.%4"/>
      <w:lvlJc w:val="left"/>
      <w:pPr>
        <w:ind w:left="1278" w:hanging="720"/>
      </w:pPr>
      <w:rPr>
        <w:rFonts w:hint="default"/>
      </w:rPr>
    </w:lvl>
    <w:lvl w:ilvl="4">
      <w:start w:val="1"/>
      <w:numFmt w:val="decimal"/>
      <w:lvlText w:val="%1.%2.%3.%4.%5"/>
      <w:lvlJc w:val="left"/>
      <w:pPr>
        <w:ind w:left="1464" w:hanging="720"/>
      </w:pPr>
      <w:rPr>
        <w:rFonts w:hint="default"/>
      </w:rPr>
    </w:lvl>
    <w:lvl w:ilvl="5">
      <w:start w:val="1"/>
      <w:numFmt w:val="decimal"/>
      <w:lvlText w:val="%1.%2.%3.%4.%5.%6"/>
      <w:lvlJc w:val="left"/>
      <w:pPr>
        <w:ind w:left="1650" w:hanging="720"/>
      </w:pPr>
      <w:rPr>
        <w:rFonts w:hint="default"/>
      </w:rPr>
    </w:lvl>
    <w:lvl w:ilvl="6">
      <w:start w:val="1"/>
      <w:numFmt w:val="decimal"/>
      <w:lvlText w:val="%1.%2.%3.%4.%5.%6.%7"/>
      <w:lvlJc w:val="left"/>
      <w:pPr>
        <w:ind w:left="2196" w:hanging="1080"/>
      </w:pPr>
      <w:rPr>
        <w:rFonts w:hint="default"/>
      </w:rPr>
    </w:lvl>
    <w:lvl w:ilvl="7">
      <w:start w:val="1"/>
      <w:numFmt w:val="decimal"/>
      <w:lvlText w:val="%1.%2.%3.%4.%5.%6.%7.%8"/>
      <w:lvlJc w:val="left"/>
      <w:pPr>
        <w:ind w:left="2382" w:hanging="1080"/>
      </w:pPr>
      <w:rPr>
        <w:rFonts w:hint="default"/>
      </w:rPr>
    </w:lvl>
    <w:lvl w:ilvl="8">
      <w:start w:val="1"/>
      <w:numFmt w:val="decimal"/>
      <w:lvlText w:val="%1.%2.%3.%4.%5.%6.%7.%8.%9"/>
      <w:lvlJc w:val="left"/>
      <w:pPr>
        <w:ind w:left="2568" w:hanging="1080"/>
      </w:pPr>
      <w:rPr>
        <w:rFonts w:hint="default"/>
      </w:rPr>
    </w:lvl>
  </w:abstractNum>
  <w:abstractNum w:abstractNumId="15" w15:restartNumberingAfterBreak="0">
    <w:nsid w:val="685F3F6D"/>
    <w:multiLevelType w:val="multilevel"/>
    <w:tmpl w:val="D09A25FC"/>
    <w:lvl w:ilvl="0">
      <w:start w:val="4"/>
      <w:numFmt w:val="decimal"/>
      <w:lvlText w:val="%1"/>
      <w:lvlJc w:val="left"/>
      <w:pPr>
        <w:ind w:left="360" w:hanging="360"/>
      </w:pPr>
      <w:rPr>
        <w:rFonts w:hint="default"/>
      </w:rPr>
    </w:lvl>
    <w:lvl w:ilvl="1">
      <w:start w:val="1"/>
      <w:numFmt w:val="decimal"/>
      <w:lvlText w:val="%1.%2"/>
      <w:lvlJc w:val="left"/>
      <w:pPr>
        <w:ind w:left="546" w:hanging="360"/>
      </w:pPr>
      <w:rPr>
        <w:rFonts w:hint="default"/>
      </w:rPr>
    </w:lvl>
    <w:lvl w:ilvl="2">
      <w:start w:val="1"/>
      <w:numFmt w:val="decimal"/>
      <w:lvlText w:val="%1.%2.%3"/>
      <w:lvlJc w:val="left"/>
      <w:pPr>
        <w:ind w:left="732" w:hanging="360"/>
      </w:pPr>
      <w:rPr>
        <w:rFonts w:hint="default"/>
      </w:rPr>
    </w:lvl>
    <w:lvl w:ilvl="3">
      <w:start w:val="1"/>
      <w:numFmt w:val="decimal"/>
      <w:lvlText w:val="%1.%2.%3.%4"/>
      <w:lvlJc w:val="left"/>
      <w:pPr>
        <w:ind w:left="1278" w:hanging="720"/>
      </w:pPr>
      <w:rPr>
        <w:rFonts w:hint="default"/>
      </w:rPr>
    </w:lvl>
    <w:lvl w:ilvl="4">
      <w:start w:val="1"/>
      <w:numFmt w:val="decimal"/>
      <w:lvlText w:val="%1.%2.%3.%4.%5"/>
      <w:lvlJc w:val="left"/>
      <w:pPr>
        <w:ind w:left="1464" w:hanging="720"/>
      </w:pPr>
      <w:rPr>
        <w:rFonts w:hint="default"/>
      </w:rPr>
    </w:lvl>
    <w:lvl w:ilvl="5">
      <w:start w:val="1"/>
      <w:numFmt w:val="decimal"/>
      <w:lvlText w:val="%1.%2.%3.%4.%5.%6"/>
      <w:lvlJc w:val="left"/>
      <w:pPr>
        <w:ind w:left="2010" w:hanging="1080"/>
      </w:pPr>
      <w:rPr>
        <w:rFonts w:hint="default"/>
      </w:rPr>
    </w:lvl>
    <w:lvl w:ilvl="6">
      <w:start w:val="1"/>
      <w:numFmt w:val="decimal"/>
      <w:lvlText w:val="%1.%2.%3.%4.%5.%6.%7"/>
      <w:lvlJc w:val="left"/>
      <w:pPr>
        <w:ind w:left="2196" w:hanging="1080"/>
      </w:pPr>
      <w:rPr>
        <w:rFonts w:hint="default"/>
      </w:rPr>
    </w:lvl>
    <w:lvl w:ilvl="7">
      <w:start w:val="1"/>
      <w:numFmt w:val="decimal"/>
      <w:lvlText w:val="%1.%2.%3.%4.%5.%6.%7.%8"/>
      <w:lvlJc w:val="left"/>
      <w:pPr>
        <w:ind w:left="2382" w:hanging="1080"/>
      </w:pPr>
      <w:rPr>
        <w:rFonts w:hint="default"/>
      </w:rPr>
    </w:lvl>
    <w:lvl w:ilvl="8">
      <w:start w:val="1"/>
      <w:numFmt w:val="decimal"/>
      <w:lvlText w:val="%1.%2.%3.%4.%5.%6.%7.%8.%9"/>
      <w:lvlJc w:val="left"/>
      <w:pPr>
        <w:ind w:left="2928" w:hanging="1440"/>
      </w:pPr>
      <w:rPr>
        <w:rFonts w:hint="default"/>
      </w:rPr>
    </w:lvl>
  </w:abstractNum>
  <w:abstractNum w:abstractNumId="16" w15:restartNumberingAfterBreak="0">
    <w:nsid w:val="6B75298B"/>
    <w:multiLevelType w:val="hybridMultilevel"/>
    <w:tmpl w:val="EC60D6A4"/>
    <w:lvl w:ilvl="0" w:tplc="0820FD38">
      <w:start w:val="17"/>
      <w:numFmt w:val="decimal"/>
      <w:lvlText w:val="%1"/>
      <w:lvlJc w:val="left"/>
      <w:pPr>
        <w:ind w:left="332" w:hanging="69"/>
      </w:pPr>
      <w:rPr>
        <w:rFonts w:ascii="Calibri" w:eastAsia="Calibri" w:hAnsi="Calibri" w:cs="Calibri" w:hint="default"/>
        <w:b w:val="0"/>
        <w:bCs w:val="0"/>
        <w:i w:val="0"/>
        <w:iCs w:val="0"/>
        <w:spacing w:val="0"/>
        <w:w w:val="110"/>
        <w:sz w:val="3"/>
        <w:szCs w:val="3"/>
        <w:lang w:val="es-ES" w:eastAsia="en-US" w:bidi="ar-SA"/>
      </w:rPr>
    </w:lvl>
    <w:lvl w:ilvl="1" w:tplc="D6BA1744">
      <w:numFmt w:val="bullet"/>
      <w:lvlText w:val="•"/>
      <w:lvlJc w:val="left"/>
      <w:pPr>
        <w:ind w:left="526" w:hanging="69"/>
      </w:pPr>
      <w:rPr>
        <w:rFonts w:hint="default"/>
        <w:lang w:val="es-ES" w:eastAsia="en-US" w:bidi="ar-SA"/>
      </w:rPr>
    </w:lvl>
    <w:lvl w:ilvl="2" w:tplc="CA12A03A">
      <w:numFmt w:val="bullet"/>
      <w:lvlText w:val="•"/>
      <w:lvlJc w:val="left"/>
      <w:pPr>
        <w:ind w:left="712" w:hanging="69"/>
      </w:pPr>
      <w:rPr>
        <w:rFonts w:hint="default"/>
        <w:lang w:val="es-ES" w:eastAsia="en-US" w:bidi="ar-SA"/>
      </w:rPr>
    </w:lvl>
    <w:lvl w:ilvl="3" w:tplc="5A5E2B54">
      <w:numFmt w:val="bullet"/>
      <w:lvlText w:val="•"/>
      <w:lvlJc w:val="left"/>
      <w:pPr>
        <w:ind w:left="898" w:hanging="69"/>
      </w:pPr>
      <w:rPr>
        <w:rFonts w:hint="default"/>
        <w:lang w:val="es-ES" w:eastAsia="en-US" w:bidi="ar-SA"/>
      </w:rPr>
    </w:lvl>
    <w:lvl w:ilvl="4" w:tplc="A3349774">
      <w:numFmt w:val="bullet"/>
      <w:lvlText w:val="•"/>
      <w:lvlJc w:val="left"/>
      <w:pPr>
        <w:ind w:left="1084" w:hanging="69"/>
      </w:pPr>
      <w:rPr>
        <w:rFonts w:hint="default"/>
        <w:lang w:val="es-ES" w:eastAsia="en-US" w:bidi="ar-SA"/>
      </w:rPr>
    </w:lvl>
    <w:lvl w:ilvl="5" w:tplc="C09E1B36">
      <w:numFmt w:val="bullet"/>
      <w:lvlText w:val="•"/>
      <w:lvlJc w:val="left"/>
      <w:pPr>
        <w:ind w:left="1270" w:hanging="69"/>
      </w:pPr>
      <w:rPr>
        <w:rFonts w:hint="default"/>
        <w:lang w:val="es-ES" w:eastAsia="en-US" w:bidi="ar-SA"/>
      </w:rPr>
    </w:lvl>
    <w:lvl w:ilvl="6" w:tplc="3C58734A">
      <w:numFmt w:val="bullet"/>
      <w:lvlText w:val="•"/>
      <w:lvlJc w:val="left"/>
      <w:pPr>
        <w:ind w:left="1456" w:hanging="69"/>
      </w:pPr>
      <w:rPr>
        <w:rFonts w:hint="default"/>
        <w:lang w:val="es-ES" w:eastAsia="en-US" w:bidi="ar-SA"/>
      </w:rPr>
    </w:lvl>
    <w:lvl w:ilvl="7" w:tplc="52A27E28">
      <w:numFmt w:val="bullet"/>
      <w:lvlText w:val="•"/>
      <w:lvlJc w:val="left"/>
      <w:pPr>
        <w:ind w:left="1642" w:hanging="69"/>
      </w:pPr>
      <w:rPr>
        <w:rFonts w:hint="default"/>
        <w:lang w:val="es-ES" w:eastAsia="en-US" w:bidi="ar-SA"/>
      </w:rPr>
    </w:lvl>
    <w:lvl w:ilvl="8" w:tplc="3CF4E81E">
      <w:numFmt w:val="bullet"/>
      <w:lvlText w:val="•"/>
      <w:lvlJc w:val="left"/>
      <w:pPr>
        <w:ind w:left="1828" w:hanging="69"/>
      </w:pPr>
      <w:rPr>
        <w:rFonts w:hint="default"/>
        <w:lang w:val="es-ES" w:eastAsia="en-US" w:bidi="ar-SA"/>
      </w:rPr>
    </w:lvl>
  </w:abstractNum>
  <w:abstractNum w:abstractNumId="17" w15:restartNumberingAfterBreak="0">
    <w:nsid w:val="72F04392"/>
    <w:multiLevelType w:val="multilevel"/>
    <w:tmpl w:val="FF6201F6"/>
    <w:lvl w:ilvl="0">
      <w:start w:val="2"/>
      <w:numFmt w:val="decimal"/>
      <w:lvlText w:val="%1"/>
      <w:lvlJc w:val="left"/>
      <w:pPr>
        <w:ind w:left="360" w:hanging="360"/>
      </w:pPr>
      <w:rPr>
        <w:rFonts w:hint="default"/>
      </w:rPr>
    </w:lvl>
    <w:lvl w:ilvl="1">
      <w:start w:val="1"/>
      <w:numFmt w:val="decimal"/>
      <w:lvlText w:val="%1.%2"/>
      <w:lvlJc w:val="left"/>
      <w:pPr>
        <w:ind w:left="546" w:hanging="360"/>
      </w:pPr>
      <w:rPr>
        <w:rFonts w:hint="default"/>
      </w:rPr>
    </w:lvl>
    <w:lvl w:ilvl="2">
      <w:start w:val="1"/>
      <w:numFmt w:val="decimal"/>
      <w:lvlText w:val="%1.%2.%3"/>
      <w:lvlJc w:val="left"/>
      <w:pPr>
        <w:ind w:left="732" w:hanging="360"/>
      </w:pPr>
      <w:rPr>
        <w:rFonts w:hint="default"/>
      </w:rPr>
    </w:lvl>
    <w:lvl w:ilvl="3">
      <w:start w:val="1"/>
      <w:numFmt w:val="decimal"/>
      <w:lvlText w:val="%1.%2.%3.%4"/>
      <w:lvlJc w:val="left"/>
      <w:pPr>
        <w:ind w:left="1278" w:hanging="720"/>
      </w:pPr>
      <w:rPr>
        <w:rFonts w:hint="default"/>
      </w:rPr>
    </w:lvl>
    <w:lvl w:ilvl="4">
      <w:start w:val="1"/>
      <w:numFmt w:val="decimal"/>
      <w:lvlText w:val="%1.%2.%3.%4.%5"/>
      <w:lvlJc w:val="left"/>
      <w:pPr>
        <w:ind w:left="1464" w:hanging="720"/>
      </w:pPr>
      <w:rPr>
        <w:rFonts w:hint="default"/>
      </w:rPr>
    </w:lvl>
    <w:lvl w:ilvl="5">
      <w:start w:val="1"/>
      <w:numFmt w:val="decimal"/>
      <w:lvlText w:val="%1.%2.%3.%4.%5.%6"/>
      <w:lvlJc w:val="left"/>
      <w:pPr>
        <w:ind w:left="1650" w:hanging="720"/>
      </w:pPr>
      <w:rPr>
        <w:rFonts w:hint="default"/>
      </w:rPr>
    </w:lvl>
    <w:lvl w:ilvl="6">
      <w:start w:val="1"/>
      <w:numFmt w:val="decimal"/>
      <w:lvlText w:val="%1.%2.%3.%4.%5.%6.%7"/>
      <w:lvlJc w:val="left"/>
      <w:pPr>
        <w:ind w:left="2196" w:hanging="1080"/>
      </w:pPr>
      <w:rPr>
        <w:rFonts w:hint="default"/>
      </w:rPr>
    </w:lvl>
    <w:lvl w:ilvl="7">
      <w:start w:val="1"/>
      <w:numFmt w:val="decimal"/>
      <w:lvlText w:val="%1.%2.%3.%4.%5.%6.%7.%8"/>
      <w:lvlJc w:val="left"/>
      <w:pPr>
        <w:ind w:left="2382" w:hanging="1080"/>
      </w:pPr>
      <w:rPr>
        <w:rFonts w:hint="default"/>
      </w:rPr>
    </w:lvl>
    <w:lvl w:ilvl="8">
      <w:start w:val="1"/>
      <w:numFmt w:val="decimal"/>
      <w:lvlText w:val="%1.%2.%3.%4.%5.%6.%7.%8.%9"/>
      <w:lvlJc w:val="left"/>
      <w:pPr>
        <w:ind w:left="2568" w:hanging="1080"/>
      </w:pPr>
      <w:rPr>
        <w:rFonts w:hint="default"/>
      </w:rPr>
    </w:lvl>
  </w:abstractNum>
  <w:abstractNum w:abstractNumId="18" w15:restartNumberingAfterBreak="0">
    <w:nsid w:val="737E7DDD"/>
    <w:multiLevelType w:val="multilevel"/>
    <w:tmpl w:val="BF84D4FC"/>
    <w:lvl w:ilvl="0">
      <w:start w:val="4"/>
      <w:numFmt w:val="decimal"/>
      <w:lvlText w:val="%1"/>
      <w:lvlJc w:val="left"/>
      <w:pPr>
        <w:ind w:left="360" w:hanging="360"/>
      </w:pPr>
      <w:rPr>
        <w:rFonts w:hint="default"/>
      </w:rPr>
    </w:lvl>
    <w:lvl w:ilvl="1">
      <w:start w:val="1"/>
      <w:numFmt w:val="decimal"/>
      <w:lvlText w:val="%1.%2"/>
      <w:lvlJc w:val="left"/>
      <w:pPr>
        <w:ind w:left="732" w:hanging="360"/>
      </w:pPr>
      <w:rPr>
        <w:rFonts w:hint="default"/>
      </w:rPr>
    </w:lvl>
    <w:lvl w:ilvl="2">
      <w:start w:val="1"/>
      <w:numFmt w:val="decimal"/>
      <w:lvlText w:val="%1.%2.%3"/>
      <w:lvlJc w:val="left"/>
      <w:pPr>
        <w:ind w:left="1104" w:hanging="36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208" w:hanging="720"/>
      </w:pPr>
      <w:rPr>
        <w:rFonts w:hint="default"/>
      </w:rPr>
    </w:lvl>
    <w:lvl w:ilvl="5">
      <w:start w:val="1"/>
      <w:numFmt w:val="decimal"/>
      <w:lvlText w:val="%1.%2.%3.%4.%5.%6"/>
      <w:lvlJc w:val="left"/>
      <w:pPr>
        <w:ind w:left="2580" w:hanging="720"/>
      </w:pPr>
      <w:rPr>
        <w:rFonts w:hint="default"/>
      </w:rPr>
    </w:lvl>
    <w:lvl w:ilvl="6">
      <w:start w:val="1"/>
      <w:numFmt w:val="decimal"/>
      <w:lvlText w:val="%1.%2.%3.%4.%5.%6.%7"/>
      <w:lvlJc w:val="left"/>
      <w:pPr>
        <w:ind w:left="3312" w:hanging="1080"/>
      </w:pPr>
      <w:rPr>
        <w:rFonts w:hint="default"/>
      </w:rPr>
    </w:lvl>
    <w:lvl w:ilvl="7">
      <w:start w:val="1"/>
      <w:numFmt w:val="decimal"/>
      <w:lvlText w:val="%1.%2.%3.%4.%5.%6.%7.%8"/>
      <w:lvlJc w:val="left"/>
      <w:pPr>
        <w:ind w:left="3684" w:hanging="1080"/>
      </w:pPr>
      <w:rPr>
        <w:rFonts w:hint="default"/>
      </w:rPr>
    </w:lvl>
    <w:lvl w:ilvl="8">
      <w:start w:val="1"/>
      <w:numFmt w:val="decimal"/>
      <w:lvlText w:val="%1.%2.%3.%4.%5.%6.%7.%8.%9"/>
      <w:lvlJc w:val="left"/>
      <w:pPr>
        <w:ind w:left="4056" w:hanging="1080"/>
      </w:pPr>
      <w:rPr>
        <w:rFonts w:hint="default"/>
      </w:rPr>
    </w:lvl>
  </w:abstractNum>
  <w:abstractNum w:abstractNumId="19" w15:restartNumberingAfterBreak="0">
    <w:nsid w:val="79366F48"/>
    <w:multiLevelType w:val="hybridMultilevel"/>
    <w:tmpl w:val="CAC22040"/>
    <w:lvl w:ilvl="0" w:tplc="BE60E014">
      <w:numFmt w:val="bullet"/>
      <w:lvlText w:val="✓"/>
      <w:lvlJc w:val="left"/>
      <w:pPr>
        <w:ind w:left="815" w:hanging="360"/>
      </w:pPr>
      <w:rPr>
        <w:rFonts w:ascii="Segoe UI Symbol" w:eastAsia="Segoe UI Symbol" w:hAnsi="Segoe UI Symbol" w:cs="Segoe UI Symbol" w:hint="default"/>
        <w:b w:val="0"/>
        <w:bCs w:val="0"/>
        <w:i w:val="0"/>
        <w:iCs w:val="0"/>
        <w:spacing w:val="0"/>
        <w:w w:val="102"/>
        <w:sz w:val="16"/>
        <w:szCs w:val="16"/>
        <w:lang w:val="es-ES" w:eastAsia="en-US" w:bidi="ar-SA"/>
      </w:rPr>
    </w:lvl>
    <w:lvl w:ilvl="1" w:tplc="069832BE">
      <w:numFmt w:val="bullet"/>
      <w:lvlText w:val="•"/>
      <w:lvlJc w:val="left"/>
      <w:pPr>
        <w:ind w:left="1230" w:hanging="360"/>
      </w:pPr>
      <w:rPr>
        <w:rFonts w:hint="default"/>
        <w:lang w:val="es-ES" w:eastAsia="en-US" w:bidi="ar-SA"/>
      </w:rPr>
    </w:lvl>
    <w:lvl w:ilvl="2" w:tplc="2398ED3E">
      <w:numFmt w:val="bullet"/>
      <w:lvlText w:val="•"/>
      <w:lvlJc w:val="left"/>
      <w:pPr>
        <w:ind w:left="1640" w:hanging="360"/>
      </w:pPr>
      <w:rPr>
        <w:rFonts w:hint="default"/>
        <w:lang w:val="es-ES" w:eastAsia="en-US" w:bidi="ar-SA"/>
      </w:rPr>
    </w:lvl>
    <w:lvl w:ilvl="3" w:tplc="01F20062">
      <w:numFmt w:val="bullet"/>
      <w:lvlText w:val="•"/>
      <w:lvlJc w:val="left"/>
      <w:pPr>
        <w:ind w:left="2050" w:hanging="360"/>
      </w:pPr>
      <w:rPr>
        <w:rFonts w:hint="default"/>
        <w:lang w:val="es-ES" w:eastAsia="en-US" w:bidi="ar-SA"/>
      </w:rPr>
    </w:lvl>
    <w:lvl w:ilvl="4" w:tplc="098A35A0">
      <w:numFmt w:val="bullet"/>
      <w:lvlText w:val="•"/>
      <w:lvlJc w:val="left"/>
      <w:pPr>
        <w:ind w:left="2460" w:hanging="360"/>
      </w:pPr>
      <w:rPr>
        <w:rFonts w:hint="default"/>
        <w:lang w:val="es-ES" w:eastAsia="en-US" w:bidi="ar-SA"/>
      </w:rPr>
    </w:lvl>
    <w:lvl w:ilvl="5" w:tplc="8D1CF11E">
      <w:numFmt w:val="bullet"/>
      <w:lvlText w:val="•"/>
      <w:lvlJc w:val="left"/>
      <w:pPr>
        <w:ind w:left="2870" w:hanging="360"/>
      </w:pPr>
      <w:rPr>
        <w:rFonts w:hint="default"/>
        <w:lang w:val="es-ES" w:eastAsia="en-US" w:bidi="ar-SA"/>
      </w:rPr>
    </w:lvl>
    <w:lvl w:ilvl="6" w:tplc="B9A47B48">
      <w:numFmt w:val="bullet"/>
      <w:lvlText w:val="•"/>
      <w:lvlJc w:val="left"/>
      <w:pPr>
        <w:ind w:left="3280" w:hanging="360"/>
      </w:pPr>
      <w:rPr>
        <w:rFonts w:hint="default"/>
        <w:lang w:val="es-ES" w:eastAsia="en-US" w:bidi="ar-SA"/>
      </w:rPr>
    </w:lvl>
    <w:lvl w:ilvl="7" w:tplc="1C08A976">
      <w:numFmt w:val="bullet"/>
      <w:lvlText w:val="•"/>
      <w:lvlJc w:val="left"/>
      <w:pPr>
        <w:ind w:left="3691" w:hanging="360"/>
      </w:pPr>
      <w:rPr>
        <w:rFonts w:hint="default"/>
        <w:lang w:val="es-ES" w:eastAsia="en-US" w:bidi="ar-SA"/>
      </w:rPr>
    </w:lvl>
    <w:lvl w:ilvl="8" w:tplc="831C6C56">
      <w:numFmt w:val="bullet"/>
      <w:lvlText w:val="•"/>
      <w:lvlJc w:val="left"/>
      <w:pPr>
        <w:ind w:left="4101" w:hanging="360"/>
      </w:pPr>
      <w:rPr>
        <w:rFonts w:hint="default"/>
        <w:lang w:val="es-ES" w:eastAsia="en-US" w:bidi="ar-SA"/>
      </w:rPr>
    </w:lvl>
  </w:abstractNum>
  <w:abstractNum w:abstractNumId="20" w15:restartNumberingAfterBreak="0">
    <w:nsid w:val="7B2B75BC"/>
    <w:multiLevelType w:val="multilevel"/>
    <w:tmpl w:val="21D650A2"/>
    <w:lvl w:ilvl="0">
      <w:start w:val="4"/>
      <w:numFmt w:val="decimal"/>
      <w:lvlText w:val="%1"/>
      <w:lvlJc w:val="left"/>
      <w:pPr>
        <w:ind w:left="360" w:hanging="360"/>
      </w:pPr>
      <w:rPr>
        <w:rFonts w:hint="default"/>
      </w:rPr>
    </w:lvl>
    <w:lvl w:ilvl="1">
      <w:start w:val="1"/>
      <w:numFmt w:val="decimal"/>
      <w:lvlText w:val="%1.%2"/>
      <w:lvlJc w:val="left"/>
      <w:pPr>
        <w:ind w:left="546" w:hanging="360"/>
      </w:pPr>
      <w:rPr>
        <w:rFonts w:hint="default"/>
      </w:rPr>
    </w:lvl>
    <w:lvl w:ilvl="2">
      <w:start w:val="1"/>
      <w:numFmt w:val="decimal"/>
      <w:lvlText w:val="%1.%2.%3"/>
      <w:lvlJc w:val="left"/>
      <w:pPr>
        <w:ind w:left="732" w:hanging="360"/>
      </w:pPr>
      <w:rPr>
        <w:rFonts w:hint="default"/>
      </w:rPr>
    </w:lvl>
    <w:lvl w:ilvl="3">
      <w:start w:val="1"/>
      <w:numFmt w:val="decimal"/>
      <w:lvlText w:val="%1.%2.%3.%4"/>
      <w:lvlJc w:val="left"/>
      <w:pPr>
        <w:ind w:left="1278" w:hanging="720"/>
      </w:pPr>
      <w:rPr>
        <w:rFonts w:hint="default"/>
      </w:rPr>
    </w:lvl>
    <w:lvl w:ilvl="4">
      <w:start w:val="1"/>
      <w:numFmt w:val="decimal"/>
      <w:lvlText w:val="%1.%2.%3.%4.%5"/>
      <w:lvlJc w:val="left"/>
      <w:pPr>
        <w:ind w:left="1464" w:hanging="720"/>
      </w:pPr>
      <w:rPr>
        <w:rFonts w:hint="default"/>
      </w:rPr>
    </w:lvl>
    <w:lvl w:ilvl="5">
      <w:start w:val="1"/>
      <w:numFmt w:val="decimal"/>
      <w:lvlText w:val="%1.%2.%3.%4.%5.%6"/>
      <w:lvlJc w:val="left"/>
      <w:pPr>
        <w:ind w:left="2010" w:hanging="1080"/>
      </w:pPr>
      <w:rPr>
        <w:rFonts w:hint="default"/>
      </w:rPr>
    </w:lvl>
    <w:lvl w:ilvl="6">
      <w:start w:val="1"/>
      <w:numFmt w:val="decimal"/>
      <w:lvlText w:val="%1.%2.%3.%4.%5.%6.%7"/>
      <w:lvlJc w:val="left"/>
      <w:pPr>
        <w:ind w:left="2196" w:hanging="1080"/>
      </w:pPr>
      <w:rPr>
        <w:rFonts w:hint="default"/>
      </w:rPr>
    </w:lvl>
    <w:lvl w:ilvl="7">
      <w:start w:val="1"/>
      <w:numFmt w:val="decimal"/>
      <w:lvlText w:val="%1.%2.%3.%4.%5.%6.%7.%8"/>
      <w:lvlJc w:val="left"/>
      <w:pPr>
        <w:ind w:left="2382" w:hanging="1080"/>
      </w:pPr>
      <w:rPr>
        <w:rFonts w:hint="default"/>
      </w:rPr>
    </w:lvl>
    <w:lvl w:ilvl="8">
      <w:start w:val="1"/>
      <w:numFmt w:val="decimal"/>
      <w:lvlText w:val="%1.%2.%3.%4.%5.%6.%7.%8.%9"/>
      <w:lvlJc w:val="left"/>
      <w:pPr>
        <w:ind w:left="2928" w:hanging="1440"/>
      </w:pPr>
      <w:rPr>
        <w:rFonts w:hint="default"/>
      </w:rPr>
    </w:lvl>
  </w:abstractNum>
  <w:abstractNum w:abstractNumId="21" w15:restartNumberingAfterBreak="0">
    <w:nsid w:val="7E194AD8"/>
    <w:multiLevelType w:val="hybridMultilevel"/>
    <w:tmpl w:val="1928963A"/>
    <w:lvl w:ilvl="0" w:tplc="94529212">
      <w:start w:val="2"/>
      <w:numFmt w:val="decimal"/>
      <w:lvlText w:val="%1"/>
      <w:lvlJc w:val="left"/>
      <w:pPr>
        <w:ind w:left="332" w:hanging="120"/>
      </w:pPr>
      <w:rPr>
        <w:rFonts w:ascii="Calibri" w:eastAsia="Calibri" w:hAnsi="Calibri" w:cs="Calibri" w:hint="default"/>
        <w:b w:val="0"/>
        <w:bCs w:val="0"/>
        <w:i w:val="0"/>
        <w:iCs w:val="0"/>
        <w:spacing w:val="0"/>
        <w:w w:val="110"/>
        <w:sz w:val="5"/>
        <w:szCs w:val="5"/>
        <w:lang w:val="es-ES" w:eastAsia="en-US" w:bidi="ar-SA"/>
      </w:rPr>
    </w:lvl>
    <w:lvl w:ilvl="1" w:tplc="2A10EDB6">
      <w:numFmt w:val="bullet"/>
      <w:lvlText w:val="•"/>
      <w:lvlJc w:val="left"/>
      <w:pPr>
        <w:ind w:left="1327" w:hanging="120"/>
      </w:pPr>
      <w:rPr>
        <w:rFonts w:hint="default"/>
        <w:lang w:val="es-ES" w:eastAsia="en-US" w:bidi="ar-SA"/>
      </w:rPr>
    </w:lvl>
    <w:lvl w:ilvl="2" w:tplc="E5825308">
      <w:numFmt w:val="bullet"/>
      <w:lvlText w:val="•"/>
      <w:lvlJc w:val="left"/>
      <w:pPr>
        <w:ind w:left="2314" w:hanging="120"/>
      </w:pPr>
      <w:rPr>
        <w:rFonts w:hint="default"/>
        <w:lang w:val="es-ES" w:eastAsia="en-US" w:bidi="ar-SA"/>
      </w:rPr>
    </w:lvl>
    <w:lvl w:ilvl="3" w:tplc="CB60BD2C">
      <w:numFmt w:val="bullet"/>
      <w:lvlText w:val="•"/>
      <w:lvlJc w:val="left"/>
      <w:pPr>
        <w:ind w:left="3301" w:hanging="120"/>
      </w:pPr>
      <w:rPr>
        <w:rFonts w:hint="default"/>
        <w:lang w:val="es-ES" w:eastAsia="en-US" w:bidi="ar-SA"/>
      </w:rPr>
    </w:lvl>
    <w:lvl w:ilvl="4" w:tplc="D6D2BA66">
      <w:numFmt w:val="bullet"/>
      <w:lvlText w:val="•"/>
      <w:lvlJc w:val="left"/>
      <w:pPr>
        <w:ind w:left="4288" w:hanging="120"/>
      </w:pPr>
      <w:rPr>
        <w:rFonts w:hint="default"/>
        <w:lang w:val="es-ES" w:eastAsia="en-US" w:bidi="ar-SA"/>
      </w:rPr>
    </w:lvl>
    <w:lvl w:ilvl="5" w:tplc="5EBE1C76">
      <w:numFmt w:val="bullet"/>
      <w:lvlText w:val="•"/>
      <w:lvlJc w:val="left"/>
      <w:pPr>
        <w:ind w:left="5275" w:hanging="120"/>
      </w:pPr>
      <w:rPr>
        <w:rFonts w:hint="default"/>
        <w:lang w:val="es-ES" w:eastAsia="en-US" w:bidi="ar-SA"/>
      </w:rPr>
    </w:lvl>
    <w:lvl w:ilvl="6" w:tplc="1C5EBEAE">
      <w:numFmt w:val="bullet"/>
      <w:lvlText w:val="•"/>
      <w:lvlJc w:val="left"/>
      <w:pPr>
        <w:ind w:left="6262" w:hanging="120"/>
      </w:pPr>
      <w:rPr>
        <w:rFonts w:hint="default"/>
        <w:lang w:val="es-ES" w:eastAsia="en-US" w:bidi="ar-SA"/>
      </w:rPr>
    </w:lvl>
    <w:lvl w:ilvl="7" w:tplc="C6509166">
      <w:numFmt w:val="bullet"/>
      <w:lvlText w:val="•"/>
      <w:lvlJc w:val="left"/>
      <w:pPr>
        <w:ind w:left="7249" w:hanging="120"/>
      </w:pPr>
      <w:rPr>
        <w:rFonts w:hint="default"/>
        <w:lang w:val="es-ES" w:eastAsia="en-US" w:bidi="ar-SA"/>
      </w:rPr>
    </w:lvl>
    <w:lvl w:ilvl="8" w:tplc="8A509FA6">
      <w:numFmt w:val="bullet"/>
      <w:lvlText w:val="•"/>
      <w:lvlJc w:val="left"/>
      <w:pPr>
        <w:ind w:left="8236" w:hanging="120"/>
      </w:pPr>
      <w:rPr>
        <w:rFonts w:hint="default"/>
        <w:lang w:val="es-ES" w:eastAsia="en-US" w:bidi="ar-SA"/>
      </w:rPr>
    </w:lvl>
  </w:abstractNum>
  <w:num w:numId="1">
    <w:abstractNumId w:val="19"/>
  </w:num>
  <w:num w:numId="2">
    <w:abstractNumId w:val="8"/>
  </w:num>
  <w:num w:numId="3">
    <w:abstractNumId w:val="6"/>
  </w:num>
  <w:num w:numId="4">
    <w:abstractNumId w:val="0"/>
  </w:num>
  <w:num w:numId="5">
    <w:abstractNumId w:val="5"/>
  </w:num>
  <w:num w:numId="6">
    <w:abstractNumId w:val="16"/>
  </w:num>
  <w:num w:numId="7">
    <w:abstractNumId w:val="7"/>
  </w:num>
  <w:num w:numId="8">
    <w:abstractNumId w:val="21"/>
  </w:num>
  <w:num w:numId="9">
    <w:abstractNumId w:val="2"/>
  </w:num>
  <w:num w:numId="10">
    <w:abstractNumId w:val="13"/>
  </w:num>
  <w:num w:numId="11">
    <w:abstractNumId w:val="3"/>
  </w:num>
  <w:num w:numId="12">
    <w:abstractNumId w:val="17"/>
  </w:num>
  <w:num w:numId="13">
    <w:abstractNumId w:val="9"/>
  </w:num>
  <w:num w:numId="14">
    <w:abstractNumId w:val="14"/>
  </w:num>
  <w:num w:numId="15">
    <w:abstractNumId w:val="11"/>
  </w:num>
  <w:num w:numId="16">
    <w:abstractNumId w:val="18"/>
  </w:num>
  <w:num w:numId="17">
    <w:abstractNumId w:val="20"/>
  </w:num>
  <w:num w:numId="18">
    <w:abstractNumId w:val="15"/>
  </w:num>
  <w:num w:numId="19">
    <w:abstractNumId w:val="1"/>
  </w:num>
  <w:num w:numId="20">
    <w:abstractNumId w:val="4"/>
  </w:num>
  <w:num w:numId="21">
    <w:abstractNumId w:val="1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4AB"/>
    <w:rsid w:val="00000840"/>
    <w:rsid w:val="000306AC"/>
    <w:rsid w:val="000360A5"/>
    <w:rsid w:val="00042381"/>
    <w:rsid w:val="000423BE"/>
    <w:rsid w:val="00046C31"/>
    <w:rsid w:val="00062147"/>
    <w:rsid w:val="000634FF"/>
    <w:rsid w:val="0008044C"/>
    <w:rsid w:val="00080974"/>
    <w:rsid w:val="00094D0A"/>
    <w:rsid w:val="0009753C"/>
    <w:rsid w:val="000A00A8"/>
    <w:rsid w:val="000A17C2"/>
    <w:rsid w:val="000A6425"/>
    <w:rsid w:val="000C4611"/>
    <w:rsid w:val="000D79C5"/>
    <w:rsid w:val="000E4AA5"/>
    <w:rsid w:val="00101025"/>
    <w:rsid w:val="00101B62"/>
    <w:rsid w:val="00104C7F"/>
    <w:rsid w:val="00120B72"/>
    <w:rsid w:val="00120DB9"/>
    <w:rsid w:val="001329EC"/>
    <w:rsid w:val="00134A5E"/>
    <w:rsid w:val="00135A08"/>
    <w:rsid w:val="001364DB"/>
    <w:rsid w:val="0015046E"/>
    <w:rsid w:val="0015053A"/>
    <w:rsid w:val="00153D6C"/>
    <w:rsid w:val="0015739D"/>
    <w:rsid w:val="0017357E"/>
    <w:rsid w:val="0018391D"/>
    <w:rsid w:val="00184EE6"/>
    <w:rsid w:val="00192C49"/>
    <w:rsid w:val="001A2E65"/>
    <w:rsid w:val="001A2FDC"/>
    <w:rsid w:val="001A6CAF"/>
    <w:rsid w:val="001C2A13"/>
    <w:rsid w:val="001D59AD"/>
    <w:rsid w:val="001E73DC"/>
    <w:rsid w:val="001F19F0"/>
    <w:rsid w:val="001F64C2"/>
    <w:rsid w:val="00224B23"/>
    <w:rsid w:val="00226C8C"/>
    <w:rsid w:val="0024167D"/>
    <w:rsid w:val="00246919"/>
    <w:rsid w:val="002476D7"/>
    <w:rsid w:val="00254084"/>
    <w:rsid w:val="0026471E"/>
    <w:rsid w:val="00265813"/>
    <w:rsid w:val="00272BF5"/>
    <w:rsid w:val="00274419"/>
    <w:rsid w:val="00274E53"/>
    <w:rsid w:val="00276C8B"/>
    <w:rsid w:val="002777B2"/>
    <w:rsid w:val="00284800"/>
    <w:rsid w:val="002866C1"/>
    <w:rsid w:val="00290E21"/>
    <w:rsid w:val="002A592C"/>
    <w:rsid w:val="002C3BA5"/>
    <w:rsid w:val="002E196B"/>
    <w:rsid w:val="002F6EAE"/>
    <w:rsid w:val="00302BF8"/>
    <w:rsid w:val="00310371"/>
    <w:rsid w:val="00311649"/>
    <w:rsid w:val="003406CA"/>
    <w:rsid w:val="00356144"/>
    <w:rsid w:val="00360020"/>
    <w:rsid w:val="0038486B"/>
    <w:rsid w:val="00387663"/>
    <w:rsid w:val="003904B2"/>
    <w:rsid w:val="003969BE"/>
    <w:rsid w:val="003B7E3D"/>
    <w:rsid w:val="003D3245"/>
    <w:rsid w:val="003D3328"/>
    <w:rsid w:val="003D3E37"/>
    <w:rsid w:val="003E2B35"/>
    <w:rsid w:val="003E4C8F"/>
    <w:rsid w:val="003F1C93"/>
    <w:rsid w:val="003F7B7A"/>
    <w:rsid w:val="00407B9F"/>
    <w:rsid w:val="00431A4C"/>
    <w:rsid w:val="00436A46"/>
    <w:rsid w:val="004511E7"/>
    <w:rsid w:val="00455E10"/>
    <w:rsid w:val="0046354E"/>
    <w:rsid w:val="00482D59"/>
    <w:rsid w:val="0048650F"/>
    <w:rsid w:val="0049191F"/>
    <w:rsid w:val="004A365A"/>
    <w:rsid w:val="004B2AA2"/>
    <w:rsid w:val="004B41A3"/>
    <w:rsid w:val="004C06C7"/>
    <w:rsid w:val="004C5B29"/>
    <w:rsid w:val="004C6D5F"/>
    <w:rsid w:val="004E5434"/>
    <w:rsid w:val="004E782C"/>
    <w:rsid w:val="005334A5"/>
    <w:rsid w:val="00537642"/>
    <w:rsid w:val="0054586A"/>
    <w:rsid w:val="00547134"/>
    <w:rsid w:val="00567567"/>
    <w:rsid w:val="00592E5C"/>
    <w:rsid w:val="005A35B8"/>
    <w:rsid w:val="005A4780"/>
    <w:rsid w:val="005B5FD0"/>
    <w:rsid w:val="005C2EC4"/>
    <w:rsid w:val="005C731F"/>
    <w:rsid w:val="005C7B03"/>
    <w:rsid w:val="005E483A"/>
    <w:rsid w:val="005F3219"/>
    <w:rsid w:val="0061065F"/>
    <w:rsid w:val="00612D65"/>
    <w:rsid w:val="0064162A"/>
    <w:rsid w:val="0064765B"/>
    <w:rsid w:val="006558CD"/>
    <w:rsid w:val="0067062F"/>
    <w:rsid w:val="006815D8"/>
    <w:rsid w:val="006833A5"/>
    <w:rsid w:val="006A384A"/>
    <w:rsid w:val="006B1D3B"/>
    <w:rsid w:val="006B5383"/>
    <w:rsid w:val="006F0822"/>
    <w:rsid w:val="00725CD7"/>
    <w:rsid w:val="00735AC1"/>
    <w:rsid w:val="0075332E"/>
    <w:rsid w:val="007574AB"/>
    <w:rsid w:val="00757966"/>
    <w:rsid w:val="00786E6D"/>
    <w:rsid w:val="00793E20"/>
    <w:rsid w:val="00796C98"/>
    <w:rsid w:val="007D6F02"/>
    <w:rsid w:val="007E5633"/>
    <w:rsid w:val="007F2D2A"/>
    <w:rsid w:val="00806986"/>
    <w:rsid w:val="008121EF"/>
    <w:rsid w:val="00812E94"/>
    <w:rsid w:val="008231D6"/>
    <w:rsid w:val="008237D7"/>
    <w:rsid w:val="00824765"/>
    <w:rsid w:val="00826C47"/>
    <w:rsid w:val="0082736E"/>
    <w:rsid w:val="00830583"/>
    <w:rsid w:val="008576E9"/>
    <w:rsid w:val="0086060B"/>
    <w:rsid w:val="00872AD4"/>
    <w:rsid w:val="00872FDE"/>
    <w:rsid w:val="00875423"/>
    <w:rsid w:val="00887878"/>
    <w:rsid w:val="00894C3C"/>
    <w:rsid w:val="0089757E"/>
    <w:rsid w:val="008B24F2"/>
    <w:rsid w:val="008B44A5"/>
    <w:rsid w:val="008D0E0C"/>
    <w:rsid w:val="008D4ED9"/>
    <w:rsid w:val="008D72CD"/>
    <w:rsid w:val="008E0C8E"/>
    <w:rsid w:val="009118A8"/>
    <w:rsid w:val="00913AD5"/>
    <w:rsid w:val="00914069"/>
    <w:rsid w:val="00924F8D"/>
    <w:rsid w:val="00946187"/>
    <w:rsid w:val="00954AA9"/>
    <w:rsid w:val="0095754E"/>
    <w:rsid w:val="0096117D"/>
    <w:rsid w:val="00970284"/>
    <w:rsid w:val="00980AAD"/>
    <w:rsid w:val="00994A1F"/>
    <w:rsid w:val="00994E98"/>
    <w:rsid w:val="009A159E"/>
    <w:rsid w:val="009B01B3"/>
    <w:rsid w:val="009C2B11"/>
    <w:rsid w:val="009F3438"/>
    <w:rsid w:val="009F38CA"/>
    <w:rsid w:val="00A133E4"/>
    <w:rsid w:val="00A47956"/>
    <w:rsid w:val="00A47D0E"/>
    <w:rsid w:val="00A51A08"/>
    <w:rsid w:val="00A51F74"/>
    <w:rsid w:val="00A53C29"/>
    <w:rsid w:val="00A653D5"/>
    <w:rsid w:val="00A70B2E"/>
    <w:rsid w:val="00AD2915"/>
    <w:rsid w:val="00AF6108"/>
    <w:rsid w:val="00B15B59"/>
    <w:rsid w:val="00B27A7C"/>
    <w:rsid w:val="00B27EA4"/>
    <w:rsid w:val="00B3078B"/>
    <w:rsid w:val="00B36FC6"/>
    <w:rsid w:val="00B40F07"/>
    <w:rsid w:val="00B45C4A"/>
    <w:rsid w:val="00B64286"/>
    <w:rsid w:val="00BB278D"/>
    <w:rsid w:val="00BB43FA"/>
    <w:rsid w:val="00BB449B"/>
    <w:rsid w:val="00BC4C23"/>
    <w:rsid w:val="00BD2431"/>
    <w:rsid w:val="00BE6554"/>
    <w:rsid w:val="00BF7586"/>
    <w:rsid w:val="00C01082"/>
    <w:rsid w:val="00C13775"/>
    <w:rsid w:val="00C13A5C"/>
    <w:rsid w:val="00C268E4"/>
    <w:rsid w:val="00C3334D"/>
    <w:rsid w:val="00C36899"/>
    <w:rsid w:val="00C64ECC"/>
    <w:rsid w:val="00C65898"/>
    <w:rsid w:val="00C65A9A"/>
    <w:rsid w:val="00C76A96"/>
    <w:rsid w:val="00C81BBE"/>
    <w:rsid w:val="00C8357F"/>
    <w:rsid w:val="00CB0CC6"/>
    <w:rsid w:val="00CB4DDC"/>
    <w:rsid w:val="00CC34B1"/>
    <w:rsid w:val="00CD2108"/>
    <w:rsid w:val="00CF33B7"/>
    <w:rsid w:val="00CF3BAE"/>
    <w:rsid w:val="00D00E0B"/>
    <w:rsid w:val="00D14DC9"/>
    <w:rsid w:val="00D17869"/>
    <w:rsid w:val="00D215FA"/>
    <w:rsid w:val="00D34DF2"/>
    <w:rsid w:val="00D5216E"/>
    <w:rsid w:val="00D559AC"/>
    <w:rsid w:val="00D60A6C"/>
    <w:rsid w:val="00D67DB8"/>
    <w:rsid w:val="00D7170C"/>
    <w:rsid w:val="00D71A3C"/>
    <w:rsid w:val="00D765FF"/>
    <w:rsid w:val="00D81498"/>
    <w:rsid w:val="00D96410"/>
    <w:rsid w:val="00DA6E29"/>
    <w:rsid w:val="00DB4742"/>
    <w:rsid w:val="00DB5EA2"/>
    <w:rsid w:val="00DC1D6F"/>
    <w:rsid w:val="00DC3BFA"/>
    <w:rsid w:val="00DE1662"/>
    <w:rsid w:val="00DE2851"/>
    <w:rsid w:val="00DE43E4"/>
    <w:rsid w:val="00E2021B"/>
    <w:rsid w:val="00E34C04"/>
    <w:rsid w:val="00E455FF"/>
    <w:rsid w:val="00E47B7B"/>
    <w:rsid w:val="00E505F9"/>
    <w:rsid w:val="00E51291"/>
    <w:rsid w:val="00E745F6"/>
    <w:rsid w:val="00E92BF7"/>
    <w:rsid w:val="00EA46EC"/>
    <w:rsid w:val="00EA6B44"/>
    <w:rsid w:val="00EB5D0A"/>
    <w:rsid w:val="00EC4A06"/>
    <w:rsid w:val="00EC61BE"/>
    <w:rsid w:val="00ED36DD"/>
    <w:rsid w:val="00F0068F"/>
    <w:rsid w:val="00F00A2F"/>
    <w:rsid w:val="00F124B5"/>
    <w:rsid w:val="00F170A6"/>
    <w:rsid w:val="00F23CDD"/>
    <w:rsid w:val="00F30847"/>
    <w:rsid w:val="00F46A65"/>
    <w:rsid w:val="00F74DC3"/>
    <w:rsid w:val="00F77A1B"/>
    <w:rsid w:val="00F856CC"/>
    <w:rsid w:val="00FE468B"/>
    <w:rsid w:val="00FF6F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1229EC"/>
  <w15:docId w15:val="{D059CCE6-7719-4E04-9AF6-5FE0B773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966"/>
    <w:rPr>
      <w:rFonts w:ascii="Times New Roman" w:eastAsia="Times New Roman" w:hAnsi="Times New Roman" w:cs="Times New Roman"/>
      <w:lang w:val="es-ES"/>
    </w:rPr>
  </w:style>
  <w:style w:type="paragraph" w:styleId="Ttulo1">
    <w:name w:val="heading 1"/>
    <w:basedOn w:val="Normal"/>
    <w:uiPriority w:val="9"/>
    <w:qFormat/>
    <w:pPr>
      <w:spacing w:before="33"/>
      <w:ind w:left="287" w:hanging="192"/>
      <w:outlineLvl w:val="0"/>
    </w:pPr>
    <w:rPr>
      <w:b/>
      <w:bCs/>
      <w:sz w:val="17"/>
      <w:szCs w:val="17"/>
    </w:rPr>
  </w:style>
  <w:style w:type="paragraph" w:styleId="Ttulo2">
    <w:name w:val="heading 2"/>
    <w:basedOn w:val="Normal"/>
    <w:uiPriority w:val="9"/>
    <w:unhideWhenUsed/>
    <w:qFormat/>
    <w:pPr>
      <w:ind w:left="95"/>
      <w:outlineLvl w:val="1"/>
    </w:pPr>
    <w:rPr>
      <w:b/>
      <w:bCs/>
      <w:sz w:val="14"/>
      <w:szCs w:val="14"/>
    </w:rPr>
  </w:style>
  <w:style w:type="paragraph" w:styleId="Ttulo3">
    <w:name w:val="heading 3"/>
    <w:basedOn w:val="Normal"/>
    <w:next w:val="Normal"/>
    <w:link w:val="Ttulo3Car"/>
    <w:uiPriority w:val="9"/>
    <w:semiHidden/>
    <w:unhideWhenUsed/>
    <w:qFormat/>
    <w:rsid w:val="0026471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14"/>
      <w:szCs w:val="14"/>
    </w:rPr>
  </w:style>
  <w:style w:type="paragraph" w:styleId="Ttulo">
    <w:name w:val="Title"/>
    <w:basedOn w:val="Normal"/>
    <w:uiPriority w:val="10"/>
    <w:qFormat/>
    <w:pPr>
      <w:spacing w:before="1"/>
      <w:ind w:left="186"/>
    </w:pPr>
    <w:rPr>
      <w:b/>
      <w:bCs/>
      <w:sz w:val="29"/>
      <w:szCs w:val="29"/>
    </w:rPr>
  </w:style>
  <w:style w:type="paragraph" w:styleId="Prrafodelista">
    <w:name w:val="List Paragraph"/>
    <w:basedOn w:val="Normal"/>
    <w:uiPriority w:val="1"/>
    <w:qFormat/>
    <w:pPr>
      <w:ind w:left="332" w:hanging="360"/>
    </w:pPr>
  </w:style>
  <w:style w:type="paragraph" w:customStyle="1" w:styleId="TableParagraph">
    <w:name w:val="Table Paragraph"/>
    <w:basedOn w:val="Normal"/>
    <w:uiPriority w:val="1"/>
    <w:qFormat/>
    <w:pPr>
      <w:jc w:val="center"/>
    </w:pPr>
    <w:rPr>
      <w:rFonts w:ascii="Calibri" w:eastAsia="Calibri" w:hAnsi="Calibri" w:cs="Calibri"/>
    </w:rPr>
  </w:style>
  <w:style w:type="paragraph" w:styleId="Encabezado">
    <w:name w:val="header"/>
    <w:basedOn w:val="Normal"/>
    <w:link w:val="EncabezadoCar"/>
    <w:uiPriority w:val="99"/>
    <w:unhideWhenUsed/>
    <w:rsid w:val="00C13A5C"/>
    <w:pPr>
      <w:tabs>
        <w:tab w:val="center" w:pos="4419"/>
        <w:tab w:val="right" w:pos="8838"/>
      </w:tabs>
    </w:pPr>
  </w:style>
  <w:style w:type="character" w:customStyle="1" w:styleId="EncabezadoCar">
    <w:name w:val="Encabezado Car"/>
    <w:basedOn w:val="Fuentedeprrafopredeter"/>
    <w:link w:val="Encabezado"/>
    <w:uiPriority w:val="99"/>
    <w:rsid w:val="00C13A5C"/>
    <w:rPr>
      <w:rFonts w:ascii="Times New Roman" w:eastAsia="Times New Roman" w:hAnsi="Times New Roman" w:cs="Times New Roman"/>
      <w:lang w:val="es-ES"/>
    </w:rPr>
  </w:style>
  <w:style w:type="paragraph" w:styleId="Piedepgina">
    <w:name w:val="footer"/>
    <w:basedOn w:val="Normal"/>
    <w:link w:val="PiedepginaCar"/>
    <w:uiPriority w:val="99"/>
    <w:unhideWhenUsed/>
    <w:rsid w:val="00C13A5C"/>
    <w:pPr>
      <w:tabs>
        <w:tab w:val="center" w:pos="4419"/>
        <w:tab w:val="right" w:pos="8838"/>
      </w:tabs>
    </w:pPr>
  </w:style>
  <w:style w:type="character" w:customStyle="1" w:styleId="PiedepginaCar">
    <w:name w:val="Pie de página Car"/>
    <w:basedOn w:val="Fuentedeprrafopredeter"/>
    <w:link w:val="Piedepgina"/>
    <w:uiPriority w:val="99"/>
    <w:rsid w:val="00C13A5C"/>
    <w:rPr>
      <w:rFonts w:ascii="Times New Roman" w:eastAsia="Times New Roman" w:hAnsi="Times New Roman" w:cs="Times New Roman"/>
      <w:lang w:val="es-ES"/>
    </w:rPr>
  </w:style>
  <w:style w:type="character" w:customStyle="1" w:styleId="Ttulo3Car">
    <w:name w:val="Título 3 Car"/>
    <w:basedOn w:val="Fuentedeprrafopredeter"/>
    <w:link w:val="Ttulo3"/>
    <w:uiPriority w:val="9"/>
    <w:semiHidden/>
    <w:rsid w:val="0026471E"/>
    <w:rPr>
      <w:rFonts w:asciiTheme="majorHAnsi" w:eastAsiaTheme="majorEastAsia" w:hAnsiTheme="majorHAnsi" w:cstheme="majorBidi"/>
      <w:color w:val="243F60" w:themeColor="accent1" w:themeShade="7F"/>
      <w:sz w:val="24"/>
      <w:szCs w:val="24"/>
      <w:lang w:val="es-ES"/>
    </w:rPr>
  </w:style>
  <w:style w:type="character" w:styleId="Textodelmarcadordeposicin">
    <w:name w:val="Placeholder Text"/>
    <w:basedOn w:val="Fuentedeprrafopredeter"/>
    <w:uiPriority w:val="99"/>
    <w:semiHidden/>
    <w:rsid w:val="00DB5EA2"/>
    <w:rPr>
      <w:color w:val="808080"/>
    </w:rPr>
  </w:style>
  <w:style w:type="table" w:styleId="Tablaconcuadrcula">
    <w:name w:val="Table Grid"/>
    <w:basedOn w:val="Tablanormal"/>
    <w:uiPriority w:val="39"/>
    <w:rsid w:val="001E7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6815D8"/>
    <w:pPr>
      <w:spacing w:after="200"/>
    </w:pPr>
    <w:rPr>
      <w:i/>
      <w:iCs/>
      <w:color w:val="1F497D" w:themeColor="text2"/>
      <w:sz w:val="18"/>
      <w:szCs w:val="18"/>
    </w:rPr>
  </w:style>
  <w:style w:type="character" w:customStyle="1" w:styleId="TextoindependienteCar">
    <w:name w:val="Texto independiente Car"/>
    <w:basedOn w:val="Fuentedeprrafopredeter"/>
    <w:link w:val="Textoindependiente"/>
    <w:uiPriority w:val="1"/>
    <w:rsid w:val="00757966"/>
    <w:rPr>
      <w:rFonts w:ascii="Times New Roman" w:eastAsia="Times New Roman" w:hAnsi="Times New Roman" w:cs="Times New Roman"/>
      <w:sz w:val="14"/>
      <w:szCs w:val="1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715">
      <w:bodyDiv w:val="1"/>
      <w:marLeft w:val="0"/>
      <w:marRight w:val="0"/>
      <w:marTop w:val="0"/>
      <w:marBottom w:val="0"/>
      <w:divBdr>
        <w:top w:val="none" w:sz="0" w:space="0" w:color="auto"/>
        <w:left w:val="none" w:sz="0" w:space="0" w:color="auto"/>
        <w:bottom w:val="none" w:sz="0" w:space="0" w:color="auto"/>
        <w:right w:val="none" w:sz="0" w:space="0" w:color="auto"/>
      </w:divBdr>
    </w:div>
    <w:div w:id="1513285">
      <w:bodyDiv w:val="1"/>
      <w:marLeft w:val="0"/>
      <w:marRight w:val="0"/>
      <w:marTop w:val="0"/>
      <w:marBottom w:val="0"/>
      <w:divBdr>
        <w:top w:val="none" w:sz="0" w:space="0" w:color="auto"/>
        <w:left w:val="none" w:sz="0" w:space="0" w:color="auto"/>
        <w:bottom w:val="none" w:sz="0" w:space="0" w:color="auto"/>
        <w:right w:val="none" w:sz="0" w:space="0" w:color="auto"/>
      </w:divBdr>
    </w:div>
    <w:div w:id="1707676">
      <w:bodyDiv w:val="1"/>
      <w:marLeft w:val="0"/>
      <w:marRight w:val="0"/>
      <w:marTop w:val="0"/>
      <w:marBottom w:val="0"/>
      <w:divBdr>
        <w:top w:val="none" w:sz="0" w:space="0" w:color="auto"/>
        <w:left w:val="none" w:sz="0" w:space="0" w:color="auto"/>
        <w:bottom w:val="none" w:sz="0" w:space="0" w:color="auto"/>
        <w:right w:val="none" w:sz="0" w:space="0" w:color="auto"/>
      </w:divBdr>
      <w:divsChild>
        <w:div w:id="265431065">
          <w:marLeft w:val="480"/>
          <w:marRight w:val="0"/>
          <w:marTop w:val="0"/>
          <w:marBottom w:val="0"/>
          <w:divBdr>
            <w:top w:val="none" w:sz="0" w:space="0" w:color="auto"/>
            <w:left w:val="none" w:sz="0" w:space="0" w:color="auto"/>
            <w:bottom w:val="none" w:sz="0" w:space="0" w:color="auto"/>
            <w:right w:val="none" w:sz="0" w:space="0" w:color="auto"/>
          </w:divBdr>
        </w:div>
        <w:div w:id="1219585134">
          <w:marLeft w:val="480"/>
          <w:marRight w:val="0"/>
          <w:marTop w:val="0"/>
          <w:marBottom w:val="0"/>
          <w:divBdr>
            <w:top w:val="none" w:sz="0" w:space="0" w:color="auto"/>
            <w:left w:val="none" w:sz="0" w:space="0" w:color="auto"/>
            <w:bottom w:val="none" w:sz="0" w:space="0" w:color="auto"/>
            <w:right w:val="none" w:sz="0" w:space="0" w:color="auto"/>
          </w:divBdr>
        </w:div>
        <w:div w:id="2070179264">
          <w:marLeft w:val="480"/>
          <w:marRight w:val="0"/>
          <w:marTop w:val="0"/>
          <w:marBottom w:val="0"/>
          <w:divBdr>
            <w:top w:val="none" w:sz="0" w:space="0" w:color="auto"/>
            <w:left w:val="none" w:sz="0" w:space="0" w:color="auto"/>
            <w:bottom w:val="none" w:sz="0" w:space="0" w:color="auto"/>
            <w:right w:val="none" w:sz="0" w:space="0" w:color="auto"/>
          </w:divBdr>
        </w:div>
        <w:div w:id="2119447819">
          <w:marLeft w:val="480"/>
          <w:marRight w:val="0"/>
          <w:marTop w:val="0"/>
          <w:marBottom w:val="0"/>
          <w:divBdr>
            <w:top w:val="none" w:sz="0" w:space="0" w:color="auto"/>
            <w:left w:val="none" w:sz="0" w:space="0" w:color="auto"/>
            <w:bottom w:val="none" w:sz="0" w:space="0" w:color="auto"/>
            <w:right w:val="none" w:sz="0" w:space="0" w:color="auto"/>
          </w:divBdr>
        </w:div>
        <w:div w:id="1807699769">
          <w:marLeft w:val="480"/>
          <w:marRight w:val="0"/>
          <w:marTop w:val="0"/>
          <w:marBottom w:val="0"/>
          <w:divBdr>
            <w:top w:val="none" w:sz="0" w:space="0" w:color="auto"/>
            <w:left w:val="none" w:sz="0" w:space="0" w:color="auto"/>
            <w:bottom w:val="none" w:sz="0" w:space="0" w:color="auto"/>
            <w:right w:val="none" w:sz="0" w:space="0" w:color="auto"/>
          </w:divBdr>
        </w:div>
        <w:div w:id="1424914129">
          <w:marLeft w:val="480"/>
          <w:marRight w:val="0"/>
          <w:marTop w:val="0"/>
          <w:marBottom w:val="0"/>
          <w:divBdr>
            <w:top w:val="none" w:sz="0" w:space="0" w:color="auto"/>
            <w:left w:val="none" w:sz="0" w:space="0" w:color="auto"/>
            <w:bottom w:val="none" w:sz="0" w:space="0" w:color="auto"/>
            <w:right w:val="none" w:sz="0" w:space="0" w:color="auto"/>
          </w:divBdr>
        </w:div>
        <w:div w:id="1611745345">
          <w:marLeft w:val="480"/>
          <w:marRight w:val="0"/>
          <w:marTop w:val="0"/>
          <w:marBottom w:val="0"/>
          <w:divBdr>
            <w:top w:val="none" w:sz="0" w:space="0" w:color="auto"/>
            <w:left w:val="none" w:sz="0" w:space="0" w:color="auto"/>
            <w:bottom w:val="none" w:sz="0" w:space="0" w:color="auto"/>
            <w:right w:val="none" w:sz="0" w:space="0" w:color="auto"/>
          </w:divBdr>
        </w:div>
        <w:div w:id="197008264">
          <w:marLeft w:val="480"/>
          <w:marRight w:val="0"/>
          <w:marTop w:val="0"/>
          <w:marBottom w:val="0"/>
          <w:divBdr>
            <w:top w:val="none" w:sz="0" w:space="0" w:color="auto"/>
            <w:left w:val="none" w:sz="0" w:space="0" w:color="auto"/>
            <w:bottom w:val="none" w:sz="0" w:space="0" w:color="auto"/>
            <w:right w:val="none" w:sz="0" w:space="0" w:color="auto"/>
          </w:divBdr>
        </w:div>
        <w:div w:id="1063020831">
          <w:marLeft w:val="480"/>
          <w:marRight w:val="0"/>
          <w:marTop w:val="0"/>
          <w:marBottom w:val="0"/>
          <w:divBdr>
            <w:top w:val="none" w:sz="0" w:space="0" w:color="auto"/>
            <w:left w:val="none" w:sz="0" w:space="0" w:color="auto"/>
            <w:bottom w:val="none" w:sz="0" w:space="0" w:color="auto"/>
            <w:right w:val="none" w:sz="0" w:space="0" w:color="auto"/>
          </w:divBdr>
        </w:div>
        <w:div w:id="2106068408">
          <w:marLeft w:val="480"/>
          <w:marRight w:val="0"/>
          <w:marTop w:val="0"/>
          <w:marBottom w:val="0"/>
          <w:divBdr>
            <w:top w:val="none" w:sz="0" w:space="0" w:color="auto"/>
            <w:left w:val="none" w:sz="0" w:space="0" w:color="auto"/>
            <w:bottom w:val="none" w:sz="0" w:space="0" w:color="auto"/>
            <w:right w:val="none" w:sz="0" w:space="0" w:color="auto"/>
          </w:divBdr>
        </w:div>
        <w:div w:id="1407999596">
          <w:marLeft w:val="480"/>
          <w:marRight w:val="0"/>
          <w:marTop w:val="0"/>
          <w:marBottom w:val="0"/>
          <w:divBdr>
            <w:top w:val="none" w:sz="0" w:space="0" w:color="auto"/>
            <w:left w:val="none" w:sz="0" w:space="0" w:color="auto"/>
            <w:bottom w:val="none" w:sz="0" w:space="0" w:color="auto"/>
            <w:right w:val="none" w:sz="0" w:space="0" w:color="auto"/>
          </w:divBdr>
        </w:div>
        <w:div w:id="28533463">
          <w:marLeft w:val="480"/>
          <w:marRight w:val="0"/>
          <w:marTop w:val="0"/>
          <w:marBottom w:val="0"/>
          <w:divBdr>
            <w:top w:val="none" w:sz="0" w:space="0" w:color="auto"/>
            <w:left w:val="none" w:sz="0" w:space="0" w:color="auto"/>
            <w:bottom w:val="none" w:sz="0" w:space="0" w:color="auto"/>
            <w:right w:val="none" w:sz="0" w:space="0" w:color="auto"/>
          </w:divBdr>
        </w:div>
        <w:div w:id="2028602981">
          <w:marLeft w:val="480"/>
          <w:marRight w:val="0"/>
          <w:marTop w:val="0"/>
          <w:marBottom w:val="0"/>
          <w:divBdr>
            <w:top w:val="none" w:sz="0" w:space="0" w:color="auto"/>
            <w:left w:val="none" w:sz="0" w:space="0" w:color="auto"/>
            <w:bottom w:val="none" w:sz="0" w:space="0" w:color="auto"/>
            <w:right w:val="none" w:sz="0" w:space="0" w:color="auto"/>
          </w:divBdr>
        </w:div>
        <w:div w:id="1468008421">
          <w:marLeft w:val="480"/>
          <w:marRight w:val="0"/>
          <w:marTop w:val="0"/>
          <w:marBottom w:val="0"/>
          <w:divBdr>
            <w:top w:val="none" w:sz="0" w:space="0" w:color="auto"/>
            <w:left w:val="none" w:sz="0" w:space="0" w:color="auto"/>
            <w:bottom w:val="none" w:sz="0" w:space="0" w:color="auto"/>
            <w:right w:val="none" w:sz="0" w:space="0" w:color="auto"/>
          </w:divBdr>
        </w:div>
        <w:div w:id="1923563773">
          <w:marLeft w:val="480"/>
          <w:marRight w:val="0"/>
          <w:marTop w:val="0"/>
          <w:marBottom w:val="0"/>
          <w:divBdr>
            <w:top w:val="none" w:sz="0" w:space="0" w:color="auto"/>
            <w:left w:val="none" w:sz="0" w:space="0" w:color="auto"/>
            <w:bottom w:val="none" w:sz="0" w:space="0" w:color="auto"/>
            <w:right w:val="none" w:sz="0" w:space="0" w:color="auto"/>
          </w:divBdr>
        </w:div>
        <w:div w:id="1002971035">
          <w:marLeft w:val="480"/>
          <w:marRight w:val="0"/>
          <w:marTop w:val="0"/>
          <w:marBottom w:val="0"/>
          <w:divBdr>
            <w:top w:val="none" w:sz="0" w:space="0" w:color="auto"/>
            <w:left w:val="none" w:sz="0" w:space="0" w:color="auto"/>
            <w:bottom w:val="none" w:sz="0" w:space="0" w:color="auto"/>
            <w:right w:val="none" w:sz="0" w:space="0" w:color="auto"/>
          </w:divBdr>
        </w:div>
        <w:div w:id="23675364">
          <w:marLeft w:val="480"/>
          <w:marRight w:val="0"/>
          <w:marTop w:val="0"/>
          <w:marBottom w:val="0"/>
          <w:divBdr>
            <w:top w:val="none" w:sz="0" w:space="0" w:color="auto"/>
            <w:left w:val="none" w:sz="0" w:space="0" w:color="auto"/>
            <w:bottom w:val="none" w:sz="0" w:space="0" w:color="auto"/>
            <w:right w:val="none" w:sz="0" w:space="0" w:color="auto"/>
          </w:divBdr>
        </w:div>
        <w:div w:id="1638997920">
          <w:marLeft w:val="480"/>
          <w:marRight w:val="0"/>
          <w:marTop w:val="0"/>
          <w:marBottom w:val="0"/>
          <w:divBdr>
            <w:top w:val="none" w:sz="0" w:space="0" w:color="auto"/>
            <w:left w:val="none" w:sz="0" w:space="0" w:color="auto"/>
            <w:bottom w:val="none" w:sz="0" w:space="0" w:color="auto"/>
            <w:right w:val="none" w:sz="0" w:space="0" w:color="auto"/>
          </w:divBdr>
        </w:div>
        <w:div w:id="1430082689">
          <w:marLeft w:val="480"/>
          <w:marRight w:val="0"/>
          <w:marTop w:val="0"/>
          <w:marBottom w:val="0"/>
          <w:divBdr>
            <w:top w:val="none" w:sz="0" w:space="0" w:color="auto"/>
            <w:left w:val="none" w:sz="0" w:space="0" w:color="auto"/>
            <w:bottom w:val="none" w:sz="0" w:space="0" w:color="auto"/>
            <w:right w:val="none" w:sz="0" w:space="0" w:color="auto"/>
          </w:divBdr>
        </w:div>
        <w:div w:id="1837576769">
          <w:marLeft w:val="480"/>
          <w:marRight w:val="0"/>
          <w:marTop w:val="0"/>
          <w:marBottom w:val="0"/>
          <w:divBdr>
            <w:top w:val="none" w:sz="0" w:space="0" w:color="auto"/>
            <w:left w:val="none" w:sz="0" w:space="0" w:color="auto"/>
            <w:bottom w:val="none" w:sz="0" w:space="0" w:color="auto"/>
            <w:right w:val="none" w:sz="0" w:space="0" w:color="auto"/>
          </w:divBdr>
        </w:div>
        <w:div w:id="24521702">
          <w:marLeft w:val="480"/>
          <w:marRight w:val="0"/>
          <w:marTop w:val="0"/>
          <w:marBottom w:val="0"/>
          <w:divBdr>
            <w:top w:val="none" w:sz="0" w:space="0" w:color="auto"/>
            <w:left w:val="none" w:sz="0" w:space="0" w:color="auto"/>
            <w:bottom w:val="none" w:sz="0" w:space="0" w:color="auto"/>
            <w:right w:val="none" w:sz="0" w:space="0" w:color="auto"/>
          </w:divBdr>
        </w:div>
        <w:div w:id="829248701">
          <w:marLeft w:val="480"/>
          <w:marRight w:val="0"/>
          <w:marTop w:val="0"/>
          <w:marBottom w:val="0"/>
          <w:divBdr>
            <w:top w:val="none" w:sz="0" w:space="0" w:color="auto"/>
            <w:left w:val="none" w:sz="0" w:space="0" w:color="auto"/>
            <w:bottom w:val="none" w:sz="0" w:space="0" w:color="auto"/>
            <w:right w:val="none" w:sz="0" w:space="0" w:color="auto"/>
          </w:divBdr>
        </w:div>
        <w:div w:id="1756319830">
          <w:marLeft w:val="480"/>
          <w:marRight w:val="0"/>
          <w:marTop w:val="0"/>
          <w:marBottom w:val="0"/>
          <w:divBdr>
            <w:top w:val="none" w:sz="0" w:space="0" w:color="auto"/>
            <w:left w:val="none" w:sz="0" w:space="0" w:color="auto"/>
            <w:bottom w:val="none" w:sz="0" w:space="0" w:color="auto"/>
            <w:right w:val="none" w:sz="0" w:space="0" w:color="auto"/>
          </w:divBdr>
        </w:div>
        <w:div w:id="641428975">
          <w:marLeft w:val="480"/>
          <w:marRight w:val="0"/>
          <w:marTop w:val="0"/>
          <w:marBottom w:val="0"/>
          <w:divBdr>
            <w:top w:val="none" w:sz="0" w:space="0" w:color="auto"/>
            <w:left w:val="none" w:sz="0" w:space="0" w:color="auto"/>
            <w:bottom w:val="none" w:sz="0" w:space="0" w:color="auto"/>
            <w:right w:val="none" w:sz="0" w:space="0" w:color="auto"/>
          </w:divBdr>
        </w:div>
        <w:div w:id="190382906">
          <w:marLeft w:val="480"/>
          <w:marRight w:val="0"/>
          <w:marTop w:val="0"/>
          <w:marBottom w:val="0"/>
          <w:divBdr>
            <w:top w:val="none" w:sz="0" w:space="0" w:color="auto"/>
            <w:left w:val="none" w:sz="0" w:space="0" w:color="auto"/>
            <w:bottom w:val="none" w:sz="0" w:space="0" w:color="auto"/>
            <w:right w:val="none" w:sz="0" w:space="0" w:color="auto"/>
          </w:divBdr>
        </w:div>
        <w:div w:id="1045907959">
          <w:marLeft w:val="480"/>
          <w:marRight w:val="0"/>
          <w:marTop w:val="0"/>
          <w:marBottom w:val="0"/>
          <w:divBdr>
            <w:top w:val="none" w:sz="0" w:space="0" w:color="auto"/>
            <w:left w:val="none" w:sz="0" w:space="0" w:color="auto"/>
            <w:bottom w:val="none" w:sz="0" w:space="0" w:color="auto"/>
            <w:right w:val="none" w:sz="0" w:space="0" w:color="auto"/>
          </w:divBdr>
        </w:div>
        <w:div w:id="954949656">
          <w:marLeft w:val="480"/>
          <w:marRight w:val="0"/>
          <w:marTop w:val="0"/>
          <w:marBottom w:val="0"/>
          <w:divBdr>
            <w:top w:val="none" w:sz="0" w:space="0" w:color="auto"/>
            <w:left w:val="none" w:sz="0" w:space="0" w:color="auto"/>
            <w:bottom w:val="none" w:sz="0" w:space="0" w:color="auto"/>
            <w:right w:val="none" w:sz="0" w:space="0" w:color="auto"/>
          </w:divBdr>
        </w:div>
        <w:div w:id="709690792">
          <w:marLeft w:val="480"/>
          <w:marRight w:val="0"/>
          <w:marTop w:val="0"/>
          <w:marBottom w:val="0"/>
          <w:divBdr>
            <w:top w:val="none" w:sz="0" w:space="0" w:color="auto"/>
            <w:left w:val="none" w:sz="0" w:space="0" w:color="auto"/>
            <w:bottom w:val="none" w:sz="0" w:space="0" w:color="auto"/>
            <w:right w:val="none" w:sz="0" w:space="0" w:color="auto"/>
          </w:divBdr>
        </w:div>
        <w:div w:id="2049337023">
          <w:marLeft w:val="480"/>
          <w:marRight w:val="0"/>
          <w:marTop w:val="0"/>
          <w:marBottom w:val="0"/>
          <w:divBdr>
            <w:top w:val="none" w:sz="0" w:space="0" w:color="auto"/>
            <w:left w:val="none" w:sz="0" w:space="0" w:color="auto"/>
            <w:bottom w:val="none" w:sz="0" w:space="0" w:color="auto"/>
            <w:right w:val="none" w:sz="0" w:space="0" w:color="auto"/>
          </w:divBdr>
        </w:div>
        <w:div w:id="1720662552">
          <w:marLeft w:val="480"/>
          <w:marRight w:val="0"/>
          <w:marTop w:val="0"/>
          <w:marBottom w:val="0"/>
          <w:divBdr>
            <w:top w:val="none" w:sz="0" w:space="0" w:color="auto"/>
            <w:left w:val="none" w:sz="0" w:space="0" w:color="auto"/>
            <w:bottom w:val="none" w:sz="0" w:space="0" w:color="auto"/>
            <w:right w:val="none" w:sz="0" w:space="0" w:color="auto"/>
          </w:divBdr>
        </w:div>
        <w:div w:id="1095904227">
          <w:marLeft w:val="480"/>
          <w:marRight w:val="0"/>
          <w:marTop w:val="0"/>
          <w:marBottom w:val="0"/>
          <w:divBdr>
            <w:top w:val="none" w:sz="0" w:space="0" w:color="auto"/>
            <w:left w:val="none" w:sz="0" w:space="0" w:color="auto"/>
            <w:bottom w:val="none" w:sz="0" w:space="0" w:color="auto"/>
            <w:right w:val="none" w:sz="0" w:space="0" w:color="auto"/>
          </w:divBdr>
        </w:div>
        <w:div w:id="649746860">
          <w:marLeft w:val="480"/>
          <w:marRight w:val="0"/>
          <w:marTop w:val="0"/>
          <w:marBottom w:val="0"/>
          <w:divBdr>
            <w:top w:val="none" w:sz="0" w:space="0" w:color="auto"/>
            <w:left w:val="none" w:sz="0" w:space="0" w:color="auto"/>
            <w:bottom w:val="none" w:sz="0" w:space="0" w:color="auto"/>
            <w:right w:val="none" w:sz="0" w:space="0" w:color="auto"/>
          </w:divBdr>
        </w:div>
        <w:div w:id="1337876327">
          <w:marLeft w:val="480"/>
          <w:marRight w:val="0"/>
          <w:marTop w:val="0"/>
          <w:marBottom w:val="0"/>
          <w:divBdr>
            <w:top w:val="none" w:sz="0" w:space="0" w:color="auto"/>
            <w:left w:val="none" w:sz="0" w:space="0" w:color="auto"/>
            <w:bottom w:val="none" w:sz="0" w:space="0" w:color="auto"/>
            <w:right w:val="none" w:sz="0" w:space="0" w:color="auto"/>
          </w:divBdr>
        </w:div>
        <w:div w:id="174879007">
          <w:marLeft w:val="480"/>
          <w:marRight w:val="0"/>
          <w:marTop w:val="0"/>
          <w:marBottom w:val="0"/>
          <w:divBdr>
            <w:top w:val="none" w:sz="0" w:space="0" w:color="auto"/>
            <w:left w:val="none" w:sz="0" w:space="0" w:color="auto"/>
            <w:bottom w:val="none" w:sz="0" w:space="0" w:color="auto"/>
            <w:right w:val="none" w:sz="0" w:space="0" w:color="auto"/>
          </w:divBdr>
        </w:div>
        <w:div w:id="1729260117">
          <w:marLeft w:val="480"/>
          <w:marRight w:val="0"/>
          <w:marTop w:val="0"/>
          <w:marBottom w:val="0"/>
          <w:divBdr>
            <w:top w:val="none" w:sz="0" w:space="0" w:color="auto"/>
            <w:left w:val="none" w:sz="0" w:space="0" w:color="auto"/>
            <w:bottom w:val="none" w:sz="0" w:space="0" w:color="auto"/>
            <w:right w:val="none" w:sz="0" w:space="0" w:color="auto"/>
          </w:divBdr>
        </w:div>
        <w:div w:id="1452166732">
          <w:marLeft w:val="480"/>
          <w:marRight w:val="0"/>
          <w:marTop w:val="0"/>
          <w:marBottom w:val="0"/>
          <w:divBdr>
            <w:top w:val="none" w:sz="0" w:space="0" w:color="auto"/>
            <w:left w:val="none" w:sz="0" w:space="0" w:color="auto"/>
            <w:bottom w:val="none" w:sz="0" w:space="0" w:color="auto"/>
            <w:right w:val="none" w:sz="0" w:space="0" w:color="auto"/>
          </w:divBdr>
        </w:div>
        <w:div w:id="1223100073">
          <w:marLeft w:val="480"/>
          <w:marRight w:val="0"/>
          <w:marTop w:val="0"/>
          <w:marBottom w:val="0"/>
          <w:divBdr>
            <w:top w:val="none" w:sz="0" w:space="0" w:color="auto"/>
            <w:left w:val="none" w:sz="0" w:space="0" w:color="auto"/>
            <w:bottom w:val="none" w:sz="0" w:space="0" w:color="auto"/>
            <w:right w:val="none" w:sz="0" w:space="0" w:color="auto"/>
          </w:divBdr>
        </w:div>
        <w:div w:id="340816672">
          <w:marLeft w:val="480"/>
          <w:marRight w:val="0"/>
          <w:marTop w:val="0"/>
          <w:marBottom w:val="0"/>
          <w:divBdr>
            <w:top w:val="none" w:sz="0" w:space="0" w:color="auto"/>
            <w:left w:val="none" w:sz="0" w:space="0" w:color="auto"/>
            <w:bottom w:val="none" w:sz="0" w:space="0" w:color="auto"/>
            <w:right w:val="none" w:sz="0" w:space="0" w:color="auto"/>
          </w:divBdr>
        </w:div>
        <w:div w:id="1071780858">
          <w:marLeft w:val="480"/>
          <w:marRight w:val="0"/>
          <w:marTop w:val="0"/>
          <w:marBottom w:val="0"/>
          <w:divBdr>
            <w:top w:val="none" w:sz="0" w:space="0" w:color="auto"/>
            <w:left w:val="none" w:sz="0" w:space="0" w:color="auto"/>
            <w:bottom w:val="none" w:sz="0" w:space="0" w:color="auto"/>
            <w:right w:val="none" w:sz="0" w:space="0" w:color="auto"/>
          </w:divBdr>
        </w:div>
        <w:div w:id="1617716313">
          <w:marLeft w:val="480"/>
          <w:marRight w:val="0"/>
          <w:marTop w:val="0"/>
          <w:marBottom w:val="0"/>
          <w:divBdr>
            <w:top w:val="none" w:sz="0" w:space="0" w:color="auto"/>
            <w:left w:val="none" w:sz="0" w:space="0" w:color="auto"/>
            <w:bottom w:val="none" w:sz="0" w:space="0" w:color="auto"/>
            <w:right w:val="none" w:sz="0" w:space="0" w:color="auto"/>
          </w:divBdr>
        </w:div>
        <w:div w:id="1569608985">
          <w:marLeft w:val="480"/>
          <w:marRight w:val="0"/>
          <w:marTop w:val="0"/>
          <w:marBottom w:val="0"/>
          <w:divBdr>
            <w:top w:val="none" w:sz="0" w:space="0" w:color="auto"/>
            <w:left w:val="none" w:sz="0" w:space="0" w:color="auto"/>
            <w:bottom w:val="none" w:sz="0" w:space="0" w:color="auto"/>
            <w:right w:val="none" w:sz="0" w:space="0" w:color="auto"/>
          </w:divBdr>
        </w:div>
        <w:div w:id="1419017448">
          <w:marLeft w:val="480"/>
          <w:marRight w:val="0"/>
          <w:marTop w:val="0"/>
          <w:marBottom w:val="0"/>
          <w:divBdr>
            <w:top w:val="none" w:sz="0" w:space="0" w:color="auto"/>
            <w:left w:val="none" w:sz="0" w:space="0" w:color="auto"/>
            <w:bottom w:val="none" w:sz="0" w:space="0" w:color="auto"/>
            <w:right w:val="none" w:sz="0" w:space="0" w:color="auto"/>
          </w:divBdr>
        </w:div>
        <w:div w:id="2084329870">
          <w:marLeft w:val="480"/>
          <w:marRight w:val="0"/>
          <w:marTop w:val="0"/>
          <w:marBottom w:val="0"/>
          <w:divBdr>
            <w:top w:val="none" w:sz="0" w:space="0" w:color="auto"/>
            <w:left w:val="none" w:sz="0" w:space="0" w:color="auto"/>
            <w:bottom w:val="none" w:sz="0" w:space="0" w:color="auto"/>
            <w:right w:val="none" w:sz="0" w:space="0" w:color="auto"/>
          </w:divBdr>
        </w:div>
        <w:div w:id="762728849">
          <w:marLeft w:val="480"/>
          <w:marRight w:val="0"/>
          <w:marTop w:val="0"/>
          <w:marBottom w:val="0"/>
          <w:divBdr>
            <w:top w:val="none" w:sz="0" w:space="0" w:color="auto"/>
            <w:left w:val="none" w:sz="0" w:space="0" w:color="auto"/>
            <w:bottom w:val="none" w:sz="0" w:space="0" w:color="auto"/>
            <w:right w:val="none" w:sz="0" w:space="0" w:color="auto"/>
          </w:divBdr>
        </w:div>
        <w:div w:id="1268662542">
          <w:marLeft w:val="480"/>
          <w:marRight w:val="0"/>
          <w:marTop w:val="0"/>
          <w:marBottom w:val="0"/>
          <w:divBdr>
            <w:top w:val="none" w:sz="0" w:space="0" w:color="auto"/>
            <w:left w:val="none" w:sz="0" w:space="0" w:color="auto"/>
            <w:bottom w:val="none" w:sz="0" w:space="0" w:color="auto"/>
            <w:right w:val="none" w:sz="0" w:space="0" w:color="auto"/>
          </w:divBdr>
        </w:div>
        <w:div w:id="1300576251">
          <w:marLeft w:val="480"/>
          <w:marRight w:val="0"/>
          <w:marTop w:val="0"/>
          <w:marBottom w:val="0"/>
          <w:divBdr>
            <w:top w:val="none" w:sz="0" w:space="0" w:color="auto"/>
            <w:left w:val="none" w:sz="0" w:space="0" w:color="auto"/>
            <w:bottom w:val="none" w:sz="0" w:space="0" w:color="auto"/>
            <w:right w:val="none" w:sz="0" w:space="0" w:color="auto"/>
          </w:divBdr>
        </w:div>
        <w:div w:id="520050887">
          <w:marLeft w:val="480"/>
          <w:marRight w:val="0"/>
          <w:marTop w:val="0"/>
          <w:marBottom w:val="0"/>
          <w:divBdr>
            <w:top w:val="none" w:sz="0" w:space="0" w:color="auto"/>
            <w:left w:val="none" w:sz="0" w:space="0" w:color="auto"/>
            <w:bottom w:val="none" w:sz="0" w:space="0" w:color="auto"/>
            <w:right w:val="none" w:sz="0" w:space="0" w:color="auto"/>
          </w:divBdr>
        </w:div>
        <w:div w:id="1864828195">
          <w:marLeft w:val="480"/>
          <w:marRight w:val="0"/>
          <w:marTop w:val="0"/>
          <w:marBottom w:val="0"/>
          <w:divBdr>
            <w:top w:val="none" w:sz="0" w:space="0" w:color="auto"/>
            <w:left w:val="none" w:sz="0" w:space="0" w:color="auto"/>
            <w:bottom w:val="none" w:sz="0" w:space="0" w:color="auto"/>
            <w:right w:val="none" w:sz="0" w:space="0" w:color="auto"/>
          </w:divBdr>
        </w:div>
        <w:div w:id="272129001">
          <w:marLeft w:val="480"/>
          <w:marRight w:val="0"/>
          <w:marTop w:val="0"/>
          <w:marBottom w:val="0"/>
          <w:divBdr>
            <w:top w:val="none" w:sz="0" w:space="0" w:color="auto"/>
            <w:left w:val="none" w:sz="0" w:space="0" w:color="auto"/>
            <w:bottom w:val="none" w:sz="0" w:space="0" w:color="auto"/>
            <w:right w:val="none" w:sz="0" w:space="0" w:color="auto"/>
          </w:divBdr>
        </w:div>
        <w:div w:id="291862054">
          <w:marLeft w:val="480"/>
          <w:marRight w:val="0"/>
          <w:marTop w:val="0"/>
          <w:marBottom w:val="0"/>
          <w:divBdr>
            <w:top w:val="none" w:sz="0" w:space="0" w:color="auto"/>
            <w:left w:val="none" w:sz="0" w:space="0" w:color="auto"/>
            <w:bottom w:val="none" w:sz="0" w:space="0" w:color="auto"/>
            <w:right w:val="none" w:sz="0" w:space="0" w:color="auto"/>
          </w:divBdr>
        </w:div>
        <w:div w:id="922177886">
          <w:marLeft w:val="480"/>
          <w:marRight w:val="0"/>
          <w:marTop w:val="0"/>
          <w:marBottom w:val="0"/>
          <w:divBdr>
            <w:top w:val="none" w:sz="0" w:space="0" w:color="auto"/>
            <w:left w:val="none" w:sz="0" w:space="0" w:color="auto"/>
            <w:bottom w:val="none" w:sz="0" w:space="0" w:color="auto"/>
            <w:right w:val="none" w:sz="0" w:space="0" w:color="auto"/>
          </w:divBdr>
        </w:div>
        <w:div w:id="893733209">
          <w:marLeft w:val="480"/>
          <w:marRight w:val="0"/>
          <w:marTop w:val="0"/>
          <w:marBottom w:val="0"/>
          <w:divBdr>
            <w:top w:val="none" w:sz="0" w:space="0" w:color="auto"/>
            <w:left w:val="none" w:sz="0" w:space="0" w:color="auto"/>
            <w:bottom w:val="none" w:sz="0" w:space="0" w:color="auto"/>
            <w:right w:val="none" w:sz="0" w:space="0" w:color="auto"/>
          </w:divBdr>
        </w:div>
        <w:div w:id="166410194">
          <w:marLeft w:val="480"/>
          <w:marRight w:val="0"/>
          <w:marTop w:val="0"/>
          <w:marBottom w:val="0"/>
          <w:divBdr>
            <w:top w:val="none" w:sz="0" w:space="0" w:color="auto"/>
            <w:left w:val="none" w:sz="0" w:space="0" w:color="auto"/>
            <w:bottom w:val="none" w:sz="0" w:space="0" w:color="auto"/>
            <w:right w:val="none" w:sz="0" w:space="0" w:color="auto"/>
          </w:divBdr>
        </w:div>
        <w:div w:id="129641518">
          <w:marLeft w:val="480"/>
          <w:marRight w:val="0"/>
          <w:marTop w:val="0"/>
          <w:marBottom w:val="0"/>
          <w:divBdr>
            <w:top w:val="none" w:sz="0" w:space="0" w:color="auto"/>
            <w:left w:val="none" w:sz="0" w:space="0" w:color="auto"/>
            <w:bottom w:val="none" w:sz="0" w:space="0" w:color="auto"/>
            <w:right w:val="none" w:sz="0" w:space="0" w:color="auto"/>
          </w:divBdr>
        </w:div>
      </w:divsChild>
    </w:div>
    <w:div w:id="7799609">
      <w:bodyDiv w:val="1"/>
      <w:marLeft w:val="0"/>
      <w:marRight w:val="0"/>
      <w:marTop w:val="0"/>
      <w:marBottom w:val="0"/>
      <w:divBdr>
        <w:top w:val="none" w:sz="0" w:space="0" w:color="auto"/>
        <w:left w:val="none" w:sz="0" w:space="0" w:color="auto"/>
        <w:bottom w:val="none" w:sz="0" w:space="0" w:color="auto"/>
        <w:right w:val="none" w:sz="0" w:space="0" w:color="auto"/>
      </w:divBdr>
    </w:div>
    <w:div w:id="8920079">
      <w:bodyDiv w:val="1"/>
      <w:marLeft w:val="0"/>
      <w:marRight w:val="0"/>
      <w:marTop w:val="0"/>
      <w:marBottom w:val="0"/>
      <w:divBdr>
        <w:top w:val="none" w:sz="0" w:space="0" w:color="auto"/>
        <w:left w:val="none" w:sz="0" w:space="0" w:color="auto"/>
        <w:bottom w:val="none" w:sz="0" w:space="0" w:color="auto"/>
        <w:right w:val="none" w:sz="0" w:space="0" w:color="auto"/>
      </w:divBdr>
      <w:divsChild>
        <w:div w:id="59601350">
          <w:marLeft w:val="480"/>
          <w:marRight w:val="0"/>
          <w:marTop w:val="0"/>
          <w:marBottom w:val="0"/>
          <w:divBdr>
            <w:top w:val="none" w:sz="0" w:space="0" w:color="auto"/>
            <w:left w:val="none" w:sz="0" w:space="0" w:color="auto"/>
            <w:bottom w:val="none" w:sz="0" w:space="0" w:color="auto"/>
            <w:right w:val="none" w:sz="0" w:space="0" w:color="auto"/>
          </w:divBdr>
        </w:div>
        <w:div w:id="1910991417">
          <w:marLeft w:val="480"/>
          <w:marRight w:val="0"/>
          <w:marTop w:val="0"/>
          <w:marBottom w:val="0"/>
          <w:divBdr>
            <w:top w:val="none" w:sz="0" w:space="0" w:color="auto"/>
            <w:left w:val="none" w:sz="0" w:space="0" w:color="auto"/>
            <w:bottom w:val="none" w:sz="0" w:space="0" w:color="auto"/>
            <w:right w:val="none" w:sz="0" w:space="0" w:color="auto"/>
          </w:divBdr>
        </w:div>
        <w:div w:id="1138456778">
          <w:marLeft w:val="480"/>
          <w:marRight w:val="0"/>
          <w:marTop w:val="0"/>
          <w:marBottom w:val="0"/>
          <w:divBdr>
            <w:top w:val="none" w:sz="0" w:space="0" w:color="auto"/>
            <w:left w:val="none" w:sz="0" w:space="0" w:color="auto"/>
            <w:bottom w:val="none" w:sz="0" w:space="0" w:color="auto"/>
            <w:right w:val="none" w:sz="0" w:space="0" w:color="auto"/>
          </w:divBdr>
        </w:div>
        <w:div w:id="282275269">
          <w:marLeft w:val="480"/>
          <w:marRight w:val="0"/>
          <w:marTop w:val="0"/>
          <w:marBottom w:val="0"/>
          <w:divBdr>
            <w:top w:val="none" w:sz="0" w:space="0" w:color="auto"/>
            <w:left w:val="none" w:sz="0" w:space="0" w:color="auto"/>
            <w:bottom w:val="none" w:sz="0" w:space="0" w:color="auto"/>
            <w:right w:val="none" w:sz="0" w:space="0" w:color="auto"/>
          </w:divBdr>
        </w:div>
        <w:div w:id="2121290059">
          <w:marLeft w:val="480"/>
          <w:marRight w:val="0"/>
          <w:marTop w:val="0"/>
          <w:marBottom w:val="0"/>
          <w:divBdr>
            <w:top w:val="none" w:sz="0" w:space="0" w:color="auto"/>
            <w:left w:val="none" w:sz="0" w:space="0" w:color="auto"/>
            <w:bottom w:val="none" w:sz="0" w:space="0" w:color="auto"/>
            <w:right w:val="none" w:sz="0" w:space="0" w:color="auto"/>
          </w:divBdr>
        </w:div>
        <w:div w:id="1374962551">
          <w:marLeft w:val="480"/>
          <w:marRight w:val="0"/>
          <w:marTop w:val="0"/>
          <w:marBottom w:val="0"/>
          <w:divBdr>
            <w:top w:val="none" w:sz="0" w:space="0" w:color="auto"/>
            <w:left w:val="none" w:sz="0" w:space="0" w:color="auto"/>
            <w:bottom w:val="none" w:sz="0" w:space="0" w:color="auto"/>
            <w:right w:val="none" w:sz="0" w:space="0" w:color="auto"/>
          </w:divBdr>
        </w:div>
        <w:div w:id="1494250530">
          <w:marLeft w:val="480"/>
          <w:marRight w:val="0"/>
          <w:marTop w:val="0"/>
          <w:marBottom w:val="0"/>
          <w:divBdr>
            <w:top w:val="none" w:sz="0" w:space="0" w:color="auto"/>
            <w:left w:val="none" w:sz="0" w:space="0" w:color="auto"/>
            <w:bottom w:val="none" w:sz="0" w:space="0" w:color="auto"/>
            <w:right w:val="none" w:sz="0" w:space="0" w:color="auto"/>
          </w:divBdr>
        </w:div>
        <w:div w:id="1640332206">
          <w:marLeft w:val="480"/>
          <w:marRight w:val="0"/>
          <w:marTop w:val="0"/>
          <w:marBottom w:val="0"/>
          <w:divBdr>
            <w:top w:val="none" w:sz="0" w:space="0" w:color="auto"/>
            <w:left w:val="none" w:sz="0" w:space="0" w:color="auto"/>
            <w:bottom w:val="none" w:sz="0" w:space="0" w:color="auto"/>
            <w:right w:val="none" w:sz="0" w:space="0" w:color="auto"/>
          </w:divBdr>
        </w:div>
        <w:div w:id="1544712074">
          <w:marLeft w:val="480"/>
          <w:marRight w:val="0"/>
          <w:marTop w:val="0"/>
          <w:marBottom w:val="0"/>
          <w:divBdr>
            <w:top w:val="none" w:sz="0" w:space="0" w:color="auto"/>
            <w:left w:val="none" w:sz="0" w:space="0" w:color="auto"/>
            <w:bottom w:val="none" w:sz="0" w:space="0" w:color="auto"/>
            <w:right w:val="none" w:sz="0" w:space="0" w:color="auto"/>
          </w:divBdr>
        </w:div>
        <w:div w:id="627129036">
          <w:marLeft w:val="480"/>
          <w:marRight w:val="0"/>
          <w:marTop w:val="0"/>
          <w:marBottom w:val="0"/>
          <w:divBdr>
            <w:top w:val="none" w:sz="0" w:space="0" w:color="auto"/>
            <w:left w:val="none" w:sz="0" w:space="0" w:color="auto"/>
            <w:bottom w:val="none" w:sz="0" w:space="0" w:color="auto"/>
            <w:right w:val="none" w:sz="0" w:space="0" w:color="auto"/>
          </w:divBdr>
        </w:div>
        <w:div w:id="1096907534">
          <w:marLeft w:val="480"/>
          <w:marRight w:val="0"/>
          <w:marTop w:val="0"/>
          <w:marBottom w:val="0"/>
          <w:divBdr>
            <w:top w:val="none" w:sz="0" w:space="0" w:color="auto"/>
            <w:left w:val="none" w:sz="0" w:space="0" w:color="auto"/>
            <w:bottom w:val="none" w:sz="0" w:space="0" w:color="auto"/>
            <w:right w:val="none" w:sz="0" w:space="0" w:color="auto"/>
          </w:divBdr>
        </w:div>
        <w:div w:id="1839298045">
          <w:marLeft w:val="480"/>
          <w:marRight w:val="0"/>
          <w:marTop w:val="0"/>
          <w:marBottom w:val="0"/>
          <w:divBdr>
            <w:top w:val="none" w:sz="0" w:space="0" w:color="auto"/>
            <w:left w:val="none" w:sz="0" w:space="0" w:color="auto"/>
            <w:bottom w:val="none" w:sz="0" w:space="0" w:color="auto"/>
            <w:right w:val="none" w:sz="0" w:space="0" w:color="auto"/>
          </w:divBdr>
        </w:div>
        <w:div w:id="395708522">
          <w:marLeft w:val="480"/>
          <w:marRight w:val="0"/>
          <w:marTop w:val="0"/>
          <w:marBottom w:val="0"/>
          <w:divBdr>
            <w:top w:val="none" w:sz="0" w:space="0" w:color="auto"/>
            <w:left w:val="none" w:sz="0" w:space="0" w:color="auto"/>
            <w:bottom w:val="none" w:sz="0" w:space="0" w:color="auto"/>
            <w:right w:val="none" w:sz="0" w:space="0" w:color="auto"/>
          </w:divBdr>
        </w:div>
        <w:div w:id="1606225936">
          <w:marLeft w:val="480"/>
          <w:marRight w:val="0"/>
          <w:marTop w:val="0"/>
          <w:marBottom w:val="0"/>
          <w:divBdr>
            <w:top w:val="none" w:sz="0" w:space="0" w:color="auto"/>
            <w:left w:val="none" w:sz="0" w:space="0" w:color="auto"/>
            <w:bottom w:val="none" w:sz="0" w:space="0" w:color="auto"/>
            <w:right w:val="none" w:sz="0" w:space="0" w:color="auto"/>
          </w:divBdr>
        </w:div>
        <w:div w:id="1395467188">
          <w:marLeft w:val="480"/>
          <w:marRight w:val="0"/>
          <w:marTop w:val="0"/>
          <w:marBottom w:val="0"/>
          <w:divBdr>
            <w:top w:val="none" w:sz="0" w:space="0" w:color="auto"/>
            <w:left w:val="none" w:sz="0" w:space="0" w:color="auto"/>
            <w:bottom w:val="none" w:sz="0" w:space="0" w:color="auto"/>
            <w:right w:val="none" w:sz="0" w:space="0" w:color="auto"/>
          </w:divBdr>
        </w:div>
        <w:div w:id="1336610769">
          <w:marLeft w:val="480"/>
          <w:marRight w:val="0"/>
          <w:marTop w:val="0"/>
          <w:marBottom w:val="0"/>
          <w:divBdr>
            <w:top w:val="none" w:sz="0" w:space="0" w:color="auto"/>
            <w:left w:val="none" w:sz="0" w:space="0" w:color="auto"/>
            <w:bottom w:val="none" w:sz="0" w:space="0" w:color="auto"/>
            <w:right w:val="none" w:sz="0" w:space="0" w:color="auto"/>
          </w:divBdr>
        </w:div>
        <w:div w:id="1093623786">
          <w:marLeft w:val="480"/>
          <w:marRight w:val="0"/>
          <w:marTop w:val="0"/>
          <w:marBottom w:val="0"/>
          <w:divBdr>
            <w:top w:val="none" w:sz="0" w:space="0" w:color="auto"/>
            <w:left w:val="none" w:sz="0" w:space="0" w:color="auto"/>
            <w:bottom w:val="none" w:sz="0" w:space="0" w:color="auto"/>
            <w:right w:val="none" w:sz="0" w:space="0" w:color="auto"/>
          </w:divBdr>
        </w:div>
        <w:div w:id="1248733881">
          <w:marLeft w:val="480"/>
          <w:marRight w:val="0"/>
          <w:marTop w:val="0"/>
          <w:marBottom w:val="0"/>
          <w:divBdr>
            <w:top w:val="none" w:sz="0" w:space="0" w:color="auto"/>
            <w:left w:val="none" w:sz="0" w:space="0" w:color="auto"/>
            <w:bottom w:val="none" w:sz="0" w:space="0" w:color="auto"/>
            <w:right w:val="none" w:sz="0" w:space="0" w:color="auto"/>
          </w:divBdr>
        </w:div>
        <w:div w:id="20865268">
          <w:marLeft w:val="480"/>
          <w:marRight w:val="0"/>
          <w:marTop w:val="0"/>
          <w:marBottom w:val="0"/>
          <w:divBdr>
            <w:top w:val="none" w:sz="0" w:space="0" w:color="auto"/>
            <w:left w:val="none" w:sz="0" w:space="0" w:color="auto"/>
            <w:bottom w:val="none" w:sz="0" w:space="0" w:color="auto"/>
            <w:right w:val="none" w:sz="0" w:space="0" w:color="auto"/>
          </w:divBdr>
        </w:div>
        <w:div w:id="180630232">
          <w:marLeft w:val="480"/>
          <w:marRight w:val="0"/>
          <w:marTop w:val="0"/>
          <w:marBottom w:val="0"/>
          <w:divBdr>
            <w:top w:val="none" w:sz="0" w:space="0" w:color="auto"/>
            <w:left w:val="none" w:sz="0" w:space="0" w:color="auto"/>
            <w:bottom w:val="none" w:sz="0" w:space="0" w:color="auto"/>
            <w:right w:val="none" w:sz="0" w:space="0" w:color="auto"/>
          </w:divBdr>
        </w:div>
        <w:div w:id="806438626">
          <w:marLeft w:val="480"/>
          <w:marRight w:val="0"/>
          <w:marTop w:val="0"/>
          <w:marBottom w:val="0"/>
          <w:divBdr>
            <w:top w:val="none" w:sz="0" w:space="0" w:color="auto"/>
            <w:left w:val="none" w:sz="0" w:space="0" w:color="auto"/>
            <w:bottom w:val="none" w:sz="0" w:space="0" w:color="auto"/>
            <w:right w:val="none" w:sz="0" w:space="0" w:color="auto"/>
          </w:divBdr>
        </w:div>
        <w:div w:id="1937667404">
          <w:marLeft w:val="480"/>
          <w:marRight w:val="0"/>
          <w:marTop w:val="0"/>
          <w:marBottom w:val="0"/>
          <w:divBdr>
            <w:top w:val="none" w:sz="0" w:space="0" w:color="auto"/>
            <w:left w:val="none" w:sz="0" w:space="0" w:color="auto"/>
            <w:bottom w:val="none" w:sz="0" w:space="0" w:color="auto"/>
            <w:right w:val="none" w:sz="0" w:space="0" w:color="auto"/>
          </w:divBdr>
        </w:div>
        <w:div w:id="295373324">
          <w:marLeft w:val="480"/>
          <w:marRight w:val="0"/>
          <w:marTop w:val="0"/>
          <w:marBottom w:val="0"/>
          <w:divBdr>
            <w:top w:val="none" w:sz="0" w:space="0" w:color="auto"/>
            <w:left w:val="none" w:sz="0" w:space="0" w:color="auto"/>
            <w:bottom w:val="none" w:sz="0" w:space="0" w:color="auto"/>
            <w:right w:val="none" w:sz="0" w:space="0" w:color="auto"/>
          </w:divBdr>
        </w:div>
        <w:div w:id="186717864">
          <w:marLeft w:val="480"/>
          <w:marRight w:val="0"/>
          <w:marTop w:val="0"/>
          <w:marBottom w:val="0"/>
          <w:divBdr>
            <w:top w:val="none" w:sz="0" w:space="0" w:color="auto"/>
            <w:left w:val="none" w:sz="0" w:space="0" w:color="auto"/>
            <w:bottom w:val="none" w:sz="0" w:space="0" w:color="auto"/>
            <w:right w:val="none" w:sz="0" w:space="0" w:color="auto"/>
          </w:divBdr>
        </w:div>
        <w:div w:id="1061366648">
          <w:marLeft w:val="480"/>
          <w:marRight w:val="0"/>
          <w:marTop w:val="0"/>
          <w:marBottom w:val="0"/>
          <w:divBdr>
            <w:top w:val="none" w:sz="0" w:space="0" w:color="auto"/>
            <w:left w:val="none" w:sz="0" w:space="0" w:color="auto"/>
            <w:bottom w:val="none" w:sz="0" w:space="0" w:color="auto"/>
            <w:right w:val="none" w:sz="0" w:space="0" w:color="auto"/>
          </w:divBdr>
        </w:div>
        <w:div w:id="576598829">
          <w:marLeft w:val="480"/>
          <w:marRight w:val="0"/>
          <w:marTop w:val="0"/>
          <w:marBottom w:val="0"/>
          <w:divBdr>
            <w:top w:val="none" w:sz="0" w:space="0" w:color="auto"/>
            <w:left w:val="none" w:sz="0" w:space="0" w:color="auto"/>
            <w:bottom w:val="none" w:sz="0" w:space="0" w:color="auto"/>
            <w:right w:val="none" w:sz="0" w:space="0" w:color="auto"/>
          </w:divBdr>
        </w:div>
        <w:div w:id="1762795057">
          <w:marLeft w:val="480"/>
          <w:marRight w:val="0"/>
          <w:marTop w:val="0"/>
          <w:marBottom w:val="0"/>
          <w:divBdr>
            <w:top w:val="none" w:sz="0" w:space="0" w:color="auto"/>
            <w:left w:val="none" w:sz="0" w:space="0" w:color="auto"/>
            <w:bottom w:val="none" w:sz="0" w:space="0" w:color="auto"/>
            <w:right w:val="none" w:sz="0" w:space="0" w:color="auto"/>
          </w:divBdr>
        </w:div>
        <w:div w:id="1050880606">
          <w:marLeft w:val="480"/>
          <w:marRight w:val="0"/>
          <w:marTop w:val="0"/>
          <w:marBottom w:val="0"/>
          <w:divBdr>
            <w:top w:val="none" w:sz="0" w:space="0" w:color="auto"/>
            <w:left w:val="none" w:sz="0" w:space="0" w:color="auto"/>
            <w:bottom w:val="none" w:sz="0" w:space="0" w:color="auto"/>
            <w:right w:val="none" w:sz="0" w:space="0" w:color="auto"/>
          </w:divBdr>
        </w:div>
        <w:div w:id="1693342338">
          <w:marLeft w:val="480"/>
          <w:marRight w:val="0"/>
          <w:marTop w:val="0"/>
          <w:marBottom w:val="0"/>
          <w:divBdr>
            <w:top w:val="none" w:sz="0" w:space="0" w:color="auto"/>
            <w:left w:val="none" w:sz="0" w:space="0" w:color="auto"/>
            <w:bottom w:val="none" w:sz="0" w:space="0" w:color="auto"/>
            <w:right w:val="none" w:sz="0" w:space="0" w:color="auto"/>
          </w:divBdr>
        </w:div>
        <w:div w:id="1614441805">
          <w:marLeft w:val="480"/>
          <w:marRight w:val="0"/>
          <w:marTop w:val="0"/>
          <w:marBottom w:val="0"/>
          <w:divBdr>
            <w:top w:val="none" w:sz="0" w:space="0" w:color="auto"/>
            <w:left w:val="none" w:sz="0" w:space="0" w:color="auto"/>
            <w:bottom w:val="none" w:sz="0" w:space="0" w:color="auto"/>
            <w:right w:val="none" w:sz="0" w:space="0" w:color="auto"/>
          </w:divBdr>
        </w:div>
        <w:div w:id="1187329387">
          <w:marLeft w:val="480"/>
          <w:marRight w:val="0"/>
          <w:marTop w:val="0"/>
          <w:marBottom w:val="0"/>
          <w:divBdr>
            <w:top w:val="none" w:sz="0" w:space="0" w:color="auto"/>
            <w:left w:val="none" w:sz="0" w:space="0" w:color="auto"/>
            <w:bottom w:val="none" w:sz="0" w:space="0" w:color="auto"/>
            <w:right w:val="none" w:sz="0" w:space="0" w:color="auto"/>
          </w:divBdr>
        </w:div>
        <w:div w:id="1524977225">
          <w:marLeft w:val="480"/>
          <w:marRight w:val="0"/>
          <w:marTop w:val="0"/>
          <w:marBottom w:val="0"/>
          <w:divBdr>
            <w:top w:val="none" w:sz="0" w:space="0" w:color="auto"/>
            <w:left w:val="none" w:sz="0" w:space="0" w:color="auto"/>
            <w:bottom w:val="none" w:sz="0" w:space="0" w:color="auto"/>
            <w:right w:val="none" w:sz="0" w:space="0" w:color="auto"/>
          </w:divBdr>
        </w:div>
        <w:div w:id="1769695208">
          <w:marLeft w:val="480"/>
          <w:marRight w:val="0"/>
          <w:marTop w:val="0"/>
          <w:marBottom w:val="0"/>
          <w:divBdr>
            <w:top w:val="none" w:sz="0" w:space="0" w:color="auto"/>
            <w:left w:val="none" w:sz="0" w:space="0" w:color="auto"/>
            <w:bottom w:val="none" w:sz="0" w:space="0" w:color="auto"/>
            <w:right w:val="none" w:sz="0" w:space="0" w:color="auto"/>
          </w:divBdr>
        </w:div>
        <w:div w:id="1745838125">
          <w:marLeft w:val="480"/>
          <w:marRight w:val="0"/>
          <w:marTop w:val="0"/>
          <w:marBottom w:val="0"/>
          <w:divBdr>
            <w:top w:val="none" w:sz="0" w:space="0" w:color="auto"/>
            <w:left w:val="none" w:sz="0" w:space="0" w:color="auto"/>
            <w:bottom w:val="none" w:sz="0" w:space="0" w:color="auto"/>
            <w:right w:val="none" w:sz="0" w:space="0" w:color="auto"/>
          </w:divBdr>
        </w:div>
        <w:div w:id="1373924663">
          <w:marLeft w:val="480"/>
          <w:marRight w:val="0"/>
          <w:marTop w:val="0"/>
          <w:marBottom w:val="0"/>
          <w:divBdr>
            <w:top w:val="none" w:sz="0" w:space="0" w:color="auto"/>
            <w:left w:val="none" w:sz="0" w:space="0" w:color="auto"/>
            <w:bottom w:val="none" w:sz="0" w:space="0" w:color="auto"/>
            <w:right w:val="none" w:sz="0" w:space="0" w:color="auto"/>
          </w:divBdr>
        </w:div>
        <w:div w:id="5446832">
          <w:marLeft w:val="480"/>
          <w:marRight w:val="0"/>
          <w:marTop w:val="0"/>
          <w:marBottom w:val="0"/>
          <w:divBdr>
            <w:top w:val="none" w:sz="0" w:space="0" w:color="auto"/>
            <w:left w:val="none" w:sz="0" w:space="0" w:color="auto"/>
            <w:bottom w:val="none" w:sz="0" w:space="0" w:color="auto"/>
            <w:right w:val="none" w:sz="0" w:space="0" w:color="auto"/>
          </w:divBdr>
        </w:div>
        <w:div w:id="354815709">
          <w:marLeft w:val="480"/>
          <w:marRight w:val="0"/>
          <w:marTop w:val="0"/>
          <w:marBottom w:val="0"/>
          <w:divBdr>
            <w:top w:val="none" w:sz="0" w:space="0" w:color="auto"/>
            <w:left w:val="none" w:sz="0" w:space="0" w:color="auto"/>
            <w:bottom w:val="none" w:sz="0" w:space="0" w:color="auto"/>
            <w:right w:val="none" w:sz="0" w:space="0" w:color="auto"/>
          </w:divBdr>
        </w:div>
        <w:div w:id="963998438">
          <w:marLeft w:val="480"/>
          <w:marRight w:val="0"/>
          <w:marTop w:val="0"/>
          <w:marBottom w:val="0"/>
          <w:divBdr>
            <w:top w:val="none" w:sz="0" w:space="0" w:color="auto"/>
            <w:left w:val="none" w:sz="0" w:space="0" w:color="auto"/>
            <w:bottom w:val="none" w:sz="0" w:space="0" w:color="auto"/>
            <w:right w:val="none" w:sz="0" w:space="0" w:color="auto"/>
          </w:divBdr>
        </w:div>
      </w:divsChild>
    </w:div>
    <w:div w:id="9140309">
      <w:bodyDiv w:val="1"/>
      <w:marLeft w:val="0"/>
      <w:marRight w:val="0"/>
      <w:marTop w:val="0"/>
      <w:marBottom w:val="0"/>
      <w:divBdr>
        <w:top w:val="none" w:sz="0" w:space="0" w:color="auto"/>
        <w:left w:val="none" w:sz="0" w:space="0" w:color="auto"/>
        <w:bottom w:val="none" w:sz="0" w:space="0" w:color="auto"/>
        <w:right w:val="none" w:sz="0" w:space="0" w:color="auto"/>
      </w:divBdr>
    </w:div>
    <w:div w:id="9720081">
      <w:bodyDiv w:val="1"/>
      <w:marLeft w:val="0"/>
      <w:marRight w:val="0"/>
      <w:marTop w:val="0"/>
      <w:marBottom w:val="0"/>
      <w:divBdr>
        <w:top w:val="none" w:sz="0" w:space="0" w:color="auto"/>
        <w:left w:val="none" w:sz="0" w:space="0" w:color="auto"/>
        <w:bottom w:val="none" w:sz="0" w:space="0" w:color="auto"/>
        <w:right w:val="none" w:sz="0" w:space="0" w:color="auto"/>
      </w:divBdr>
    </w:div>
    <w:div w:id="14814595">
      <w:bodyDiv w:val="1"/>
      <w:marLeft w:val="0"/>
      <w:marRight w:val="0"/>
      <w:marTop w:val="0"/>
      <w:marBottom w:val="0"/>
      <w:divBdr>
        <w:top w:val="none" w:sz="0" w:space="0" w:color="auto"/>
        <w:left w:val="none" w:sz="0" w:space="0" w:color="auto"/>
        <w:bottom w:val="none" w:sz="0" w:space="0" w:color="auto"/>
        <w:right w:val="none" w:sz="0" w:space="0" w:color="auto"/>
      </w:divBdr>
    </w:div>
    <w:div w:id="16470213">
      <w:bodyDiv w:val="1"/>
      <w:marLeft w:val="0"/>
      <w:marRight w:val="0"/>
      <w:marTop w:val="0"/>
      <w:marBottom w:val="0"/>
      <w:divBdr>
        <w:top w:val="none" w:sz="0" w:space="0" w:color="auto"/>
        <w:left w:val="none" w:sz="0" w:space="0" w:color="auto"/>
        <w:bottom w:val="none" w:sz="0" w:space="0" w:color="auto"/>
        <w:right w:val="none" w:sz="0" w:space="0" w:color="auto"/>
      </w:divBdr>
      <w:divsChild>
        <w:div w:id="1598904724">
          <w:marLeft w:val="480"/>
          <w:marRight w:val="0"/>
          <w:marTop w:val="0"/>
          <w:marBottom w:val="0"/>
          <w:divBdr>
            <w:top w:val="none" w:sz="0" w:space="0" w:color="auto"/>
            <w:left w:val="none" w:sz="0" w:space="0" w:color="auto"/>
            <w:bottom w:val="none" w:sz="0" w:space="0" w:color="auto"/>
            <w:right w:val="none" w:sz="0" w:space="0" w:color="auto"/>
          </w:divBdr>
        </w:div>
        <w:div w:id="720714788">
          <w:marLeft w:val="480"/>
          <w:marRight w:val="0"/>
          <w:marTop w:val="0"/>
          <w:marBottom w:val="0"/>
          <w:divBdr>
            <w:top w:val="none" w:sz="0" w:space="0" w:color="auto"/>
            <w:left w:val="none" w:sz="0" w:space="0" w:color="auto"/>
            <w:bottom w:val="none" w:sz="0" w:space="0" w:color="auto"/>
            <w:right w:val="none" w:sz="0" w:space="0" w:color="auto"/>
          </w:divBdr>
        </w:div>
        <w:div w:id="1396970605">
          <w:marLeft w:val="480"/>
          <w:marRight w:val="0"/>
          <w:marTop w:val="0"/>
          <w:marBottom w:val="0"/>
          <w:divBdr>
            <w:top w:val="none" w:sz="0" w:space="0" w:color="auto"/>
            <w:left w:val="none" w:sz="0" w:space="0" w:color="auto"/>
            <w:bottom w:val="none" w:sz="0" w:space="0" w:color="auto"/>
            <w:right w:val="none" w:sz="0" w:space="0" w:color="auto"/>
          </w:divBdr>
        </w:div>
        <w:div w:id="934438167">
          <w:marLeft w:val="480"/>
          <w:marRight w:val="0"/>
          <w:marTop w:val="0"/>
          <w:marBottom w:val="0"/>
          <w:divBdr>
            <w:top w:val="none" w:sz="0" w:space="0" w:color="auto"/>
            <w:left w:val="none" w:sz="0" w:space="0" w:color="auto"/>
            <w:bottom w:val="none" w:sz="0" w:space="0" w:color="auto"/>
            <w:right w:val="none" w:sz="0" w:space="0" w:color="auto"/>
          </w:divBdr>
        </w:div>
        <w:div w:id="992223006">
          <w:marLeft w:val="480"/>
          <w:marRight w:val="0"/>
          <w:marTop w:val="0"/>
          <w:marBottom w:val="0"/>
          <w:divBdr>
            <w:top w:val="none" w:sz="0" w:space="0" w:color="auto"/>
            <w:left w:val="none" w:sz="0" w:space="0" w:color="auto"/>
            <w:bottom w:val="none" w:sz="0" w:space="0" w:color="auto"/>
            <w:right w:val="none" w:sz="0" w:space="0" w:color="auto"/>
          </w:divBdr>
        </w:div>
        <w:div w:id="1083797598">
          <w:marLeft w:val="480"/>
          <w:marRight w:val="0"/>
          <w:marTop w:val="0"/>
          <w:marBottom w:val="0"/>
          <w:divBdr>
            <w:top w:val="none" w:sz="0" w:space="0" w:color="auto"/>
            <w:left w:val="none" w:sz="0" w:space="0" w:color="auto"/>
            <w:bottom w:val="none" w:sz="0" w:space="0" w:color="auto"/>
            <w:right w:val="none" w:sz="0" w:space="0" w:color="auto"/>
          </w:divBdr>
        </w:div>
        <w:div w:id="2096703731">
          <w:marLeft w:val="480"/>
          <w:marRight w:val="0"/>
          <w:marTop w:val="0"/>
          <w:marBottom w:val="0"/>
          <w:divBdr>
            <w:top w:val="none" w:sz="0" w:space="0" w:color="auto"/>
            <w:left w:val="none" w:sz="0" w:space="0" w:color="auto"/>
            <w:bottom w:val="none" w:sz="0" w:space="0" w:color="auto"/>
            <w:right w:val="none" w:sz="0" w:space="0" w:color="auto"/>
          </w:divBdr>
        </w:div>
        <w:div w:id="182937206">
          <w:marLeft w:val="480"/>
          <w:marRight w:val="0"/>
          <w:marTop w:val="0"/>
          <w:marBottom w:val="0"/>
          <w:divBdr>
            <w:top w:val="none" w:sz="0" w:space="0" w:color="auto"/>
            <w:left w:val="none" w:sz="0" w:space="0" w:color="auto"/>
            <w:bottom w:val="none" w:sz="0" w:space="0" w:color="auto"/>
            <w:right w:val="none" w:sz="0" w:space="0" w:color="auto"/>
          </w:divBdr>
        </w:div>
        <w:div w:id="1435637067">
          <w:marLeft w:val="480"/>
          <w:marRight w:val="0"/>
          <w:marTop w:val="0"/>
          <w:marBottom w:val="0"/>
          <w:divBdr>
            <w:top w:val="none" w:sz="0" w:space="0" w:color="auto"/>
            <w:left w:val="none" w:sz="0" w:space="0" w:color="auto"/>
            <w:bottom w:val="none" w:sz="0" w:space="0" w:color="auto"/>
            <w:right w:val="none" w:sz="0" w:space="0" w:color="auto"/>
          </w:divBdr>
        </w:div>
        <w:div w:id="2136286454">
          <w:marLeft w:val="480"/>
          <w:marRight w:val="0"/>
          <w:marTop w:val="0"/>
          <w:marBottom w:val="0"/>
          <w:divBdr>
            <w:top w:val="none" w:sz="0" w:space="0" w:color="auto"/>
            <w:left w:val="none" w:sz="0" w:space="0" w:color="auto"/>
            <w:bottom w:val="none" w:sz="0" w:space="0" w:color="auto"/>
            <w:right w:val="none" w:sz="0" w:space="0" w:color="auto"/>
          </w:divBdr>
        </w:div>
        <w:div w:id="2072001846">
          <w:marLeft w:val="480"/>
          <w:marRight w:val="0"/>
          <w:marTop w:val="0"/>
          <w:marBottom w:val="0"/>
          <w:divBdr>
            <w:top w:val="none" w:sz="0" w:space="0" w:color="auto"/>
            <w:left w:val="none" w:sz="0" w:space="0" w:color="auto"/>
            <w:bottom w:val="none" w:sz="0" w:space="0" w:color="auto"/>
            <w:right w:val="none" w:sz="0" w:space="0" w:color="auto"/>
          </w:divBdr>
        </w:div>
        <w:div w:id="1415316775">
          <w:marLeft w:val="480"/>
          <w:marRight w:val="0"/>
          <w:marTop w:val="0"/>
          <w:marBottom w:val="0"/>
          <w:divBdr>
            <w:top w:val="none" w:sz="0" w:space="0" w:color="auto"/>
            <w:left w:val="none" w:sz="0" w:space="0" w:color="auto"/>
            <w:bottom w:val="none" w:sz="0" w:space="0" w:color="auto"/>
            <w:right w:val="none" w:sz="0" w:space="0" w:color="auto"/>
          </w:divBdr>
        </w:div>
        <w:div w:id="603807653">
          <w:marLeft w:val="480"/>
          <w:marRight w:val="0"/>
          <w:marTop w:val="0"/>
          <w:marBottom w:val="0"/>
          <w:divBdr>
            <w:top w:val="none" w:sz="0" w:space="0" w:color="auto"/>
            <w:left w:val="none" w:sz="0" w:space="0" w:color="auto"/>
            <w:bottom w:val="none" w:sz="0" w:space="0" w:color="auto"/>
            <w:right w:val="none" w:sz="0" w:space="0" w:color="auto"/>
          </w:divBdr>
        </w:div>
        <w:div w:id="1762414506">
          <w:marLeft w:val="480"/>
          <w:marRight w:val="0"/>
          <w:marTop w:val="0"/>
          <w:marBottom w:val="0"/>
          <w:divBdr>
            <w:top w:val="none" w:sz="0" w:space="0" w:color="auto"/>
            <w:left w:val="none" w:sz="0" w:space="0" w:color="auto"/>
            <w:bottom w:val="none" w:sz="0" w:space="0" w:color="auto"/>
            <w:right w:val="none" w:sz="0" w:space="0" w:color="auto"/>
          </w:divBdr>
        </w:div>
        <w:div w:id="1134907638">
          <w:marLeft w:val="480"/>
          <w:marRight w:val="0"/>
          <w:marTop w:val="0"/>
          <w:marBottom w:val="0"/>
          <w:divBdr>
            <w:top w:val="none" w:sz="0" w:space="0" w:color="auto"/>
            <w:left w:val="none" w:sz="0" w:space="0" w:color="auto"/>
            <w:bottom w:val="none" w:sz="0" w:space="0" w:color="auto"/>
            <w:right w:val="none" w:sz="0" w:space="0" w:color="auto"/>
          </w:divBdr>
        </w:div>
        <w:div w:id="534125196">
          <w:marLeft w:val="480"/>
          <w:marRight w:val="0"/>
          <w:marTop w:val="0"/>
          <w:marBottom w:val="0"/>
          <w:divBdr>
            <w:top w:val="none" w:sz="0" w:space="0" w:color="auto"/>
            <w:left w:val="none" w:sz="0" w:space="0" w:color="auto"/>
            <w:bottom w:val="none" w:sz="0" w:space="0" w:color="auto"/>
            <w:right w:val="none" w:sz="0" w:space="0" w:color="auto"/>
          </w:divBdr>
        </w:div>
        <w:div w:id="34477012">
          <w:marLeft w:val="480"/>
          <w:marRight w:val="0"/>
          <w:marTop w:val="0"/>
          <w:marBottom w:val="0"/>
          <w:divBdr>
            <w:top w:val="none" w:sz="0" w:space="0" w:color="auto"/>
            <w:left w:val="none" w:sz="0" w:space="0" w:color="auto"/>
            <w:bottom w:val="none" w:sz="0" w:space="0" w:color="auto"/>
            <w:right w:val="none" w:sz="0" w:space="0" w:color="auto"/>
          </w:divBdr>
        </w:div>
        <w:div w:id="828063321">
          <w:marLeft w:val="480"/>
          <w:marRight w:val="0"/>
          <w:marTop w:val="0"/>
          <w:marBottom w:val="0"/>
          <w:divBdr>
            <w:top w:val="none" w:sz="0" w:space="0" w:color="auto"/>
            <w:left w:val="none" w:sz="0" w:space="0" w:color="auto"/>
            <w:bottom w:val="none" w:sz="0" w:space="0" w:color="auto"/>
            <w:right w:val="none" w:sz="0" w:space="0" w:color="auto"/>
          </w:divBdr>
        </w:div>
        <w:div w:id="163975661">
          <w:marLeft w:val="480"/>
          <w:marRight w:val="0"/>
          <w:marTop w:val="0"/>
          <w:marBottom w:val="0"/>
          <w:divBdr>
            <w:top w:val="none" w:sz="0" w:space="0" w:color="auto"/>
            <w:left w:val="none" w:sz="0" w:space="0" w:color="auto"/>
            <w:bottom w:val="none" w:sz="0" w:space="0" w:color="auto"/>
            <w:right w:val="none" w:sz="0" w:space="0" w:color="auto"/>
          </w:divBdr>
        </w:div>
        <w:div w:id="784887522">
          <w:marLeft w:val="480"/>
          <w:marRight w:val="0"/>
          <w:marTop w:val="0"/>
          <w:marBottom w:val="0"/>
          <w:divBdr>
            <w:top w:val="none" w:sz="0" w:space="0" w:color="auto"/>
            <w:left w:val="none" w:sz="0" w:space="0" w:color="auto"/>
            <w:bottom w:val="none" w:sz="0" w:space="0" w:color="auto"/>
            <w:right w:val="none" w:sz="0" w:space="0" w:color="auto"/>
          </w:divBdr>
        </w:div>
        <w:div w:id="102195980">
          <w:marLeft w:val="480"/>
          <w:marRight w:val="0"/>
          <w:marTop w:val="0"/>
          <w:marBottom w:val="0"/>
          <w:divBdr>
            <w:top w:val="none" w:sz="0" w:space="0" w:color="auto"/>
            <w:left w:val="none" w:sz="0" w:space="0" w:color="auto"/>
            <w:bottom w:val="none" w:sz="0" w:space="0" w:color="auto"/>
            <w:right w:val="none" w:sz="0" w:space="0" w:color="auto"/>
          </w:divBdr>
        </w:div>
        <w:div w:id="1686787146">
          <w:marLeft w:val="480"/>
          <w:marRight w:val="0"/>
          <w:marTop w:val="0"/>
          <w:marBottom w:val="0"/>
          <w:divBdr>
            <w:top w:val="none" w:sz="0" w:space="0" w:color="auto"/>
            <w:left w:val="none" w:sz="0" w:space="0" w:color="auto"/>
            <w:bottom w:val="none" w:sz="0" w:space="0" w:color="auto"/>
            <w:right w:val="none" w:sz="0" w:space="0" w:color="auto"/>
          </w:divBdr>
        </w:div>
        <w:div w:id="1015498379">
          <w:marLeft w:val="480"/>
          <w:marRight w:val="0"/>
          <w:marTop w:val="0"/>
          <w:marBottom w:val="0"/>
          <w:divBdr>
            <w:top w:val="none" w:sz="0" w:space="0" w:color="auto"/>
            <w:left w:val="none" w:sz="0" w:space="0" w:color="auto"/>
            <w:bottom w:val="none" w:sz="0" w:space="0" w:color="auto"/>
            <w:right w:val="none" w:sz="0" w:space="0" w:color="auto"/>
          </w:divBdr>
        </w:div>
        <w:div w:id="1806123658">
          <w:marLeft w:val="480"/>
          <w:marRight w:val="0"/>
          <w:marTop w:val="0"/>
          <w:marBottom w:val="0"/>
          <w:divBdr>
            <w:top w:val="none" w:sz="0" w:space="0" w:color="auto"/>
            <w:left w:val="none" w:sz="0" w:space="0" w:color="auto"/>
            <w:bottom w:val="none" w:sz="0" w:space="0" w:color="auto"/>
            <w:right w:val="none" w:sz="0" w:space="0" w:color="auto"/>
          </w:divBdr>
        </w:div>
        <w:div w:id="938873833">
          <w:marLeft w:val="480"/>
          <w:marRight w:val="0"/>
          <w:marTop w:val="0"/>
          <w:marBottom w:val="0"/>
          <w:divBdr>
            <w:top w:val="none" w:sz="0" w:space="0" w:color="auto"/>
            <w:left w:val="none" w:sz="0" w:space="0" w:color="auto"/>
            <w:bottom w:val="none" w:sz="0" w:space="0" w:color="auto"/>
            <w:right w:val="none" w:sz="0" w:space="0" w:color="auto"/>
          </w:divBdr>
        </w:div>
        <w:div w:id="1299455750">
          <w:marLeft w:val="480"/>
          <w:marRight w:val="0"/>
          <w:marTop w:val="0"/>
          <w:marBottom w:val="0"/>
          <w:divBdr>
            <w:top w:val="none" w:sz="0" w:space="0" w:color="auto"/>
            <w:left w:val="none" w:sz="0" w:space="0" w:color="auto"/>
            <w:bottom w:val="none" w:sz="0" w:space="0" w:color="auto"/>
            <w:right w:val="none" w:sz="0" w:space="0" w:color="auto"/>
          </w:divBdr>
        </w:div>
        <w:div w:id="685444397">
          <w:marLeft w:val="480"/>
          <w:marRight w:val="0"/>
          <w:marTop w:val="0"/>
          <w:marBottom w:val="0"/>
          <w:divBdr>
            <w:top w:val="none" w:sz="0" w:space="0" w:color="auto"/>
            <w:left w:val="none" w:sz="0" w:space="0" w:color="auto"/>
            <w:bottom w:val="none" w:sz="0" w:space="0" w:color="auto"/>
            <w:right w:val="none" w:sz="0" w:space="0" w:color="auto"/>
          </w:divBdr>
        </w:div>
        <w:div w:id="329725110">
          <w:marLeft w:val="480"/>
          <w:marRight w:val="0"/>
          <w:marTop w:val="0"/>
          <w:marBottom w:val="0"/>
          <w:divBdr>
            <w:top w:val="none" w:sz="0" w:space="0" w:color="auto"/>
            <w:left w:val="none" w:sz="0" w:space="0" w:color="auto"/>
            <w:bottom w:val="none" w:sz="0" w:space="0" w:color="auto"/>
            <w:right w:val="none" w:sz="0" w:space="0" w:color="auto"/>
          </w:divBdr>
        </w:div>
        <w:div w:id="1217744343">
          <w:marLeft w:val="480"/>
          <w:marRight w:val="0"/>
          <w:marTop w:val="0"/>
          <w:marBottom w:val="0"/>
          <w:divBdr>
            <w:top w:val="none" w:sz="0" w:space="0" w:color="auto"/>
            <w:left w:val="none" w:sz="0" w:space="0" w:color="auto"/>
            <w:bottom w:val="none" w:sz="0" w:space="0" w:color="auto"/>
            <w:right w:val="none" w:sz="0" w:space="0" w:color="auto"/>
          </w:divBdr>
        </w:div>
        <w:div w:id="1202860745">
          <w:marLeft w:val="480"/>
          <w:marRight w:val="0"/>
          <w:marTop w:val="0"/>
          <w:marBottom w:val="0"/>
          <w:divBdr>
            <w:top w:val="none" w:sz="0" w:space="0" w:color="auto"/>
            <w:left w:val="none" w:sz="0" w:space="0" w:color="auto"/>
            <w:bottom w:val="none" w:sz="0" w:space="0" w:color="auto"/>
            <w:right w:val="none" w:sz="0" w:space="0" w:color="auto"/>
          </w:divBdr>
        </w:div>
        <w:div w:id="1844007778">
          <w:marLeft w:val="480"/>
          <w:marRight w:val="0"/>
          <w:marTop w:val="0"/>
          <w:marBottom w:val="0"/>
          <w:divBdr>
            <w:top w:val="none" w:sz="0" w:space="0" w:color="auto"/>
            <w:left w:val="none" w:sz="0" w:space="0" w:color="auto"/>
            <w:bottom w:val="none" w:sz="0" w:space="0" w:color="auto"/>
            <w:right w:val="none" w:sz="0" w:space="0" w:color="auto"/>
          </w:divBdr>
        </w:div>
        <w:div w:id="2041973731">
          <w:marLeft w:val="480"/>
          <w:marRight w:val="0"/>
          <w:marTop w:val="0"/>
          <w:marBottom w:val="0"/>
          <w:divBdr>
            <w:top w:val="none" w:sz="0" w:space="0" w:color="auto"/>
            <w:left w:val="none" w:sz="0" w:space="0" w:color="auto"/>
            <w:bottom w:val="none" w:sz="0" w:space="0" w:color="auto"/>
            <w:right w:val="none" w:sz="0" w:space="0" w:color="auto"/>
          </w:divBdr>
        </w:div>
        <w:div w:id="491144259">
          <w:marLeft w:val="480"/>
          <w:marRight w:val="0"/>
          <w:marTop w:val="0"/>
          <w:marBottom w:val="0"/>
          <w:divBdr>
            <w:top w:val="none" w:sz="0" w:space="0" w:color="auto"/>
            <w:left w:val="none" w:sz="0" w:space="0" w:color="auto"/>
            <w:bottom w:val="none" w:sz="0" w:space="0" w:color="auto"/>
            <w:right w:val="none" w:sz="0" w:space="0" w:color="auto"/>
          </w:divBdr>
        </w:div>
        <w:div w:id="1444689486">
          <w:marLeft w:val="480"/>
          <w:marRight w:val="0"/>
          <w:marTop w:val="0"/>
          <w:marBottom w:val="0"/>
          <w:divBdr>
            <w:top w:val="none" w:sz="0" w:space="0" w:color="auto"/>
            <w:left w:val="none" w:sz="0" w:space="0" w:color="auto"/>
            <w:bottom w:val="none" w:sz="0" w:space="0" w:color="auto"/>
            <w:right w:val="none" w:sz="0" w:space="0" w:color="auto"/>
          </w:divBdr>
        </w:div>
        <w:div w:id="1935746613">
          <w:marLeft w:val="480"/>
          <w:marRight w:val="0"/>
          <w:marTop w:val="0"/>
          <w:marBottom w:val="0"/>
          <w:divBdr>
            <w:top w:val="none" w:sz="0" w:space="0" w:color="auto"/>
            <w:left w:val="none" w:sz="0" w:space="0" w:color="auto"/>
            <w:bottom w:val="none" w:sz="0" w:space="0" w:color="auto"/>
            <w:right w:val="none" w:sz="0" w:space="0" w:color="auto"/>
          </w:divBdr>
        </w:div>
        <w:div w:id="1107114677">
          <w:marLeft w:val="480"/>
          <w:marRight w:val="0"/>
          <w:marTop w:val="0"/>
          <w:marBottom w:val="0"/>
          <w:divBdr>
            <w:top w:val="none" w:sz="0" w:space="0" w:color="auto"/>
            <w:left w:val="none" w:sz="0" w:space="0" w:color="auto"/>
            <w:bottom w:val="none" w:sz="0" w:space="0" w:color="auto"/>
            <w:right w:val="none" w:sz="0" w:space="0" w:color="auto"/>
          </w:divBdr>
        </w:div>
        <w:div w:id="1172917032">
          <w:marLeft w:val="480"/>
          <w:marRight w:val="0"/>
          <w:marTop w:val="0"/>
          <w:marBottom w:val="0"/>
          <w:divBdr>
            <w:top w:val="none" w:sz="0" w:space="0" w:color="auto"/>
            <w:left w:val="none" w:sz="0" w:space="0" w:color="auto"/>
            <w:bottom w:val="none" w:sz="0" w:space="0" w:color="auto"/>
            <w:right w:val="none" w:sz="0" w:space="0" w:color="auto"/>
          </w:divBdr>
        </w:div>
        <w:div w:id="1733459497">
          <w:marLeft w:val="480"/>
          <w:marRight w:val="0"/>
          <w:marTop w:val="0"/>
          <w:marBottom w:val="0"/>
          <w:divBdr>
            <w:top w:val="none" w:sz="0" w:space="0" w:color="auto"/>
            <w:left w:val="none" w:sz="0" w:space="0" w:color="auto"/>
            <w:bottom w:val="none" w:sz="0" w:space="0" w:color="auto"/>
            <w:right w:val="none" w:sz="0" w:space="0" w:color="auto"/>
          </w:divBdr>
        </w:div>
        <w:div w:id="645815034">
          <w:marLeft w:val="480"/>
          <w:marRight w:val="0"/>
          <w:marTop w:val="0"/>
          <w:marBottom w:val="0"/>
          <w:divBdr>
            <w:top w:val="none" w:sz="0" w:space="0" w:color="auto"/>
            <w:left w:val="none" w:sz="0" w:space="0" w:color="auto"/>
            <w:bottom w:val="none" w:sz="0" w:space="0" w:color="auto"/>
            <w:right w:val="none" w:sz="0" w:space="0" w:color="auto"/>
          </w:divBdr>
        </w:div>
        <w:div w:id="1230964661">
          <w:marLeft w:val="480"/>
          <w:marRight w:val="0"/>
          <w:marTop w:val="0"/>
          <w:marBottom w:val="0"/>
          <w:divBdr>
            <w:top w:val="none" w:sz="0" w:space="0" w:color="auto"/>
            <w:left w:val="none" w:sz="0" w:space="0" w:color="auto"/>
            <w:bottom w:val="none" w:sz="0" w:space="0" w:color="auto"/>
            <w:right w:val="none" w:sz="0" w:space="0" w:color="auto"/>
          </w:divBdr>
        </w:div>
        <w:div w:id="1071580743">
          <w:marLeft w:val="480"/>
          <w:marRight w:val="0"/>
          <w:marTop w:val="0"/>
          <w:marBottom w:val="0"/>
          <w:divBdr>
            <w:top w:val="none" w:sz="0" w:space="0" w:color="auto"/>
            <w:left w:val="none" w:sz="0" w:space="0" w:color="auto"/>
            <w:bottom w:val="none" w:sz="0" w:space="0" w:color="auto"/>
            <w:right w:val="none" w:sz="0" w:space="0" w:color="auto"/>
          </w:divBdr>
        </w:div>
        <w:div w:id="1317882898">
          <w:marLeft w:val="480"/>
          <w:marRight w:val="0"/>
          <w:marTop w:val="0"/>
          <w:marBottom w:val="0"/>
          <w:divBdr>
            <w:top w:val="none" w:sz="0" w:space="0" w:color="auto"/>
            <w:left w:val="none" w:sz="0" w:space="0" w:color="auto"/>
            <w:bottom w:val="none" w:sz="0" w:space="0" w:color="auto"/>
            <w:right w:val="none" w:sz="0" w:space="0" w:color="auto"/>
          </w:divBdr>
        </w:div>
        <w:div w:id="1759332122">
          <w:marLeft w:val="480"/>
          <w:marRight w:val="0"/>
          <w:marTop w:val="0"/>
          <w:marBottom w:val="0"/>
          <w:divBdr>
            <w:top w:val="none" w:sz="0" w:space="0" w:color="auto"/>
            <w:left w:val="none" w:sz="0" w:space="0" w:color="auto"/>
            <w:bottom w:val="none" w:sz="0" w:space="0" w:color="auto"/>
            <w:right w:val="none" w:sz="0" w:space="0" w:color="auto"/>
          </w:divBdr>
        </w:div>
        <w:div w:id="1352949613">
          <w:marLeft w:val="480"/>
          <w:marRight w:val="0"/>
          <w:marTop w:val="0"/>
          <w:marBottom w:val="0"/>
          <w:divBdr>
            <w:top w:val="none" w:sz="0" w:space="0" w:color="auto"/>
            <w:left w:val="none" w:sz="0" w:space="0" w:color="auto"/>
            <w:bottom w:val="none" w:sz="0" w:space="0" w:color="auto"/>
            <w:right w:val="none" w:sz="0" w:space="0" w:color="auto"/>
          </w:divBdr>
        </w:div>
        <w:div w:id="35014568">
          <w:marLeft w:val="480"/>
          <w:marRight w:val="0"/>
          <w:marTop w:val="0"/>
          <w:marBottom w:val="0"/>
          <w:divBdr>
            <w:top w:val="none" w:sz="0" w:space="0" w:color="auto"/>
            <w:left w:val="none" w:sz="0" w:space="0" w:color="auto"/>
            <w:bottom w:val="none" w:sz="0" w:space="0" w:color="auto"/>
            <w:right w:val="none" w:sz="0" w:space="0" w:color="auto"/>
          </w:divBdr>
        </w:div>
        <w:div w:id="141166408">
          <w:marLeft w:val="480"/>
          <w:marRight w:val="0"/>
          <w:marTop w:val="0"/>
          <w:marBottom w:val="0"/>
          <w:divBdr>
            <w:top w:val="none" w:sz="0" w:space="0" w:color="auto"/>
            <w:left w:val="none" w:sz="0" w:space="0" w:color="auto"/>
            <w:bottom w:val="none" w:sz="0" w:space="0" w:color="auto"/>
            <w:right w:val="none" w:sz="0" w:space="0" w:color="auto"/>
          </w:divBdr>
        </w:div>
        <w:div w:id="1724016502">
          <w:marLeft w:val="480"/>
          <w:marRight w:val="0"/>
          <w:marTop w:val="0"/>
          <w:marBottom w:val="0"/>
          <w:divBdr>
            <w:top w:val="none" w:sz="0" w:space="0" w:color="auto"/>
            <w:left w:val="none" w:sz="0" w:space="0" w:color="auto"/>
            <w:bottom w:val="none" w:sz="0" w:space="0" w:color="auto"/>
            <w:right w:val="none" w:sz="0" w:space="0" w:color="auto"/>
          </w:divBdr>
        </w:div>
        <w:div w:id="1253927929">
          <w:marLeft w:val="480"/>
          <w:marRight w:val="0"/>
          <w:marTop w:val="0"/>
          <w:marBottom w:val="0"/>
          <w:divBdr>
            <w:top w:val="none" w:sz="0" w:space="0" w:color="auto"/>
            <w:left w:val="none" w:sz="0" w:space="0" w:color="auto"/>
            <w:bottom w:val="none" w:sz="0" w:space="0" w:color="auto"/>
            <w:right w:val="none" w:sz="0" w:space="0" w:color="auto"/>
          </w:divBdr>
        </w:div>
        <w:div w:id="1527675264">
          <w:marLeft w:val="480"/>
          <w:marRight w:val="0"/>
          <w:marTop w:val="0"/>
          <w:marBottom w:val="0"/>
          <w:divBdr>
            <w:top w:val="none" w:sz="0" w:space="0" w:color="auto"/>
            <w:left w:val="none" w:sz="0" w:space="0" w:color="auto"/>
            <w:bottom w:val="none" w:sz="0" w:space="0" w:color="auto"/>
            <w:right w:val="none" w:sz="0" w:space="0" w:color="auto"/>
          </w:divBdr>
        </w:div>
        <w:div w:id="1114449058">
          <w:marLeft w:val="480"/>
          <w:marRight w:val="0"/>
          <w:marTop w:val="0"/>
          <w:marBottom w:val="0"/>
          <w:divBdr>
            <w:top w:val="none" w:sz="0" w:space="0" w:color="auto"/>
            <w:left w:val="none" w:sz="0" w:space="0" w:color="auto"/>
            <w:bottom w:val="none" w:sz="0" w:space="0" w:color="auto"/>
            <w:right w:val="none" w:sz="0" w:space="0" w:color="auto"/>
          </w:divBdr>
        </w:div>
        <w:div w:id="2101439526">
          <w:marLeft w:val="480"/>
          <w:marRight w:val="0"/>
          <w:marTop w:val="0"/>
          <w:marBottom w:val="0"/>
          <w:divBdr>
            <w:top w:val="none" w:sz="0" w:space="0" w:color="auto"/>
            <w:left w:val="none" w:sz="0" w:space="0" w:color="auto"/>
            <w:bottom w:val="none" w:sz="0" w:space="0" w:color="auto"/>
            <w:right w:val="none" w:sz="0" w:space="0" w:color="auto"/>
          </w:divBdr>
        </w:div>
        <w:div w:id="472411805">
          <w:marLeft w:val="480"/>
          <w:marRight w:val="0"/>
          <w:marTop w:val="0"/>
          <w:marBottom w:val="0"/>
          <w:divBdr>
            <w:top w:val="none" w:sz="0" w:space="0" w:color="auto"/>
            <w:left w:val="none" w:sz="0" w:space="0" w:color="auto"/>
            <w:bottom w:val="none" w:sz="0" w:space="0" w:color="auto"/>
            <w:right w:val="none" w:sz="0" w:space="0" w:color="auto"/>
          </w:divBdr>
        </w:div>
        <w:div w:id="644965887">
          <w:marLeft w:val="480"/>
          <w:marRight w:val="0"/>
          <w:marTop w:val="0"/>
          <w:marBottom w:val="0"/>
          <w:divBdr>
            <w:top w:val="none" w:sz="0" w:space="0" w:color="auto"/>
            <w:left w:val="none" w:sz="0" w:space="0" w:color="auto"/>
            <w:bottom w:val="none" w:sz="0" w:space="0" w:color="auto"/>
            <w:right w:val="none" w:sz="0" w:space="0" w:color="auto"/>
          </w:divBdr>
        </w:div>
        <w:div w:id="2083063568">
          <w:marLeft w:val="480"/>
          <w:marRight w:val="0"/>
          <w:marTop w:val="0"/>
          <w:marBottom w:val="0"/>
          <w:divBdr>
            <w:top w:val="none" w:sz="0" w:space="0" w:color="auto"/>
            <w:left w:val="none" w:sz="0" w:space="0" w:color="auto"/>
            <w:bottom w:val="none" w:sz="0" w:space="0" w:color="auto"/>
            <w:right w:val="none" w:sz="0" w:space="0" w:color="auto"/>
          </w:divBdr>
        </w:div>
      </w:divsChild>
    </w:div>
    <w:div w:id="23213642">
      <w:bodyDiv w:val="1"/>
      <w:marLeft w:val="0"/>
      <w:marRight w:val="0"/>
      <w:marTop w:val="0"/>
      <w:marBottom w:val="0"/>
      <w:divBdr>
        <w:top w:val="none" w:sz="0" w:space="0" w:color="auto"/>
        <w:left w:val="none" w:sz="0" w:space="0" w:color="auto"/>
        <w:bottom w:val="none" w:sz="0" w:space="0" w:color="auto"/>
        <w:right w:val="none" w:sz="0" w:space="0" w:color="auto"/>
      </w:divBdr>
    </w:div>
    <w:div w:id="27993033">
      <w:bodyDiv w:val="1"/>
      <w:marLeft w:val="0"/>
      <w:marRight w:val="0"/>
      <w:marTop w:val="0"/>
      <w:marBottom w:val="0"/>
      <w:divBdr>
        <w:top w:val="none" w:sz="0" w:space="0" w:color="auto"/>
        <w:left w:val="none" w:sz="0" w:space="0" w:color="auto"/>
        <w:bottom w:val="none" w:sz="0" w:space="0" w:color="auto"/>
        <w:right w:val="none" w:sz="0" w:space="0" w:color="auto"/>
      </w:divBdr>
    </w:div>
    <w:div w:id="28578216">
      <w:bodyDiv w:val="1"/>
      <w:marLeft w:val="0"/>
      <w:marRight w:val="0"/>
      <w:marTop w:val="0"/>
      <w:marBottom w:val="0"/>
      <w:divBdr>
        <w:top w:val="none" w:sz="0" w:space="0" w:color="auto"/>
        <w:left w:val="none" w:sz="0" w:space="0" w:color="auto"/>
        <w:bottom w:val="none" w:sz="0" w:space="0" w:color="auto"/>
        <w:right w:val="none" w:sz="0" w:space="0" w:color="auto"/>
      </w:divBdr>
    </w:div>
    <w:div w:id="29229698">
      <w:bodyDiv w:val="1"/>
      <w:marLeft w:val="0"/>
      <w:marRight w:val="0"/>
      <w:marTop w:val="0"/>
      <w:marBottom w:val="0"/>
      <w:divBdr>
        <w:top w:val="none" w:sz="0" w:space="0" w:color="auto"/>
        <w:left w:val="none" w:sz="0" w:space="0" w:color="auto"/>
        <w:bottom w:val="none" w:sz="0" w:space="0" w:color="auto"/>
        <w:right w:val="none" w:sz="0" w:space="0" w:color="auto"/>
      </w:divBdr>
    </w:div>
    <w:div w:id="30809250">
      <w:bodyDiv w:val="1"/>
      <w:marLeft w:val="0"/>
      <w:marRight w:val="0"/>
      <w:marTop w:val="0"/>
      <w:marBottom w:val="0"/>
      <w:divBdr>
        <w:top w:val="none" w:sz="0" w:space="0" w:color="auto"/>
        <w:left w:val="none" w:sz="0" w:space="0" w:color="auto"/>
        <w:bottom w:val="none" w:sz="0" w:space="0" w:color="auto"/>
        <w:right w:val="none" w:sz="0" w:space="0" w:color="auto"/>
      </w:divBdr>
    </w:div>
    <w:div w:id="34620783">
      <w:bodyDiv w:val="1"/>
      <w:marLeft w:val="0"/>
      <w:marRight w:val="0"/>
      <w:marTop w:val="0"/>
      <w:marBottom w:val="0"/>
      <w:divBdr>
        <w:top w:val="none" w:sz="0" w:space="0" w:color="auto"/>
        <w:left w:val="none" w:sz="0" w:space="0" w:color="auto"/>
        <w:bottom w:val="none" w:sz="0" w:space="0" w:color="auto"/>
        <w:right w:val="none" w:sz="0" w:space="0" w:color="auto"/>
      </w:divBdr>
    </w:div>
    <w:div w:id="35981037">
      <w:bodyDiv w:val="1"/>
      <w:marLeft w:val="0"/>
      <w:marRight w:val="0"/>
      <w:marTop w:val="0"/>
      <w:marBottom w:val="0"/>
      <w:divBdr>
        <w:top w:val="none" w:sz="0" w:space="0" w:color="auto"/>
        <w:left w:val="none" w:sz="0" w:space="0" w:color="auto"/>
        <w:bottom w:val="none" w:sz="0" w:space="0" w:color="auto"/>
        <w:right w:val="none" w:sz="0" w:space="0" w:color="auto"/>
      </w:divBdr>
      <w:divsChild>
        <w:div w:id="1273395032">
          <w:marLeft w:val="480"/>
          <w:marRight w:val="0"/>
          <w:marTop w:val="0"/>
          <w:marBottom w:val="0"/>
          <w:divBdr>
            <w:top w:val="none" w:sz="0" w:space="0" w:color="auto"/>
            <w:left w:val="none" w:sz="0" w:space="0" w:color="auto"/>
            <w:bottom w:val="none" w:sz="0" w:space="0" w:color="auto"/>
            <w:right w:val="none" w:sz="0" w:space="0" w:color="auto"/>
          </w:divBdr>
        </w:div>
        <w:div w:id="482165981">
          <w:marLeft w:val="480"/>
          <w:marRight w:val="0"/>
          <w:marTop w:val="0"/>
          <w:marBottom w:val="0"/>
          <w:divBdr>
            <w:top w:val="none" w:sz="0" w:space="0" w:color="auto"/>
            <w:left w:val="none" w:sz="0" w:space="0" w:color="auto"/>
            <w:bottom w:val="none" w:sz="0" w:space="0" w:color="auto"/>
            <w:right w:val="none" w:sz="0" w:space="0" w:color="auto"/>
          </w:divBdr>
        </w:div>
        <w:div w:id="1694645239">
          <w:marLeft w:val="480"/>
          <w:marRight w:val="0"/>
          <w:marTop w:val="0"/>
          <w:marBottom w:val="0"/>
          <w:divBdr>
            <w:top w:val="none" w:sz="0" w:space="0" w:color="auto"/>
            <w:left w:val="none" w:sz="0" w:space="0" w:color="auto"/>
            <w:bottom w:val="none" w:sz="0" w:space="0" w:color="auto"/>
            <w:right w:val="none" w:sz="0" w:space="0" w:color="auto"/>
          </w:divBdr>
        </w:div>
        <w:div w:id="2041932121">
          <w:marLeft w:val="480"/>
          <w:marRight w:val="0"/>
          <w:marTop w:val="0"/>
          <w:marBottom w:val="0"/>
          <w:divBdr>
            <w:top w:val="none" w:sz="0" w:space="0" w:color="auto"/>
            <w:left w:val="none" w:sz="0" w:space="0" w:color="auto"/>
            <w:bottom w:val="none" w:sz="0" w:space="0" w:color="auto"/>
            <w:right w:val="none" w:sz="0" w:space="0" w:color="auto"/>
          </w:divBdr>
        </w:div>
        <w:div w:id="561409132">
          <w:marLeft w:val="480"/>
          <w:marRight w:val="0"/>
          <w:marTop w:val="0"/>
          <w:marBottom w:val="0"/>
          <w:divBdr>
            <w:top w:val="none" w:sz="0" w:space="0" w:color="auto"/>
            <w:left w:val="none" w:sz="0" w:space="0" w:color="auto"/>
            <w:bottom w:val="none" w:sz="0" w:space="0" w:color="auto"/>
            <w:right w:val="none" w:sz="0" w:space="0" w:color="auto"/>
          </w:divBdr>
        </w:div>
        <w:div w:id="107244006">
          <w:marLeft w:val="480"/>
          <w:marRight w:val="0"/>
          <w:marTop w:val="0"/>
          <w:marBottom w:val="0"/>
          <w:divBdr>
            <w:top w:val="none" w:sz="0" w:space="0" w:color="auto"/>
            <w:left w:val="none" w:sz="0" w:space="0" w:color="auto"/>
            <w:bottom w:val="none" w:sz="0" w:space="0" w:color="auto"/>
            <w:right w:val="none" w:sz="0" w:space="0" w:color="auto"/>
          </w:divBdr>
        </w:div>
        <w:div w:id="1008949436">
          <w:marLeft w:val="480"/>
          <w:marRight w:val="0"/>
          <w:marTop w:val="0"/>
          <w:marBottom w:val="0"/>
          <w:divBdr>
            <w:top w:val="none" w:sz="0" w:space="0" w:color="auto"/>
            <w:left w:val="none" w:sz="0" w:space="0" w:color="auto"/>
            <w:bottom w:val="none" w:sz="0" w:space="0" w:color="auto"/>
            <w:right w:val="none" w:sz="0" w:space="0" w:color="auto"/>
          </w:divBdr>
        </w:div>
        <w:div w:id="1088650378">
          <w:marLeft w:val="480"/>
          <w:marRight w:val="0"/>
          <w:marTop w:val="0"/>
          <w:marBottom w:val="0"/>
          <w:divBdr>
            <w:top w:val="none" w:sz="0" w:space="0" w:color="auto"/>
            <w:left w:val="none" w:sz="0" w:space="0" w:color="auto"/>
            <w:bottom w:val="none" w:sz="0" w:space="0" w:color="auto"/>
            <w:right w:val="none" w:sz="0" w:space="0" w:color="auto"/>
          </w:divBdr>
        </w:div>
        <w:div w:id="2001736611">
          <w:marLeft w:val="480"/>
          <w:marRight w:val="0"/>
          <w:marTop w:val="0"/>
          <w:marBottom w:val="0"/>
          <w:divBdr>
            <w:top w:val="none" w:sz="0" w:space="0" w:color="auto"/>
            <w:left w:val="none" w:sz="0" w:space="0" w:color="auto"/>
            <w:bottom w:val="none" w:sz="0" w:space="0" w:color="auto"/>
            <w:right w:val="none" w:sz="0" w:space="0" w:color="auto"/>
          </w:divBdr>
        </w:div>
        <w:div w:id="1907758338">
          <w:marLeft w:val="480"/>
          <w:marRight w:val="0"/>
          <w:marTop w:val="0"/>
          <w:marBottom w:val="0"/>
          <w:divBdr>
            <w:top w:val="none" w:sz="0" w:space="0" w:color="auto"/>
            <w:left w:val="none" w:sz="0" w:space="0" w:color="auto"/>
            <w:bottom w:val="none" w:sz="0" w:space="0" w:color="auto"/>
            <w:right w:val="none" w:sz="0" w:space="0" w:color="auto"/>
          </w:divBdr>
        </w:div>
        <w:div w:id="1903640345">
          <w:marLeft w:val="480"/>
          <w:marRight w:val="0"/>
          <w:marTop w:val="0"/>
          <w:marBottom w:val="0"/>
          <w:divBdr>
            <w:top w:val="none" w:sz="0" w:space="0" w:color="auto"/>
            <w:left w:val="none" w:sz="0" w:space="0" w:color="auto"/>
            <w:bottom w:val="none" w:sz="0" w:space="0" w:color="auto"/>
            <w:right w:val="none" w:sz="0" w:space="0" w:color="auto"/>
          </w:divBdr>
        </w:div>
        <w:div w:id="955983976">
          <w:marLeft w:val="480"/>
          <w:marRight w:val="0"/>
          <w:marTop w:val="0"/>
          <w:marBottom w:val="0"/>
          <w:divBdr>
            <w:top w:val="none" w:sz="0" w:space="0" w:color="auto"/>
            <w:left w:val="none" w:sz="0" w:space="0" w:color="auto"/>
            <w:bottom w:val="none" w:sz="0" w:space="0" w:color="auto"/>
            <w:right w:val="none" w:sz="0" w:space="0" w:color="auto"/>
          </w:divBdr>
        </w:div>
        <w:div w:id="1119689433">
          <w:marLeft w:val="480"/>
          <w:marRight w:val="0"/>
          <w:marTop w:val="0"/>
          <w:marBottom w:val="0"/>
          <w:divBdr>
            <w:top w:val="none" w:sz="0" w:space="0" w:color="auto"/>
            <w:left w:val="none" w:sz="0" w:space="0" w:color="auto"/>
            <w:bottom w:val="none" w:sz="0" w:space="0" w:color="auto"/>
            <w:right w:val="none" w:sz="0" w:space="0" w:color="auto"/>
          </w:divBdr>
        </w:div>
        <w:div w:id="260115644">
          <w:marLeft w:val="480"/>
          <w:marRight w:val="0"/>
          <w:marTop w:val="0"/>
          <w:marBottom w:val="0"/>
          <w:divBdr>
            <w:top w:val="none" w:sz="0" w:space="0" w:color="auto"/>
            <w:left w:val="none" w:sz="0" w:space="0" w:color="auto"/>
            <w:bottom w:val="none" w:sz="0" w:space="0" w:color="auto"/>
            <w:right w:val="none" w:sz="0" w:space="0" w:color="auto"/>
          </w:divBdr>
        </w:div>
        <w:div w:id="182786812">
          <w:marLeft w:val="480"/>
          <w:marRight w:val="0"/>
          <w:marTop w:val="0"/>
          <w:marBottom w:val="0"/>
          <w:divBdr>
            <w:top w:val="none" w:sz="0" w:space="0" w:color="auto"/>
            <w:left w:val="none" w:sz="0" w:space="0" w:color="auto"/>
            <w:bottom w:val="none" w:sz="0" w:space="0" w:color="auto"/>
            <w:right w:val="none" w:sz="0" w:space="0" w:color="auto"/>
          </w:divBdr>
        </w:div>
        <w:div w:id="1365210304">
          <w:marLeft w:val="480"/>
          <w:marRight w:val="0"/>
          <w:marTop w:val="0"/>
          <w:marBottom w:val="0"/>
          <w:divBdr>
            <w:top w:val="none" w:sz="0" w:space="0" w:color="auto"/>
            <w:left w:val="none" w:sz="0" w:space="0" w:color="auto"/>
            <w:bottom w:val="none" w:sz="0" w:space="0" w:color="auto"/>
            <w:right w:val="none" w:sz="0" w:space="0" w:color="auto"/>
          </w:divBdr>
        </w:div>
        <w:div w:id="529538737">
          <w:marLeft w:val="480"/>
          <w:marRight w:val="0"/>
          <w:marTop w:val="0"/>
          <w:marBottom w:val="0"/>
          <w:divBdr>
            <w:top w:val="none" w:sz="0" w:space="0" w:color="auto"/>
            <w:left w:val="none" w:sz="0" w:space="0" w:color="auto"/>
            <w:bottom w:val="none" w:sz="0" w:space="0" w:color="auto"/>
            <w:right w:val="none" w:sz="0" w:space="0" w:color="auto"/>
          </w:divBdr>
        </w:div>
        <w:div w:id="1997218425">
          <w:marLeft w:val="480"/>
          <w:marRight w:val="0"/>
          <w:marTop w:val="0"/>
          <w:marBottom w:val="0"/>
          <w:divBdr>
            <w:top w:val="none" w:sz="0" w:space="0" w:color="auto"/>
            <w:left w:val="none" w:sz="0" w:space="0" w:color="auto"/>
            <w:bottom w:val="none" w:sz="0" w:space="0" w:color="auto"/>
            <w:right w:val="none" w:sz="0" w:space="0" w:color="auto"/>
          </w:divBdr>
        </w:div>
        <w:div w:id="250548149">
          <w:marLeft w:val="480"/>
          <w:marRight w:val="0"/>
          <w:marTop w:val="0"/>
          <w:marBottom w:val="0"/>
          <w:divBdr>
            <w:top w:val="none" w:sz="0" w:space="0" w:color="auto"/>
            <w:left w:val="none" w:sz="0" w:space="0" w:color="auto"/>
            <w:bottom w:val="none" w:sz="0" w:space="0" w:color="auto"/>
            <w:right w:val="none" w:sz="0" w:space="0" w:color="auto"/>
          </w:divBdr>
        </w:div>
        <w:div w:id="204025653">
          <w:marLeft w:val="480"/>
          <w:marRight w:val="0"/>
          <w:marTop w:val="0"/>
          <w:marBottom w:val="0"/>
          <w:divBdr>
            <w:top w:val="none" w:sz="0" w:space="0" w:color="auto"/>
            <w:left w:val="none" w:sz="0" w:space="0" w:color="auto"/>
            <w:bottom w:val="none" w:sz="0" w:space="0" w:color="auto"/>
            <w:right w:val="none" w:sz="0" w:space="0" w:color="auto"/>
          </w:divBdr>
        </w:div>
        <w:div w:id="521283635">
          <w:marLeft w:val="480"/>
          <w:marRight w:val="0"/>
          <w:marTop w:val="0"/>
          <w:marBottom w:val="0"/>
          <w:divBdr>
            <w:top w:val="none" w:sz="0" w:space="0" w:color="auto"/>
            <w:left w:val="none" w:sz="0" w:space="0" w:color="auto"/>
            <w:bottom w:val="none" w:sz="0" w:space="0" w:color="auto"/>
            <w:right w:val="none" w:sz="0" w:space="0" w:color="auto"/>
          </w:divBdr>
        </w:div>
        <w:div w:id="1271859883">
          <w:marLeft w:val="480"/>
          <w:marRight w:val="0"/>
          <w:marTop w:val="0"/>
          <w:marBottom w:val="0"/>
          <w:divBdr>
            <w:top w:val="none" w:sz="0" w:space="0" w:color="auto"/>
            <w:left w:val="none" w:sz="0" w:space="0" w:color="auto"/>
            <w:bottom w:val="none" w:sz="0" w:space="0" w:color="auto"/>
            <w:right w:val="none" w:sz="0" w:space="0" w:color="auto"/>
          </w:divBdr>
        </w:div>
        <w:div w:id="1020354445">
          <w:marLeft w:val="480"/>
          <w:marRight w:val="0"/>
          <w:marTop w:val="0"/>
          <w:marBottom w:val="0"/>
          <w:divBdr>
            <w:top w:val="none" w:sz="0" w:space="0" w:color="auto"/>
            <w:left w:val="none" w:sz="0" w:space="0" w:color="auto"/>
            <w:bottom w:val="none" w:sz="0" w:space="0" w:color="auto"/>
            <w:right w:val="none" w:sz="0" w:space="0" w:color="auto"/>
          </w:divBdr>
        </w:div>
        <w:div w:id="930624410">
          <w:marLeft w:val="480"/>
          <w:marRight w:val="0"/>
          <w:marTop w:val="0"/>
          <w:marBottom w:val="0"/>
          <w:divBdr>
            <w:top w:val="none" w:sz="0" w:space="0" w:color="auto"/>
            <w:left w:val="none" w:sz="0" w:space="0" w:color="auto"/>
            <w:bottom w:val="none" w:sz="0" w:space="0" w:color="auto"/>
            <w:right w:val="none" w:sz="0" w:space="0" w:color="auto"/>
          </w:divBdr>
        </w:div>
        <w:div w:id="824662100">
          <w:marLeft w:val="480"/>
          <w:marRight w:val="0"/>
          <w:marTop w:val="0"/>
          <w:marBottom w:val="0"/>
          <w:divBdr>
            <w:top w:val="none" w:sz="0" w:space="0" w:color="auto"/>
            <w:left w:val="none" w:sz="0" w:space="0" w:color="auto"/>
            <w:bottom w:val="none" w:sz="0" w:space="0" w:color="auto"/>
            <w:right w:val="none" w:sz="0" w:space="0" w:color="auto"/>
          </w:divBdr>
        </w:div>
        <w:div w:id="544413109">
          <w:marLeft w:val="480"/>
          <w:marRight w:val="0"/>
          <w:marTop w:val="0"/>
          <w:marBottom w:val="0"/>
          <w:divBdr>
            <w:top w:val="none" w:sz="0" w:space="0" w:color="auto"/>
            <w:left w:val="none" w:sz="0" w:space="0" w:color="auto"/>
            <w:bottom w:val="none" w:sz="0" w:space="0" w:color="auto"/>
            <w:right w:val="none" w:sz="0" w:space="0" w:color="auto"/>
          </w:divBdr>
        </w:div>
        <w:div w:id="1184127808">
          <w:marLeft w:val="480"/>
          <w:marRight w:val="0"/>
          <w:marTop w:val="0"/>
          <w:marBottom w:val="0"/>
          <w:divBdr>
            <w:top w:val="none" w:sz="0" w:space="0" w:color="auto"/>
            <w:left w:val="none" w:sz="0" w:space="0" w:color="auto"/>
            <w:bottom w:val="none" w:sz="0" w:space="0" w:color="auto"/>
            <w:right w:val="none" w:sz="0" w:space="0" w:color="auto"/>
          </w:divBdr>
        </w:div>
        <w:div w:id="1438022200">
          <w:marLeft w:val="480"/>
          <w:marRight w:val="0"/>
          <w:marTop w:val="0"/>
          <w:marBottom w:val="0"/>
          <w:divBdr>
            <w:top w:val="none" w:sz="0" w:space="0" w:color="auto"/>
            <w:left w:val="none" w:sz="0" w:space="0" w:color="auto"/>
            <w:bottom w:val="none" w:sz="0" w:space="0" w:color="auto"/>
            <w:right w:val="none" w:sz="0" w:space="0" w:color="auto"/>
          </w:divBdr>
        </w:div>
        <w:div w:id="1375542846">
          <w:marLeft w:val="480"/>
          <w:marRight w:val="0"/>
          <w:marTop w:val="0"/>
          <w:marBottom w:val="0"/>
          <w:divBdr>
            <w:top w:val="none" w:sz="0" w:space="0" w:color="auto"/>
            <w:left w:val="none" w:sz="0" w:space="0" w:color="auto"/>
            <w:bottom w:val="none" w:sz="0" w:space="0" w:color="auto"/>
            <w:right w:val="none" w:sz="0" w:space="0" w:color="auto"/>
          </w:divBdr>
        </w:div>
        <w:div w:id="797912784">
          <w:marLeft w:val="480"/>
          <w:marRight w:val="0"/>
          <w:marTop w:val="0"/>
          <w:marBottom w:val="0"/>
          <w:divBdr>
            <w:top w:val="none" w:sz="0" w:space="0" w:color="auto"/>
            <w:left w:val="none" w:sz="0" w:space="0" w:color="auto"/>
            <w:bottom w:val="none" w:sz="0" w:space="0" w:color="auto"/>
            <w:right w:val="none" w:sz="0" w:space="0" w:color="auto"/>
          </w:divBdr>
        </w:div>
        <w:div w:id="1916813361">
          <w:marLeft w:val="480"/>
          <w:marRight w:val="0"/>
          <w:marTop w:val="0"/>
          <w:marBottom w:val="0"/>
          <w:divBdr>
            <w:top w:val="none" w:sz="0" w:space="0" w:color="auto"/>
            <w:left w:val="none" w:sz="0" w:space="0" w:color="auto"/>
            <w:bottom w:val="none" w:sz="0" w:space="0" w:color="auto"/>
            <w:right w:val="none" w:sz="0" w:space="0" w:color="auto"/>
          </w:divBdr>
        </w:div>
        <w:div w:id="813646864">
          <w:marLeft w:val="480"/>
          <w:marRight w:val="0"/>
          <w:marTop w:val="0"/>
          <w:marBottom w:val="0"/>
          <w:divBdr>
            <w:top w:val="none" w:sz="0" w:space="0" w:color="auto"/>
            <w:left w:val="none" w:sz="0" w:space="0" w:color="auto"/>
            <w:bottom w:val="none" w:sz="0" w:space="0" w:color="auto"/>
            <w:right w:val="none" w:sz="0" w:space="0" w:color="auto"/>
          </w:divBdr>
        </w:div>
        <w:div w:id="686830095">
          <w:marLeft w:val="480"/>
          <w:marRight w:val="0"/>
          <w:marTop w:val="0"/>
          <w:marBottom w:val="0"/>
          <w:divBdr>
            <w:top w:val="none" w:sz="0" w:space="0" w:color="auto"/>
            <w:left w:val="none" w:sz="0" w:space="0" w:color="auto"/>
            <w:bottom w:val="none" w:sz="0" w:space="0" w:color="auto"/>
            <w:right w:val="none" w:sz="0" w:space="0" w:color="auto"/>
          </w:divBdr>
        </w:div>
        <w:div w:id="239489562">
          <w:marLeft w:val="480"/>
          <w:marRight w:val="0"/>
          <w:marTop w:val="0"/>
          <w:marBottom w:val="0"/>
          <w:divBdr>
            <w:top w:val="none" w:sz="0" w:space="0" w:color="auto"/>
            <w:left w:val="none" w:sz="0" w:space="0" w:color="auto"/>
            <w:bottom w:val="none" w:sz="0" w:space="0" w:color="auto"/>
            <w:right w:val="none" w:sz="0" w:space="0" w:color="auto"/>
          </w:divBdr>
        </w:div>
        <w:div w:id="1616593088">
          <w:marLeft w:val="480"/>
          <w:marRight w:val="0"/>
          <w:marTop w:val="0"/>
          <w:marBottom w:val="0"/>
          <w:divBdr>
            <w:top w:val="none" w:sz="0" w:space="0" w:color="auto"/>
            <w:left w:val="none" w:sz="0" w:space="0" w:color="auto"/>
            <w:bottom w:val="none" w:sz="0" w:space="0" w:color="auto"/>
            <w:right w:val="none" w:sz="0" w:space="0" w:color="auto"/>
          </w:divBdr>
        </w:div>
        <w:div w:id="636879246">
          <w:marLeft w:val="480"/>
          <w:marRight w:val="0"/>
          <w:marTop w:val="0"/>
          <w:marBottom w:val="0"/>
          <w:divBdr>
            <w:top w:val="none" w:sz="0" w:space="0" w:color="auto"/>
            <w:left w:val="none" w:sz="0" w:space="0" w:color="auto"/>
            <w:bottom w:val="none" w:sz="0" w:space="0" w:color="auto"/>
            <w:right w:val="none" w:sz="0" w:space="0" w:color="auto"/>
          </w:divBdr>
        </w:div>
        <w:div w:id="1059324714">
          <w:marLeft w:val="480"/>
          <w:marRight w:val="0"/>
          <w:marTop w:val="0"/>
          <w:marBottom w:val="0"/>
          <w:divBdr>
            <w:top w:val="none" w:sz="0" w:space="0" w:color="auto"/>
            <w:left w:val="none" w:sz="0" w:space="0" w:color="auto"/>
            <w:bottom w:val="none" w:sz="0" w:space="0" w:color="auto"/>
            <w:right w:val="none" w:sz="0" w:space="0" w:color="auto"/>
          </w:divBdr>
        </w:div>
        <w:div w:id="1859658042">
          <w:marLeft w:val="480"/>
          <w:marRight w:val="0"/>
          <w:marTop w:val="0"/>
          <w:marBottom w:val="0"/>
          <w:divBdr>
            <w:top w:val="none" w:sz="0" w:space="0" w:color="auto"/>
            <w:left w:val="none" w:sz="0" w:space="0" w:color="auto"/>
            <w:bottom w:val="none" w:sz="0" w:space="0" w:color="auto"/>
            <w:right w:val="none" w:sz="0" w:space="0" w:color="auto"/>
          </w:divBdr>
        </w:div>
        <w:div w:id="977150226">
          <w:marLeft w:val="480"/>
          <w:marRight w:val="0"/>
          <w:marTop w:val="0"/>
          <w:marBottom w:val="0"/>
          <w:divBdr>
            <w:top w:val="none" w:sz="0" w:space="0" w:color="auto"/>
            <w:left w:val="none" w:sz="0" w:space="0" w:color="auto"/>
            <w:bottom w:val="none" w:sz="0" w:space="0" w:color="auto"/>
            <w:right w:val="none" w:sz="0" w:space="0" w:color="auto"/>
          </w:divBdr>
        </w:div>
        <w:div w:id="808740432">
          <w:marLeft w:val="480"/>
          <w:marRight w:val="0"/>
          <w:marTop w:val="0"/>
          <w:marBottom w:val="0"/>
          <w:divBdr>
            <w:top w:val="none" w:sz="0" w:space="0" w:color="auto"/>
            <w:left w:val="none" w:sz="0" w:space="0" w:color="auto"/>
            <w:bottom w:val="none" w:sz="0" w:space="0" w:color="auto"/>
            <w:right w:val="none" w:sz="0" w:space="0" w:color="auto"/>
          </w:divBdr>
        </w:div>
        <w:div w:id="623118719">
          <w:marLeft w:val="480"/>
          <w:marRight w:val="0"/>
          <w:marTop w:val="0"/>
          <w:marBottom w:val="0"/>
          <w:divBdr>
            <w:top w:val="none" w:sz="0" w:space="0" w:color="auto"/>
            <w:left w:val="none" w:sz="0" w:space="0" w:color="auto"/>
            <w:bottom w:val="none" w:sz="0" w:space="0" w:color="auto"/>
            <w:right w:val="none" w:sz="0" w:space="0" w:color="auto"/>
          </w:divBdr>
        </w:div>
        <w:div w:id="1773279554">
          <w:marLeft w:val="480"/>
          <w:marRight w:val="0"/>
          <w:marTop w:val="0"/>
          <w:marBottom w:val="0"/>
          <w:divBdr>
            <w:top w:val="none" w:sz="0" w:space="0" w:color="auto"/>
            <w:left w:val="none" w:sz="0" w:space="0" w:color="auto"/>
            <w:bottom w:val="none" w:sz="0" w:space="0" w:color="auto"/>
            <w:right w:val="none" w:sz="0" w:space="0" w:color="auto"/>
          </w:divBdr>
        </w:div>
        <w:div w:id="255328992">
          <w:marLeft w:val="480"/>
          <w:marRight w:val="0"/>
          <w:marTop w:val="0"/>
          <w:marBottom w:val="0"/>
          <w:divBdr>
            <w:top w:val="none" w:sz="0" w:space="0" w:color="auto"/>
            <w:left w:val="none" w:sz="0" w:space="0" w:color="auto"/>
            <w:bottom w:val="none" w:sz="0" w:space="0" w:color="auto"/>
            <w:right w:val="none" w:sz="0" w:space="0" w:color="auto"/>
          </w:divBdr>
        </w:div>
        <w:div w:id="1603604914">
          <w:marLeft w:val="480"/>
          <w:marRight w:val="0"/>
          <w:marTop w:val="0"/>
          <w:marBottom w:val="0"/>
          <w:divBdr>
            <w:top w:val="none" w:sz="0" w:space="0" w:color="auto"/>
            <w:left w:val="none" w:sz="0" w:space="0" w:color="auto"/>
            <w:bottom w:val="none" w:sz="0" w:space="0" w:color="auto"/>
            <w:right w:val="none" w:sz="0" w:space="0" w:color="auto"/>
          </w:divBdr>
        </w:div>
        <w:div w:id="1403873234">
          <w:marLeft w:val="480"/>
          <w:marRight w:val="0"/>
          <w:marTop w:val="0"/>
          <w:marBottom w:val="0"/>
          <w:divBdr>
            <w:top w:val="none" w:sz="0" w:space="0" w:color="auto"/>
            <w:left w:val="none" w:sz="0" w:space="0" w:color="auto"/>
            <w:bottom w:val="none" w:sz="0" w:space="0" w:color="auto"/>
            <w:right w:val="none" w:sz="0" w:space="0" w:color="auto"/>
          </w:divBdr>
        </w:div>
        <w:div w:id="2052219046">
          <w:marLeft w:val="480"/>
          <w:marRight w:val="0"/>
          <w:marTop w:val="0"/>
          <w:marBottom w:val="0"/>
          <w:divBdr>
            <w:top w:val="none" w:sz="0" w:space="0" w:color="auto"/>
            <w:left w:val="none" w:sz="0" w:space="0" w:color="auto"/>
            <w:bottom w:val="none" w:sz="0" w:space="0" w:color="auto"/>
            <w:right w:val="none" w:sz="0" w:space="0" w:color="auto"/>
          </w:divBdr>
        </w:div>
        <w:div w:id="1472206479">
          <w:marLeft w:val="480"/>
          <w:marRight w:val="0"/>
          <w:marTop w:val="0"/>
          <w:marBottom w:val="0"/>
          <w:divBdr>
            <w:top w:val="none" w:sz="0" w:space="0" w:color="auto"/>
            <w:left w:val="none" w:sz="0" w:space="0" w:color="auto"/>
            <w:bottom w:val="none" w:sz="0" w:space="0" w:color="auto"/>
            <w:right w:val="none" w:sz="0" w:space="0" w:color="auto"/>
          </w:divBdr>
        </w:div>
        <w:div w:id="1783957590">
          <w:marLeft w:val="480"/>
          <w:marRight w:val="0"/>
          <w:marTop w:val="0"/>
          <w:marBottom w:val="0"/>
          <w:divBdr>
            <w:top w:val="none" w:sz="0" w:space="0" w:color="auto"/>
            <w:left w:val="none" w:sz="0" w:space="0" w:color="auto"/>
            <w:bottom w:val="none" w:sz="0" w:space="0" w:color="auto"/>
            <w:right w:val="none" w:sz="0" w:space="0" w:color="auto"/>
          </w:divBdr>
        </w:div>
        <w:div w:id="1139961324">
          <w:marLeft w:val="480"/>
          <w:marRight w:val="0"/>
          <w:marTop w:val="0"/>
          <w:marBottom w:val="0"/>
          <w:divBdr>
            <w:top w:val="none" w:sz="0" w:space="0" w:color="auto"/>
            <w:left w:val="none" w:sz="0" w:space="0" w:color="auto"/>
            <w:bottom w:val="none" w:sz="0" w:space="0" w:color="auto"/>
            <w:right w:val="none" w:sz="0" w:space="0" w:color="auto"/>
          </w:divBdr>
        </w:div>
        <w:div w:id="312607142">
          <w:marLeft w:val="480"/>
          <w:marRight w:val="0"/>
          <w:marTop w:val="0"/>
          <w:marBottom w:val="0"/>
          <w:divBdr>
            <w:top w:val="none" w:sz="0" w:space="0" w:color="auto"/>
            <w:left w:val="none" w:sz="0" w:space="0" w:color="auto"/>
            <w:bottom w:val="none" w:sz="0" w:space="0" w:color="auto"/>
            <w:right w:val="none" w:sz="0" w:space="0" w:color="auto"/>
          </w:divBdr>
        </w:div>
        <w:div w:id="899173366">
          <w:marLeft w:val="480"/>
          <w:marRight w:val="0"/>
          <w:marTop w:val="0"/>
          <w:marBottom w:val="0"/>
          <w:divBdr>
            <w:top w:val="none" w:sz="0" w:space="0" w:color="auto"/>
            <w:left w:val="none" w:sz="0" w:space="0" w:color="auto"/>
            <w:bottom w:val="none" w:sz="0" w:space="0" w:color="auto"/>
            <w:right w:val="none" w:sz="0" w:space="0" w:color="auto"/>
          </w:divBdr>
        </w:div>
        <w:div w:id="1276867609">
          <w:marLeft w:val="480"/>
          <w:marRight w:val="0"/>
          <w:marTop w:val="0"/>
          <w:marBottom w:val="0"/>
          <w:divBdr>
            <w:top w:val="none" w:sz="0" w:space="0" w:color="auto"/>
            <w:left w:val="none" w:sz="0" w:space="0" w:color="auto"/>
            <w:bottom w:val="none" w:sz="0" w:space="0" w:color="auto"/>
            <w:right w:val="none" w:sz="0" w:space="0" w:color="auto"/>
          </w:divBdr>
        </w:div>
        <w:div w:id="146553955">
          <w:marLeft w:val="480"/>
          <w:marRight w:val="0"/>
          <w:marTop w:val="0"/>
          <w:marBottom w:val="0"/>
          <w:divBdr>
            <w:top w:val="none" w:sz="0" w:space="0" w:color="auto"/>
            <w:left w:val="none" w:sz="0" w:space="0" w:color="auto"/>
            <w:bottom w:val="none" w:sz="0" w:space="0" w:color="auto"/>
            <w:right w:val="none" w:sz="0" w:space="0" w:color="auto"/>
          </w:divBdr>
        </w:div>
        <w:div w:id="1136411222">
          <w:marLeft w:val="480"/>
          <w:marRight w:val="0"/>
          <w:marTop w:val="0"/>
          <w:marBottom w:val="0"/>
          <w:divBdr>
            <w:top w:val="none" w:sz="0" w:space="0" w:color="auto"/>
            <w:left w:val="none" w:sz="0" w:space="0" w:color="auto"/>
            <w:bottom w:val="none" w:sz="0" w:space="0" w:color="auto"/>
            <w:right w:val="none" w:sz="0" w:space="0" w:color="auto"/>
          </w:divBdr>
        </w:div>
        <w:div w:id="1958170410">
          <w:marLeft w:val="480"/>
          <w:marRight w:val="0"/>
          <w:marTop w:val="0"/>
          <w:marBottom w:val="0"/>
          <w:divBdr>
            <w:top w:val="none" w:sz="0" w:space="0" w:color="auto"/>
            <w:left w:val="none" w:sz="0" w:space="0" w:color="auto"/>
            <w:bottom w:val="none" w:sz="0" w:space="0" w:color="auto"/>
            <w:right w:val="none" w:sz="0" w:space="0" w:color="auto"/>
          </w:divBdr>
        </w:div>
        <w:div w:id="679700264">
          <w:marLeft w:val="480"/>
          <w:marRight w:val="0"/>
          <w:marTop w:val="0"/>
          <w:marBottom w:val="0"/>
          <w:divBdr>
            <w:top w:val="none" w:sz="0" w:space="0" w:color="auto"/>
            <w:left w:val="none" w:sz="0" w:space="0" w:color="auto"/>
            <w:bottom w:val="none" w:sz="0" w:space="0" w:color="auto"/>
            <w:right w:val="none" w:sz="0" w:space="0" w:color="auto"/>
          </w:divBdr>
        </w:div>
        <w:div w:id="389767379">
          <w:marLeft w:val="480"/>
          <w:marRight w:val="0"/>
          <w:marTop w:val="0"/>
          <w:marBottom w:val="0"/>
          <w:divBdr>
            <w:top w:val="none" w:sz="0" w:space="0" w:color="auto"/>
            <w:left w:val="none" w:sz="0" w:space="0" w:color="auto"/>
            <w:bottom w:val="none" w:sz="0" w:space="0" w:color="auto"/>
            <w:right w:val="none" w:sz="0" w:space="0" w:color="auto"/>
          </w:divBdr>
        </w:div>
        <w:div w:id="811598746">
          <w:marLeft w:val="480"/>
          <w:marRight w:val="0"/>
          <w:marTop w:val="0"/>
          <w:marBottom w:val="0"/>
          <w:divBdr>
            <w:top w:val="none" w:sz="0" w:space="0" w:color="auto"/>
            <w:left w:val="none" w:sz="0" w:space="0" w:color="auto"/>
            <w:bottom w:val="none" w:sz="0" w:space="0" w:color="auto"/>
            <w:right w:val="none" w:sz="0" w:space="0" w:color="auto"/>
          </w:divBdr>
        </w:div>
        <w:div w:id="827330583">
          <w:marLeft w:val="480"/>
          <w:marRight w:val="0"/>
          <w:marTop w:val="0"/>
          <w:marBottom w:val="0"/>
          <w:divBdr>
            <w:top w:val="none" w:sz="0" w:space="0" w:color="auto"/>
            <w:left w:val="none" w:sz="0" w:space="0" w:color="auto"/>
            <w:bottom w:val="none" w:sz="0" w:space="0" w:color="auto"/>
            <w:right w:val="none" w:sz="0" w:space="0" w:color="auto"/>
          </w:divBdr>
        </w:div>
        <w:div w:id="1615014444">
          <w:marLeft w:val="480"/>
          <w:marRight w:val="0"/>
          <w:marTop w:val="0"/>
          <w:marBottom w:val="0"/>
          <w:divBdr>
            <w:top w:val="none" w:sz="0" w:space="0" w:color="auto"/>
            <w:left w:val="none" w:sz="0" w:space="0" w:color="auto"/>
            <w:bottom w:val="none" w:sz="0" w:space="0" w:color="auto"/>
            <w:right w:val="none" w:sz="0" w:space="0" w:color="auto"/>
          </w:divBdr>
        </w:div>
        <w:div w:id="2127850517">
          <w:marLeft w:val="480"/>
          <w:marRight w:val="0"/>
          <w:marTop w:val="0"/>
          <w:marBottom w:val="0"/>
          <w:divBdr>
            <w:top w:val="none" w:sz="0" w:space="0" w:color="auto"/>
            <w:left w:val="none" w:sz="0" w:space="0" w:color="auto"/>
            <w:bottom w:val="none" w:sz="0" w:space="0" w:color="auto"/>
            <w:right w:val="none" w:sz="0" w:space="0" w:color="auto"/>
          </w:divBdr>
        </w:div>
      </w:divsChild>
    </w:div>
    <w:div w:id="44915679">
      <w:bodyDiv w:val="1"/>
      <w:marLeft w:val="0"/>
      <w:marRight w:val="0"/>
      <w:marTop w:val="0"/>
      <w:marBottom w:val="0"/>
      <w:divBdr>
        <w:top w:val="none" w:sz="0" w:space="0" w:color="auto"/>
        <w:left w:val="none" w:sz="0" w:space="0" w:color="auto"/>
        <w:bottom w:val="none" w:sz="0" w:space="0" w:color="auto"/>
        <w:right w:val="none" w:sz="0" w:space="0" w:color="auto"/>
      </w:divBdr>
    </w:div>
    <w:div w:id="46883360">
      <w:bodyDiv w:val="1"/>
      <w:marLeft w:val="0"/>
      <w:marRight w:val="0"/>
      <w:marTop w:val="0"/>
      <w:marBottom w:val="0"/>
      <w:divBdr>
        <w:top w:val="none" w:sz="0" w:space="0" w:color="auto"/>
        <w:left w:val="none" w:sz="0" w:space="0" w:color="auto"/>
        <w:bottom w:val="none" w:sz="0" w:space="0" w:color="auto"/>
        <w:right w:val="none" w:sz="0" w:space="0" w:color="auto"/>
      </w:divBdr>
    </w:div>
    <w:div w:id="47579874">
      <w:bodyDiv w:val="1"/>
      <w:marLeft w:val="0"/>
      <w:marRight w:val="0"/>
      <w:marTop w:val="0"/>
      <w:marBottom w:val="0"/>
      <w:divBdr>
        <w:top w:val="none" w:sz="0" w:space="0" w:color="auto"/>
        <w:left w:val="none" w:sz="0" w:space="0" w:color="auto"/>
        <w:bottom w:val="none" w:sz="0" w:space="0" w:color="auto"/>
        <w:right w:val="none" w:sz="0" w:space="0" w:color="auto"/>
      </w:divBdr>
    </w:div>
    <w:div w:id="48188760">
      <w:bodyDiv w:val="1"/>
      <w:marLeft w:val="0"/>
      <w:marRight w:val="0"/>
      <w:marTop w:val="0"/>
      <w:marBottom w:val="0"/>
      <w:divBdr>
        <w:top w:val="none" w:sz="0" w:space="0" w:color="auto"/>
        <w:left w:val="none" w:sz="0" w:space="0" w:color="auto"/>
        <w:bottom w:val="none" w:sz="0" w:space="0" w:color="auto"/>
        <w:right w:val="none" w:sz="0" w:space="0" w:color="auto"/>
      </w:divBdr>
    </w:div>
    <w:div w:id="49815524">
      <w:bodyDiv w:val="1"/>
      <w:marLeft w:val="0"/>
      <w:marRight w:val="0"/>
      <w:marTop w:val="0"/>
      <w:marBottom w:val="0"/>
      <w:divBdr>
        <w:top w:val="none" w:sz="0" w:space="0" w:color="auto"/>
        <w:left w:val="none" w:sz="0" w:space="0" w:color="auto"/>
        <w:bottom w:val="none" w:sz="0" w:space="0" w:color="auto"/>
        <w:right w:val="none" w:sz="0" w:space="0" w:color="auto"/>
      </w:divBdr>
    </w:div>
    <w:div w:id="51197478">
      <w:bodyDiv w:val="1"/>
      <w:marLeft w:val="0"/>
      <w:marRight w:val="0"/>
      <w:marTop w:val="0"/>
      <w:marBottom w:val="0"/>
      <w:divBdr>
        <w:top w:val="none" w:sz="0" w:space="0" w:color="auto"/>
        <w:left w:val="none" w:sz="0" w:space="0" w:color="auto"/>
        <w:bottom w:val="none" w:sz="0" w:space="0" w:color="auto"/>
        <w:right w:val="none" w:sz="0" w:space="0" w:color="auto"/>
      </w:divBdr>
    </w:div>
    <w:div w:id="58796860">
      <w:bodyDiv w:val="1"/>
      <w:marLeft w:val="0"/>
      <w:marRight w:val="0"/>
      <w:marTop w:val="0"/>
      <w:marBottom w:val="0"/>
      <w:divBdr>
        <w:top w:val="none" w:sz="0" w:space="0" w:color="auto"/>
        <w:left w:val="none" w:sz="0" w:space="0" w:color="auto"/>
        <w:bottom w:val="none" w:sz="0" w:space="0" w:color="auto"/>
        <w:right w:val="none" w:sz="0" w:space="0" w:color="auto"/>
      </w:divBdr>
    </w:div>
    <w:div w:id="59329889">
      <w:bodyDiv w:val="1"/>
      <w:marLeft w:val="0"/>
      <w:marRight w:val="0"/>
      <w:marTop w:val="0"/>
      <w:marBottom w:val="0"/>
      <w:divBdr>
        <w:top w:val="none" w:sz="0" w:space="0" w:color="auto"/>
        <w:left w:val="none" w:sz="0" w:space="0" w:color="auto"/>
        <w:bottom w:val="none" w:sz="0" w:space="0" w:color="auto"/>
        <w:right w:val="none" w:sz="0" w:space="0" w:color="auto"/>
      </w:divBdr>
    </w:div>
    <w:div w:id="59719972">
      <w:bodyDiv w:val="1"/>
      <w:marLeft w:val="0"/>
      <w:marRight w:val="0"/>
      <w:marTop w:val="0"/>
      <w:marBottom w:val="0"/>
      <w:divBdr>
        <w:top w:val="none" w:sz="0" w:space="0" w:color="auto"/>
        <w:left w:val="none" w:sz="0" w:space="0" w:color="auto"/>
        <w:bottom w:val="none" w:sz="0" w:space="0" w:color="auto"/>
        <w:right w:val="none" w:sz="0" w:space="0" w:color="auto"/>
      </w:divBdr>
    </w:div>
    <w:div w:id="62682431">
      <w:bodyDiv w:val="1"/>
      <w:marLeft w:val="0"/>
      <w:marRight w:val="0"/>
      <w:marTop w:val="0"/>
      <w:marBottom w:val="0"/>
      <w:divBdr>
        <w:top w:val="none" w:sz="0" w:space="0" w:color="auto"/>
        <w:left w:val="none" w:sz="0" w:space="0" w:color="auto"/>
        <w:bottom w:val="none" w:sz="0" w:space="0" w:color="auto"/>
        <w:right w:val="none" w:sz="0" w:space="0" w:color="auto"/>
      </w:divBdr>
    </w:div>
    <w:div w:id="64501748">
      <w:bodyDiv w:val="1"/>
      <w:marLeft w:val="0"/>
      <w:marRight w:val="0"/>
      <w:marTop w:val="0"/>
      <w:marBottom w:val="0"/>
      <w:divBdr>
        <w:top w:val="none" w:sz="0" w:space="0" w:color="auto"/>
        <w:left w:val="none" w:sz="0" w:space="0" w:color="auto"/>
        <w:bottom w:val="none" w:sz="0" w:space="0" w:color="auto"/>
        <w:right w:val="none" w:sz="0" w:space="0" w:color="auto"/>
      </w:divBdr>
    </w:div>
    <w:div w:id="65693558">
      <w:bodyDiv w:val="1"/>
      <w:marLeft w:val="0"/>
      <w:marRight w:val="0"/>
      <w:marTop w:val="0"/>
      <w:marBottom w:val="0"/>
      <w:divBdr>
        <w:top w:val="none" w:sz="0" w:space="0" w:color="auto"/>
        <w:left w:val="none" w:sz="0" w:space="0" w:color="auto"/>
        <w:bottom w:val="none" w:sz="0" w:space="0" w:color="auto"/>
        <w:right w:val="none" w:sz="0" w:space="0" w:color="auto"/>
      </w:divBdr>
    </w:div>
    <w:div w:id="66611675">
      <w:bodyDiv w:val="1"/>
      <w:marLeft w:val="0"/>
      <w:marRight w:val="0"/>
      <w:marTop w:val="0"/>
      <w:marBottom w:val="0"/>
      <w:divBdr>
        <w:top w:val="none" w:sz="0" w:space="0" w:color="auto"/>
        <w:left w:val="none" w:sz="0" w:space="0" w:color="auto"/>
        <w:bottom w:val="none" w:sz="0" w:space="0" w:color="auto"/>
        <w:right w:val="none" w:sz="0" w:space="0" w:color="auto"/>
      </w:divBdr>
    </w:div>
    <w:div w:id="67122073">
      <w:bodyDiv w:val="1"/>
      <w:marLeft w:val="0"/>
      <w:marRight w:val="0"/>
      <w:marTop w:val="0"/>
      <w:marBottom w:val="0"/>
      <w:divBdr>
        <w:top w:val="none" w:sz="0" w:space="0" w:color="auto"/>
        <w:left w:val="none" w:sz="0" w:space="0" w:color="auto"/>
        <w:bottom w:val="none" w:sz="0" w:space="0" w:color="auto"/>
        <w:right w:val="none" w:sz="0" w:space="0" w:color="auto"/>
      </w:divBdr>
    </w:div>
    <w:div w:id="68700780">
      <w:bodyDiv w:val="1"/>
      <w:marLeft w:val="0"/>
      <w:marRight w:val="0"/>
      <w:marTop w:val="0"/>
      <w:marBottom w:val="0"/>
      <w:divBdr>
        <w:top w:val="none" w:sz="0" w:space="0" w:color="auto"/>
        <w:left w:val="none" w:sz="0" w:space="0" w:color="auto"/>
        <w:bottom w:val="none" w:sz="0" w:space="0" w:color="auto"/>
        <w:right w:val="none" w:sz="0" w:space="0" w:color="auto"/>
      </w:divBdr>
    </w:div>
    <w:div w:id="70320201">
      <w:bodyDiv w:val="1"/>
      <w:marLeft w:val="0"/>
      <w:marRight w:val="0"/>
      <w:marTop w:val="0"/>
      <w:marBottom w:val="0"/>
      <w:divBdr>
        <w:top w:val="none" w:sz="0" w:space="0" w:color="auto"/>
        <w:left w:val="none" w:sz="0" w:space="0" w:color="auto"/>
        <w:bottom w:val="none" w:sz="0" w:space="0" w:color="auto"/>
        <w:right w:val="none" w:sz="0" w:space="0" w:color="auto"/>
      </w:divBdr>
    </w:div>
    <w:div w:id="82410434">
      <w:bodyDiv w:val="1"/>
      <w:marLeft w:val="0"/>
      <w:marRight w:val="0"/>
      <w:marTop w:val="0"/>
      <w:marBottom w:val="0"/>
      <w:divBdr>
        <w:top w:val="none" w:sz="0" w:space="0" w:color="auto"/>
        <w:left w:val="none" w:sz="0" w:space="0" w:color="auto"/>
        <w:bottom w:val="none" w:sz="0" w:space="0" w:color="auto"/>
        <w:right w:val="none" w:sz="0" w:space="0" w:color="auto"/>
      </w:divBdr>
    </w:div>
    <w:div w:id="86390333">
      <w:bodyDiv w:val="1"/>
      <w:marLeft w:val="0"/>
      <w:marRight w:val="0"/>
      <w:marTop w:val="0"/>
      <w:marBottom w:val="0"/>
      <w:divBdr>
        <w:top w:val="none" w:sz="0" w:space="0" w:color="auto"/>
        <w:left w:val="none" w:sz="0" w:space="0" w:color="auto"/>
        <w:bottom w:val="none" w:sz="0" w:space="0" w:color="auto"/>
        <w:right w:val="none" w:sz="0" w:space="0" w:color="auto"/>
      </w:divBdr>
    </w:div>
    <w:div w:id="89202038">
      <w:bodyDiv w:val="1"/>
      <w:marLeft w:val="0"/>
      <w:marRight w:val="0"/>
      <w:marTop w:val="0"/>
      <w:marBottom w:val="0"/>
      <w:divBdr>
        <w:top w:val="none" w:sz="0" w:space="0" w:color="auto"/>
        <w:left w:val="none" w:sz="0" w:space="0" w:color="auto"/>
        <w:bottom w:val="none" w:sz="0" w:space="0" w:color="auto"/>
        <w:right w:val="none" w:sz="0" w:space="0" w:color="auto"/>
      </w:divBdr>
    </w:div>
    <w:div w:id="89589170">
      <w:bodyDiv w:val="1"/>
      <w:marLeft w:val="0"/>
      <w:marRight w:val="0"/>
      <w:marTop w:val="0"/>
      <w:marBottom w:val="0"/>
      <w:divBdr>
        <w:top w:val="none" w:sz="0" w:space="0" w:color="auto"/>
        <w:left w:val="none" w:sz="0" w:space="0" w:color="auto"/>
        <w:bottom w:val="none" w:sz="0" w:space="0" w:color="auto"/>
        <w:right w:val="none" w:sz="0" w:space="0" w:color="auto"/>
      </w:divBdr>
    </w:div>
    <w:div w:id="95559566">
      <w:bodyDiv w:val="1"/>
      <w:marLeft w:val="0"/>
      <w:marRight w:val="0"/>
      <w:marTop w:val="0"/>
      <w:marBottom w:val="0"/>
      <w:divBdr>
        <w:top w:val="none" w:sz="0" w:space="0" w:color="auto"/>
        <w:left w:val="none" w:sz="0" w:space="0" w:color="auto"/>
        <w:bottom w:val="none" w:sz="0" w:space="0" w:color="auto"/>
        <w:right w:val="none" w:sz="0" w:space="0" w:color="auto"/>
      </w:divBdr>
    </w:div>
    <w:div w:id="100489467">
      <w:bodyDiv w:val="1"/>
      <w:marLeft w:val="0"/>
      <w:marRight w:val="0"/>
      <w:marTop w:val="0"/>
      <w:marBottom w:val="0"/>
      <w:divBdr>
        <w:top w:val="none" w:sz="0" w:space="0" w:color="auto"/>
        <w:left w:val="none" w:sz="0" w:space="0" w:color="auto"/>
        <w:bottom w:val="none" w:sz="0" w:space="0" w:color="auto"/>
        <w:right w:val="none" w:sz="0" w:space="0" w:color="auto"/>
      </w:divBdr>
    </w:div>
    <w:div w:id="102114809">
      <w:bodyDiv w:val="1"/>
      <w:marLeft w:val="0"/>
      <w:marRight w:val="0"/>
      <w:marTop w:val="0"/>
      <w:marBottom w:val="0"/>
      <w:divBdr>
        <w:top w:val="none" w:sz="0" w:space="0" w:color="auto"/>
        <w:left w:val="none" w:sz="0" w:space="0" w:color="auto"/>
        <w:bottom w:val="none" w:sz="0" w:space="0" w:color="auto"/>
        <w:right w:val="none" w:sz="0" w:space="0" w:color="auto"/>
      </w:divBdr>
      <w:divsChild>
        <w:div w:id="1727952985">
          <w:marLeft w:val="480"/>
          <w:marRight w:val="0"/>
          <w:marTop w:val="0"/>
          <w:marBottom w:val="0"/>
          <w:divBdr>
            <w:top w:val="none" w:sz="0" w:space="0" w:color="auto"/>
            <w:left w:val="none" w:sz="0" w:space="0" w:color="auto"/>
            <w:bottom w:val="none" w:sz="0" w:space="0" w:color="auto"/>
            <w:right w:val="none" w:sz="0" w:space="0" w:color="auto"/>
          </w:divBdr>
        </w:div>
        <w:div w:id="355664399">
          <w:marLeft w:val="480"/>
          <w:marRight w:val="0"/>
          <w:marTop w:val="0"/>
          <w:marBottom w:val="0"/>
          <w:divBdr>
            <w:top w:val="none" w:sz="0" w:space="0" w:color="auto"/>
            <w:left w:val="none" w:sz="0" w:space="0" w:color="auto"/>
            <w:bottom w:val="none" w:sz="0" w:space="0" w:color="auto"/>
            <w:right w:val="none" w:sz="0" w:space="0" w:color="auto"/>
          </w:divBdr>
        </w:div>
        <w:div w:id="84152615">
          <w:marLeft w:val="480"/>
          <w:marRight w:val="0"/>
          <w:marTop w:val="0"/>
          <w:marBottom w:val="0"/>
          <w:divBdr>
            <w:top w:val="none" w:sz="0" w:space="0" w:color="auto"/>
            <w:left w:val="none" w:sz="0" w:space="0" w:color="auto"/>
            <w:bottom w:val="none" w:sz="0" w:space="0" w:color="auto"/>
            <w:right w:val="none" w:sz="0" w:space="0" w:color="auto"/>
          </w:divBdr>
        </w:div>
        <w:div w:id="578638907">
          <w:marLeft w:val="480"/>
          <w:marRight w:val="0"/>
          <w:marTop w:val="0"/>
          <w:marBottom w:val="0"/>
          <w:divBdr>
            <w:top w:val="none" w:sz="0" w:space="0" w:color="auto"/>
            <w:left w:val="none" w:sz="0" w:space="0" w:color="auto"/>
            <w:bottom w:val="none" w:sz="0" w:space="0" w:color="auto"/>
            <w:right w:val="none" w:sz="0" w:space="0" w:color="auto"/>
          </w:divBdr>
        </w:div>
        <w:div w:id="59788297">
          <w:marLeft w:val="480"/>
          <w:marRight w:val="0"/>
          <w:marTop w:val="0"/>
          <w:marBottom w:val="0"/>
          <w:divBdr>
            <w:top w:val="none" w:sz="0" w:space="0" w:color="auto"/>
            <w:left w:val="none" w:sz="0" w:space="0" w:color="auto"/>
            <w:bottom w:val="none" w:sz="0" w:space="0" w:color="auto"/>
            <w:right w:val="none" w:sz="0" w:space="0" w:color="auto"/>
          </w:divBdr>
        </w:div>
        <w:div w:id="378482620">
          <w:marLeft w:val="480"/>
          <w:marRight w:val="0"/>
          <w:marTop w:val="0"/>
          <w:marBottom w:val="0"/>
          <w:divBdr>
            <w:top w:val="none" w:sz="0" w:space="0" w:color="auto"/>
            <w:left w:val="none" w:sz="0" w:space="0" w:color="auto"/>
            <w:bottom w:val="none" w:sz="0" w:space="0" w:color="auto"/>
            <w:right w:val="none" w:sz="0" w:space="0" w:color="auto"/>
          </w:divBdr>
        </w:div>
        <w:div w:id="1751073574">
          <w:marLeft w:val="480"/>
          <w:marRight w:val="0"/>
          <w:marTop w:val="0"/>
          <w:marBottom w:val="0"/>
          <w:divBdr>
            <w:top w:val="none" w:sz="0" w:space="0" w:color="auto"/>
            <w:left w:val="none" w:sz="0" w:space="0" w:color="auto"/>
            <w:bottom w:val="none" w:sz="0" w:space="0" w:color="auto"/>
            <w:right w:val="none" w:sz="0" w:space="0" w:color="auto"/>
          </w:divBdr>
        </w:div>
        <w:div w:id="883827233">
          <w:marLeft w:val="480"/>
          <w:marRight w:val="0"/>
          <w:marTop w:val="0"/>
          <w:marBottom w:val="0"/>
          <w:divBdr>
            <w:top w:val="none" w:sz="0" w:space="0" w:color="auto"/>
            <w:left w:val="none" w:sz="0" w:space="0" w:color="auto"/>
            <w:bottom w:val="none" w:sz="0" w:space="0" w:color="auto"/>
            <w:right w:val="none" w:sz="0" w:space="0" w:color="auto"/>
          </w:divBdr>
        </w:div>
        <w:div w:id="1430782317">
          <w:marLeft w:val="480"/>
          <w:marRight w:val="0"/>
          <w:marTop w:val="0"/>
          <w:marBottom w:val="0"/>
          <w:divBdr>
            <w:top w:val="none" w:sz="0" w:space="0" w:color="auto"/>
            <w:left w:val="none" w:sz="0" w:space="0" w:color="auto"/>
            <w:bottom w:val="none" w:sz="0" w:space="0" w:color="auto"/>
            <w:right w:val="none" w:sz="0" w:space="0" w:color="auto"/>
          </w:divBdr>
        </w:div>
        <w:div w:id="1028068198">
          <w:marLeft w:val="480"/>
          <w:marRight w:val="0"/>
          <w:marTop w:val="0"/>
          <w:marBottom w:val="0"/>
          <w:divBdr>
            <w:top w:val="none" w:sz="0" w:space="0" w:color="auto"/>
            <w:left w:val="none" w:sz="0" w:space="0" w:color="auto"/>
            <w:bottom w:val="none" w:sz="0" w:space="0" w:color="auto"/>
            <w:right w:val="none" w:sz="0" w:space="0" w:color="auto"/>
          </w:divBdr>
        </w:div>
        <w:div w:id="809397825">
          <w:marLeft w:val="480"/>
          <w:marRight w:val="0"/>
          <w:marTop w:val="0"/>
          <w:marBottom w:val="0"/>
          <w:divBdr>
            <w:top w:val="none" w:sz="0" w:space="0" w:color="auto"/>
            <w:left w:val="none" w:sz="0" w:space="0" w:color="auto"/>
            <w:bottom w:val="none" w:sz="0" w:space="0" w:color="auto"/>
            <w:right w:val="none" w:sz="0" w:space="0" w:color="auto"/>
          </w:divBdr>
        </w:div>
        <w:div w:id="1832790691">
          <w:marLeft w:val="480"/>
          <w:marRight w:val="0"/>
          <w:marTop w:val="0"/>
          <w:marBottom w:val="0"/>
          <w:divBdr>
            <w:top w:val="none" w:sz="0" w:space="0" w:color="auto"/>
            <w:left w:val="none" w:sz="0" w:space="0" w:color="auto"/>
            <w:bottom w:val="none" w:sz="0" w:space="0" w:color="auto"/>
            <w:right w:val="none" w:sz="0" w:space="0" w:color="auto"/>
          </w:divBdr>
        </w:div>
        <w:div w:id="1190681297">
          <w:marLeft w:val="480"/>
          <w:marRight w:val="0"/>
          <w:marTop w:val="0"/>
          <w:marBottom w:val="0"/>
          <w:divBdr>
            <w:top w:val="none" w:sz="0" w:space="0" w:color="auto"/>
            <w:left w:val="none" w:sz="0" w:space="0" w:color="auto"/>
            <w:bottom w:val="none" w:sz="0" w:space="0" w:color="auto"/>
            <w:right w:val="none" w:sz="0" w:space="0" w:color="auto"/>
          </w:divBdr>
        </w:div>
        <w:div w:id="885219363">
          <w:marLeft w:val="480"/>
          <w:marRight w:val="0"/>
          <w:marTop w:val="0"/>
          <w:marBottom w:val="0"/>
          <w:divBdr>
            <w:top w:val="none" w:sz="0" w:space="0" w:color="auto"/>
            <w:left w:val="none" w:sz="0" w:space="0" w:color="auto"/>
            <w:bottom w:val="none" w:sz="0" w:space="0" w:color="auto"/>
            <w:right w:val="none" w:sz="0" w:space="0" w:color="auto"/>
          </w:divBdr>
        </w:div>
        <w:div w:id="1404329376">
          <w:marLeft w:val="480"/>
          <w:marRight w:val="0"/>
          <w:marTop w:val="0"/>
          <w:marBottom w:val="0"/>
          <w:divBdr>
            <w:top w:val="none" w:sz="0" w:space="0" w:color="auto"/>
            <w:left w:val="none" w:sz="0" w:space="0" w:color="auto"/>
            <w:bottom w:val="none" w:sz="0" w:space="0" w:color="auto"/>
            <w:right w:val="none" w:sz="0" w:space="0" w:color="auto"/>
          </w:divBdr>
        </w:div>
        <w:div w:id="1558055302">
          <w:marLeft w:val="480"/>
          <w:marRight w:val="0"/>
          <w:marTop w:val="0"/>
          <w:marBottom w:val="0"/>
          <w:divBdr>
            <w:top w:val="none" w:sz="0" w:space="0" w:color="auto"/>
            <w:left w:val="none" w:sz="0" w:space="0" w:color="auto"/>
            <w:bottom w:val="none" w:sz="0" w:space="0" w:color="auto"/>
            <w:right w:val="none" w:sz="0" w:space="0" w:color="auto"/>
          </w:divBdr>
        </w:div>
        <w:div w:id="1501313601">
          <w:marLeft w:val="480"/>
          <w:marRight w:val="0"/>
          <w:marTop w:val="0"/>
          <w:marBottom w:val="0"/>
          <w:divBdr>
            <w:top w:val="none" w:sz="0" w:space="0" w:color="auto"/>
            <w:left w:val="none" w:sz="0" w:space="0" w:color="auto"/>
            <w:bottom w:val="none" w:sz="0" w:space="0" w:color="auto"/>
            <w:right w:val="none" w:sz="0" w:space="0" w:color="auto"/>
          </w:divBdr>
        </w:div>
        <w:div w:id="1814299191">
          <w:marLeft w:val="480"/>
          <w:marRight w:val="0"/>
          <w:marTop w:val="0"/>
          <w:marBottom w:val="0"/>
          <w:divBdr>
            <w:top w:val="none" w:sz="0" w:space="0" w:color="auto"/>
            <w:left w:val="none" w:sz="0" w:space="0" w:color="auto"/>
            <w:bottom w:val="none" w:sz="0" w:space="0" w:color="auto"/>
            <w:right w:val="none" w:sz="0" w:space="0" w:color="auto"/>
          </w:divBdr>
        </w:div>
        <w:div w:id="179899264">
          <w:marLeft w:val="480"/>
          <w:marRight w:val="0"/>
          <w:marTop w:val="0"/>
          <w:marBottom w:val="0"/>
          <w:divBdr>
            <w:top w:val="none" w:sz="0" w:space="0" w:color="auto"/>
            <w:left w:val="none" w:sz="0" w:space="0" w:color="auto"/>
            <w:bottom w:val="none" w:sz="0" w:space="0" w:color="auto"/>
            <w:right w:val="none" w:sz="0" w:space="0" w:color="auto"/>
          </w:divBdr>
        </w:div>
        <w:div w:id="798379636">
          <w:marLeft w:val="480"/>
          <w:marRight w:val="0"/>
          <w:marTop w:val="0"/>
          <w:marBottom w:val="0"/>
          <w:divBdr>
            <w:top w:val="none" w:sz="0" w:space="0" w:color="auto"/>
            <w:left w:val="none" w:sz="0" w:space="0" w:color="auto"/>
            <w:bottom w:val="none" w:sz="0" w:space="0" w:color="auto"/>
            <w:right w:val="none" w:sz="0" w:space="0" w:color="auto"/>
          </w:divBdr>
        </w:div>
        <w:div w:id="1562324512">
          <w:marLeft w:val="480"/>
          <w:marRight w:val="0"/>
          <w:marTop w:val="0"/>
          <w:marBottom w:val="0"/>
          <w:divBdr>
            <w:top w:val="none" w:sz="0" w:space="0" w:color="auto"/>
            <w:left w:val="none" w:sz="0" w:space="0" w:color="auto"/>
            <w:bottom w:val="none" w:sz="0" w:space="0" w:color="auto"/>
            <w:right w:val="none" w:sz="0" w:space="0" w:color="auto"/>
          </w:divBdr>
        </w:div>
        <w:div w:id="626858798">
          <w:marLeft w:val="480"/>
          <w:marRight w:val="0"/>
          <w:marTop w:val="0"/>
          <w:marBottom w:val="0"/>
          <w:divBdr>
            <w:top w:val="none" w:sz="0" w:space="0" w:color="auto"/>
            <w:left w:val="none" w:sz="0" w:space="0" w:color="auto"/>
            <w:bottom w:val="none" w:sz="0" w:space="0" w:color="auto"/>
            <w:right w:val="none" w:sz="0" w:space="0" w:color="auto"/>
          </w:divBdr>
        </w:div>
        <w:div w:id="1378701656">
          <w:marLeft w:val="480"/>
          <w:marRight w:val="0"/>
          <w:marTop w:val="0"/>
          <w:marBottom w:val="0"/>
          <w:divBdr>
            <w:top w:val="none" w:sz="0" w:space="0" w:color="auto"/>
            <w:left w:val="none" w:sz="0" w:space="0" w:color="auto"/>
            <w:bottom w:val="none" w:sz="0" w:space="0" w:color="auto"/>
            <w:right w:val="none" w:sz="0" w:space="0" w:color="auto"/>
          </w:divBdr>
        </w:div>
        <w:div w:id="1117332334">
          <w:marLeft w:val="480"/>
          <w:marRight w:val="0"/>
          <w:marTop w:val="0"/>
          <w:marBottom w:val="0"/>
          <w:divBdr>
            <w:top w:val="none" w:sz="0" w:space="0" w:color="auto"/>
            <w:left w:val="none" w:sz="0" w:space="0" w:color="auto"/>
            <w:bottom w:val="none" w:sz="0" w:space="0" w:color="auto"/>
            <w:right w:val="none" w:sz="0" w:space="0" w:color="auto"/>
          </w:divBdr>
        </w:div>
        <w:div w:id="1400135455">
          <w:marLeft w:val="480"/>
          <w:marRight w:val="0"/>
          <w:marTop w:val="0"/>
          <w:marBottom w:val="0"/>
          <w:divBdr>
            <w:top w:val="none" w:sz="0" w:space="0" w:color="auto"/>
            <w:left w:val="none" w:sz="0" w:space="0" w:color="auto"/>
            <w:bottom w:val="none" w:sz="0" w:space="0" w:color="auto"/>
            <w:right w:val="none" w:sz="0" w:space="0" w:color="auto"/>
          </w:divBdr>
        </w:div>
        <w:div w:id="1386755543">
          <w:marLeft w:val="480"/>
          <w:marRight w:val="0"/>
          <w:marTop w:val="0"/>
          <w:marBottom w:val="0"/>
          <w:divBdr>
            <w:top w:val="none" w:sz="0" w:space="0" w:color="auto"/>
            <w:left w:val="none" w:sz="0" w:space="0" w:color="auto"/>
            <w:bottom w:val="none" w:sz="0" w:space="0" w:color="auto"/>
            <w:right w:val="none" w:sz="0" w:space="0" w:color="auto"/>
          </w:divBdr>
        </w:div>
        <w:div w:id="205914418">
          <w:marLeft w:val="480"/>
          <w:marRight w:val="0"/>
          <w:marTop w:val="0"/>
          <w:marBottom w:val="0"/>
          <w:divBdr>
            <w:top w:val="none" w:sz="0" w:space="0" w:color="auto"/>
            <w:left w:val="none" w:sz="0" w:space="0" w:color="auto"/>
            <w:bottom w:val="none" w:sz="0" w:space="0" w:color="auto"/>
            <w:right w:val="none" w:sz="0" w:space="0" w:color="auto"/>
          </w:divBdr>
        </w:div>
        <w:div w:id="1564564237">
          <w:marLeft w:val="480"/>
          <w:marRight w:val="0"/>
          <w:marTop w:val="0"/>
          <w:marBottom w:val="0"/>
          <w:divBdr>
            <w:top w:val="none" w:sz="0" w:space="0" w:color="auto"/>
            <w:left w:val="none" w:sz="0" w:space="0" w:color="auto"/>
            <w:bottom w:val="none" w:sz="0" w:space="0" w:color="auto"/>
            <w:right w:val="none" w:sz="0" w:space="0" w:color="auto"/>
          </w:divBdr>
        </w:div>
        <w:div w:id="573509909">
          <w:marLeft w:val="480"/>
          <w:marRight w:val="0"/>
          <w:marTop w:val="0"/>
          <w:marBottom w:val="0"/>
          <w:divBdr>
            <w:top w:val="none" w:sz="0" w:space="0" w:color="auto"/>
            <w:left w:val="none" w:sz="0" w:space="0" w:color="auto"/>
            <w:bottom w:val="none" w:sz="0" w:space="0" w:color="auto"/>
            <w:right w:val="none" w:sz="0" w:space="0" w:color="auto"/>
          </w:divBdr>
        </w:div>
        <w:div w:id="1821723755">
          <w:marLeft w:val="480"/>
          <w:marRight w:val="0"/>
          <w:marTop w:val="0"/>
          <w:marBottom w:val="0"/>
          <w:divBdr>
            <w:top w:val="none" w:sz="0" w:space="0" w:color="auto"/>
            <w:left w:val="none" w:sz="0" w:space="0" w:color="auto"/>
            <w:bottom w:val="none" w:sz="0" w:space="0" w:color="auto"/>
            <w:right w:val="none" w:sz="0" w:space="0" w:color="auto"/>
          </w:divBdr>
        </w:div>
        <w:div w:id="1392340008">
          <w:marLeft w:val="480"/>
          <w:marRight w:val="0"/>
          <w:marTop w:val="0"/>
          <w:marBottom w:val="0"/>
          <w:divBdr>
            <w:top w:val="none" w:sz="0" w:space="0" w:color="auto"/>
            <w:left w:val="none" w:sz="0" w:space="0" w:color="auto"/>
            <w:bottom w:val="none" w:sz="0" w:space="0" w:color="auto"/>
            <w:right w:val="none" w:sz="0" w:space="0" w:color="auto"/>
          </w:divBdr>
        </w:div>
        <w:div w:id="1896693196">
          <w:marLeft w:val="480"/>
          <w:marRight w:val="0"/>
          <w:marTop w:val="0"/>
          <w:marBottom w:val="0"/>
          <w:divBdr>
            <w:top w:val="none" w:sz="0" w:space="0" w:color="auto"/>
            <w:left w:val="none" w:sz="0" w:space="0" w:color="auto"/>
            <w:bottom w:val="none" w:sz="0" w:space="0" w:color="auto"/>
            <w:right w:val="none" w:sz="0" w:space="0" w:color="auto"/>
          </w:divBdr>
        </w:div>
        <w:div w:id="1180586253">
          <w:marLeft w:val="480"/>
          <w:marRight w:val="0"/>
          <w:marTop w:val="0"/>
          <w:marBottom w:val="0"/>
          <w:divBdr>
            <w:top w:val="none" w:sz="0" w:space="0" w:color="auto"/>
            <w:left w:val="none" w:sz="0" w:space="0" w:color="auto"/>
            <w:bottom w:val="none" w:sz="0" w:space="0" w:color="auto"/>
            <w:right w:val="none" w:sz="0" w:space="0" w:color="auto"/>
          </w:divBdr>
        </w:div>
        <w:div w:id="117646355">
          <w:marLeft w:val="480"/>
          <w:marRight w:val="0"/>
          <w:marTop w:val="0"/>
          <w:marBottom w:val="0"/>
          <w:divBdr>
            <w:top w:val="none" w:sz="0" w:space="0" w:color="auto"/>
            <w:left w:val="none" w:sz="0" w:space="0" w:color="auto"/>
            <w:bottom w:val="none" w:sz="0" w:space="0" w:color="auto"/>
            <w:right w:val="none" w:sz="0" w:space="0" w:color="auto"/>
          </w:divBdr>
        </w:div>
        <w:div w:id="183401559">
          <w:marLeft w:val="480"/>
          <w:marRight w:val="0"/>
          <w:marTop w:val="0"/>
          <w:marBottom w:val="0"/>
          <w:divBdr>
            <w:top w:val="none" w:sz="0" w:space="0" w:color="auto"/>
            <w:left w:val="none" w:sz="0" w:space="0" w:color="auto"/>
            <w:bottom w:val="none" w:sz="0" w:space="0" w:color="auto"/>
            <w:right w:val="none" w:sz="0" w:space="0" w:color="auto"/>
          </w:divBdr>
        </w:div>
        <w:div w:id="1277909082">
          <w:marLeft w:val="480"/>
          <w:marRight w:val="0"/>
          <w:marTop w:val="0"/>
          <w:marBottom w:val="0"/>
          <w:divBdr>
            <w:top w:val="none" w:sz="0" w:space="0" w:color="auto"/>
            <w:left w:val="none" w:sz="0" w:space="0" w:color="auto"/>
            <w:bottom w:val="none" w:sz="0" w:space="0" w:color="auto"/>
            <w:right w:val="none" w:sz="0" w:space="0" w:color="auto"/>
          </w:divBdr>
        </w:div>
        <w:div w:id="446244305">
          <w:marLeft w:val="480"/>
          <w:marRight w:val="0"/>
          <w:marTop w:val="0"/>
          <w:marBottom w:val="0"/>
          <w:divBdr>
            <w:top w:val="none" w:sz="0" w:space="0" w:color="auto"/>
            <w:left w:val="none" w:sz="0" w:space="0" w:color="auto"/>
            <w:bottom w:val="none" w:sz="0" w:space="0" w:color="auto"/>
            <w:right w:val="none" w:sz="0" w:space="0" w:color="auto"/>
          </w:divBdr>
        </w:div>
        <w:div w:id="1563786342">
          <w:marLeft w:val="480"/>
          <w:marRight w:val="0"/>
          <w:marTop w:val="0"/>
          <w:marBottom w:val="0"/>
          <w:divBdr>
            <w:top w:val="none" w:sz="0" w:space="0" w:color="auto"/>
            <w:left w:val="none" w:sz="0" w:space="0" w:color="auto"/>
            <w:bottom w:val="none" w:sz="0" w:space="0" w:color="auto"/>
            <w:right w:val="none" w:sz="0" w:space="0" w:color="auto"/>
          </w:divBdr>
        </w:div>
        <w:div w:id="216014287">
          <w:marLeft w:val="480"/>
          <w:marRight w:val="0"/>
          <w:marTop w:val="0"/>
          <w:marBottom w:val="0"/>
          <w:divBdr>
            <w:top w:val="none" w:sz="0" w:space="0" w:color="auto"/>
            <w:left w:val="none" w:sz="0" w:space="0" w:color="auto"/>
            <w:bottom w:val="none" w:sz="0" w:space="0" w:color="auto"/>
            <w:right w:val="none" w:sz="0" w:space="0" w:color="auto"/>
          </w:divBdr>
        </w:div>
        <w:div w:id="255090711">
          <w:marLeft w:val="480"/>
          <w:marRight w:val="0"/>
          <w:marTop w:val="0"/>
          <w:marBottom w:val="0"/>
          <w:divBdr>
            <w:top w:val="none" w:sz="0" w:space="0" w:color="auto"/>
            <w:left w:val="none" w:sz="0" w:space="0" w:color="auto"/>
            <w:bottom w:val="none" w:sz="0" w:space="0" w:color="auto"/>
            <w:right w:val="none" w:sz="0" w:space="0" w:color="auto"/>
          </w:divBdr>
        </w:div>
        <w:div w:id="2062633763">
          <w:marLeft w:val="480"/>
          <w:marRight w:val="0"/>
          <w:marTop w:val="0"/>
          <w:marBottom w:val="0"/>
          <w:divBdr>
            <w:top w:val="none" w:sz="0" w:space="0" w:color="auto"/>
            <w:left w:val="none" w:sz="0" w:space="0" w:color="auto"/>
            <w:bottom w:val="none" w:sz="0" w:space="0" w:color="auto"/>
            <w:right w:val="none" w:sz="0" w:space="0" w:color="auto"/>
          </w:divBdr>
        </w:div>
        <w:div w:id="422336611">
          <w:marLeft w:val="480"/>
          <w:marRight w:val="0"/>
          <w:marTop w:val="0"/>
          <w:marBottom w:val="0"/>
          <w:divBdr>
            <w:top w:val="none" w:sz="0" w:space="0" w:color="auto"/>
            <w:left w:val="none" w:sz="0" w:space="0" w:color="auto"/>
            <w:bottom w:val="none" w:sz="0" w:space="0" w:color="auto"/>
            <w:right w:val="none" w:sz="0" w:space="0" w:color="auto"/>
          </w:divBdr>
        </w:div>
        <w:div w:id="1680540855">
          <w:marLeft w:val="480"/>
          <w:marRight w:val="0"/>
          <w:marTop w:val="0"/>
          <w:marBottom w:val="0"/>
          <w:divBdr>
            <w:top w:val="none" w:sz="0" w:space="0" w:color="auto"/>
            <w:left w:val="none" w:sz="0" w:space="0" w:color="auto"/>
            <w:bottom w:val="none" w:sz="0" w:space="0" w:color="auto"/>
            <w:right w:val="none" w:sz="0" w:space="0" w:color="auto"/>
          </w:divBdr>
        </w:div>
        <w:div w:id="1558587668">
          <w:marLeft w:val="480"/>
          <w:marRight w:val="0"/>
          <w:marTop w:val="0"/>
          <w:marBottom w:val="0"/>
          <w:divBdr>
            <w:top w:val="none" w:sz="0" w:space="0" w:color="auto"/>
            <w:left w:val="none" w:sz="0" w:space="0" w:color="auto"/>
            <w:bottom w:val="none" w:sz="0" w:space="0" w:color="auto"/>
            <w:right w:val="none" w:sz="0" w:space="0" w:color="auto"/>
          </w:divBdr>
        </w:div>
        <w:div w:id="2108425871">
          <w:marLeft w:val="480"/>
          <w:marRight w:val="0"/>
          <w:marTop w:val="0"/>
          <w:marBottom w:val="0"/>
          <w:divBdr>
            <w:top w:val="none" w:sz="0" w:space="0" w:color="auto"/>
            <w:left w:val="none" w:sz="0" w:space="0" w:color="auto"/>
            <w:bottom w:val="none" w:sz="0" w:space="0" w:color="auto"/>
            <w:right w:val="none" w:sz="0" w:space="0" w:color="auto"/>
          </w:divBdr>
        </w:div>
        <w:div w:id="476413564">
          <w:marLeft w:val="480"/>
          <w:marRight w:val="0"/>
          <w:marTop w:val="0"/>
          <w:marBottom w:val="0"/>
          <w:divBdr>
            <w:top w:val="none" w:sz="0" w:space="0" w:color="auto"/>
            <w:left w:val="none" w:sz="0" w:space="0" w:color="auto"/>
            <w:bottom w:val="none" w:sz="0" w:space="0" w:color="auto"/>
            <w:right w:val="none" w:sz="0" w:space="0" w:color="auto"/>
          </w:divBdr>
        </w:div>
        <w:div w:id="434717840">
          <w:marLeft w:val="480"/>
          <w:marRight w:val="0"/>
          <w:marTop w:val="0"/>
          <w:marBottom w:val="0"/>
          <w:divBdr>
            <w:top w:val="none" w:sz="0" w:space="0" w:color="auto"/>
            <w:left w:val="none" w:sz="0" w:space="0" w:color="auto"/>
            <w:bottom w:val="none" w:sz="0" w:space="0" w:color="auto"/>
            <w:right w:val="none" w:sz="0" w:space="0" w:color="auto"/>
          </w:divBdr>
        </w:div>
        <w:div w:id="1702047783">
          <w:marLeft w:val="480"/>
          <w:marRight w:val="0"/>
          <w:marTop w:val="0"/>
          <w:marBottom w:val="0"/>
          <w:divBdr>
            <w:top w:val="none" w:sz="0" w:space="0" w:color="auto"/>
            <w:left w:val="none" w:sz="0" w:space="0" w:color="auto"/>
            <w:bottom w:val="none" w:sz="0" w:space="0" w:color="auto"/>
            <w:right w:val="none" w:sz="0" w:space="0" w:color="auto"/>
          </w:divBdr>
        </w:div>
        <w:div w:id="1337734505">
          <w:marLeft w:val="480"/>
          <w:marRight w:val="0"/>
          <w:marTop w:val="0"/>
          <w:marBottom w:val="0"/>
          <w:divBdr>
            <w:top w:val="none" w:sz="0" w:space="0" w:color="auto"/>
            <w:left w:val="none" w:sz="0" w:space="0" w:color="auto"/>
            <w:bottom w:val="none" w:sz="0" w:space="0" w:color="auto"/>
            <w:right w:val="none" w:sz="0" w:space="0" w:color="auto"/>
          </w:divBdr>
        </w:div>
        <w:div w:id="628055321">
          <w:marLeft w:val="480"/>
          <w:marRight w:val="0"/>
          <w:marTop w:val="0"/>
          <w:marBottom w:val="0"/>
          <w:divBdr>
            <w:top w:val="none" w:sz="0" w:space="0" w:color="auto"/>
            <w:left w:val="none" w:sz="0" w:space="0" w:color="auto"/>
            <w:bottom w:val="none" w:sz="0" w:space="0" w:color="auto"/>
            <w:right w:val="none" w:sz="0" w:space="0" w:color="auto"/>
          </w:divBdr>
        </w:div>
        <w:div w:id="581453979">
          <w:marLeft w:val="480"/>
          <w:marRight w:val="0"/>
          <w:marTop w:val="0"/>
          <w:marBottom w:val="0"/>
          <w:divBdr>
            <w:top w:val="none" w:sz="0" w:space="0" w:color="auto"/>
            <w:left w:val="none" w:sz="0" w:space="0" w:color="auto"/>
            <w:bottom w:val="none" w:sz="0" w:space="0" w:color="auto"/>
            <w:right w:val="none" w:sz="0" w:space="0" w:color="auto"/>
          </w:divBdr>
        </w:div>
        <w:div w:id="4673718">
          <w:marLeft w:val="480"/>
          <w:marRight w:val="0"/>
          <w:marTop w:val="0"/>
          <w:marBottom w:val="0"/>
          <w:divBdr>
            <w:top w:val="none" w:sz="0" w:space="0" w:color="auto"/>
            <w:left w:val="none" w:sz="0" w:space="0" w:color="auto"/>
            <w:bottom w:val="none" w:sz="0" w:space="0" w:color="auto"/>
            <w:right w:val="none" w:sz="0" w:space="0" w:color="auto"/>
          </w:divBdr>
        </w:div>
        <w:div w:id="1812020332">
          <w:marLeft w:val="480"/>
          <w:marRight w:val="0"/>
          <w:marTop w:val="0"/>
          <w:marBottom w:val="0"/>
          <w:divBdr>
            <w:top w:val="none" w:sz="0" w:space="0" w:color="auto"/>
            <w:left w:val="none" w:sz="0" w:space="0" w:color="auto"/>
            <w:bottom w:val="none" w:sz="0" w:space="0" w:color="auto"/>
            <w:right w:val="none" w:sz="0" w:space="0" w:color="auto"/>
          </w:divBdr>
        </w:div>
        <w:div w:id="196940888">
          <w:marLeft w:val="480"/>
          <w:marRight w:val="0"/>
          <w:marTop w:val="0"/>
          <w:marBottom w:val="0"/>
          <w:divBdr>
            <w:top w:val="none" w:sz="0" w:space="0" w:color="auto"/>
            <w:left w:val="none" w:sz="0" w:space="0" w:color="auto"/>
            <w:bottom w:val="none" w:sz="0" w:space="0" w:color="auto"/>
            <w:right w:val="none" w:sz="0" w:space="0" w:color="auto"/>
          </w:divBdr>
        </w:div>
      </w:divsChild>
    </w:div>
    <w:div w:id="102504948">
      <w:bodyDiv w:val="1"/>
      <w:marLeft w:val="0"/>
      <w:marRight w:val="0"/>
      <w:marTop w:val="0"/>
      <w:marBottom w:val="0"/>
      <w:divBdr>
        <w:top w:val="none" w:sz="0" w:space="0" w:color="auto"/>
        <w:left w:val="none" w:sz="0" w:space="0" w:color="auto"/>
        <w:bottom w:val="none" w:sz="0" w:space="0" w:color="auto"/>
        <w:right w:val="none" w:sz="0" w:space="0" w:color="auto"/>
      </w:divBdr>
    </w:div>
    <w:div w:id="108474262">
      <w:bodyDiv w:val="1"/>
      <w:marLeft w:val="0"/>
      <w:marRight w:val="0"/>
      <w:marTop w:val="0"/>
      <w:marBottom w:val="0"/>
      <w:divBdr>
        <w:top w:val="none" w:sz="0" w:space="0" w:color="auto"/>
        <w:left w:val="none" w:sz="0" w:space="0" w:color="auto"/>
        <w:bottom w:val="none" w:sz="0" w:space="0" w:color="auto"/>
        <w:right w:val="none" w:sz="0" w:space="0" w:color="auto"/>
      </w:divBdr>
    </w:div>
    <w:div w:id="110324954">
      <w:bodyDiv w:val="1"/>
      <w:marLeft w:val="0"/>
      <w:marRight w:val="0"/>
      <w:marTop w:val="0"/>
      <w:marBottom w:val="0"/>
      <w:divBdr>
        <w:top w:val="none" w:sz="0" w:space="0" w:color="auto"/>
        <w:left w:val="none" w:sz="0" w:space="0" w:color="auto"/>
        <w:bottom w:val="none" w:sz="0" w:space="0" w:color="auto"/>
        <w:right w:val="none" w:sz="0" w:space="0" w:color="auto"/>
      </w:divBdr>
      <w:divsChild>
        <w:div w:id="1004436995">
          <w:marLeft w:val="480"/>
          <w:marRight w:val="0"/>
          <w:marTop w:val="0"/>
          <w:marBottom w:val="0"/>
          <w:divBdr>
            <w:top w:val="none" w:sz="0" w:space="0" w:color="auto"/>
            <w:left w:val="none" w:sz="0" w:space="0" w:color="auto"/>
            <w:bottom w:val="none" w:sz="0" w:space="0" w:color="auto"/>
            <w:right w:val="none" w:sz="0" w:space="0" w:color="auto"/>
          </w:divBdr>
        </w:div>
        <w:div w:id="1493982829">
          <w:marLeft w:val="480"/>
          <w:marRight w:val="0"/>
          <w:marTop w:val="0"/>
          <w:marBottom w:val="0"/>
          <w:divBdr>
            <w:top w:val="none" w:sz="0" w:space="0" w:color="auto"/>
            <w:left w:val="none" w:sz="0" w:space="0" w:color="auto"/>
            <w:bottom w:val="none" w:sz="0" w:space="0" w:color="auto"/>
            <w:right w:val="none" w:sz="0" w:space="0" w:color="auto"/>
          </w:divBdr>
        </w:div>
        <w:div w:id="770784181">
          <w:marLeft w:val="480"/>
          <w:marRight w:val="0"/>
          <w:marTop w:val="0"/>
          <w:marBottom w:val="0"/>
          <w:divBdr>
            <w:top w:val="none" w:sz="0" w:space="0" w:color="auto"/>
            <w:left w:val="none" w:sz="0" w:space="0" w:color="auto"/>
            <w:bottom w:val="none" w:sz="0" w:space="0" w:color="auto"/>
            <w:right w:val="none" w:sz="0" w:space="0" w:color="auto"/>
          </w:divBdr>
        </w:div>
        <w:div w:id="529804096">
          <w:marLeft w:val="480"/>
          <w:marRight w:val="0"/>
          <w:marTop w:val="0"/>
          <w:marBottom w:val="0"/>
          <w:divBdr>
            <w:top w:val="none" w:sz="0" w:space="0" w:color="auto"/>
            <w:left w:val="none" w:sz="0" w:space="0" w:color="auto"/>
            <w:bottom w:val="none" w:sz="0" w:space="0" w:color="auto"/>
            <w:right w:val="none" w:sz="0" w:space="0" w:color="auto"/>
          </w:divBdr>
        </w:div>
        <w:div w:id="1189832349">
          <w:marLeft w:val="480"/>
          <w:marRight w:val="0"/>
          <w:marTop w:val="0"/>
          <w:marBottom w:val="0"/>
          <w:divBdr>
            <w:top w:val="none" w:sz="0" w:space="0" w:color="auto"/>
            <w:left w:val="none" w:sz="0" w:space="0" w:color="auto"/>
            <w:bottom w:val="none" w:sz="0" w:space="0" w:color="auto"/>
            <w:right w:val="none" w:sz="0" w:space="0" w:color="auto"/>
          </w:divBdr>
        </w:div>
        <w:div w:id="945191469">
          <w:marLeft w:val="480"/>
          <w:marRight w:val="0"/>
          <w:marTop w:val="0"/>
          <w:marBottom w:val="0"/>
          <w:divBdr>
            <w:top w:val="none" w:sz="0" w:space="0" w:color="auto"/>
            <w:left w:val="none" w:sz="0" w:space="0" w:color="auto"/>
            <w:bottom w:val="none" w:sz="0" w:space="0" w:color="auto"/>
            <w:right w:val="none" w:sz="0" w:space="0" w:color="auto"/>
          </w:divBdr>
        </w:div>
        <w:div w:id="773984164">
          <w:marLeft w:val="480"/>
          <w:marRight w:val="0"/>
          <w:marTop w:val="0"/>
          <w:marBottom w:val="0"/>
          <w:divBdr>
            <w:top w:val="none" w:sz="0" w:space="0" w:color="auto"/>
            <w:left w:val="none" w:sz="0" w:space="0" w:color="auto"/>
            <w:bottom w:val="none" w:sz="0" w:space="0" w:color="auto"/>
            <w:right w:val="none" w:sz="0" w:space="0" w:color="auto"/>
          </w:divBdr>
        </w:div>
        <w:div w:id="449209654">
          <w:marLeft w:val="480"/>
          <w:marRight w:val="0"/>
          <w:marTop w:val="0"/>
          <w:marBottom w:val="0"/>
          <w:divBdr>
            <w:top w:val="none" w:sz="0" w:space="0" w:color="auto"/>
            <w:left w:val="none" w:sz="0" w:space="0" w:color="auto"/>
            <w:bottom w:val="none" w:sz="0" w:space="0" w:color="auto"/>
            <w:right w:val="none" w:sz="0" w:space="0" w:color="auto"/>
          </w:divBdr>
        </w:div>
        <w:div w:id="1909995423">
          <w:marLeft w:val="480"/>
          <w:marRight w:val="0"/>
          <w:marTop w:val="0"/>
          <w:marBottom w:val="0"/>
          <w:divBdr>
            <w:top w:val="none" w:sz="0" w:space="0" w:color="auto"/>
            <w:left w:val="none" w:sz="0" w:space="0" w:color="auto"/>
            <w:bottom w:val="none" w:sz="0" w:space="0" w:color="auto"/>
            <w:right w:val="none" w:sz="0" w:space="0" w:color="auto"/>
          </w:divBdr>
        </w:div>
        <w:div w:id="1866402156">
          <w:marLeft w:val="480"/>
          <w:marRight w:val="0"/>
          <w:marTop w:val="0"/>
          <w:marBottom w:val="0"/>
          <w:divBdr>
            <w:top w:val="none" w:sz="0" w:space="0" w:color="auto"/>
            <w:left w:val="none" w:sz="0" w:space="0" w:color="auto"/>
            <w:bottom w:val="none" w:sz="0" w:space="0" w:color="auto"/>
            <w:right w:val="none" w:sz="0" w:space="0" w:color="auto"/>
          </w:divBdr>
        </w:div>
        <w:div w:id="154730814">
          <w:marLeft w:val="480"/>
          <w:marRight w:val="0"/>
          <w:marTop w:val="0"/>
          <w:marBottom w:val="0"/>
          <w:divBdr>
            <w:top w:val="none" w:sz="0" w:space="0" w:color="auto"/>
            <w:left w:val="none" w:sz="0" w:space="0" w:color="auto"/>
            <w:bottom w:val="none" w:sz="0" w:space="0" w:color="auto"/>
            <w:right w:val="none" w:sz="0" w:space="0" w:color="auto"/>
          </w:divBdr>
        </w:div>
        <w:div w:id="1017777631">
          <w:marLeft w:val="480"/>
          <w:marRight w:val="0"/>
          <w:marTop w:val="0"/>
          <w:marBottom w:val="0"/>
          <w:divBdr>
            <w:top w:val="none" w:sz="0" w:space="0" w:color="auto"/>
            <w:left w:val="none" w:sz="0" w:space="0" w:color="auto"/>
            <w:bottom w:val="none" w:sz="0" w:space="0" w:color="auto"/>
            <w:right w:val="none" w:sz="0" w:space="0" w:color="auto"/>
          </w:divBdr>
        </w:div>
        <w:div w:id="585920071">
          <w:marLeft w:val="480"/>
          <w:marRight w:val="0"/>
          <w:marTop w:val="0"/>
          <w:marBottom w:val="0"/>
          <w:divBdr>
            <w:top w:val="none" w:sz="0" w:space="0" w:color="auto"/>
            <w:left w:val="none" w:sz="0" w:space="0" w:color="auto"/>
            <w:bottom w:val="none" w:sz="0" w:space="0" w:color="auto"/>
            <w:right w:val="none" w:sz="0" w:space="0" w:color="auto"/>
          </w:divBdr>
        </w:div>
        <w:div w:id="1093211808">
          <w:marLeft w:val="480"/>
          <w:marRight w:val="0"/>
          <w:marTop w:val="0"/>
          <w:marBottom w:val="0"/>
          <w:divBdr>
            <w:top w:val="none" w:sz="0" w:space="0" w:color="auto"/>
            <w:left w:val="none" w:sz="0" w:space="0" w:color="auto"/>
            <w:bottom w:val="none" w:sz="0" w:space="0" w:color="auto"/>
            <w:right w:val="none" w:sz="0" w:space="0" w:color="auto"/>
          </w:divBdr>
        </w:div>
        <w:div w:id="51512043">
          <w:marLeft w:val="480"/>
          <w:marRight w:val="0"/>
          <w:marTop w:val="0"/>
          <w:marBottom w:val="0"/>
          <w:divBdr>
            <w:top w:val="none" w:sz="0" w:space="0" w:color="auto"/>
            <w:left w:val="none" w:sz="0" w:space="0" w:color="auto"/>
            <w:bottom w:val="none" w:sz="0" w:space="0" w:color="auto"/>
            <w:right w:val="none" w:sz="0" w:space="0" w:color="auto"/>
          </w:divBdr>
        </w:div>
        <w:div w:id="2131900163">
          <w:marLeft w:val="480"/>
          <w:marRight w:val="0"/>
          <w:marTop w:val="0"/>
          <w:marBottom w:val="0"/>
          <w:divBdr>
            <w:top w:val="none" w:sz="0" w:space="0" w:color="auto"/>
            <w:left w:val="none" w:sz="0" w:space="0" w:color="auto"/>
            <w:bottom w:val="none" w:sz="0" w:space="0" w:color="auto"/>
            <w:right w:val="none" w:sz="0" w:space="0" w:color="auto"/>
          </w:divBdr>
        </w:div>
        <w:div w:id="64180938">
          <w:marLeft w:val="480"/>
          <w:marRight w:val="0"/>
          <w:marTop w:val="0"/>
          <w:marBottom w:val="0"/>
          <w:divBdr>
            <w:top w:val="none" w:sz="0" w:space="0" w:color="auto"/>
            <w:left w:val="none" w:sz="0" w:space="0" w:color="auto"/>
            <w:bottom w:val="none" w:sz="0" w:space="0" w:color="auto"/>
            <w:right w:val="none" w:sz="0" w:space="0" w:color="auto"/>
          </w:divBdr>
        </w:div>
        <w:div w:id="614486561">
          <w:marLeft w:val="480"/>
          <w:marRight w:val="0"/>
          <w:marTop w:val="0"/>
          <w:marBottom w:val="0"/>
          <w:divBdr>
            <w:top w:val="none" w:sz="0" w:space="0" w:color="auto"/>
            <w:left w:val="none" w:sz="0" w:space="0" w:color="auto"/>
            <w:bottom w:val="none" w:sz="0" w:space="0" w:color="auto"/>
            <w:right w:val="none" w:sz="0" w:space="0" w:color="auto"/>
          </w:divBdr>
        </w:div>
        <w:div w:id="1669598584">
          <w:marLeft w:val="480"/>
          <w:marRight w:val="0"/>
          <w:marTop w:val="0"/>
          <w:marBottom w:val="0"/>
          <w:divBdr>
            <w:top w:val="none" w:sz="0" w:space="0" w:color="auto"/>
            <w:left w:val="none" w:sz="0" w:space="0" w:color="auto"/>
            <w:bottom w:val="none" w:sz="0" w:space="0" w:color="auto"/>
            <w:right w:val="none" w:sz="0" w:space="0" w:color="auto"/>
          </w:divBdr>
        </w:div>
        <w:div w:id="833187628">
          <w:marLeft w:val="480"/>
          <w:marRight w:val="0"/>
          <w:marTop w:val="0"/>
          <w:marBottom w:val="0"/>
          <w:divBdr>
            <w:top w:val="none" w:sz="0" w:space="0" w:color="auto"/>
            <w:left w:val="none" w:sz="0" w:space="0" w:color="auto"/>
            <w:bottom w:val="none" w:sz="0" w:space="0" w:color="auto"/>
            <w:right w:val="none" w:sz="0" w:space="0" w:color="auto"/>
          </w:divBdr>
        </w:div>
        <w:div w:id="439499079">
          <w:marLeft w:val="480"/>
          <w:marRight w:val="0"/>
          <w:marTop w:val="0"/>
          <w:marBottom w:val="0"/>
          <w:divBdr>
            <w:top w:val="none" w:sz="0" w:space="0" w:color="auto"/>
            <w:left w:val="none" w:sz="0" w:space="0" w:color="auto"/>
            <w:bottom w:val="none" w:sz="0" w:space="0" w:color="auto"/>
            <w:right w:val="none" w:sz="0" w:space="0" w:color="auto"/>
          </w:divBdr>
        </w:div>
        <w:div w:id="1897741312">
          <w:marLeft w:val="480"/>
          <w:marRight w:val="0"/>
          <w:marTop w:val="0"/>
          <w:marBottom w:val="0"/>
          <w:divBdr>
            <w:top w:val="none" w:sz="0" w:space="0" w:color="auto"/>
            <w:left w:val="none" w:sz="0" w:space="0" w:color="auto"/>
            <w:bottom w:val="none" w:sz="0" w:space="0" w:color="auto"/>
            <w:right w:val="none" w:sz="0" w:space="0" w:color="auto"/>
          </w:divBdr>
        </w:div>
        <w:div w:id="1590846292">
          <w:marLeft w:val="480"/>
          <w:marRight w:val="0"/>
          <w:marTop w:val="0"/>
          <w:marBottom w:val="0"/>
          <w:divBdr>
            <w:top w:val="none" w:sz="0" w:space="0" w:color="auto"/>
            <w:left w:val="none" w:sz="0" w:space="0" w:color="auto"/>
            <w:bottom w:val="none" w:sz="0" w:space="0" w:color="auto"/>
            <w:right w:val="none" w:sz="0" w:space="0" w:color="auto"/>
          </w:divBdr>
        </w:div>
        <w:div w:id="935361454">
          <w:marLeft w:val="480"/>
          <w:marRight w:val="0"/>
          <w:marTop w:val="0"/>
          <w:marBottom w:val="0"/>
          <w:divBdr>
            <w:top w:val="none" w:sz="0" w:space="0" w:color="auto"/>
            <w:left w:val="none" w:sz="0" w:space="0" w:color="auto"/>
            <w:bottom w:val="none" w:sz="0" w:space="0" w:color="auto"/>
            <w:right w:val="none" w:sz="0" w:space="0" w:color="auto"/>
          </w:divBdr>
        </w:div>
        <w:div w:id="1554849956">
          <w:marLeft w:val="480"/>
          <w:marRight w:val="0"/>
          <w:marTop w:val="0"/>
          <w:marBottom w:val="0"/>
          <w:divBdr>
            <w:top w:val="none" w:sz="0" w:space="0" w:color="auto"/>
            <w:left w:val="none" w:sz="0" w:space="0" w:color="auto"/>
            <w:bottom w:val="none" w:sz="0" w:space="0" w:color="auto"/>
            <w:right w:val="none" w:sz="0" w:space="0" w:color="auto"/>
          </w:divBdr>
        </w:div>
        <w:div w:id="1318802472">
          <w:marLeft w:val="480"/>
          <w:marRight w:val="0"/>
          <w:marTop w:val="0"/>
          <w:marBottom w:val="0"/>
          <w:divBdr>
            <w:top w:val="none" w:sz="0" w:space="0" w:color="auto"/>
            <w:left w:val="none" w:sz="0" w:space="0" w:color="auto"/>
            <w:bottom w:val="none" w:sz="0" w:space="0" w:color="auto"/>
            <w:right w:val="none" w:sz="0" w:space="0" w:color="auto"/>
          </w:divBdr>
        </w:div>
        <w:div w:id="340815542">
          <w:marLeft w:val="480"/>
          <w:marRight w:val="0"/>
          <w:marTop w:val="0"/>
          <w:marBottom w:val="0"/>
          <w:divBdr>
            <w:top w:val="none" w:sz="0" w:space="0" w:color="auto"/>
            <w:left w:val="none" w:sz="0" w:space="0" w:color="auto"/>
            <w:bottom w:val="none" w:sz="0" w:space="0" w:color="auto"/>
            <w:right w:val="none" w:sz="0" w:space="0" w:color="auto"/>
          </w:divBdr>
        </w:div>
        <w:div w:id="1422524785">
          <w:marLeft w:val="480"/>
          <w:marRight w:val="0"/>
          <w:marTop w:val="0"/>
          <w:marBottom w:val="0"/>
          <w:divBdr>
            <w:top w:val="none" w:sz="0" w:space="0" w:color="auto"/>
            <w:left w:val="none" w:sz="0" w:space="0" w:color="auto"/>
            <w:bottom w:val="none" w:sz="0" w:space="0" w:color="auto"/>
            <w:right w:val="none" w:sz="0" w:space="0" w:color="auto"/>
          </w:divBdr>
        </w:div>
        <w:div w:id="1449469653">
          <w:marLeft w:val="480"/>
          <w:marRight w:val="0"/>
          <w:marTop w:val="0"/>
          <w:marBottom w:val="0"/>
          <w:divBdr>
            <w:top w:val="none" w:sz="0" w:space="0" w:color="auto"/>
            <w:left w:val="none" w:sz="0" w:space="0" w:color="auto"/>
            <w:bottom w:val="none" w:sz="0" w:space="0" w:color="auto"/>
            <w:right w:val="none" w:sz="0" w:space="0" w:color="auto"/>
          </w:divBdr>
        </w:div>
        <w:div w:id="1018238087">
          <w:marLeft w:val="480"/>
          <w:marRight w:val="0"/>
          <w:marTop w:val="0"/>
          <w:marBottom w:val="0"/>
          <w:divBdr>
            <w:top w:val="none" w:sz="0" w:space="0" w:color="auto"/>
            <w:left w:val="none" w:sz="0" w:space="0" w:color="auto"/>
            <w:bottom w:val="none" w:sz="0" w:space="0" w:color="auto"/>
            <w:right w:val="none" w:sz="0" w:space="0" w:color="auto"/>
          </w:divBdr>
        </w:div>
        <w:div w:id="420951701">
          <w:marLeft w:val="480"/>
          <w:marRight w:val="0"/>
          <w:marTop w:val="0"/>
          <w:marBottom w:val="0"/>
          <w:divBdr>
            <w:top w:val="none" w:sz="0" w:space="0" w:color="auto"/>
            <w:left w:val="none" w:sz="0" w:space="0" w:color="auto"/>
            <w:bottom w:val="none" w:sz="0" w:space="0" w:color="auto"/>
            <w:right w:val="none" w:sz="0" w:space="0" w:color="auto"/>
          </w:divBdr>
        </w:div>
        <w:div w:id="405079049">
          <w:marLeft w:val="480"/>
          <w:marRight w:val="0"/>
          <w:marTop w:val="0"/>
          <w:marBottom w:val="0"/>
          <w:divBdr>
            <w:top w:val="none" w:sz="0" w:space="0" w:color="auto"/>
            <w:left w:val="none" w:sz="0" w:space="0" w:color="auto"/>
            <w:bottom w:val="none" w:sz="0" w:space="0" w:color="auto"/>
            <w:right w:val="none" w:sz="0" w:space="0" w:color="auto"/>
          </w:divBdr>
        </w:div>
        <w:div w:id="1624648410">
          <w:marLeft w:val="480"/>
          <w:marRight w:val="0"/>
          <w:marTop w:val="0"/>
          <w:marBottom w:val="0"/>
          <w:divBdr>
            <w:top w:val="none" w:sz="0" w:space="0" w:color="auto"/>
            <w:left w:val="none" w:sz="0" w:space="0" w:color="auto"/>
            <w:bottom w:val="none" w:sz="0" w:space="0" w:color="auto"/>
            <w:right w:val="none" w:sz="0" w:space="0" w:color="auto"/>
          </w:divBdr>
        </w:div>
        <w:div w:id="2136173511">
          <w:marLeft w:val="480"/>
          <w:marRight w:val="0"/>
          <w:marTop w:val="0"/>
          <w:marBottom w:val="0"/>
          <w:divBdr>
            <w:top w:val="none" w:sz="0" w:space="0" w:color="auto"/>
            <w:left w:val="none" w:sz="0" w:space="0" w:color="auto"/>
            <w:bottom w:val="none" w:sz="0" w:space="0" w:color="auto"/>
            <w:right w:val="none" w:sz="0" w:space="0" w:color="auto"/>
          </w:divBdr>
        </w:div>
        <w:div w:id="1451897823">
          <w:marLeft w:val="480"/>
          <w:marRight w:val="0"/>
          <w:marTop w:val="0"/>
          <w:marBottom w:val="0"/>
          <w:divBdr>
            <w:top w:val="none" w:sz="0" w:space="0" w:color="auto"/>
            <w:left w:val="none" w:sz="0" w:space="0" w:color="auto"/>
            <w:bottom w:val="none" w:sz="0" w:space="0" w:color="auto"/>
            <w:right w:val="none" w:sz="0" w:space="0" w:color="auto"/>
          </w:divBdr>
        </w:div>
        <w:div w:id="61410094">
          <w:marLeft w:val="480"/>
          <w:marRight w:val="0"/>
          <w:marTop w:val="0"/>
          <w:marBottom w:val="0"/>
          <w:divBdr>
            <w:top w:val="none" w:sz="0" w:space="0" w:color="auto"/>
            <w:left w:val="none" w:sz="0" w:space="0" w:color="auto"/>
            <w:bottom w:val="none" w:sz="0" w:space="0" w:color="auto"/>
            <w:right w:val="none" w:sz="0" w:space="0" w:color="auto"/>
          </w:divBdr>
        </w:div>
        <w:div w:id="2094887647">
          <w:marLeft w:val="480"/>
          <w:marRight w:val="0"/>
          <w:marTop w:val="0"/>
          <w:marBottom w:val="0"/>
          <w:divBdr>
            <w:top w:val="none" w:sz="0" w:space="0" w:color="auto"/>
            <w:left w:val="none" w:sz="0" w:space="0" w:color="auto"/>
            <w:bottom w:val="none" w:sz="0" w:space="0" w:color="auto"/>
            <w:right w:val="none" w:sz="0" w:space="0" w:color="auto"/>
          </w:divBdr>
        </w:div>
        <w:div w:id="2055689906">
          <w:marLeft w:val="480"/>
          <w:marRight w:val="0"/>
          <w:marTop w:val="0"/>
          <w:marBottom w:val="0"/>
          <w:divBdr>
            <w:top w:val="none" w:sz="0" w:space="0" w:color="auto"/>
            <w:left w:val="none" w:sz="0" w:space="0" w:color="auto"/>
            <w:bottom w:val="none" w:sz="0" w:space="0" w:color="auto"/>
            <w:right w:val="none" w:sz="0" w:space="0" w:color="auto"/>
          </w:divBdr>
        </w:div>
        <w:div w:id="144201743">
          <w:marLeft w:val="480"/>
          <w:marRight w:val="0"/>
          <w:marTop w:val="0"/>
          <w:marBottom w:val="0"/>
          <w:divBdr>
            <w:top w:val="none" w:sz="0" w:space="0" w:color="auto"/>
            <w:left w:val="none" w:sz="0" w:space="0" w:color="auto"/>
            <w:bottom w:val="none" w:sz="0" w:space="0" w:color="auto"/>
            <w:right w:val="none" w:sz="0" w:space="0" w:color="auto"/>
          </w:divBdr>
        </w:div>
        <w:div w:id="1663313445">
          <w:marLeft w:val="480"/>
          <w:marRight w:val="0"/>
          <w:marTop w:val="0"/>
          <w:marBottom w:val="0"/>
          <w:divBdr>
            <w:top w:val="none" w:sz="0" w:space="0" w:color="auto"/>
            <w:left w:val="none" w:sz="0" w:space="0" w:color="auto"/>
            <w:bottom w:val="none" w:sz="0" w:space="0" w:color="auto"/>
            <w:right w:val="none" w:sz="0" w:space="0" w:color="auto"/>
          </w:divBdr>
        </w:div>
        <w:div w:id="1959216862">
          <w:marLeft w:val="480"/>
          <w:marRight w:val="0"/>
          <w:marTop w:val="0"/>
          <w:marBottom w:val="0"/>
          <w:divBdr>
            <w:top w:val="none" w:sz="0" w:space="0" w:color="auto"/>
            <w:left w:val="none" w:sz="0" w:space="0" w:color="auto"/>
            <w:bottom w:val="none" w:sz="0" w:space="0" w:color="auto"/>
            <w:right w:val="none" w:sz="0" w:space="0" w:color="auto"/>
          </w:divBdr>
        </w:div>
        <w:div w:id="1436827965">
          <w:marLeft w:val="480"/>
          <w:marRight w:val="0"/>
          <w:marTop w:val="0"/>
          <w:marBottom w:val="0"/>
          <w:divBdr>
            <w:top w:val="none" w:sz="0" w:space="0" w:color="auto"/>
            <w:left w:val="none" w:sz="0" w:space="0" w:color="auto"/>
            <w:bottom w:val="none" w:sz="0" w:space="0" w:color="auto"/>
            <w:right w:val="none" w:sz="0" w:space="0" w:color="auto"/>
          </w:divBdr>
        </w:div>
        <w:div w:id="1503541463">
          <w:marLeft w:val="480"/>
          <w:marRight w:val="0"/>
          <w:marTop w:val="0"/>
          <w:marBottom w:val="0"/>
          <w:divBdr>
            <w:top w:val="none" w:sz="0" w:space="0" w:color="auto"/>
            <w:left w:val="none" w:sz="0" w:space="0" w:color="auto"/>
            <w:bottom w:val="none" w:sz="0" w:space="0" w:color="auto"/>
            <w:right w:val="none" w:sz="0" w:space="0" w:color="auto"/>
          </w:divBdr>
        </w:div>
        <w:div w:id="525481198">
          <w:marLeft w:val="480"/>
          <w:marRight w:val="0"/>
          <w:marTop w:val="0"/>
          <w:marBottom w:val="0"/>
          <w:divBdr>
            <w:top w:val="none" w:sz="0" w:space="0" w:color="auto"/>
            <w:left w:val="none" w:sz="0" w:space="0" w:color="auto"/>
            <w:bottom w:val="none" w:sz="0" w:space="0" w:color="auto"/>
            <w:right w:val="none" w:sz="0" w:space="0" w:color="auto"/>
          </w:divBdr>
        </w:div>
        <w:div w:id="561138633">
          <w:marLeft w:val="480"/>
          <w:marRight w:val="0"/>
          <w:marTop w:val="0"/>
          <w:marBottom w:val="0"/>
          <w:divBdr>
            <w:top w:val="none" w:sz="0" w:space="0" w:color="auto"/>
            <w:left w:val="none" w:sz="0" w:space="0" w:color="auto"/>
            <w:bottom w:val="none" w:sz="0" w:space="0" w:color="auto"/>
            <w:right w:val="none" w:sz="0" w:space="0" w:color="auto"/>
          </w:divBdr>
        </w:div>
        <w:div w:id="2146388107">
          <w:marLeft w:val="480"/>
          <w:marRight w:val="0"/>
          <w:marTop w:val="0"/>
          <w:marBottom w:val="0"/>
          <w:divBdr>
            <w:top w:val="none" w:sz="0" w:space="0" w:color="auto"/>
            <w:left w:val="none" w:sz="0" w:space="0" w:color="auto"/>
            <w:bottom w:val="none" w:sz="0" w:space="0" w:color="auto"/>
            <w:right w:val="none" w:sz="0" w:space="0" w:color="auto"/>
          </w:divBdr>
        </w:div>
        <w:div w:id="359361011">
          <w:marLeft w:val="480"/>
          <w:marRight w:val="0"/>
          <w:marTop w:val="0"/>
          <w:marBottom w:val="0"/>
          <w:divBdr>
            <w:top w:val="none" w:sz="0" w:space="0" w:color="auto"/>
            <w:left w:val="none" w:sz="0" w:space="0" w:color="auto"/>
            <w:bottom w:val="none" w:sz="0" w:space="0" w:color="auto"/>
            <w:right w:val="none" w:sz="0" w:space="0" w:color="auto"/>
          </w:divBdr>
        </w:div>
        <w:div w:id="1105468210">
          <w:marLeft w:val="480"/>
          <w:marRight w:val="0"/>
          <w:marTop w:val="0"/>
          <w:marBottom w:val="0"/>
          <w:divBdr>
            <w:top w:val="none" w:sz="0" w:space="0" w:color="auto"/>
            <w:left w:val="none" w:sz="0" w:space="0" w:color="auto"/>
            <w:bottom w:val="none" w:sz="0" w:space="0" w:color="auto"/>
            <w:right w:val="none" w:sz="0" w:space="0" w:color="auto"/>
          </w:divBdr>
        </w:div>
        <w:div w:id="1507357527">
          <w:marLeft w:val="480"/>
          <w:marRight w:val="0"/>
          <w:marTop w:val="0"/>
          <w:marBottom w:val="0"/>
          <w:divBdr>
            <w:top w:val="none" w:sz="0" w:space="0" w:color="auto"/>
            <w:left w:val="none" w:sz="0" w:space="0" w:color="auto"/>
            <w:bottom w:val="none" w:sz="0" w:space="0" w:color="auto"/>
            <w:right w:val="none" w:sz="0" w:space="0" w:color="auto"/>
          </w:divBdr>
        </w:div>
        <w:div w:id="2059014845">
          <w:marLeft w:val="480"/>
          <w:marRight w:val="0"/>
          <w:marTop w:val="0"/>
          <w:marBottom w:val="0"/>
          <w:divBdr>
            <w:top w:val="none" w:sz="0" w:space="0" w:color="auto"/>
            <w:left w:val="none" w:sz="0" w:space="0" w:color="auto"/>
            <w:bottom w:val="none" w:sz="0" w:space="0" w:color="auto"/>
            <w:right w:val="none" w:sz="0" w:space="0" w:color="auto"/>
          </w:divBdr>
        </w:div>
        <w:div w:id="1891645818">
          <w:marLeft w:val="480"/>
          <w:marRight w:val="0"/>
          <w:marTop w:val="0"/>
          <w:marBottom w:val="0"/>
          <w:divBdr>
            <w:top w:val="none" w:sz="0" w:space="0" w:color="auto"/>
            <w:left w:val="none" w:sz="0" w:space="0" w:color="auto"/>
            <w:bottom w:val="none" w:sz="0" w:space="0" w:color="auto"/>
            <w:right w:val="none" w:sz="0" w:space="0" w:color="auto"/>
          </w:divBdr>
        </w:div>
        <w:div w:id="252200324">
          <w:marLeft w:val="480"/>
          <w:marRight w:val="0"/>
          <w:marTop w:val="0"/>
          <w:marBottom w:val="0"/>
          <w:divBdr>
            <w:top w:val="none" w:sz="0" w:space="0" w:color="auto"/>
            <w:left w:val="none" w:sz="0" w:space="0" w:color="auto"/>
            <w:bottom w:val="none" w:sz="0" w:space="0" w:color="auto"/>
            <w:right w:val="none" w:sz="0" w:space="0" w:color="auto"/>
          </w:divBdr>
        </w:div>
        <w:div w:id="2115129084">
          <w:marLeft w:val="480"/>
          <w:marRight w:val="0"/>
          <w:marTop w:val="0"/>
          <w:marBottom w:val="0"/>
          <w:divBdr>
            <w:top w:val="none" w:sz="0" w:space="0" w:color="auto"/>
            <w:left w:val="none" w:sz="0" w:space="0" w:color="auto"/>
            <w:bottom w:val="none" w:sz="0" w:space="0" w:color="auto"/>
            <w:right w:val="none" w:sz="0" w:space="0" w:color="auto"/>
          </w:divBdr>
        </w:div>
        <w:div w:id="754204076">
          <w:marLeft w:val="480"/>
          <w:marRight w:val="0"/>
          <w:marTop w:val="0"/>
          <w:marBottom w:val="0"/>
          <w:divBdr>
            <w:top w:val="none" w:sz="0" w:space="0" w:color="auto"/>
            <w:left w:val="none" w:sz="0" w:space="0" w:color="auto"/>
            <w:bottom w:val="none" w:sz="0" w:space="0" w:color="auto"/>
            <w:right w:val="none" w:sz="0" w:space="0" w:color="auto"/>
          </w:divBdr>
        </w:div>
      </w:divsChild>
    </w:div>
    <w:div w:id="111485568">
      <w:bodyDiv w:val="1"/>
      <w:marLeft w:val="0"/>
      <w:marRight w:val="0"/>
      <w:marTop w:val="0"/>
      <w:marBottom w:val="0"/>
      <w:divBdr>
        <w:top w:val="none" w:sz="0" w:space="0" w:color="auto"/>
        <w:left w:val="none" w:sz="0" w:space="0" w:color="auto"/>
        <w:bottom w:val="none" w:sz="0" w:space="0" w:color="auto"/>
        <w:right w:val="none" w:sz="0" w:space="0" w:color="auto"/>
      </w:divBdr>
    </w:div>
    <w:div w:id="111749188">
      <w:bodyDiv w:val="1"/>
      <w:marLeft w:val="0"/>
      <w:marRight w:val="0"/>
      <w:marTop w:val="0"/>
      <w:marBottom w:val="0"/>
      <w:divBdr>
        <w:top w:val="none" w:sz="0" w:space="0" w:color="auto"/>
        <w:left w:val="none" w:sz="0" w:space="0" w:color="auto"/>
        <w:bottom w:val="none" w:sz="0" w:space="0" w:color="auto"/>
        <w:right w:val="none" w:sz="0" w:space="0" w:color="auto"/>
      </w:divBdr>
    </w:div>
    <w:div w:id="114835763">
      <w:bodyDiv w:val="1"/>
      <w:marLeft w:val="0"/>
      <w:marRight w:val="0"/>
      <w:marTop w:val="0"/>
      <w:marBottom w:val="0"/>
      <w:divBdr>
        <w:top w:val="none" w:sz="0" w:space="0" w:color="auto"/>
        <w:left w:val="none" w:sz="0" w:space="0" w:color="auto"/>
        <w:bottom w:val="none" w:sz="0" w:space="0" w:color="auto"/>
        <w:right w:val="none" w:sz="0" w:space="0" w:color="auto"/>
      </w:divBdr>
    </w:div>
    <w:div w:id="116604454">
      <w:bodyDiv w:val="1"/>
      <w:marLeft w:val="0"/>
      <w:marRight w:val="0"/>
      <w:marTop w:val="0"/>
      <w:marBottom w:val="0"/>
      <w:divBdr>
        <w:top w:val="none" w:sz="0" w:space="0" w:color="auto"/>
        <w:left w:val="none" w:sz="0" w:space="0" w:color="auto"/>
        <w:bottom w:val="none" w:sz="0" w:space="0" w:color="auto"/>
        <w:right w:val="none" w:sz="0" w:space="0" w:color="auto"/>
      </w:divBdr>
    </w:div>
    <w:div w:id="118686860">
      <w:bodyDiv w:val="1"/>
      <w:marLeft w:val="0"/>
      <w:marRight w:val="0"/>
      <w:marTop w:val="0"/>
      <w:marBottom w:val="0"/>
      <w:divBdr>
        <w:top w:val="none" w:sz="0" w:space="0" w:color="auto"/>
        <w:left w:val="none" w:sz="0" w:space="0" w:color="auto"/>
        <w:bottom w:val="none" w:sz="0" w:space="0" w:color="auto"/>
        <w:right w:val="none" w:sz="0" w:space="0" w:color="auto"/>
      </w:divBdr>
    </w:div>
    <w:div w:id="121311583">
      <w:bodyDiv w:val="1"/>
      <w:marLeft w:val="0"/>
      <w:marRight w:val="0"/>
      <w:marTop w:val="0"/>
      <w:marBottom w:val="0"/>
      <w:divBdr>
        <w:top w:val="none" w:sz="0" w:space="0" w:color="auto"/>
        <w:left w:val="none" w:sz="0" w:space="0" w:color="auto"/>
        <w:bottom w:val="none" w:sz="0" w:space="0" w:color="auto"/>
        <w:right w:val="none" w:sz="0" w:space="0" w:color="auto"/>
      </w:divBdr>
      <w:divsChild>
        <w:div w:id="410200337">
          <w:marLeft w:val="480"/>
          <w:marRight w:val="0"/>
          <w:marTop w:val="0"/>
          <w:marBottom w:val="0"/>
          <w:divBdr>
            <w:top w:val="none" w:sz="0" w:space="0" w:color="auto"/>
            <w:left w:val="none" w:sz="0" w:space="0" w:color="auto"/>
            <w:bottom w:val="none" w:sz="0" w:space="0" w:color="auto"/>
            <w:right w:val="none" w:sz="0" w:space="0" w:color="auto"/>
          </w:divBdr>
        </w:div>
        <w:div w:id="1970160455">
          <w:marLeft w:val="480"/>
          <w:marRight w:val="0"/>
          <w:marTop w:val="0"/>
          <w:marBottom w:val="0"/>
          <w:divBdr>
            <w:top w:val="none" w:sz="0" w:space="0" w:color="auto"/>
            <w:left w:val="none" w:sz="0" w:space="0" w:color="auto"/>
            <w:bottom w:val="none" w:sz="0" w:space="0" w:color="auto"/>
            <w:right w:val="none" w:sz="0" w:space="0" w:color="auto"/>
          </w:divBdr>
        </w:div>
        <w:div w:id="495151087">
          <w:marLeft w:val="480"/>
          <w:marRight w:val="0"/>
          <w:marTop w:val="0"/>
          <w:marBottom w:val="0"/>
          <w:divBdr>
            <w:top w:val="none" w:sz="0" w:space="0" w:color="auto"/>
            <w:left w:val="none" w:sz="0" w:space="0" w:color="auto"/>
            <w:bottom w:val="none" w:sz="0" w:space="0" w:color="auto"/>
            <w:right w:val="none" w:sz="0" w:space="0" w:color="auto"/>
          </w:divBdr>
        </w:div>
        <w:div w:id="1580485389">
          <w:marLeft w:val="480"/>
          <w:marRight w:val="0"/>
          <w:marTop w:val="0"/>
          <w:marBottom w:val="0"/>
          <w:divBdr>
            <w:top w:val="none" w:sz="0" w:space="0" w:color="auto"/>
            <w:left w:val="none" w:sz="0" w:space="0" w:color="auto"/>
            <w:bottom w:val="none" w:sz="0" w:space="0" w:color="auto"/>
            <w:right w:val="none" w:sz="0" w:space="0" w:color="auto"/>
          </w:divBdr>
        </w:div>
        <w:div w:id="1163356940">
          <w:marLeft w:val="480"/>
          <w:marRight w:val="0"/>
          <w:marTop w:val="0"/>
          <w:marBottom w:val="0"/>
          <w:divBdr>
            <w:top w:val="none" w:sz="0" w:space="0" w:color="auto"/>
            <w:left w:val="none" w:sz="0" w:space="0" w:color="auto"/>
            <w:bottom w:val="none" w:sz="0" w:space="0" w:color="auto"/>
            <w:right w:val="none" w:sz="0" w:space="0" w:color="auto"/>
          </w:divBdr>
        </w:div>
        <w:div w:id="1522237401">
          <w:marLeft w:val="480"/>
          <w:marRight w:val="0"/>
          <w:marTop w:val="0"/>
          <w:marBottom w:val="0"/>
          <w:divBdr>
            <w:top w:val="none" w:sz="0" w:space="0" w:color="auto"/>
            <w:left w:val="none" w:sz="0" w:space="0" w:color="auto"/>
            <w:bottom w:val="none" w:sz="0" w:space="0" w:color="auto"/>
            <w:right w:val="none" w:sz="0" w:space="0" w:color="auto"/>
          </w:divBdr>
        </w:div>
        <w:div w:id="1422675444">
          <w:marLeft w:val="480"/>
          <w:marRight w:val="0"/>
          <w:marTop w:val="0"/>
          <w:marBottom w:val="0"/>
          <w:divBdr>
            <w:top w:val="none" w:sz="0" w:space="0" w:color="auto"/>
            <w:left w:val="none" w:sz="0" w:space="0" w:color="auto"/>
            <w:bottom w:val="none" w:sz="0" w:space="0" w:color="auto"/>
            <w:right w:val="none" w:sz="0" w:space="0" w:color="auto"/>
          </w:divBdr>
        </w:div>
        <w:div w:id="955675273">
          <w:marLeft w:val="480"/>
          <w:marRight w:val="0"/>
          <w:marTop w:val="0"/>
          <w:marBottom w:val="0"/>
          <w:divBdr>
            <w:top w:val="none" w:sz="0" w:space="0" w:color="auto"/>
            <w:left w:val="none" w:sz="0" w:space="0" w:color="auto"/>
            <w:bottom w:val="none" w:sz="0" w:space="0" w:color="auto"/>
            <w:right w:val="none" w:sz="0" w:space="0" w:color="auto"/>
          </w:divBdr>
        </w:div>
        <w:div w:id="223570547">
          <w:marLeft w:val="480"/>
          <w:marRight w:val="0"/>
          <w:marTop w:val="0"/>
          <w:marBottom w:val="0"/>
          <w:divBdr>
            <w:top w:val="none" w:sz="0" w:space="0" w:color="auto"/>
            <w:left w:val="none" w:sz="0" w:space="0" w:color="auto"/>
            <w:bottom w:val="none" w:sz="0" w:space="0" w:color="auto"/>
            <w:right w:val="none" w:sz="0" w:space="0" w:color="auto"/>
          </w:divBdr>
        </w:div>
        <w:div w:id="1563444067">
          <w:marLeft w:val="480"/>
          <w:marRight w:val="0"/>
          <w:marTop w:val="0"/>
          <w:marBottom w:val="0"/>
          <w:divBdr>
            <w:top w:val="none" w:sz="0" w:space="0" w:color="auto"/>
            <w:left w:val="none" w:sz="0" w:space="0" w:color="auto"/>
            <w:bottom w:val="none" w:sz="0" w:space="0" w:color="auto"/>
            <w:right w:val="none" w:sz="0" w:space="0" w:color="auto"/>
          </w:divBdr>
        </w:div>
        <w:div w:id="1183784121">
          <w:marLeft w:val="480"/>
          <w:marRight w:val="0"/>
          <w:marTop w:val="0"/>
          <w:marBottom w:val="0"/>
          <w:divBdr>
            <w:top w:val="none" w:sz="0" w:space="0" w:color="auto"/>
            <w:left w:val="none" w:sz="0" w:space="0" w:color="auto"/>
            <w:bottom w:val="none" w:sz="0" w:space="0" w:color="auto"/>
            <w:right w:val="none" w:sz="0" w:space="0" w:color="auto"/>
          </w:divBdr>
        </w:div>
        <w:div w:id="60258884">
          <w:marLeft w:val="480"/>
          <w:marRight w:val="0"/>
          <w:marTop w:val="0"/>
          <w:marBottom w:val="0"/>
          <w:divBdr>
            <w:top w:val="none" w:sz="0" w:space="0" w:color="auto"/>
            <w:left w:val="none" w:sz="0" w:space="0" w:color="auto"/>
            <w:bottom w:val="none" w:sz="0" w:space="0" w:color="auto"/>
            <w:right w:val="none" w:sz="0" w:space="0" w:color="auto"/>
          </w:divBdr>
        </w:div>
        <w:div w:id="945187567">
          <w:marLeft w:val="480"/>
          <w:marRight w:val="0"/>
          <w:marTop w:val="0"/>
          <w:marBottom w:val="0"/>
          <w:divBdr>
            <w:top w:val="none" w:sz="0" w:space="0" w:color="auto"/>
            <w:left w:val="none" w:sz="0" w:space="0" w:color="auto"/>
            <w:bottom w:val="none" w:sz="0" w:space="0" w:color="auto"/>
            <w:right w:val="none" w:sz="0" w:space="0" w:color="auto"/>
          </w:divBdr>
        </w:div>
        <w:div w:id="1947033311">
          <w:marLeft w:val="480"/>
          <w:marRight w:val="0"/>
          <w:marTop w:val="0"/>
          <w:marBottom w:val="0"/>
          <w:divBdr>
            <w:top w:val="none" w:sz="0" w:space="0" w:color="auto"/>
            <w:left w:val="none" w:sz="0" w:space="0" w:color="auto"/>
            <w:bottom w:val="none" w:sz="0" w:space="0" w:color="auto"/>
            <w:right w:val="none" w:sz="0" w:space="0" w:color="auto"/>
          </w:divBdr>
        </w:div>
        <w:div w:id="1003626644">
          <w:marLeft w:val="480"/>
          <w:marRight w:val="0"/>
          <w:marTop w:val="0"/>
          <w:marBottom w:val="0"/>
          <w:divBdr>
            <w:top w:val="none" w:sz="0" w:space="0" w:color="auto"/>
            <w:left w:val="none" w:sz="0" w:space="0" w:color="auto"/>
            <w:bottom w:val="none" w:sz="0" w:space="0" w:color="auto"/>
            <w:right w:val="none" w:sz="0" w:space="0" w:color="auto"/>
          </w:divBdr>
        </w:div>
        <w:div w:id="1492942269">
          <w:marLeft w:val="480"/>
          <w:marRight w:val="0"/>
          <w:marTop w:val="0"/>
          <w:marBottom w:val="0"/>
          <w:divBdr>
            <w:top w:val="none" w:sz="0" w:space="0" w:color="auto"/>
            <w:left w:val="none" w:sz="0" w:space="0" w:color="auto"/>
            <w:bottom w:val="none" w:sz="0" w:space="0" w:color="auto"/>
            <w:right w:val="none" w:sz="0" w:space="0" w:color="auto"/>
          </w:divBdr>
        </w:div>
        <w:div w:id="1493912608">
          <w:marLeft w:val="480"/>
          <w:marRight w:val="0"/>
          <w:marTop w:val="0"/>
          <w:marBottom w:val="0"/>
          <w:divBdr>
            <w:top w:val="none" w:sz="0" w:space="0" w:color="auto"/>
            <w:left w:val="none" w:sz="0" w:space="0" w:color="auto"/>
            <w:bottom w:val="none" w:sz="0" w:space="0" w:color="auto"/>
            <w:right w:val="none" w:sz="0" w:space="0" w:color="auto"/>
          </w:divBdr>
        </w:div>
        <w:div w:id="212812587">
          <w:marLeft w:val="480"/>
          <w:marRight w:val="0"/>
          <w:marTop w:val="0"/>
          <w:marBottom w:val="0"/>
          <w:divBdr>
            <w:top w:val="none" w:sz="0" w:space="0" w:color="auto"/>
            <w:left w:val="none" w:sz="0" w:space="0" w:color="auto"/>
            <w:bottom w:val="none" w:sz="0" w:space="0" w:color="auto"/>
            <w:right w:val="none" w:sz="0" w:space="0" w:color="auto"/>
          </w:divBdr>
        </w:div>
        <w:div w:id="1931888712">
          <w:marLeft w:val="480"/>
          <w:marRight w:val="0"/>
          <w:marTop w:val="0"/>
          <w:marBottom w:val="0"/>
          <w:divBdr>
            <w:top w:val="none" w:sz="0" w:space="0" w:color="auto"/>
            <w:left w:val="none" w:sz="0" w:space="0" w:color="auto"/>
            <w:bottom w:val="none" w:sz="0" w:space="0" w:color="auto"/>
            <w:right w:val="none" w:sz="0" w:space="0" w:color="auto"/>
          </w:divBdr>
        </w:div>
        <w:div w:id="373241095">
          <w:marLeft w:val="480"/>
          <w:marRight w:val="0"/>
          <w:marTop w:val="0"/>
          <w:marBottom w:val="0"/>
          <w:divBdr>
            <w:top w:val="none" w:sz="0" w:space="0" w:color="auto"/>
            <w:left w:val="none" w:sz="0" w:space="0" w:color="auto"/>
            <w:bottom w:val="none" w:sz="0" w:space="0" w:color="auto"/>
            <w:right w:val="none" w:sz="0" w:space="0" w:color="auto"/>
          </w:divBdr>
        </w:div>
        <w:div w:id="1575239527">
          <w:marLeft w:val="480"/>
          <w:marRight w:val="0"/>
          <w:marTop w:val="0"/>
          <w:marBottom w:val="0"/>
          <w:divBdr>
            <w:top w:val="none" w:sz="0" w:space="0" w:color="auto"/>
            <w:left w:val="none" w:sz="0" w:space="0" w:color="auto"/>
            <w:bottom w:val="none" w:sz="0" w:space="0" w:color="auto"/>
            <w:right w:val="none" w:sz="0" w:space="0" w:color="auto"/>
          </w:divBdr>
        </w:div>
        <w:div w:id="2098332221">
          <w:marLeft w:val="480"/>
          <w:marRight w:val="0"/>
          <w:marTop w:val="0"/>
          <w:marBottom w:val="0"/>
          <w:divBdr>
            <w:top w:val="none" w:sz="0" w:space="0" w:color="auto"/>
            <w:left w:val="none" w:sz="0" w:space="0" w:color="auto"/>
            <w:bottom w:val="none" w:sz="0" w:space="0" w:color="auto"/>
            <w:right w:val="none" w:sz="0" w:space="0" w:color="auto"/>
          </w:divBdr>
        </w:div>
        <w:div w:id="1444180718">
          <w:marLeft w:val="480"/>
          <w:marRight w:val="0"/>
          <w:marTop w:val="0"/>
          <w:marBottom w:val="0"/>
          <w:divBdr>
            <w:top w:val="none" w:sz="0" w:space="0" w:color="auto"/>
            <w:left w:val="none" w:sz="0" w:space="0" w:color="auto"/>
            <w:bottom w:val="none" w:sz="0" w:space="0" w:color="auto"/>
            <w:right w:val="none" w:sz="0" w:space="0" w:color="auto"/>
          </w:divBdr>
        </w:div>
        <w:div w:id="808284998">
          <w:marLeft w:val="480"/>
          <w:marRight w:val="0"/>
          <w:marTop w:val="0"/>
          <w:marBottom w:val="0"/>
          <w:divBdr>
            <w:top w:val="none" w:sz="0" w:space="0" w:color="auto"/>
            <w:left w:val="none" w:sz="0" w:space="0" w:color="auto"/>
            <w:bottom w:val="none" w:sz="0" w:space="0" w:color="auto"/>
            <w:right w:val="none" w:sz="0" w:space="0" w:color="auto"/>
          </w:divBdr>
        </w:div>
        <w:div w:id="2042434332">
          <w:marLeft w:val="480"/>
          <w:marRight w:val="0"/>
          <w:marTop w:val="0"/>
          <w:marBottom w:val="0"/>
          <w:divBdr>
            <w:top w:val="none" w:sz="0" w:space="0" w:color="auto"/>
            <w:left w:val="none" w:sz="0" w:space="0" w:color="auto"/>
            <w:bottom w:val="none" w:sz="0" w:space="0" w:color="auto"/>
            <w:right w:val="none" w:sz="0" w:space="0" w:color="auto"/>
          </w:divBdr>
        </w:div>
        <w:div w:id="503204021">
          <w:marLeft w:val="480"/>
          <w:marRight w:val="0"/>
          <w:marTop w:val="0"/>
          <w:marBottom w:val="0"/>
          <w:divBdr>
            <w:top w:val="none" w:sz="0" w:space="0" w:color="auto"/>
            <w:left w:val="none" w:sz="0" w:space="0" w:color="auto"/>
            <w:bottom w:val="none" w:sz="0" w:space="0" w:color="auto"/>
            <w:right w:val="none" w:sz="0" w:space="0" w:color="auto"/>
          </w:divBdr>
        </w:div>
        <w:div w:id="1551569820">
          <w:marLeft w:val="480"/>
          <w:marRight w:val="0"/>
          <w:marTop w:val="0"/>
          <w:marBottom w:val="0"/>
          <w:divBdr>
            <w:top w:val="none" w:sz="0" w:space="0" w:color="auto"/>
            <w:left w:val="none" w:sz="0" w:space="0" w:color="auto"/>
            <w:bottom w:val="none" w:sz="0" w:space="0" w:color="auto"/>
            <w:right w:val="none" w:sz="0" w:space="0" w:color="auto"/>
          </w:divBdr>
        </w:div>
        <w:div w:id="1595241273">
          <w:marLeft w:val="480"/>
          <w:marRight w:val="0"/>
          <w:marTop w:val="0"/>
          <w:marBottom w:val="0"/>
          <w:divBdr>
            <w:top w:val="none" w:sz="0" w:space="0" w:color="auto"/>
            <w:left w:val="none" w:sz="0" w:space="0" w:color="auto"/>
            <w:bottom w:val="none" w:sz="0" w:space="0" w:color="auto"/>
            <w:right w:val="none" w:sz="0" w:space="0" w:color="auto"/>
          </w:divBdr>
        </w:div>
        <w:div w:id="1889947829">
          <w:marLeft w:val="480"/>
          <w:marRight w:val="0"/>
          <w:marTop w:val="0"/>
          <w:marBottom w:val="0"/>
          <w:divBdr>
            <w:top w:val="none" w:sz="0" w:space="0" w:color="auto"/>
            <w:left w:val="none" w:sz="0" w:space="0" w:color="auto"/>
            <w:bottom w:val="none" w:sz="0" w:space="0" w:color="auto"/>
            <w:right w:val="none" w:sz="0" w:space="0" w:color="auto"/>
          </w:divBdr>
        </w:div>
        <w:div w:id="1635520175">
          <w:marLeft w:val="480"/>
          <w:marRight w:val="0"/>
          <w:marTop w:val="0"/>
          <w:marBottom w:val="0"/>
          <w:divBdr>
            <w:top w:val="none" w:sz="0" w:space="0" w:color="auto"/>
            <w:left w:val="none" w:sz="0" w:space="0" w:color="auto"/>
            <w:bottom w:val="none" w:sz="0" w:space="0" w:color="auto"/>
            <w:right w:val="none" w:sz="0" w:space="0" w:color="auto"/>
          </w:divBdr>
        </w:div>
        <w:div w:id="1610549451">
          <w:marLeft w:val="480"/>
          <w:marRight w:val="0"/>
          <w:marTop w:val="0"/>
          <w:marBottom w:val="0"/>
          <w:divBdr>
            <w:top w:val="none" w:sz="0" w:space="0" w:color="auto"/>
            <w:left w:val="none" w:sz="0" w:space="0" w:color="auto"/>
            <w:bottom w:val="none" w:sz="0" w:space="0" w:color="auto"/>
            <w:right w:val="none" w:sz="0" w:space="0" w:color="auto"/>
          </w:divBdr>
        </w:div>
        <w:div w:id="1345206417">
          <w:marLeft w:val="480"/>
          <w:marRight w:val="0"/>
          <w:marTop w:val="0"/>
          <w:marBottom w:val="0"/>
          <w:divBdr>
            <w:top w:val="none" w:sz="0" w:space="0" w:color="auto"/>
            <w:left w:val="none" w:sz="0" w:space="0" w:color="auto"/>
            <w:bottom w:val="none" w:sz="0" w:space="0" w:color="auto"/>
            <w:right w:val="none" w:sz="0" w:space="0" w:color="auto"/>
          </w:divBdr>
        </w:div>
        <w:div w:id="1010568854">
          <w:marLeft w:val="480"/>
          <w:marRight w:val="0"/>
          <w:marTop w:val="0"/>
          <w:marBottom w:val="0"/>
          <w:divBdr>
            <w:top w:val="none" w:sz="0" w:space="0" w:color="auto"/>
            <w:left w:val="none" w:sz="0" w:space="0" w:color="auto"/>
            <w:bottom w:val="none" w:sz="0" w:space="0" w:color="auto"/>
            <w:right w:val="none" w:sz="0" w:space="0" w:color="auto"/>
          </w:divBdr>
        </w:div>
        <w:div w:id="336931922">
          <w:marLeft w:val="480"/>
          <w:marRight w:val="0"/>
          <w:marTop w:val="0"/>
          <w:marBottom w:val="0"/>
          <w:divBdr>
            <w:top w:val="none" w:sz="0" w:space="0" w:color="auto"/>
            <w:left w:val="none" w:sz="0" w:space="0" w:color="auto"/>
            <w:bottom w:val="none" w:sz="0" w:space="0" w:color="auto"/>
            <w:right w:val="none" w:sz="0" w:space="0" w:color="auto"/>
          </w:divBdr>
        </w:div>
        <w:div w:id="1565018849">
          <w:marLeft w:val="480"/>
          <w:marRight w:val="0"/>
          <w:marTop w:val="0"/>
          <w:marBottom w:val="0"/>
          <w:divBdr>
            <w:top w:val="none" w:sz="0" w:space="0" w:color="auto"/>
            <w:left w:val="none" w:sz="0" w:space="0" w:color="auto"/>
            <w:bottom w:val="none" w:sz="0" w:space="0" w:color="auto"/>
            <w:right w:val="none" w:sz="0" w:space="0" w:color="auto"/>
          </w:divBdr>
        </w:div>
        <w:div w:id="1017342587">
          <w:marLeft w:val="480"/>
          <w:marRight w:val="0"/>
          <w:marTop w:val="0"/>
          <w:marBottom w:val="0"/>
          <w:divBdr>
            <w:top w:val="none" w:sz="0" w:space="0" w:color="auto"/>
            <w:left w:val="none" w:sz="0" w:space="0" w:color="auto"/>
            <w:bottom w:val="none" w:sz="0" w:space="0" w:color="auto"/>
            <w:right w:val="none" w:sz="0" w:space="0" w:color="auto"/>
          </w:divBdr>
        </w:div>
        <w:div w:id="414867308">
          <w:marLeft w:val="480"/>
          <w:marRight w:val="0"/>
          <w:marTop w:val="0"/>
          <w:marBottom w:val="0"/>
          <w:divBdr>
            <w:top w:val="none" w:sz="0" w:space="0" w:color="auto"/>
            <w:left w:val="none" w:sz="0" w:space="0" w:color="auto"/>
            <w:bottom w:val="none" w:sz="0" w:space="0" w:color="auto"/>
            <w:right w:val="none" w:sz="0" w:space="0" w:color="auto"/>
          </w:divBdr>
        </w:div>
        <w:div w:id="1255937985">
          <w:marLeft w:val="480"/>
          <w:marRight w:val="0"/>
          <w:marTop w:val="0"/>
          <w:marBottom w:val="0"/>
          <w:divBdr>
            <w:top w:val="none" w:sz="0" w:space="0" w:color="auto"/>
            <w:left w:val="none" w:sz="0" w:space="0" w:color="auto"/>
            <w:bottom w:val="none" w:sz="0" w:space="0" w:color="auto"/>
            <w:right w:val="none" w:sz="0" w:space="0" w:color="auto"/>
          </w:divBdr>
        </w:div>
        <w:div w:id="1415935318">
          <w:marLeft w:val="480"/>
          <w:marRight w:val="0"/>
          <w:marTop w:val="0"/>
          <w:marBottom w:val="0"/>
          <w:divBdr>
            <w:top w:val="none" w:sz="0" w:space="0" w:color="auto"/>
            <w:left w:val="none" w:sz="0" w:space="0" w:color="auto"/>
            <w:bottom w:val="none" w:sz="0" w:space="0" w:color="auto"/>
            <w:right w:val="none" w:sz="0" w:space="0" w:color="auto"/>
          </w:divBdr>
        </w:div>
        <w:div w:id="2087342912">
          <w:marLeft w:val="480"/>
          <w:marRight w:val="0"/>
          <w:marTop w:val="0"/>
          <w:marBottom w:val="0"/>
          <w:divBdr>
            <w:top w:val="none" w:sz="0" w:space="0" w:color="auto"/>
            <w:left w:val="none" w:sz="0" w:space="0" w:color="auto"/>
            <w:bottom w:val="none" w:sz="0" w:space="0" w:color="auto"/>
            <w:right w:val="none" w:sz="0" w:space="0" w:color="auto"/>
          </w:divBdr>
        </w:div>
        <w:div w:id="1888297618">
          <w:marLeft w:val="480"/>
          <w:marRight w:val="0"/>
          <w:marTop w:val="0"/>
          <w:marBottom w:val="0"/>
          <w:divBdr>
            <w:top w:val="none" w:sz="0" w:space="0" w:color="auto"/>
            <w:left w:val="none" w:sz="0" w:space="0" w:color="auto"/>
            <w:bottom w:val="none" w:sz="0" w:space="0" w:color="auto"/>
            <w:right w:val="none" w:sz="0" w:space="0" w:color="auto"/>
          </w:divBdr>
        </w:div>
        <w:div w:id="991182285">
          <w:marLeft w:val="480"/>
          <w:marRight w:val="0"/>
          <w:marTop w:val="0"/>
          <w:marBottom w:val="0"/>
          <w:divBdr>
            <w:top w:val="none" w:sz="0" w:space="0" w:color="auto"/>
            <w:left w:val="none" w:sz="0" w:space="0" w:color="auto"/>
            <w:bottom w:val="none" w:sz="0" w:space="0" w:color="auto"/>
            <w:right w:val="none" w:sz="0" w:space="0" w:color="auto"/>
          </w:divBdr>
        </w:div>
        <w:div w:id="1773208624">
          <w:marLeft w:val="480"/>
          <w:marRight w:val="0"/>
          <w:marTop w:val="0"/>
          <w:marBottom w:val="0"/>
          <w:divBdr>
            <w:top w:val="none" w:sz="0" w:space="0" w:color="auto"/>
            <w:left w:val="none" w:sz="0" w:space="0" w:color="auto"/>
            <w:bottom w:val="none" w:sz="0" w:space="0" w:color="auto"/>
            <w:right w:val="none" w:sz="0" w:space="0" w:color="auto"/>
          </w:divBdr>
        </w:div>
        <w:div w:id="827213076">
          <w:marLeft w:val="480"/>
          <w:marRight w:val="0"/>
          <w:marTop w:val="0"/>
          <w:marBottom w:val="0"/>
          <w:divBdr>
            <w:top w:val="none" w:sz="0" w:space="0" w:color="auto"/>
            <w:left w:val="none" w:sz="0" w:space="0" w:color="auto"/>
            <w:bottom w:val="none" w:sz="0" w:space="0" w:color="auto"/>
            <w:right w:val="none" w:sz="0" w:space="0" w:color="auto"/>
          </w:divBdr>
        </w:div>
        <w:div w:id="756287557">
          <w:marLeft w:val="480"/>
          <w:marRight w:val="0"/>
          <w:marTop w:val="0"/>
          <w:marBottom w:val="0"/>
          <w:divBdr>
            <w:top w:val="none" w:sz="0" w:space="0" w:color="auto"/>
            <w:left w:val="none" w:sz="0" w:space="0" w:color="auto"/>
            <w:bottom w:val="none" w:sz="0" w:space="0" w:color="auto"/>
            <w:right w:val="none" w:sz="0" w:space="0" w:color="auto"/>
          </w:divBdr>
        </w:div>
        <w:div w:id="1187717042">
          <w:marLeft w:val="480"/>
          <w:marRight w:val="0"/>
          <w:marTop w:val="0"/>
          <w:marBottom w:val="0"/>
          <w:divBdr>
            <w:top w:val="none" w:sz="0" w:space="0" w:color="auto"/>
            <w:left w:val="none" w:sz="0" w:space="0" w:color="auto"/>
            <w:bottom w:val="none" w:sz="0" w:space="0" w:color="auto"/>
            <w:right w:val="none" w:sz="0" w:space="0" w:color="auto"/>
          </w:divBdr>
        </w:div>
        <w:div w:id="296616783">
          <w:marLeft w:val="480"/>
          <w:marRight w:val="0"/>
          <w:marTop w:val="0"/>
          <w:marBottom w:val="0"/>
          <w:divBdr>
            <w:top w:val="none" w:sz="0" w:space="0" w:color="auto"/>
            <w:left w:val="none" w:sz="0" w:space="0" w:color="auto"/>
            <w:bottom w:val="none" w:sz="0" w:space="0" w:color="auto"/>
            <w:right w:val="none" w:sz="0" w:space="0" w:color="auto"/>
          </w:divBdr>
        </w:div>
        <w:div w:id="1722441945">
          <w:marLeft w:val="480"/>
          <w:marRight w:val="0"/>
          <w:marTop w:val="0"/>
          <w:marBottom w:val="0"/>
          <w:divBdr>
            <w:top w:val="none" w:sz="0" w:space="0" w:color="auto"/>
            <w:left w:val="none" w:sz="0" w:space="0" w:color="auto"/>
            <w:bottom w:val="none" w:sz="0" w:space="0" w:color="auto"/>
            <w:right w:val="none" w:sz="0" w:space="0" w:color="auto"/>
          </w:divBdr>
        </w:div>
        <w:div w:id="227619671">
          <w:marLeft w:val="480"/>
          <w:marRight w:val="0"/>
          <w:marTop w:val="0"/>
          <w:marBottom w:val="0"/>
          <w:divBdr>
            <w:top w:val="none" w:sz="0" w:space="0" w:color="auto"/>
            <w:left w:val="none" w:sz="0" w:space="0" w:color="auto"/>
            <w:bottom w:val="none" w:sz="0" w:space="0" w:color="auto"/>
            <w:right w:val="none" w:sz="0" w:space="0" w:color="auto"/>
          </w:divBdr>
        </w:div>
        <w:div w:id="525868506">
          <w:marLeft w:val="480"/>
          <w:marRight w:val="0"/>
          <w:marTop w:val="0"/>
          <w:marBottom w:val="0"/>
          <w:divBdr>
            <w:top w:val="none" w:sz="0" w:space="0" w:color="auto"/>
            <w:left w:val="none" w:sz="0" w:space="0" w:color="auto"/>
            <w:bottom w:val="none" w:sz="0" w:space="0" w:color="auto"/>
            <w:right w:val="none" w:sz="0" w:space="0" w:color="auto"/>
          </w:divBdr>
        </w:div>
        <w:div w:id="1241213181">
          <w:marLeft w:val="480"/>
          <w:marRight w:val="0"/>
          <w:marTop w:val="0"/>
          <w:marBottom w:val="0"/>
          <w:divBdr>
            <w:top w:val="none" w:sz="0" w:space="0" w:color="auto"/>
            <w:left w:val="none" w:sz="0" w:space="0" w:color="auto"/>
            <w:bottom w:val="none" w:sz="0" w:space="0" w:color="auto"/>
            <w:right w:val="none" w:sz="0" w:space="0" w:color="auto"/>
          </w:divBdr>
        </w:div>
        <w:div w:id="1716539458">
          <w:marLeft w:val="480"/>
          <w:marRight w:val="0"/>
          <w:marTop w:val="0"/>
          <w:marBottom w:val="0"/>
          <w:divBdr>
            <w:top w:val="none" w:sz="0" w:space="0" w:color="auto"/>
            <w:left w:val="none" w:sz="0" w:space="0" w:color="auto"/>
            <w:bottom w:val="none" w:sz="0" w:space="0" w:color="auto"/>
            <w:right w:val="none" w:sz="0" w:space="0" w:color="auto"/>
          </w:divBdr>
        </w:div>
        <w:div w:id="337123635">
          <w:marLeft w:val="480"/>
          <w:marRight w:val="0"/>
          <w:marTop w:val="0"/>
          <w:marBottom w:val="0"/>
          <w:divBdr>
            <w:top w:val="none" w:sz="0" w:space="0" w:color="auto"/>
            <w:left w:val="none" w:sz="0" w:space="0" w:color="auto"/>
            <w:bottom w:val="none" w:sz="0" w:space="0" w:color="auto"/>
            <w:right w:val="none" w:sz="0" w:space="0" w:color="auto"/>
          </w:divBdr>
        </w:div>
        <w:div w:id="1012218961">
          <w:marLeft w:val="480"/>
          <w:marRight w:val="0"/>
          <w:marTop w:val="0"/>
          <w:marBottom w:val="0"/>
          <w:divBdr>
            <w:top w:val="none" w:sz="0" w:space="0" w:color="auto"/>
            <w:left w:val="none" w:sz="0" w:space="0" w:color="auto"/>
            <w:bottom w:val="none" w:sz="0" w:space="0" w:color="auto"/>
            <w:right w:val="none" w:sz="0" w:space="0" w:color="auto"/>
          </w:divBdr>
        </w:div>
        <w:div w:id="429081283">
          <w:marLeft w:val="480"/>
          <w:marRight w:val="0"/>
          <w:marTop w:val="0"/>
          <w:marBottom w:val="0"/>
          <w:divBdr>
            <w:top w:val="none" w:sz="0" w:space="0" w:color="auto"/>
            <w:left w:val="none" w:sz="0" w:space="0" w:color="auto"/>
            <w:bottom w:val="none" w:sz="0" w:space="0" w:color="auto"/>
            <w:right w:val="none" w:sz="0" w:space="0" w:color="auto"/>
          </w:divBdr>
        </w:div>
        <w:div w:id="1633098363">
          <w:marLeft w:val="480"/>
          <w:marRight w:val="0"/>
          <w:marTop w:val="0"/>
          <w:marBottom w:val="0"/>
          <w:divBdr>
            <w:top w:val="none" w:sz="0" w:space="0" w:color="auto"/>
            <w:left w:val="none" w:sz="0" w:space="0" w:color="auto"/>
            <w:bottom w:val="none" w:sz="0" w:space="0" w:color="auto"/>
            <w:right w:val="none" w:sz="0" w:space="0" w:color="auto"/>
          </w:divBdr>
        </w:div>
        <w:div w:id="1722292605">
          <w:marLeft w:val="480"/>
          <w:marRight w:val="0"/>
          <w:marTop w:val="0"/>
          <w:marBottom w:val="0"/>
          <w:divBdr>
            <w:top w:val="none" w:sz="0" w:space="0" w:color="auto"/>
            <w:left w:val="none" w:sz="0" w:space="0" w:color="auto"/>
            <w:bottom w:val="none" w:sz="0" w:space="0" w:color="auto"/>
            <w:right w:val="none" w:sz="0" w:space="0" w:color="auto"/>
          </w:divBdr>
        </w:div>
        <w:div w:id="1755198845">
          <w:marLeft w:val="480"/>
          <w:marRight w:val="0"/>
          <w:marTop w:val="0"/>
          <w:marBottom w:val="0"/>
          <w:divBdr>
            <w:top w:val="none" w:sz="0" w:space="0" w:color="auto"/>
            <w:left w:val="none" w:sz="0" w:space="0" w:color="auto"/>
            <w:bottom w:val="none" w:sz="0" w:space="0" w:color="auto"/>
            <w:right w:val="none" w:sz="0" w:space="0" w:color="auto"/>
          </w:divBdr>
        </w:div>
        <w:div w:id="455410014">
          <w:marLeft w:val="480"/>
          <w:marRight w:val="0"/>
          <w:marTop w:val="0"/>
          <w:marBottom w:val="0"/>
          <w:divBdr>
            <w:top w:val="none" w:sz="0" w:space="0" w:color="auto"/>
            <w:left w:val="none" w:sz="0" w:space="0" w:color="auto"/>
            <w:bottom w:val="none" w:sz="0" w:space="0" w:color="auto"/>
            <w:right w:val="none" w:sz="0" w:space="0" w:color="auto"/>
          </w:divBdr>
        </w:div>
        <w:div w:id="135296715">
          <w:marLeft w:val="480"/>
          <w:marRight w:val="0"/>
          <w:marTop w:val="0"/>
          <w:marBottom w:val="0"/>
          <w:divBdr>
            <w:top w:val="none" w:sz="0" w:space="0" w:color="auto"/>
            <w:left w:val="none" w:sz="0" w:space="0" w:color="auto"/>
            <w:bottom w:val="none" w:sz="0" w:space="0" w:color="auto"/>
            <w:right w:val="none" w:sz="0" w:space="0" w:color="auto"/>
          </w:divBdr>
        </w:div>
        <w:div w:id="2109159661">
          <w:marLeft w:val="480"/>
          <w:marRight w:val="0"/>
          <w:marTop w:val="0"/>
          <w:marBottom w:val="0"/>
          <w:divBdr>
            <w:top w:val="none" w:sz="0" w:space="0" w:color="auto"/>
            <w:left w:val="none" w:sz="0" w:space="0" w:color="auto"/>
            <w:bottom w:val="none" w:sz="0" w:space="0" w:color="auto"/>
            <w:right w:val="none" w:sz="0" w:space="0" w:color="auto"/>
          </w:divBdr>
        </w:div>
      </w:divsChild>
    </w:div>
    <w:div w:id="126164147">
      <w:bodyDiv w:val="1"/>
      <w:marLeft w:val="0"/>
      <w:marRight w:val="0"/>
      <w:marTop w:val="0"/>
      <w:marBottom w:val="0"/>
      <w:divBdr>
        <w:top w:val="none" w:sz="0" w:space="0" w:color="auto"/>
        <w:left w:val="none" w:sz="0" w:space="0" w:color="auto"/>
        <w:bottom w:val="none" w:sz="0" w:space="0" w:color="auto"/>
        <w:right w:val="none" w:sz="0" w:space="0" w:color="auto"/>
      </w:divBdr>
      <w:divsChild>
        <w:div w:id="197664391">
          <w:marLeft w:val="480"/>
          <w:marRight w:val="0"/>
          <w:marTop w:val="0"/>
          <w:marBottom w:val="0"/>
          <w:divBdr>
            <w:top w:val="none" w:sz="0" w:space="0" w:color="auto"/>
            <w:left w:val="none" w:sz="0" w:space="0" w:color="auto"/>
            <w:bottom w:val="none" w:sz="0" w:space="0" w:color="auto"/>
            <w:right w:val="none" w:sz="0" w:space="0" w:color="auto"/>
          </w:divBdr>
        </w:div>
        <w:div w:id="947154609">
          <w:marLeft w:val="480"/>
          <w:marRight w:val="0"/>
          <w:marTop w:val="0"/>
          <w:marBottom w:val="0"/>
          <w:divBdr>
            <w:top w:val="none" w:sz="0" w:space="0" w:color="auto"/>
            <w:left w:val="none" w:sz="0" w:space="0" w:color="auto"/>
            <w:bottom w:val="none" w:sz="0" w:space="0" w:color="auto"/>
            <w:right w:val="none" w:sz="0" w:space="0" w:color="auto"/>
          </w:divBdr>
        </w:div>
        <w:div w:id="693075301">
          <w:marLeft w:val="480"/>
          <w:marRight w:val="0"/>
          <w:marTop w:val="0"/>
          <w:marBottom w:val="0"/>
          <w:divBdr>
            <w:top w:val="none" w:sz="0" w:space="0" w:color="auto"/>
            <w:left w:val="none" w:sz="0" w:space="0" w:color="auto"/>
            <w:bottom w:val="none" w:sz="0" w:space="0" w:color="auto"/>
            <w:right w:val="none" w:sz="0" w:space="0" w:color="auto"/>
          </w:divBdr>
        </w:div>
        <w:div w:id="1035621826">
          <w:marLeft w:val="480"/>
          <w:marRight w:val="0"/>
          <w:marTop w:val="0"/>
          <w:marBottom w:val="0"/>
          <w:divBdr>
            <w:top w:val="none" w:sz="0" w:space="0" w:color="auto"/>
            <w:left w:val="none" w:sz="0" w:space="0" w:color="auto"/>
            <w:bottom w:val="none" w:sz="0" w:space="0" w:color="auto"/>
            <w:right w:val="none" w:sz="0" w:space="0" w:color="auto"/>
          </w:divBdr>
        </w:div>
        <w:div w:id="389381443">
          <w:marLeft w:val="480"/>
          <w:marRight w:val="0"/>
          <w:marTop w:val="0"/>
          <w:marBottom w:val="0"/>
          <w:divBdr>
            <w:top w:val="none" w:sz="0" w:space="0" w:color="auto"/>
            <w:left w:val="none" w:sz="0" w:space="0" w:color="auto"/>
            <w:bottom w:val="none" w:sz="0" w:space="0" w:color="auto"/>
            <w:right w:val="none" w:sz="0" w:space="0" w:color="auto"/>
          </w:divBdr>
        </w:div>
        <w:div w:id="620039548">
          <w:marLeft w:val="480"/>
          <w:marRight w:val="0"/>
          <w:marTop w:val="0"/>
          <w:marBottom w:val="0"/>
          <w:divBdr>
            <w:top w:val="none" w:sz="0" w:space="0" w:color="auto"/>
            <w:left w:val="none" w:sz="0" w:space="0" w:color="auto"/>
            <w:bottom w:val="none" w:sz="0" w:space="0" w:color="auto"/>
            <w:right w:val="none" w:sz="0" w:space="0" w:color="auto"/>
          </w:divBdr>
        </w:div>
        <w:div w:id="1530872526">
          <w:marLeft w:val="480"/>
          <w:marRight w:val="0"/>
          <w:marTop w:val="0"/>
          <w:marBottom w:val="0"/>
          <w:divBdr>
            <w:top w:val="none" w:sz="0" w:space="0" w:color="auto"/>
            <w:left w:val="none" w:sz="0" w:space="0" w:color="auto"/>
            <w:bottom w:val="none" w:sz="0" w:space="0" w:color="auto"/>
            <w:right w:val="none" w:sz="0" w:space="0" w:color="auto"/>
          </w:divBdr>
        </w:div>
        <w:div w:id="1830707050">
          <w:marLeft w:val="480"/>
          <w:marRight w:val="0"/>
          <w:marTop w:val="0"/>
          <w:marBottom w:val="0"/>
          <w:divBdr>
            <w:top w:val="none" w:sz="0" w:space="0" w:color="auto"/>
            <w:left w:val="none" w:sz="0" w:space="0" w:color="auto"/>
            <w:bottom w:val="none" w:sz="0" w:space="0" w:color="auto"/>
            <w:right w:val="none" w:sz="0" w:space="0" w:color="auto"/>
          </w:divBdr>
        </w:div>
        <w:div w:id="97650120">
          <w:marLeft w:val="480"/>
          <w:marRight w:val="0"/>
          <w:marTop w:val="0"/>
          <w:marBottom w:val="0"/>
          <w:divBdr>
            <w:top w:val="none" w:sz="0" w:space="0" w:color="auto"/>
            <w:left w:val="none" w:sz="0" w:space="0" w:color="auto"/>
            <w:bottom w:val="none" w:sz="0" w:space="0" w:color="auto"/>
            <w:right w:val="none" w:sz="0" w:space="0" w:color="auto"/>
          </w:divBdr>
        </w:div>
        <w:div w:id="1169952126">
          <w:marLeft w:val="480"/>
          <w:marRight w:val="0"/>
          <w:marTop w:val="0"/>
          <w:marBottom w:val="0"/>
          <w:divBdr>
            <w:top w:val="none" w:sz="0" w:space="0" w:color="auto"/>
            <w:left w:val="none" w:sz="0" w:space="0" w:color="auto"/>
            <w:bottom w:val="none" w:sz="0" w:space="0" w:color="auto"/>
            <w:right w:val="none" w:sz="0" w:space="0" w:color="auto"/>
          </w:divBdr>
        </w:div>
        <w:div w:id="509609357">
          <w:marLeft w:val="480"/>
          <w:marRight w:val="0"/>
          <w:marTop w:val="0"/>
          <w:marBottom w:val="0"/>
          <w:divBdr>
            <w:top w:val="none" w:sz="0" w:space="0" w:color="auto"/>
            <w:left w:val="none" w:sz="0" w:space="0" w:color="auto"/>
            <w:bottom w:val="none" w:sz="0" w:space="0" w:color="auto"/>
            <w:right w:val="none" w:sz="0" w:space="0" w:color="auto"/>
          </w:divBdr>
        </w:div>
        <w:div w:id="61760516">
          <w:marLeft w:val="480"/>
          <w:marRight w:val="0"/>
          <w:marTop w:val="0"/>
          <w:marBottom w:val="0"/>
          <w:divBdr>
            <w:top w:val="none" w:sz="0" w:space="0" w:color="auto"/>
            <w:left w:val="none" w:sz="0" w:space="0" w:color="auto"/>
            <w:bottom w:val="none" w:sz="0" w:space="0" w:color="auto"/>
            <w:right w:val="none" w:sz="0" w:space="0" w:color="auto"/>
          </w:divBdr>
        </w:div>
        <w:div w:id="479659899">
          <w:marLeft w:val="480"/>
          <w:marRight w:val="0"/>
          <w:marTop w:val="0"/>
          <w:marBottom w:val="0"/>
          <w:divBdr>
            <w:top w:val="none" w:sz="0" w:space="0" w:color="auto"/>
            <w:left w:val="none" w:sz="0" w:space="0" w:color="auto"/>
            <w:bottom w:val="none" w:sz="0" w:space="0" w:color="auto"/>
            <w:right w:val="none" w:sz="0" w:space="0" w:color="auto"/>
          </w:divBdr>
        </w:div>
        <w:div w:id="1931814948">
          <w:marLeft w:val="480"/>
          <w:marRight w:val="0"/>
          <w:marTop w:val="0"/>
          <w:marBottom w:val="0"/>
          <w:divBdr>
            <w:top w:val="none" w:sz="0" w:space="0" w:color="auto"/>
            <w:left w:val="none" w:sz="0" w:space="0" w:color="auto"/>
            <w:bottom w:val="none" w:sz="0" w:space="0" w:color="auto"/>
            <w:right w:val="none" w:sz="0" w:space="0" w:color="auto"/>
          </w:divBdr>
        </w:div>
        <w:div w:id="1999308606">
          <w:marLeft w:val="480"/>
          <w:marRight w:val="0"/>
          <w:marTop w:val="0"/>
          <w:marBottom w:val="0"/>
          <w:divBdr>
            <w:top w:val="none" w:sz="0" w:space="0" w:color="auto"/>
            <w:left w:val="none" w:sz="0" w:space="0" w:color="auto"/>
            <w:bottom w:val="none" w:sz="0" w:space="0" w:color="auto"/>
            <w:right w:val="none" w:sz="0" w:space="0" w:color="auto"/>
          </w:divBdr>
        </w:div>
        <w:div w:id="1582569784">
          <w:marLeft w:val="480"/>
          <w:marRight w:val="0"/>
          <w:marTop w:val="0"/>
          <w:marBottom w:val="0"/>
          <w:divBdr>
            <w:top w:val="none" w:sz="0" w:space="0" w:color="auto"/>
            <w:left w:val="none" w:sz="0" w:space="0" w:color="auto"/>
            <w:bottom w:val="none" w:sz="0" w:space="0" w:color="auto"/>
            <w:right w:val="none" w:sz="0" w:space="0" w:color="auto"/>
          </w:divBdr>
        </w:div>
        <w:div w:id="202642775">
          <w:marLeft w:val="480"/>
          <w:marRight w:val="0"/>
          <w:marTop w:val="0"/>
          <w:marBottom w:val="0"/>
          <w:divBdr>
            <w:top w:val="none" w:sz="0" w:space="0" w:color="auto"/>
            <w:left w:val="none" w:sz="0" w:space="0" w:color="auto"/>
            <w:bottom w:val="none" w:sz="0" w:space="0" w:color="auto"/>
            <w:right w:val="none" w:sz="0" w:space="0" w:color="auto"/>
          </w:divBdr>
        </w:div>
        <w:div w:id="918366863">
          <w:marLeft w:val="480"/>
          <w:marRight w:val="0"/>
          <w:marTop w:val="0"/>
          <w:marBottom w:val="0"/>
          <w:divBdr>
            <w:top w:val="none" w:sz="0" w:space="0" w:color="auto"/>
            <w:left w:val="none" w:sz="0" w:space="0" w:color="auto"/>
            <w:bottom w:val="none" w:sz="0" w:space="0" w:color="auto"/>
            <w:right w:val="none" w:sz="0" w:space="0" w:color="auto"/>
          </w:divBdr>
        </w:div>
        <w:div w:id="1452047244">
          <w:marLeft w:val="480"/>
          <w:marRight w:val="0"/>
          <w:marTop w:val="0"/>
          <w:marBottom w:val="0"/>
          <w:divBdr>
            <w:top w:val="none" w:sz="0" w:space="0" w:color="auto"/>
            <w:left w:val="none" w:sz="0" w:space="0" w:color="auto"/>
            <w:bottom w:val="none" w:sz="0" w:space="0" w:color="auto"/>
            <w:right w:val="none" w:sz="0" w:space="0" w:color="auto"/>
          </w:divBdr>
        </w:div>
        <w:div w:id="1180194239">
          <w:marLeft w:val="480"/>
          <w:marRight w:val="0"/>
          <w:marTop w:val="0"/>
          <w:marBottom w:val="0"/>
          <w:divBdr>
            <w:top w:val="none" w:sz="0" w:space="0" w:color="auto"/>
            <w:left w:val="none" w:sz="0" w:space="0" w:color="auto"/>
            <w:bottom w:val="none" w:sz="0" w:space="0" w:color="auto"/>
            <w:right w:val="none" w:sz="0" w:space="0" w:color="auto"/>
          </w:divBdr>
        </w:div>
        <w:div w:id="383406504">
          <w:marLeft w:val="480"/>
          <w:marRight w:val="0"/>
          <w:marTop w:val="0"/>
          <w:marBottom w:val="0"/>
          <w:divBdr>
            <w:top w:val="none" w:sz="0" w:space="0" w:color="auto"/>
            <w:left w:val="none" w:sz="0" w:space="0" w:color="auto"/>
            <w:bottom w:val="none" w:sz="0" w:space="0" w:color="auto"/>
            <w:right w:val="none" w:sz="0" w:space="0" w:color="auto"/>
          </w:divBdr>
        </w:div>
        <w:div w:id="1182084585">
          <w:marLeft w:val="480"/>
          <w:marRight w:val="0"/>
          <w:marTop w:val="0"/>
          <w:marBottom w:val="0"/>
          <w:divBdr>
            <w:top w:val="none" w:sz="0" w:space="0" w:color="auto"/>
            <w:left w:val="none" w:sz="0" w:space="0" w:color="auto"/>
            <w:bottom w:val="none" w:sz="0" w:space="0" w:color="auto"/>
            <w:right w:val="none" w:sz="0" w:space="0" w:color="auto"/>
          </w:divBdr>
        </w:div>
        <w:div w:id="1578981492">
          <w:marLeft w:val="480"/>
          <w:marRight w:val="0"/>
          <w:marTop w:val="0"/>
          <w:marBottom w:val="0"/>
          <w:divBdr>
            <w:top w:val="none" w:sz="0" w:space="0" w:color="auto"/>
            <w:left w:val="none" w:sz="0" w:space="0" w:color="auto"/>
            <w:bottom w:val="none" w:sz="0" w:space="0" w:color="auto"/>
            <w:right w:val="none" w:sz="0" w:space="0" w:color="auto"/>
          </w:divBdr>
        </w:div>
        <w:div w:id="193689032">
          <w:marLeft w:val="480"/>
          <w:marRight w:val="0"/>
          <w:marTop w:val="0"/>
          <w:marBottom w:val="0"/>
          <w:divBdr>
            <w:top w:val="none" w:sz="0" w:space="0" w:color="auto"/>
            <w:left w:val="none" w:sz="0" w:space="0" w:color="auto"/>
            <w:bottom w:val="none" w:sz="0" w:space="0" w:color="auto"/>
            <w:right w:val="none" w:sz="0" w:space="0" w:color="auto"/>
          </w:divBdr>
        </w:div>
        <w:div w:id="680202629">
          <w:marLeft w:val="480"/>
          <w:marRight w:val="0"/>
          <w:marTop w:val="0"/>
          <w:marBottom w:val="0"/>
          <w:divBdr>
            <w:top w:val="none" w:sz="0" w:space="0" w:color="auto"/>
            <w:left w:val="none" w:sz="0" w:space="0" w:color="auto"/>
            <w:bottom w:val="none" w:sz="0" w:space="0" w:color="auto"/>
            <w:right w:val="none" w:sz="0" w:space="0" w:color="auto"/>
          </w:divBdr>
        </w:div>
        <w:div w:id="890069779">
          <w:marLeft w:val="480"/>
          <w:marRight w:val="0"/>
          <w:marTop w:val="0"/>
          <w:marBottom w:val="0"/>
          <w:divBdr>
            <w:top w:val="none" w:sz="0" w:space="0" w:color="auto"/>
            <w:left w:val="none" w:sz="0" w:space="0" w:color="auto"/>
            <w:bottom w:val="none" w:sz="0" w:space="0" w:color="auto"/>
            <w:right w:val="none" w:sz="0" w:space="0" w:color="auto"/>
          </w:divBdr>
        </w:div>
        <w:div w:id="1784614639">
          <w:marLeft w:val="480"/>
          <w:marRight w:val="0"/>
          <w:marTop w:val="0"/>
          <w:marBottom w:val="0"/>
          <w:divBdr>
            <w:top w:val="none" w:sz="0" w:space="0" w:color="auto"/>
            <w:left w:val="none" w:sz="0" w:space="0" w:color="auto"/>
            <w:bottom w:val="none" w:sz="0" w:space="0" w:color="auto"/>
            <w:right w:val="none" w:sz="0" w:space="0" w:color="auto"/>
          </w:divBdr>
        </w:div>
        <w:div w:id="2024430817">
          <w:marLeft w:val="480"/>
          <w:marRight w:val="0"/>
          <w:marTop w:val="0"/>
          <w:marBottom w:val="0"/>
          <w:divBdr>
            <w:top w:val="none" w:sz="0" w:space="0" w:color="auto"/>
            <w:left w:val="none" w:sz="0" w:space="0" w:color="auto"/>
            <w:bottom w:val="none" w:sz="0" w:space="0" w:color="auto"/>
            <w:right w:val="none" w:sz="0" w:space="0" w:color="auto"/>
          </w:divBdr>
        </w:div>
        <w:div w:id="1357193393">
          <w:marLeft w:val="480"/>
          <w:marRight w:val="0"/>
          <w:marTop w:val="0"/>
          <w:marBottom w:val="0"/>
          <w:divBdr>
            <w:top w:val="none" w:sz="0" w:space="0" w:color="auto"/>
            <w:left w:val="none" w:sz="0" w:space="0" w:color="auto"/>
            <w:bottom w:val="none" w:sz="0" w:space="0" w:color="auto"/>
            <w:right w:val="none" w:sz="0" w:space="0" w:color="auto"/>
          </w:divBdr>
        </w:div>
        <w:div w:id="925653871">
          <w:marLeft w:val="480"/>
          <w:marRight w:val="0"/>
          <w:marTop w:val="0"/>
          <w:marBottom w:val="0"/>
          <w:divBdr>
            <w:top w:val="none" w:sz="0" w:space="0" w:color="auto"/>
            <w:left w:val="none" w:sz="0" w:space="0" w:color="auto"/>
            <w:bottom w:val="none" w:sz="0" w:space="0" w:color="auto"/>
            <w:right w:val="none" w:sz="0" w:space="0" w:color="auto"/>
          </w:divBdr>
        </w:div>
        <w:div w:id="1290434031">
          <w:marLeft w:val="480"/>
          <w:marRight w:val="0"/>
          <w:marTop w:val="0"/>
          <w:marBottom w:val="0"/>
          <w:divBdr>
            <w:top w:val="none" w:sz="0" w:space="0" w:color="auto"/>
            <w:left w:val="none" w:sz="0" w:space="0" w:color="auto"/>
            <w:bottom w:val="none" w:sz="0" w:space="0" w:color="auto"/>
            <w:right w:val="none" w:sz="0" w:space="0" w:color="auto"/>
          </w:divBdr>
        </w:div>
        <w:div w:id="72702235">
          <w:marLeft w:val="480"/>
          <w:marRight w:val="0"/>
          <w:marTop w:val="0"/>
          <w:marBottom w:val="0"/>
          <w:divBdr>
            <w:top w:val="none" w:sz="0" w:space="0" w:color="auto"/>
            <w:left w:val="none" w:sz="0" w:space="0" w:color="auto"/>
            <w:bottom w:val="none" w:sz="0" w:space="0" w:color="auto"/>
            <w:right w:val="none" w:sz="0" w:space="0" w:color="auto"/>
          </w:divBdr>
        </w:div>
        <w:div w:id="199826442">
          <w:marLeft w:val="480"/>
          <w:marRight w:val="0"/>
          <w:marTop w:val="0"/>
          <w:marBottom w:val="0"/>
          <w:divBdr>
            <w:top w:val="none" w:sz="0" w:space="0" w:color="auto"/>
            <w:left w:val="none" w:sz="0" w:space="0" w:color="auto"/>
            <w:bottom w:val="none" w:sz="0" w:space="0" w:color="auto"/>
            <w:right w:val="none" w:sz="0" w:space="0" w:color="auto"/>
          </w:divBdr>
        </w:div>
        <w:div w:id="910968068">
          <w:marLeft w:val="480"/>
          <w:marRight w:val="0"/>
          <w:marTop w:val="0"/>
          <w:marBottom w:val="0"/>
          <w:divBdr>
            <w:top w:val="none" w:sz="0" w:space="0" w:color="auto"/>
            <w:left w:val="none" w:sz="0" w:space="0" w:color="auto"/>
            <w:bottom w:val="none" w:sz="0" w:space="0" w:color="auto"/>
            <w:right w:val="none" w:sz="0" w:space="0" w:color="auto"/>
          </w:divBdr>
        </w:div>
        <w:div w:id="1309283825">
          <w:marLeft w:val="480"/>
          <w:marRight w:val="0"/>
          <w:marTop w:val="0"/>
          <w:marBottom w:val="0"/>
          <w:divBdr>
            <w:top w:val="none" w:sz="0" w:space="0" w:color="auto"/>
            <w:left w:val="none" w:sz="0" w:space="0" w:color="auto"/>
            <w:bottom w:val="none" w:sz="0" w:space="0" w:color="auto"/>
            <w:right w:val="none" w:sz="0" w:space="0" w:color="auto"/>
          </w:divBdr>
        </w:div>
        <w:div w:id="1028218500">
          <w:marLeft w:val="480"/>
          <w:marRight w:val="0"/>
          <w:marTop w:val="0"/>
          <w:marBottom w:val="0"/>
          <w:divBdr>
            <w:top w:val="none" w:sz="0" w:space="0" w:color="auto"/>
            <w:left w:val="none" w:sz="0" w:space="0" w:color="auto"/>
            <w:bottom w:val="none" w:sz="0" w:space="0" w:color="auto"/>
            <w:right w:val="none" w:sz="0" w:space="0" w:color="auto"/>
          </w:divBdr>
        </w:div>
        <w:div w:id="48578349">
          <w:marLeft w:val="480"/>
          <w:marRight w:val="0"/>
          <w:marTop w:val="0"/>
          <w:marBottom w:val="0"/>
          <w:divBdr>
            <w:top w:val="none" w:sz="0" w:space="0" w:color="auto"/>
            <w:left w:val="none" w:sz="0" w:space="0" w:color="auto"/>
            <w:bottom w:val="none" w:sz="0" w:space="0" w:color="auto"/>
            <w:right w:val="none" w:sz="0" w:space="0" w:color="auto"/>
          </w:divBdr>
        </w:div>
        <w:div w:id="1060129458">
          <w:marLeft w:val="480"/>
          <w:marRight w:val="0"/>
          <w:marTop w:val="0"/>
          <w:marBottom w:val="0"/>
          <w:divBdr>
            <w:top w:val="none" w:sz="0" w:space="0" w:color="auto"/>
            <w:left w:val="none" w:sz="0" w:space="0" w:color="auto"/>
            <w:bottom w:val="none" w:sz="0" w:space="0" w:color="auto"/>
            <w:right w:val="none" w:sz="0" w:space="0" w:color="auto"/>
          </w:divBdr>
        </w:div>
        <w:div w:id="695349256">
          <w:marLeft w:val="480"/>
          <w:marRight w:val="0"/>
          <w:marTop w:val="0"/>
          <w:marBottom w:val="0"/>
          <w:divBdr>
            <w:top w:val="none" w:sz="0" w:space="0" w:color="auto"/>
            <w:left w:val="none" w:sz="0" w:space="0" w:color="auto"/>
            <w:bottom w:val="none" w:sz="0" w:space="0" w:color="auto"/>
            <w:right w:val="none" w:sz="0" w:space="0" w:color="auto"/>
          </w:divBdr>
        </w:div>
        <w:div w:id="1207567585">
          <w:marLeft w:val="480"/>
          <w:marRight w:val="0"/>
          <w:marTop w:val="0"/>
          <w:marBottom w:val="0"/>
          <w:divBdr>
            <w:top w:val="none" w:sz="0" w:space="0" w:color="auto"/>
            <w:left w:val="none" w:sz="0" w:space="0" w:color="auto"/>
            <w:bottom w:val="none" w:sz="0" w:space="0" w:color="auto"/>
            <w:right w:val="none" w:sz="0" w:space="0" w:color="auto"/>
          </w:divBdr>
        </w:div>
        <w:div w:id="630938846">
          <w:marLeft w:val="480"/>
          <w:marRight w:val="0"/>
          <w:marTop w:val="0"/>
          <w:marBottom w:val="0"/>
          <w:divBdr>
            <w:top w:val="none" w:sz="0" w:space="0" w:color="auto"/>
            <w:left w:val="none" w:sz="0" w:space="0" w:color="auto"/>
            <w:bottom w:val="none" w:sz="0" w:space="0" w:color="auto"/>
            <w:right w:val="none" w:sz="0" w:space="0" w:color="auto"/>
          </w:divBdr>
        </w:div>
        <w:div w:id="1386100860">
          <w:marLeft w:val="480"/>
          <w:marRight w:val="0"/>
          <w:marTop w:val="0"/>
          <w:marBottom w:val="0"/>
          <w:divBdr>
            <w:top w:val="none" w:sz="0" w:space="0" w:color="auto"/>
            <w:left w:val="none" w:sz="0" w:space="0" w:color="auto"/>
            <w:bottom w:val="none" w:sz="0" w:space="0" w:color="auto"/>
            <w:right w:val="none" w:sz="0" w:space="0" w:color="auto"/>
          </w:divBdr>
        </w:div>
        <w:div w:id="241304745">
          <w:marLeft w:val="480"/>
          <w:marRight w:val="0"/>
          <w:marTop w:val="0"/>
          <w:marBottom w:val="0"/>
          <w:divBdr>
            <w:top w:val="none" w:sz="0" w:space="0" w:color="auto"/>
            <w:left w:val="none" w:sz="0" w:space="0" w:color="auto"/>
            <w:bottom w:val="none" w:sz="0" w:space="0" w:color="auto"/>
            <w:right w:val="none" w:sz="0" w:space="0" w:color="auto"/>
          </w:divBdr>
        </w:div>
        <w:div w:id="1404721226">
          <w:marLeft w:val="480"/>
          <w:marRight w:val="0"/>
          <w:marTop w:val="0"/>
          <w:marBottom w:val="0"/>
          <w:divBdr>
            <w:top w:val="none" w:sz="0" w:space="0" w:color="auto"/>
            <w:left w:val="none" w:sz="0" w:space="0" w:color="auto"/>
            <w:bottom w:val="none" w:sz="0" w:space="0" w:color="auto"/>
            <w:right w:val="none" w:sz="0" w:space="0" w:color="auto"/>
          </w:divBdr>
        </w:div>
        <w:div w:id="834538133">
          <w:marLeft w:val="480"/>
          <w:marRight w:val="0"/>
          <w:marTop w:val="0"/>
          <w:marBottom w:val="0"/>
          <w:divBdr>
            <w:top w:val="none" w:sz="0" w:space="0" w:color="auto"/>
            <w:left w:val="none" w:sz="0" w:space="0" w:color="auto"/>
            <w:bottom w:val="none" w:sz="0" w:space="0" w:color="auto"/>
            <w:right w:val="none" w:sz="0" w:space="0" w:color="auto"/>
          </w:divBdr>
        </w:div>
        <w:div w:id="114952304">
          <w:marLeft w:val="480"/>
          <w:marRight w:val="0"/>
          <w:marTop w:val="0"/>
          <w:marBottom w:val="0"/>
          <w:divBdr>
            <w:top w:val="none" w:sz="0" w:space="0" w:color="auto"/>
            <w:left w:val="none" w:sz="0" w:space="0" w:color="auto"/>
            <w:bottom w:val="none" w:sz="0" w:space="0" w:color="auto"/>
            <w:right w:val="none" w:sz="0" w:space="0" w:color="auto"/>
          </w:divBdr>
        </w:div>
        <w:div w:id="779031906">
          <w:marLeft w:val="480"/>
          <w:marRight w:val="0"/>
          <w:marTop w:val="0"/>
          <w:marBottom w:val="0"/>
          <w:divBdr>
            <w:top w:val="none" w:sz="0" w:space="0" w:color="auto"/>
            <w:left w:val="none" w:sz="0" w:space="0" w:color="auto"/>
            <w:bottom w:val="none" w:sz="0" w:space="0" w:color="auto"/>
            <w:right w:val="none" w:sz="0" w:space="0" w:color="auto"/>
          </w:divBdr>
        </w:div>
        <w:div w:id="1323268480">
          <w:marLeft w:val="480"/>
          <w:marRight w:val="0"/>
          <w:marTop w:val="0"/>
          <w:marBottom w:val="0"/>
          <w:divBdr>
            <w:top w:val="none" w:sz="0" w:space="0" w:color="auto"/>
            <w:left w:val="none" w:sz="0" w:space="0" w:color="auto"/>
            <w:bottom w:val="none" w:sz="0" w:space="0" w:color="auto"/>
            <w:right w:val="none" w:sz="0" w:space="0" w:color="auto"/>
          </w:divBdr>
        </w:div>
        <w:div w:id="1642687188">
          <w:marLeft w:val="480"/>
          <w:marRight w:val="0"/>
          <w:marTop w:val="0"/>
          <w:marBottom w:val="0"/>
          <w:divBdr>
            <w:top w:val="none" w:sz="0" w:space="0" w:color="auto"/>
            <w:left w:val="none" w:sz="0" w:space="0" w:color="auto"/>
            <w:bottom w:val="none" w:sz="0" w:space="0" w:color="auto"/>
            <w:right w:val="none" w:sz="0" w:space="0" w:color="auto"/>
          </w:divBdr>
        </w:div>
        <w:div w:id="1869171764">
          <w:marLeft w:val="480"/>
          <w:marRight w:val="0"/>
          <w:marTop w:val="0"/>
          <w:marBottom w:val="0"/>
          <w:divBdr>
            <w:top w:val="none" w:sz="0" w:space="0" w:color="auto"/>
            <w:left w:val="none" w:sz="0" w:space="0" w:color="auto"/>
            <w:bottom w:val="none" w:sz="0" w:space="0" w:color="auto"/>
            <w:right w:val="none" w:sz="0" w:space="0" w:color="auto"/>
          </w:divBdr>
        </w:div>
        <w:div w:id="327176075">
          <w:marLeft w:val="480"/>
          <w:marRight w:val="0"/>
          <w:marTop w:val="0"/>
          <w:marBottom w:val="0"/>
          <w:divBdr>
            <w:top w:val="none" w:sz="0" w:space="0" w:color="auto"/>
            <w:left w:val="none" w:sz="0" w:space="0" w:color="auto"/>
            <w:bottom w:val="none" w:sz="0" w:space="0" w:color="auto"/>
            <w:right w:val="none" w:sz="0" w:space="0" w:color="auto"/>
          </w:divBdr>
        </w:div>
        <w:div w:id="495650947">
          <w:marLeft w:val="480"/>
          <w:marRight w:val="0"/>
          <w:marTop w:val="0"/>
          <w:marBottom w:val="0"/>
          <w:divBdr>
            <w:top w:val="none" w:sz="0" w:space="0" w:color="auto"/>
            <w:left w:val="none" w:sz="0" w:space="0" w:color="auto"/>
            <w:bottom w:val="none" w:sz="0" w:space="0" w:color="auto"/>
            <w:right w:val="none" w:sz="0" w:space="0" w:color="auto"/>
          </w:divBdr>
        </w:div>
        <w:div w:id="386028636">
          <w:marLeft w:val="480"/>
          <w:marRight w:val="0"/>
          <w:marTop w:val="0"/>
          <w:marBottom w:val="0"/>
          <w:divBdr>
            <w:top w:val="none" w:sz="0" w:space="0" w:color="auto"/>
            <w:left w:val="none" w:sz="0" w:space="0" w:color="auto"/>
            <w:bottom w:val="none" w:sz="0" w:space="0" w:color="auto"/>
            <w:right w:val="none" w:sz="0" w:space="0" w:color="auto"/>
          </w:divBdr>
        </w:div>
        <w:div w:id="1782022053">
          <w:marLeft w:val="480"/>
          <w:marRight w:val="0"/>
          <w:marTop w:val="0"/>
          <w:marBottom w:val="0"/>
          <w:divBdr>
            <w:top w:val="none" w:sz="0" w:space="0" w:color="auto"/>
            <w:left w:val="none" w:sz="0" w:space="0" w:color="auto"/>
            <w:bottom w:val="none" w:sz="0" w:space="0" w:color="auto"/>
            <w:right w:val="none" w:sz="0" w:space="0" w:color="auto"/>
          </w:divBdr>
        </w:div>
        <w:div w:id="137000167">
          <w:marLeft w:val="480"/>
          <w:marRight w:val="0"/>
          <w:marTop w:val="0"/>
          <w:marBottom w:val="0"/>
          <w:divBdr>
            <w:top w:val="none" w:sz="0" w:space="0" w:color="auto"/>
            <w:left w:val="none" w:sz="0" w:space="0" w:color="auto"/>
            <w:bottom w:val="none" w:sz="0" w:space="0" w:color="auto"/>
            <w:right w:val="none" w:sz="0" w:space="0" w:color="auto"/>
          </w:divBdr>
        </w:div>
        <w:div w:id="1724593385">
          <w:marLeft w:val="480"/>
          <w:marRight w:val="0"/>
          <w:marTop w:val="0"/>
          <w:marBottom w:val="0"/>
          <w:divBdr>
            <w:top w:val="none" w:sz="0" w:space="0" w:color="auto"/>
            <w:left w:val="none" w:sz="0" w:space="0" w:color="auto"/>
            <w:bottom w:val="none" w:sz="0" w:space="0" w:color="auto"/>
            <w:right w:val="none" w:sz="0" w:space="0" w:color="auto"/>
          </w:divBdr>
        </w:div>
        <w:div w:id="1397049266">
          <w:marLeft w:val="480"/>
          <w:marRight w:val="0"/>
          <w:marTop w:val="0"/>
          <w:marBottom w:val="0"/>
          <w:divBdr>
            <w:top w:val="none" w:sz="0" w:space="0" w:color="auto"/>
            <w:left w:val="none" w:sz="0" w:space="0" w:color="auto"/>
            <w:bottom w:val="none" w:sz="0" w:space="0" w:color="auto"/>
            <w:right w:val="none" w:sz="0" w:space="0" w:color="auto"/>
          </w:divBdr>
        </w:div>
        <w:div w:id="366370616">
          <w:marLeft w:val="480"/>
          <w:marRight w:val="0"/>
          <w:marTop w:val="0"/>
          <w:marBottom w:val="0"/>
          <w:divBdr>
            <w:top w:val="none" w:sz="0" w:space="0" w:color="auto"/>
            <w:left w:val="none" w:sz="0" w:space="0" w:color="auto"/>
            <w:bottom w:val="none" w:sz="0" w:space="0" w:color="auto"/>
            <w:right w:val="none" w:sz="0" w:space="0" w:color="auto"/>
          </w:divBdr>
        </w:div>
      </w:divsChild>
    </w:div>
    <w:div w:id="130951185">
      <w:bodyDiv w:val="1"/>
      <w:marLeft w:val="0"/>
      <w:marRight w:val="0"/>
      <w:marTop w:val="0"/>
      <w:marBottom w:val="0"/>
      <w:divBdr>
        <w:top w:val="none" w:sz="0" w:space="0" w:color="auto"/>
        <w:left w:val="none" w:sz="0" w:space="0" w:color="auto"/>
        <w:bottom w:val="none" w:sz="0" w:space="0" w:color="auto"/>
        <w:right w:val="none" w:sz="0" w:space="0" w:color="auto"/>
      </w:divBdr>
    </w:div>
    <w:div w:id="132645884">
      <w:bodyDiv w:val="1"/>
      <w:marLeft w:val="0"/>
      <w:marRight w:val="0"/>
      <w:marTop w:val="0"/>
      <w:marBottom w:val="0"/>
      <w:divBdr>
        <w:top w:val="none" w:sz="0" w:space="0" w:color="auto"/>
        <w:left w:val="none" w:sz="0" w:space="0" w:color="auto"/>
        <w:bottom w:val="none" w:sz="0" w:space="0" w:color="auto"/>
        <w:right w:val="none" w:sz="0" w:space="0" w:color="auto"/>
      </w:divBdr>
    </w:div>
    <w:div w:id="135075062">
      <w:bodyDiv w:val="1"/>
      <w:marLeft w:val="0"/>
      <w:marRight w:val="0"/>
      <w:marTop w:val="0"/>
      <w:marBottom w:val="0"/>
      <w:divBdr>
        <w:top w:val="none" w:sz="0" w:space="0" w:color="auto"/>
        <w:left w:val="none" w:sz="0" w:space="0" w:color="auto"/>
        <w:bottom w:val="none" w:sz="0" w:space="0" w:color="auto"/>
        <w:right w:val="none" w:sz="0" w:space="0" w:color="auto"/>
      </w:divBdr>
    </w:div>
    <w:div w:id="138429137">
      <w:bodyDiv w:val="1"/>
      <w:marLeft w:val="0"/>
      <w:marRight w:val="0"/>
      <w:marTop w:val="0"/>
      <w:marBottom w:val="0"/>
      <w:divBdr>
        <w:top w:val="none" w:sz="0" w:space="0" w:color="auto"/>
        <w:left w:val="none" w:sz="0" w:space="0" w:color="auto"/>
        <w:bottom w:val="none" w:sz="0" w:space="0" w:color="auto"/>
        <w:right w:val="none" w:sz="0" w:space="0" w:color="auto"/>
      </w:divBdr>
    </w:div>
    <w:div w:id="142703969">
      <w:bodyDiv w:val="1"/>
      <w:marLeft w:val="0"/>
      <w:marRight w:val="0"/>
      <w:marTop w:val="0"/>
      <w:marBottom w:val="0"/>
      <w:divBdr>
        <w:top w:val="none" w:sz="0" w:space="0" w:color="auto"/>
        <w:left w:val="none" w:sz="0" w:space="0" w:color="auto"/>
        <w:bottom w:val="none" w:sz="0" w:space="0" w:color="auto"/>
        <w:right w:val="none" w:sz="0" w:space="0" w:color="auto"/>
      </w:divBdr>
    </w:div>
    <w:div w:id="143669948">
      <w:bodyDiv w:val="1"/>
      <w:marLeft w:val="0"/>
      <w:marRight w:val="0"/>
      <w:marTop w:val="0"/>
      <w:marBottom w:val="0"/>
      <w:divBdr>
        <w:top w:val="none" w:sz="0" w:space="0" w:color="auto"/>
        <w:left w:val="none" w:sz="0" w:space="0" w:color="auto"/>
        <w:bottom w:val="none" w:sz="0" w:space="0" w:color="auto"/>
        <w:right w:val="none" w:sz="0" w:space="0" w:color="auto"/>
      </w:divBdr>
    </w:div>
    <w:div w:id="146752974">
      <w:bodyDiv w:val="1"/>
      <w:marLeft w:val="0"/>
      <w:marRight w:val="0"/>
      <w:marTop w:val="0"/>
      <w:marBottom w:val="0"/>
      <w:divBdr>
        <w:top w:val="none" w:sz="0" w:space="0" w:color="auto"/>
        <w:left w:val="none" w:sz="0" w:space="0" w:color="auto"/>
        <w:bottom w:val="none" w:sz="0" w:space="0" w:color="auto"/>
        <w:right w:val="none" w:sz="0" w:space="0" w:color="auto"/>
      </w:divBdr>
    </w:div>
    <w:div w:id="148333340">
      <w:bodyDiv w:val="1"/>
      <w:marLeft w:val="0"/>
      <w:marRight w:val="0"/>
      <w:marTop w:val="0"/>
      <w:marBottom w:val="0"/>
      <w:divBdr>
        <w:top w:val="none" w:sz="0" w:space="0" w:color="auto"/>
        <w:left w:val="none" w:sz="0" w:space="0" w:color="auto"/>
        <w:bottom w:val="none" w:sz="0" w:space="0" w:color="auto"/>
        <w:right w:val="none" w:sz="0" w:space="0" w:color="auto"/>
      </w:divBdr>
    </w:div>
    <w:div w:id="150103535">
      <w:bodyDiv w:val="1"/>
      <w:marLeft w:val="0"/>
      <w:marRight w:val="0"/>
      <w:marTop w:val="0"/>
      <w:marBottom w:val="0"/>
      <w:divBdr>
        <w:top w:val="none" w:sz="0" w:space="0" w:color="auto"/>
        <w:left w:val="none" w:sz="0" w:space="0" w:color="auto"/>
        <w:bottom w:val="none" w:sz="0" w:space="0" w:color="auto"/>
        <w:right w:val="none" w:sz="0" w:space="0" w:color="auto"/>
      </w:divBdr>
      <w:divsChild>
        <w:div w:id="1945840977">
          <w:marLeft w:val="480"/>
          <w:marRight w:val="0"/>
          <w:marTop w:val="0"/>
          <w:marBottom w:val="0"/>
          <w:divBdr>
            <w:top w:val="none" w:sz="0" w:space="0" w:color="auto"/>
            <w:left w:val="none" w:sz="0" w:space="0" w:color="auto"/>
            <w:bottom w:val="none" w:sz="0" w:space="0" w:color="auto"/>
            <w:right w:val="none" w:sz="0" w:space="0" w:color="auto"/>
          </w:divBdr>
        </w:div>
        <w:div w:id="368459614">
          <w:marLeft w:val="480"/>
          <w:marRight w:val="0"/>
          <w:marTop w:val="0"/>
          <w:marBottom w:val="0"/>
          <w:divBdr>
            <w:top w:val="none" w:sz="0" w:space="0" w:color="auto"/>
            <w:left w:val="none" w:sz="0" w:space="0" w:color="auto"/>
            <w:bottom w:val="none" w:sz="0" w:space="0" w:color="auto"/>
            <w:right w:val="none" w:sz="0" w:space="0" w:color="auto"/>
          </w:divBdr>
        </w:div>
        <w:div w:id="76101957">
          <w:marLeft w:val="480"/>
          <w:marRight w:val="0"/>
          <w:marTop w:val="0"/>
          <w:marBottom w:val="0"/>
          <w:divBdr>
            <w:top w:val="none" w:sz="0" w:space="0" w:color="auto"/>
            <w:left w:val="none" w:sz="0" w:space="0" w:color="auto"/>
            <w:bottom w:val="none" w:sz="0" w:space="0" w:color="auto"/>
            <w:right w:val="none" w:sz="0" w:space="0" w:color="auto"/>
          </w:divBdr>
        </w:div>
        <w:div w:id="691145555">
          <w:marLeft w:val="480"/>
          <w:marRight w:val="0"/>
          <w:marTop w:val="0"/>
          <w:marBottom w:val="0"/>
          <w:divBdr>
            <w:top w:val="none" w:sz="0" w:space="0" w:color="auto"/>
            <w:left w:val="none" w:sz="0" w:space="0" w:color="auto"/>
            <w:bottom w:val="none" w:sz="0" w:space="0" w:color="auto"/>
            <w:right w:val="none" w:sz="0" w:space="0" w:color="auto"/>
          </w:divBdr>
        </w:div>
        <w:div w:id="1863978415">
          <w:marLeft w:val="480"/>
          <w:marRight w:val="0"/>
          <w:marTop w:val="0"/>
          <w:marBottom w:val="0"/>
          <w:divBdr>
            <w:top w:val="none" w:sz="0" w:space="0" w:color="auto"/>
            <w:left w:val="none" w:sz="0" w:space="0" w:color="auto"/>
            <w:bottom w:val="none" w:sz="0" w:space="0" w:color="auto"/>
            <w:right w:val="none" w:sz="0" w:space="0" w:color="auto"/>
          </w:divBdr>
        </w:div>
        <w:div w:id="1861507324">
          <w:marLeft w:val="480"/>
          <w:marRight w:val="0"/>
          <w:marTop w:val="0"/>
          <w:marBottom w:val="0"/>
          <w:divBdr>
            <w:top w:val="none" w:sz="0" w:space="0" w:color="auto"/>
            <w:left w:val="none" w:sz="0" w:space="0" w:color="auto"/>
            <w:bottom w:val="none" w:sz="0" w:space="0" w:color="auto"/>
            <w:right w:val="none" w:sz="0" w:space="0" w:color="auto"/>
          </w:divBdr>
        </w:div>
        <w:div w:id="1864903842">
          <w:marLeft w:val="480"/>
          <w:marRight w:val="0"/>
          <w:marTop w:val="0"/>
          <w:marBottom w:val="0"/>
          <w:divBdr>
            <w:top w:val="none" w:sz="0" w:space="0" w:color="auto"/>
            <w:left w:val="none" w:sz="0" w:space="0" w:color="auto"/>
            <w:bottom w:val="none" w:sz="0" w:space="0" w:color="auto"/>
            <w:right w:val="none" w:sz="0" w:space="0" w:color="auto"/>
          </w:divBdr>
        </w:div>
        <w:div w:id="1510170012">
          <w:marLeft w:val="480"/>
          <w:marRight w:val="0"/>
          <w:marTop w:val="0"/>
          <w:marBottom w:val="0"/>
          <w:divBdr>
            <w:top w:val="none" w:sz="0" w:space="0" w:color="auto"/>
            <w:left w:val="none" w:sz="0" w:space="0" w:color="auto"/>
            <w:bottom w:val="none" w:sz="0" w:space="0" w:color="auto"/>
            <w:right w:val="none" w:sz="0" w:space="0" w:color="auto"/>
          </w:divBdr>
        </w:div>
        <w:div w:id="1396464074">
          <w:marLeft w:val="480"/>
          <w:marRight w:val="0"/>
          <w:marTop w:val="0"/>
          <w:marBottom w:val="0"/>
          <w:divBdr>
            <w:top w:val="none" w:sz="0" w:space="0" w:color="auto"/>
            <w:left w:val="none" w:sz="0" w:space="0" w:color="auto"/>
            <w:bottom w:val="none" w:sz="0" w:space="0" w:color="auto"/>
            <w:right w:val="none" w:sz="0" w:space="0" w:color="auto"/>
          </w:divBdr>
        </w:div>
        <w:div w:id="975649915">
          <w:marLeft w:val="480"/>
          <w:marRight w:val="0"/>
          <w:marTop w:val="0"/>
          <w:marBottom w:val="0"/>
          <w:divBdr>
            <w:top w:val="none" w:sz="0" w:space="0" w:color="auto"/>
            <w:left w:val="none" w:sz="0" w:space="0" w:color="auto"/>
            <w:bottom w:val="none" w:sz="0" w:space="0" w:color="auto"/>
            <w:right w:val="none" w:sz="0" w:space="0" w:color="auto"/>
          </w:divBdr>
        </w:div>
        <w:div w:id="1196575709">
          <w:marLeft w:val="480"/>
          <w:marRight w:val="0"/>
          <w:marTop w:val="0"/>
          <w:marBottom w:val="0"/>
          <w:divBdr>
            <w:top w:val="none" w:sz="0" w:space="0" w:color="auto"/>
            <w:left w:val="none" w:sz="0" w:space="0" w:color="auto"/>
            <w:bottom w:val="none" w:sz="0" w:space="0" w:color="auto"/>
            <w:right w:val="none" w:sz="0" w:space="0" w:color="auto"/>
          </w:divBdr>
        </w:div>
        <w:div w:id="209147770">
          <w:marLeft w:val="480"/>
          <w:marRight w:val="0"/>
          <w:marTop w:val="0"/>
          <w:marBottom w:val="0"/>
          <w:divBdr>
            <w:top w:val="none" w:sz="0" w:space="0" w:color="auto"/>
            <w:left w:val="none" w:sz="0" w:space="0" w:color="auto"/>
            <w:bottom w:val="none" w:sz="0" w:space="0" w:color="auto"/>
            <w:right w:val="none" w:sz="0" w:space="0" w:color="auto"/>
          </w:divBdr>
        </w:div>
        <w:div w:id="8261043">
          <w:marLeft w:val="480"/>
          <w:marRight w:val="0"/>
          <w:marTop w:val="0"/>
          <w:marBottom w:val="0"/>
          <w:divBdr>
            <w:top w:val="none" w:sz="0" w:space="0" w:color="auto"/>
            <w:left w:val="none" w:sz="0" w:space="0" w:color="auto"/>
            <w:bottom w:val="none" w:sz="0" w:space="0" w:color="auto"/>
            <w:right w:val="none" w:sz="0" w:space="0" w:color="auto"/>
          </w:divBdr>
        </w:div>
        <w:div w:id="261884739">
          <w:marLeft w:val="480"/>
          <w:marRight w:val="0"/>
          <w:marTop w:val="0"/>
          <w:marBottom w:val="0"/>
          <w:divBdr>
            <w:top w:val="none" w:sz="0" w:space="0" w:color="auto"/>
            <w:left w:val="none" w:sz="0" w:space="0" w:color="auto"/>
            <w:bottom w:val="none" w:sz="0" w:space="0" w:color="auto"/>
            <w:right w:val="none" w:sz="0" w:space="0" w:color="auto"/>
          </w:divBdr>
        </w:div>
        <w:div w:id="387651084">
          <w:marLeft w:val="480"/>
          <w:marRight w:val="0"/>
          <w:marTop w:val="0"/>
          <w:marBottom w:val="0"/>
          <w:divBdr>
            <w:top w:val="none" w:sz="0" w:space="0" w:color="auto"/>
            <w:left w:val="none" w:sz="0" w:space="0" w:color="auto"/>
            <w:bottom w:val="none" w:sz="0" w:space="0" w:color="auto"/>
            <w:right w:val="none" w:sz="0" w:space="0" w:color="auto"/>
          </w:divBdr>
        </w:div>
        <w:div w:id="1783183665">
          <w:marLeft w:val="480"/>
          <w:marRight w:val="0"/>
          <w:marTop w:val="0"/>
          <w:marBottom w:val="0"/>
          <w:divBdr>
            <w:top w:val="none" w:sz="0" w:space="0" w:color="auto"/>
            <w:left w:val="none" w:sz="0" w:space="0" w:color="auto"/>
            <w:bottom w:val="none" w:sz="0" w:space="0" w:color="auto"/>
            <w:right w:val="none" w:sz="0" w:space="0" w:color="auto"/>
          </w:divBdr>
        </w:div>
        <w:div w:id="778378403">
          <w:marLeft w:val="480"/>
          <w:marRight w:val="0"/>
          <w:marTop w:val="0"/>
          <w:marBottom w:val="0"/>
          <w:divBdr>
            <w:top w:val="none" w:sz="0" w:space="0" w:color="auto"/>
            <w:left w:val="none" w:sz="0" w:space="0" w:color="auto"/>
            <w:bottom w:val="none" w:sz="0" w:space="0" w:color="auto"/>
            <w:right w:val="none" w:sz="0" w:space="0" w:color="auto"/>
          </w:divBdr>
        </w:div>
        <w:div w:id="944993745">
          <w:marLeft w:val="480"/>
          <w:marRight w:val="0"/>
          <w:marTop w:val="0"/>
          <w:marBottom w:val="0"/>
          <w:divBdr>
            <w:top w:val="none" w:sz="0" w:space="0" w:color="auto"/>
            <w:left w:val="none" w:sz="0" w:space="0" w:color="auto"/>
            <w:bottom w:val="none" w:sz="0" w:space="0" w:color="auto"/>
            <w:right w:val="none" w:sz="0" w:space="0" w:color="auto"/>
          </w:divBdr>
        </w:div>
        <w:div w:id="78138955">
          <w:marLeft w:val="480"/>
          <w:marRight w:val="0"/>
          <w:marTop w:val="0"/>
          <w:marBottom w:val="0"/>
          <w:divBdr>
            <w:top w:val="none" w:sz="0" w:space="0" w:color="auto"/>
            <w:left w:val="none" w:sz="0" w:space="0" w:color="auto"/>
            <w:bottom w:val="none" w:sz="0" w:space="0" w:color="auto"/>
            <w:right w:val="none" w:sz="0" w:space="0" w:color="auto"/>
          </w:divBdr>
        </w:div>
        <w:div w:id="1124038029">
          <w:marLeft w:val="480"/>
          <w:marRight w:val="0"/>
          <w:marTop w:val="0"/>
          <w:marBottom w:val="0"/>
          <w:divBdr>
            <w:top w:val="none" w:sz="0" w:space="0" w:color="auto"/>
            <w:left w:val="none" w:sz="0" w:space="0" w:color="auto"/>
            <w:bottom w:val="none" w:sz="0" w:space="0" w:color="auto"/>
            <w:right w:val="none" w:sz="0" w:space="0" w:color="auto"/>
          </w:divBdr>
        </w:div>
        <w:div w:id="1224371569">
          <w:marLeft w:val="480"/>
          <w:marRight w:val="0"/>
          <w:marTop w:val="0"/>
          <w:marBottom w:val="0"/>
          <w:divBdr>
            <w:top w:val="none" w:sz="0" w:space="0" w:color="auto"/>
            <w:left w:val="none" w:sz="0" w:space="0" w:color="auto"/>
            <w:bottom w:val="none" w:sz="0" w:space="0" w:color="auto"/>
            <w:right w:val="none" w:sz="0" w:space="0" w:color="auto"/>
          </w:divBdr>
        </w:div>
        <w:div w:id="965811806">
          <w:marLeft w:val="480"/>
          <w:marRight w:val="0"/>
          <w:marTop w:val="0"/>
          <w:marBottom w:val="0"/>
          <w:divBdr>
            <w:top w:val="none" w:sz="0" w:space="0" w:color="auto"/>
            <w:left w:val="none" w:sz="0" w:space="0" w:color="auto"/>
            <w:bottom w:val="none" w:sz="0" w:space="0" w:color="auto"/>
            <w:right w:val="none" w:sz="0" w:space="0" w:color="auto"/>
          </w:divBdr>
        </w:div>
        <w:div w:id="167645939">
          <w:marLeft w:val="480"/>
          <w:marRight w:val="0"/>
          <w:marTop w:val="0"/>
          <w:marBottom w:val="0"/>
          <w:divBdr>
            <w:top w:val="none" w:sz="0" w:space="0" w:color="auto"/>
            <w:left w:val="none" w:sz="0" w:space="0" w:color="auto"/>
            <w:bottom w:val="none" w:sz="0" w:space="0" w:color="auto"/>
            <w:right w:val="none" w:sz="0" w:space="0" w:color="auto"/>
          </w:divBdr>
        </w:div>
        <w:div w:id="1934972065">
          <w:marLeft w:val="480"/>
          <w:marRight w:val="0"/>
          <w:marTop w:val="0"/>
          <w:marBottom w:val="0"/>
          <w:divBdr>
            <w:top w:val="none" w:sz="0" w:space="0" w:color="auto"/>
            <w:left w:val="none" w:sz="0" w:space="0" w:color="auto"/>
            <w:bottom w:val="none" w:sz="0" w:space="0" w:color="auto"/>
            <w:right w:val="none" w:sz="0" w:space="0" w:color="auto"/>
          </w:divBdr>
        </w:div>
        <w:div w:id="924612502">
          <w:marLeft w:val="480"/>
          <w:marRight w:val="0"/>
          <w:marTop w:val="0"/>
          <w:marBottom w:val="0"/>
          <w:divBdr>
            <w:top w:val="none" w:sz="0" w:space="0" w:color="auto"/>
            <w:left w:val="none" w:sz="0" w:space="0" w:color="auto"/>
            <w:bottom w:val="none" w:sz="0" w:space="0" w:color="auto"/>
            <w:right w:val="none" w:sz="0" w:space="0" w:color="auto"/>
          </w:divBdr>
        </w:div>
        <w:div w:id="1466969623">
          <w:marLeft w:val="480"/>
          <w:marRight w:val="0"/>
          <w:marTop w:val="0"/>
          <w:marBottom w:val="0"/>
          <w:divBdr>
            <w:top w:val="none" w:sz="0" w:space="0" w:color="auto"/>
            <w:left w:val="none" w:sz="0" w:space="0" w:color="auto"/>
            <w:bottom w:val="none" w:sz="0" w:space="0" w:color="auto"/>
            <w:right w:val="none" w:sz="0" w:space="0" w:color="auto"/>
          </w:divBdr>
        </w:div>
        <w:div w:id="1035035020">
          <w:marLeft w:val="480"/>
          <w:marRight w:val="0"/>
          <w:marTop w:val="0"/>
          <w:marBottom w:val="0"/>
          <w:divBdr>
            <w:top w:val="none" w:sz="0" w:space="0" w:color="auto"/>
            <w:left w:val="none" w:sz="0" w:space="0" w:color="auto"/>
            <w:bottom w:val="none" w:sz="0" w:space="0" w:color="auto"/>
            <w:right w:val="none" w:sz="0" w:space="0" w:color="auto"/>
          </w:divBdr>
        </w:div>
        <w:div w:id="1761221003">
          <w:marLeft w:val="480"/>
          <w:marRight w:val="0"/>
          <w:marTop w:val="0"/>
          <w:marBottom w:val="0"/>
          <w:divBdr>
            <w:top w:val="none" w:sz="0" w:space="0" w:color="auto"/>
            <w:left w:val="none" w:sz="0" w:space="0" w:color="auto"/>
            <w:bottom w:val="none" w:sz="0" w:space="0" w:color="auto"/>
            <w:right w:val="none" w:sz="0" w:space="0" w:color="auto"/>
          </w:divBdr>
        </w:div>
        <w:div w:id="1725443313">
          <w:marLeft w:val="480"/>
          <w:marRight w:val="0"/>
          <w:marTop w:val="0"/>
          <w:marBottom w:val="0"/>
          <w:divBdr>
            <w:top w:val="none" w:sz="0" w:space="0" w:color="auto"/>
            <w:left w:val="none" w:sz="0" w:space="0" w:color="auto"/>
            <w:bottom w:val="none" w:sz="0" w:space="0" w:color="auto"/>
            <w:right w:val="none" w:sz="0" w:space="0" w:color="auto"/>
          </w:divBdr>
        </w:div>
        <w:div w:id="736166868">
          <w:marLeft w:val="480"/>
          <w:marRight w:val="0"/>
          <w:marTop w:val="0"/>
          <w:marBottom w:val="0"/>
          <w:divBdr>
            <w:top w:val="none" w:sz="0" w:space="0" w:color="auto"/>
            <w:left w:val="none" w:sz="0" w:space="0" w:color="auto"/>
            <w:bottom w:val="none" w:sz="0" w:space="0" w:color="auto"/>
            <w:right w:val="none" w:sz="0" w:space="0" w:color="auto"/>
          </w:divBdr>
        </w:div>
        <w:div w:id="1401556849">
          <w:marLeft w:val="480"/>
          <w:marRight w:val="0"/>
          <w:marTop w:val="0"/>
          <w:marBottom w:val="0"/>
          <w:divBdr>
            <w:top w:val="none" w:sz="0" w:space="0" w:color="auto"/>
            <w:left w:val="none" w:sz="0" w:space="0" w:color="auto"/>
            <w:bottom w:val="none" w:sz="0" w:space="0" w:color="auto"/>
            <w:right w:val="none" w:sz="0" w:space="0" w:color="auto"/>
          </w:divBdr>
        </w:div>
        <w:div w:id="2104565883">
          <w:marLeft w:val="480"/>
          <w:marRight w:val="0"/>
          <w:marTop w:val="0"/>
          <w:marBottom w:val="0"/>
          <w:divBdr>
            <w:top w:val="none" w:sz="0" w:space="0" w:color="auto"/>
            <w:left w:val="none" w:sz="0" w:space="0" w:color="auto"/>
            <w:bottom w:val="none" w:sz="0" w:space="0" w:color="auto"/>
            <w:right w:val="none" w:sz="0" w:space="0" w:color="auto"/>
          </w:divBdr>
        </w:div>
        <w:div w:id="722481104">
          <w:marLeft w:val="480"/>
          <w:marRight w:val="0"/>
          <w:marTop w:val="0"/>
          <w:marBottom w:val="0"/>
          <w:divBdr>
            <w:top w:val="none" w:sz="0" w:space="0" w:color="auto"/>
            <w:left w:val="none" w:sz="0" w:space="0" w:color="auto"/>
            <w:bottom w:val="none" w:sz="0" w:space="0" w:color="auto"/>
            <w:right w:val="none" w:sz="0" w:space="0" w:color="auto"/>
          </w:divBdr>
        </w:div>
        <w:div w:id="1700861760">
          <w:marLeft w:val="480"/>
          <w:marRight w:val="0"/>
          <w:marTop w:val="0"/>
          <w:marBottom w:val="0"/>
          <w:divBdr>
            <w:top w:val="none" w:sz="0" w:space="0" w:color="auto"/>
            <w:left w:val="none" w:sz="0" w:space="0" w:color="auto"/>
            <w:bottom w:val="none" w:sz="0" w:space="0" w:color="auto"/>
            <w:right w:val="none" w:sz="0" w:space="0" w:color="auto"/>
          </w:divBdr>
        </w:div>
        <w:div w:id="189295308">
          <w:marLeft w:val="480"/>
          <w:marRight w:val="0"/>
          <w:marTop w:val="0"/>
          <w:marBottom w:val="0"/>
          <w:divBdr>
            <w:top w:val="none" w:sz="0" w:space="0" w:color="auto"/>
            <w:left w:val="none" w:sz="0" w:space="0" w:color="auto"/>
            <w:bottom w:val="none" w:sz="0" w:space="0" w:color="auto"/>
            <w:right w:val="none" w:sz="0" w:space="0" w:color="auto"/>
          </w:divBdr>
        </w:div>
        <w:div w:id="1052457840">
          <w:marLeft w:val="480"/>
          <w:marRight w:val="0"/>
          <w:marTop w:val="0"/>
          <w:marBottom w:val="0"/>
          <w:divBdr>
            <w:top w:val="none" w:sz="0" w:space="0" w:color="auto"/>
            <w:left w:val="none" w:sz="0" w:space="0" w:color="auto"/>
            <w:bottom w:val="none" w:sz="0" w:space="0" w:color="auto"/>
            <w:right w:val="none" w:sz="0" w:space="0" w:color="auto"/>
          </w:divBdr>
        </w:div>
        <w:div w:id="1629781132">
          <w:marLeft w:val="480"/>
          <w:marRight w:val="0"/>
          <w:marTop w:val="0"/>
          <w:marBottom w:val="0"/>
          <w:divBdr>
            <w:top w:val="none" w:sz="0" w:space="0" w:color="auto"/>
            <w:left w:val="none" w:sz="0" w:space="0" w:color="auto"/>
            <w:bottom w:val="none" w:sz="0" w:space="0" w:color="auto"/>
            <w:right w:val="none" w:sz="0" w:space="0" w:color="auto"/>
          </w:divBdr>
        </w:div>
        <w:div w:id="980691709">
          <w:marLeft w:val="480"/>
          <w:marRight w:val="0"/>
          <w:marTop w:val="0"/>
          <w:marBottom w:val="0"/>
          <w:divBdr>
            <w:top w:val="none" w:sz="0" w:space="0" w:color="auto"/>
            <w:left w:val="none" w:sz="0" w:space="0" w:color="auto"/>
            <w:bottom w:val="none" w:sz="0" w:space="0" w:color="auto"/>
            <w:right w:val="none" w:sz="0" w:space="0" w:color="auto"/>
          </w:divBdr>
        </w:div>
        <w:div w:id="1389112518">
          <w:marLeft w:val="480"/>
          <w:marRight w:val="0"/>
          <w:marTop w:val="0"/>
          <w:marBottom w:val="0"/>
          <w:divBdr>
            <w:top w:val="none" w:sz="0" w:space="0" w:color="auto"/>
            <w:left w:val="none" w:sz="0" w:space="0" w:color="auto"/>
            <w:bottom w:val="none" w:sz="0" w:space="0" w:color="auto"/>
            <w:right w:val="none" w:sz="0" w:space="0" w:color="auto"/>
          </w:divBdr>
        </w:div>
        <w:div w:id="840513384">
          <w:marLeft w:val="480"/>
          <w:marRight w:val="0"/>
          <w:marTop w:val="0"/>
          <w:marBottom w:val="0"/>
          <w:divBdr>
            <w:top w:val="none" w:sz="0" w:space="0" w:color="auto"/>
            <w:left w:val="none" w:sz="0" w:space="0" w:color="auto"/>
            <w:bottom w:val="none" w:sz="0" w:space="0" w:color="auto"/>
            <w:right w:val="none" w:sz="0" w:space="0" w:color="auto"/>
          </w:divBdr>
        </w:div>
        <w:div w:id="692079033">
          <w:marLeft w:val="480"/>
          <w:marRight w:val="0"/>
          <w:marTop w:val="0"/>
          <w:marBottom w:val="0"/>
          <w:divBdr>
            <w:top w:val="none" w:sz="0" w:space="0" w:color="auto"/>
            <w:left w:val="none" w:sz="0" w:space="0" w:color="auto"/>
            <w:bottom w:val="none" w:sz="0" w:space="0" w:color="auto"/>
            <w:right w:val="none" w:sz="0" w:space="0" w:color="auto"/>
          </w:divBdr>
        </w:div>
        <w:div w:id="1402369266">
          <w:marLeft w:val="480"/>
          <w:marRight w:val="0"/>
          <w:marTop w:val="0"/>
          <w:marBottom w:val="0"/>
          <w:divBdr>
            <w:top w:val="none" w:sz="0" w:space="0" w:color="auto"/>
            <w:left w:val="none" w:sz="0" w:space="0" w:color="auto"/>
            <w:bottom w:val="none" w:sz="0" w:space="0" w:color="auto"/>
            <w:right w:val="none" w:sz="0" w:space="0" w:color="auto"/>
          </w:divBdr>
        </w:div>
        <w:div w:id="432938937">
          <w:marLeft w:val="480"/>
          <w:marRight w:val="0"/>
          <w:marTop w:val="0"/>
          <w:marBottom w:val="0"/>
          <w:divBdr>
            <w:top w:val="none" w:sz="0" w:space="0" w:color="auto"/>
            <w:left w:val="none" w:sz="0" w:space="0" w:color="auto"/>
            <w:bottom w:val="none" w:sz="0" w:space="0" w:color="auto"/>
            <w:right w:val="none" w:sz="0" w:space="0" w:color="auto"/>
          </w:divBdr>
        </w:div>
        <w:div w:id="445808218">
          <w:marLeft w:val="480"/>
          <w:marRight w:val="0"/>
          <w:marTop w:val="0"/>
          <w:marBottom w:val="0"/>
          <w:divBdr>
            <w:top w:val="none" w:sz="0" w:space="0" w:color="auto"/>
            <w:left w:val="none" w:sz="0" w:space="0" w:color="auto"/>
            <w:bottom w:val="none" w:sz="0" w:space="0" w:color="auto"/>
            <w:right w:val="none" w:sz="0" w:space="0" w:color="auto"/>
          </w:divBdr>
        </w:div>
        <w:div w:id="2127579219">
          <w:marLeft w:val="480"/>
          <w:marRight w:val="0"/>
          <w:marTop w:val="0"/>
          <w:marBottom w:val="0"/>
          <w:divBdr>
            <w:top w:val="none" w:sz="0" w:space="0" w:color="auto"/>
            <w:left w:val="none" w:sz="0" w:space="0" w:color="auto"/>
            <w:bottom w:val="none" w:sz="0" w:space="0" w:color="auto"/>
            <w:right w:val="none" w:sz="0" w:space="0" w:color="auto"/>
          </w:divBdr>
        </w:div>
        <w:div w:id="698821696">
          <w:marLeft w:val="480"/>
          <w:marRight w:val="0"/>
          <w:marTop w:val="0"/>
          <w:marBottom w:val="0"/>
          <w:divBdr>
            <w:top w:val="none" w:sz="0" w:space="0" w:color="auto"/>
            <w:left w:val="none" w:sz="0" w:space="0" w:color="auto"/>
            <w:bottom w:val="none" w:sz="0" w:space="0" w:color="auto"/>
            <w:right w:val="none" w:sz="0" w:space="0" w:color="auto"/>
          </w:divBdr>
        </w:div>
        <w:div w:id="765733460">
          <w:marLeft w:val="480"/>
          <w:marRight w:val="0"/>
          <w:marTop w:val="0"/>
          <w:marBottom w:val="0"/>
          <w:divBdr>
            <w:top w:val="none" w:sz="0" w:space="0" w:color="auto"/>
            <w:left w:val="none" w:sz="0" w:space="0" w:color="auto"/>
            <w:bottom w:val="none" w:sz="0" w:space="0" w:color="auto"/>
            <w:right w:val="none" w:sz="0" w:space="0" w:color="auto"/>
          </w:divBdr>
        </w:div>
        <w:div w:id="1613853489">
          <w:marLeft w:val="480"/>
          <w:marRight w:val="0"/>
          <w:marTop w:val="0"/>
          <w:marBottom w:val="0"/>
          <w:divBdr>
            <w:top w:val="none" w:sz="0" w:space="0" w:color="auto"/>
            <w:left w:val="none" w:sz="0" w:space="0" w:color="auto"/>
            <w:bottom w:val="none" w:sz="0" w:space="0" w:color="auto"/>
            <w:right w:val="none" w:sz="0" w:space="0" w:color="auto"/>
          </w:divBdr>
        </w:div>
        <w:div w:id="1353188860">
          <w:marLeft w:val="480"/>
          <w:marRight w:val="0"/>
          <w:marTop w:val="0"/>
          <w:marBottom w:val="0"/>
          <w:divBdr>
            <w:top w:val="none" w:sz="0" w:space="0" w:color="auto"/>
            <w:left w:val="none" w:sz="0" w:space="0" w:color="auto"/>
            <w:bottom w:val="none" w:sz="0" w:space="0" w:color="auto"/>
            <w:right w:val="none" w:sz="0" w:space="0" w:color="auto"/>
          </w:divBdr>
        </w:div>
        <w:div w:id="436415681">
          <w:marLeft w:val="480"/>
          <w:marRight w:val="0"/>
          <w:marTop w:val="0"/>
          <w:marBottom w:val="0"/>
          <w:divBdr>
            <w:top w:val="none" w:sz="0" w:space="0" w:color="auto"/>
            <w:left w:val="none" w:sz="0" w:space="0" w:color="auto"/>
            <w:bottom w:val="none" w:sz="0" w:space="0" w:color="auto"/>
            <w:right w:val="none" w:sz="0" w:space="0" w:color="auto"/>
          </w:divBdr>
        </w:div>
        <w:div w:id="2091584691">
          <w:marLeft w:val="480"/>
          <w:marRight w:val="0"/>
          <w:marTop w:val="0"/>
          <w:marBottom w:val="0"/>
          <w:divBdr>
            <w:top w:val="none" w:sz="0" w:space="0" w:color="auto"/>
            <w:left w:val="none" w:sz="0" w:space="0" w:color="auto"/>
            <w:bottom w:val="none" w:sz="0" w:space="0" w:color="auto"/>
            <w:right w:val="none" w:sz="0" w:space="0" w:color="auto"/>
          </w:divBdr>
        </w:div>
        <w:div w:id="1204172653">
          <w:marLeft w:val="480"/>
          <w:marRight w:val="0"/>
          <w:marTop w:val="0"/>
          <w:marBottom w:val="0"/>
          <w:divBdr>
            <w:top w:val="none" w:sz="0" w:space="0" w:color="auto"/>
            <w:left w:val="none" w:sz="0" w:space="0" w:color="auto"/>
            <w:bottom w:val="none" w:sz="0" w:space="0" w:color="auto"/>
            <w:right w:val="none" w:sz="0" w:space="0" w:color="auto"/>
          </w:divBdr>
        </w:div>
        <w:div w:id="1815875862">
          <w:marLeft w:val="480"/>
          <w:marRight w:val="0"/>
          <w:marTop w:val="0"/>
          <w:marBottom w:val="0"/>
          <w:divBdr>
            <w:top w:val="none" w:sz="0" w:space="0" w:color="auto"/>
            <w:left w:val="none" w:sz="0" w:space="0" w:color="auto"/>
            <w:bottom w:val="none" w:sz="0" w:space="0" w:color="auto"/>
            <w:right w:val="none" w:sz="0" w:space="0" w:color="auto"/>
          </w:divBdr>
        </w:div>
        <w:div w:id="16732804">
          <w:marLeft w:val="480"/>
          <w:marRight w:val="0"/>
          <w:marTop w:val="0"/>
          <w:marBottom w:val="0"/>
          <w:divBdr>
            <w:top w:val="none" w:sz="0" w:space="0" w:color="auto"/>
            <w:left w:val="none" w:sz="0" w:space="0" w:color="auto"/>
            <w:bottom w:val="none" w:sz="0" w:space="0" w:color="auto"/>
            <w:right w:val="none" w:sz="0" w:space="0" w:color="auto"/>
          </w:divBdr>
        </w:div>
        <w:div w:id="1095252087">
          <w:marLeft w:val="480"/>
          <w:marRight w:val="0"/>
          <w:marTop w:val="0"/>
          <w:marBottom w:val="0"/>
          <w:divBdr>
            <w:top w:val="none" w:sz="0" w:space="0" w:color="auto"/>
            <w:left w:val="none" w:sz="0" w:space="0" w:color="auto"/>
            <w:bottom w:val="none" w:sz="0" w:space="0" w:color="auto"/>
            <w:right w:val="none" w:sz="0" w:space="0" w:color="auto"/>
          </w:divBdr>
        </w:div>
        <w:div w:id="1421680843">
          <w:marLeft w:val="480"/>
          <w:marRight w:val="0"/>
          <w:marTop w:val="0"/>
          <w:marBottom w:val="0"/>
          <w:divBdr>
            <w:top w:val="none" w:sz="0" w:space="0" w:color="auto"/>
            <w:left w:val="none" w:sz="0" w:space="0" w:color="auto"/>
            <w:bottom w:val="none" w:sz="0" w:space="0" w:color="auto"/>
            <w:right w:val="none" w:sz="0" w:space="0" w:color="auto"/>
          </w:divBdr>
        </w:div>
        <w:div w:id="760641972">
          <w:marLeft w:val="480"/>
          <w:marRight w:val="0"/>
          <w:marTop w:val="0"/>
          <w:marBottom w:val="0"/>
          <w:divBdr>
            <w:top w:val="none" w:sz="0" w:space="0" w:color="auto"/>
            <w:left w:val="none" w:sz="0" w:space="0" w:color="auto"/>
            <w:bottom w:val="none" w:sz="0" w:space="0" w:color="auto"/>
            <w:right w:val="none" w:sz="0" w:space="0" w:color="auto"/>
          </w:divBdr>
        </w:div>
        <w:div w:id="398789617">
          <w:marLeft w:val="480"/>
          <w:marRight w:val="0"/>
          <w:marTop w:val="0"/>
          <w:marBottom w:val="0"/>
          <w:divBdr>
            <w:top w:val="none" w:sz="0" w:space="0" w:color="auto"/>
            <w:left w:val="none" w:sz="0" w:space="0" w:color="auto"/>
            <w:bottom w:val="none" w:sz="0" w:space="0" w:color="auto"/>
            <w:right w:val="none" w:sz="0" w:space="0" w:color="auto"/>
          </w:divBdr>
        </w:div>
        <w:div w:id="484049126">
          <w:marLeft w:val="480"/>
          <w:marRight w:val="0"/>
          <w:marTop w:val="0"/>
          <w:marBottom w:val="0"/>
          <w:divBdr>
            <w:top w:val="none" w:sz="0" w:space="0" w:color="auto"/>
            <w:left w:val="none" w:sz="0" w:space="0" w:color="auto"/>
            <w:bottom w:val="none" w:sz="0" w:space="0" w:color="auto"/>
            <w:right w:val="none" w:sz="0" w:space="0" w:color="auto"/>
          </w:divBdr>
        </w:div>
        <w:div w:id="115636951">
          <w:marLeft w:val="480"/>
          <w:marRight w:val="0"/>
          <w:marTop w:val="0"/>
          <w:marBottom w:val="0"/>
          <w:divBdr>
            <w:top w:val="none" w:sz="0" w:space="0" w:color="auto"/>
            <w:left w:val="none" w:sz="0" w:space="0" w:color="auto"/>
            <w:bottom w:val="none" w:sz="0" w:space="0" w:color="auto"/>
            <w:right w:val="none" w:sz="0" w:space="0" w:color="auto"/>
          </w:divBdr>
        </w:div>
        <w:div w:id="903030817">
          <w:marLeft w:val="480"/>
          <w:marRight w:val="0"/>
          <w:marTop w:val="0"/>
          <w:marBottom w:val="0"/>
          <w:divBdr>
            <w:top w:val="none" w:sz="0" w:space="0" w:color="auto"/>
            <w:left w:val="none" w:sz="0" w:space="0" w:color="auto"/>
            <w:bottom w:val="none" w:sz="0" w:space="0" w:color="auto"/>
            <w:right w:val="none" w:sz="0" w:space="0" w:color="auto"/>
          </w:divBdr>
        </w:div>
      </w:divsChild>
    </w:div>
    <w:div w:id="154958333">
      <w:bodyDiv w:val="1"/>
      <w:marLeft w:val="0"/>
      <w:marRight w:val="0"/>
      <w:marTop w:val="0"/>
      <w:marBottom w:val="0"/>
      <w:divBdr>
        <w:top w:val="none" w:sz="0" w:space="0" w:color="auto"/>
        <w:left w:val="none" w:sz="0" w:space="0" w:color="auto"/>
        <w:bottom w:val="none" w:sz="0" w:space="0" w:color="auto"/>
        <w:right w:val="none" w:sz="0" w:space="0" w:color="auto"/>
      </w:divBdr>
    </w:div>
    <w:div w:id="155147677">
      <w:bodyDiv w:val="1"/>
      <w:marLeft w:val="0"/>
      <w:marRight w:val="0"/>
      <w:marTop w:val="0"/>
      <w:marBottom w:val="0"/>
      <w:divBdr>
        <w:top w:val="none" w:sz="0" w:space="0" w:color="auto"/>
        <w:left w:val="none" w:sz="0" w:space="0" w:color="auto"/>
        <w:bottom w:val="none" w:sz="0" w:space="0" w:color="auto"/>
        <w:right w:val="none" w:sz="0" w:space="0" w:color="auto"/>
      </w:divBdr>
    </w:div>
    <w:div w:id="157117011">
      <w:bodyDiv w:val="1"/>
      <w:marLeft w:val="0"/>
      <w:marRight w:val="0"/>
      <w:marTop w:val="0"/>
      <w:marBottom w:val="0"/>
      <w:divBdr>
        <w:top w:val="none" w:sz="0" w:space="0" w:color="auto"/>
        <w:left w:val="none" w:sz="0" w:space="0" w:color="auto"/>
        <w:bottom w:val="none" w:sz="0" w:space="0" w:color="auto"/>
        <w:right w:val="none" w:sz="0" w:space="0" w:color="auto"/>
      </w:divBdr>
    </w:div>
    <w:div w:id="158742005">
      <w:bodyDiv w:val="1"/>
      <w:marLeft w:val="0"/>
      <w:marRight w:val="0"/>
      <w:marTop w:val="0"/>
      <w:marBottom w:val="0"/>
      <w:divBdr>
        <w:top w:val="none" w:sz="0" w:space="0" w:color="auto"/>
        <w:left w:val="none" w:sz="0" w:space="0" w:color="auto"/>
        <w:bottom w:val="none" w:sz="0" w:space="0" w:color="auto"/>
        <w:right w:val="none" w:sz="0" w:space="0" w:color="auto"/>
      </w:divBdr>
    </w:div>
    <w:div w:id="159125698">
      <w:bodyDiv w:val="1"/>
      <w:marLeft w:val="0"/>
      <w:marRight w:val="0"/>
      <w:marTop w:val="0"/>
      <w:marBottom w:val="0"/>
      <w:divBdr>
        <w:top w:val="none" w:sz="0" w:space="0" w:color="auto"/>
        <w:left w:val="none" w:sz="0" w:space="0" w:color="auto"/>
        <w:bottom w:val="none" w:sz="0" w:space="0" w:color="auto"/>
        <w:right w:val="none" w:sz="0" w:space="0" w:color="auto"/>
      </w:divBdr>
    </w:div>
    <w:div w:id="160046168">
      <w:bodyDiv w:val="1"/>
      <w:marLeft w:val="0"/>
      <w:marRight w:val="0"/>
      <w:marTop w:val="0"/>
      <w:marBottom w:val="0"/>
      <w:divBdr>
        <w:top w:val="none" w:sz="0" w:space="0" w:color="auto"/>
        <w:left w:val="none" w:sz="0" w:space="0" w:color="auto"/>
        <w:bottom w:val="none" w:sz="0" w:space="0" w:color="auto"/>
        <w:right w:val="none" w:sz="0" w:space="0" w:color="auto"/>
      </w:divBdr>
    </w:div>
    <w:div w:id="160508443">
      <w:bodyDiv w:val="1"/>
      <w:marLeft w:val="0"/>
      <w:marRight w:val="0"/>
      <w:marTop w:val="0"/>
      <w:marBottom w:val="0"/>
      <w:divBdr>
        <w:top w:val="none" w:sz="0" w:space="0" w:color="auto"/>
        <w:left w:val="none" w:sz="0" w:space="0" w:color="auto"/>
        <w:bottom w:val="none" w:sz="0" w:space="0" w:color="auto"/>
        <w:right w:val="none" w:sz="0" w:space="0" w:color="auto"/>
      </w:divBdr>
    </w:div>
    <w:div w:id="161168147">
      <w:bodyDiv w:val="1"/>
      <w:marLeft w:val="0"/>
      <w:marRight w:val="0"/>
      <w:marTop w:val="0"/>
      <w:marBottom w:val="0"/>
      <w:divBdr>
        <w:top w:val="none" w:sz="0" w:space="0" w:color="auto"/>
        <w:left w:val="none" w:sz="0" w:space="0" w:color="auto"/>
        <w:bottom w:val="none" w:sz="0" w:space="0" w:color="auto"/>
        <w:right w:val="none" w:sz="0" w:space="0" w:color="auto"/>
      </w:divBdr>
      <w:divsChild>
        <w:div w:id="158154430">
          <w:marLeft w:val="480"/>
          <w:marRight w:val="0"/>
          <w:marTop w:val="0"/>
          <w:marBottom w:val="0"/>
          <w:divBdr>
            <w:top w:val="none" w:sz="0" w:space="0" w:color="auto"/>
            <w:left w:val="none" w:sz="0" w:space="0" w:color="auto"/>
            <w:bottom w:val="none" w:sz="0" w:space="0" w:color="auto"/>
            <w:right w:val="none" w:sz="0" w:space="0" w:color="auto"/>
          </w:divBdr>
        </w:div>
        <w:div w:id="537086487">
          <w:marLeft w:val="480"/>
          <w:marRight w:val="0"/>
          <w:marTop w:val="0"/>
          <w:marBottom w:val="0"/>
          <w:divBdr>
            <w:top w:val="none" w:sz="0" w:space="0" w:color="auto"/>
            <w:left w:val="none" w:sz="0" w:space="0" w:color="auto"/>
            <w:bottom w:val="none" w:sz="0" w:space="0" w:color="auto"/>
            <w:right w:val="none" w:sz="0" w:space="0" w:color="auto"/>
          </w:divBdr>
        </w:div>
        <w:div w:id="1848133158">
          <w:marLeft w:val="480"/>
          <w:marRight w:val="0"/>
          <w:marTop w:val="0"/>
          <w:marBottom w:val="0"/>
          <w:divBdr>
            <w:top w:val="none" w:sz="0" w:space="0" w:color="auto"/>
            <w:left w:val="none" w:sz="0" w:space="0" w:color="auto"/>
            <w:bottom w:val="none" w:sz="0" w:space="0" w:color="auto"/>
            <w:right w:val="none" w:sz="0" w:space="0" w:color="auto"/>
          </w:divBdr>
        </w:div>
        <w:div w:id="1213535773">
          <w:marLeft w:val="480"/>
          <w:marRight w:val="0"/>
          <w:marTop w:val="0"/>
          <w:marBottom w:val="0"/>
          <w:divBdr>
            <w:top w:val="none" w:sz="0" w:space="0" w:color="auto"/>
            <w:left w:val="none" w:sz="0" w:space="0" w:color="auto"/>
            <w:bottom w:val="none" w:sz="0" w:space="0" w:color="auto"/>
            <w:right w:val="none" w:sz="0" w:space="0" w:color="auto"/>
          </w:divBdr>
        </w:div>
        <w:div w:id="1539463917">
          <w:marLeft w:val="480"/>
          <w:marRight w:val="0"/>
          <w:marTop w:val="0"/>
          <w:marBottom w:val="0"/>
          <w:divBdr>
            <w:top w:val="none" w:sz="0" w:space="0" w:color="auto"/>
            <w:left w:val="none" w:sz="0" w:space="0" w:color="auto"/>
            <w:bottom w:val="none" w:sz="0" w:space="0" w:color="auto"/>
            <w:right w:val="none" w:sz="0" w:space="0" w:color="auto"/>
          </w:divBdr>
        </w:div>
        <w:div w:id="1591158343">
          <w:marLeft w:val="480"/>
          <w:marRight w:val="0"/>
          <w:marTop w:val="0"/>
          <w:marBottom w:val="0"/>
          <w:divBdr>
            <w:top w:val="none" w:sz="0" w:space="0" w:color="auto"/>
            <w:left w:val="none" w:sz="0" w:space="0" w:color="auto"/>
            <w:bottom w:val="none" w:sz="0" w:space="0" w:color="auto"/>
            <w:right w:val="none" w:sz="0" w:space="0" w:color="auto"/>
          </w:divBdr>
        </w:div>
        <w:div w:id="195698700">
          <w:marLeft w:val="480"/>
          <w:marRight w:val="0"/>
          <w:marTop w:val="0"/>
          <w:marBottom w:val="0"/>
          <w:divBdr>
            <w:top w:val="none" w:sz="0" w:space="0" w:color="auto"/>
            <w:left w:val="none" w:sz="0" w:space="0" w:color="auto"/>
            <w:bottom w:val="none" w:sz="0" w:space="0" w:color="auto"/>
            <w:right w:val="none" w:sz="0" w:space="0" w:color="auto"/>
          </w:divBdr>
        </w:div>
        <w:div w:id="164783419">
          <w:marLeft w:val="480"/>
          <w:marRight w:val="0"/>
          <w:marTop w:val="0"/>
          <w:marBottom w:val="0"/>
          <w:divBdr>
            <w:top w:val="none" w:sz="0" w:space="0" w:color="auto"/>
            <w:left w:val="none" w:sz="0" w:space="0" w:color="auto"/>
            <w:bottom w:val="none" w:sz="0" w:space="0" w:color="auto"/>
            <w:right w:val="none" w:sz="0" w:space="0" w:color="auto"/>
          </w:divBdr>
        </w:div>
        <w:div w:id="977417383">
          <w:marLeft w:val="480"/>
          <w:marRight w:val="0"/>
          <w:marTop w:val="0"/>
          <w:marBottom w:val="0"/>
          <w:divBdr>
            <w:top w:val="none" w:sz="0" w:space="0" w:color="auto"/>
            <w:left w:val="none" w:sz="0" w:space="0" w:color="auto"/>
            <w:bottom w:val="none" w:sz="0" w:space="0" w:color="auto"/>
            <w:right w:val="none" w:sz="0" w:space="0" w:color="auto"/>
          </w:divBdr>
        </w:div>
        <w:div w:id="2055041522">
          <w:marLeft w:val="480"/>
          <w:marRight w:val="0"/>
          <w:marTop w:val="0"/>
          <w:marBottom w:val="0"/>
          <w:divBdr>
            <w:top w:val="none" w:sz="0" w:space="0" w:color="auto"/>
            <w:left w:val="none" w:sz="0" w:space="0" w:color="auto"/>
            <w:bottom w:val="none" w:sz="0" w:space="0" w:color="auto"/>
            <w:right w:val="none" w:sz="0" w:space="0" w:color="auto"/>
          </w:divBdr>
        </w:div>
        <w:div w:id="13464875">
          <w:marLeft w:val="480"/>
          <w:marRight w:val="0"/>
          <w:marTop w:val="0"/>
          <w:marBottom w:val="0"/>
          <w:divBdr>
            <w:top w:val="none" w:sz="0" w:space="0" w:color="auto"/>
            <w:left w:val="none" w:sz="0" w:space="0" w:color="auto"/>
            <w:bottom w:val="none" w:sz="0" w:space="0" w:color="auto"/>
            <w:right w:val="none" w:sz="0" w:space="0" w:color="auto"/>
          </w:divBdr>
        </w:div>
        <w:div w:id="319770573">
          <w:marLeft w:val="480"/>
          <w:marRight w:val="0"/>
          <w:marTop w:val="0"/>
          <w:marBottom w:val="0"/>
          <w:divBdr>
            <w:top w:val="none" w:sz="0" w:space="0" w:color="auto"/>
            <w:left w:val="none" w:sz="0" w:space="0" w:color="auto"/>
            <w:bottom w:val="none" w:sz="0" w:space="0" w:color="auto"/>
            <w:right w:val="none" w:sz="0" w:space="0" w:color="auto"/>
          </w:divBdr>
        </w:div>
        <w:div w:id="426074597">
          <w:marLeft w:val="480"/>
          <w:marRight w:val="0"/>
          <w:marTop w:val="0"/>
          <w:marBottom w:val="0"/>
          <w:divBdr>
            <w:top w:val="none" w:sz="0" w:space="0" w:color="auto"/>
            <w:left w:val="none" w:sz="0" w:space="0" w:color="auto"/>
            <w:bottom w:val="none" w:sz="0" w:space="0" w:color="auto"/>
            <w:right w:val="none" w:sz="0" w:space="0" w:color="auto"/>
          </w:divBdr>
        </w:div>
        <w:div w:id="545684138">
          <w:marLeft w:val="480"/>
          <w:marRight w:val="0"/>
          <w:marTop w:val="0"/>
          <w:marBottom w:val="0"/>
          <w:divBdr>
            <w:top w:val="none" w:sz="0" w:space="0" w:color="auto"/>
            <w:left w:val="none" w:sz="0" w:space="0" w:color="auto"/>
            <w:bottom w:val="none" w:sz="0" w:space="0" w:color="auto"/>
            <w:right w:val="none" w:sz="0" w:space="0" w:color="auto"/>
          </w:divBdr>
        </w:div>
        <w:div w:id="1710492707">
          <w:marLeft w:val="480"/>
          <w:marRight w:val="0"/>
          <w:marTop w:val="0"/>
          <w:marBottom w:val="0"/>
          <w:divBdr>
            <w:top w:val="none" w:sz="0" w:space="0" w:color="auto"/>
            <w:left w:val="none" w:sz="0" w:space="0" w:color="auto"/>
            <w:bottom w:val="none" w:sz="0" w:space="0" w:color="auto"/>
            <w:right w:val="none" w:sz="0" w:space="0" w:color="auto"/>
          </w:divBdr>
        </w:div>
        <w:div w:id="320815976">
          <w:marLeft w:val="480"/>
          <w:marRight w:val="0"/>
          <w:marTop w:val="0"/>
          <w:marBottom w:val="0"/>
          <w:divBdr>
            <w:top w:val="none" w:sz="0" w:space="0" w:color="auto"/>
            <w:left w:val="none" w:sz="0" w:space="0" w:color="auto"/>
            <w:bottom w:val="none" w:sz="0" w:space="0" w:color="auto"/>
            <w:right w:val="none" w:sz="0" w:space="0" w:color="auto"/>
          </w:divBdr>
        </w:div>
        <w:div w:id="341399935">
          <w:marLeft w:val="480"/>
          <w:marRight w:val="0"/>
          <w:marTop w:val="0"/>
          <w:marBottom w:val="0"/>
          <w:divBdr>
            <w:top w:val="none" w:sz="0" w:space="0" w:color="auto"/>
            <w:left w:val="none" w:sz="0" w:space="0" w:color="auto"/>
            <w:bottom w:val="none" w:sz="0" w:space="0" w:color="auto"/>
            <w:right w:val="none" w:sz="0" w:space="0" w:color="auto"/>
          </w:divBdr>
        </w:div>
        <w:div w:id="1870989692">
          <w:marLeft w:val="480"/>
          <w:marRight w:val="0"/>
          <w:marTop w:val="0"/>
          <w:marBottom w:val="0"/>
          <w:divBdr>
            <w:top w:val="none" w:sz="0" w:space="0" w:color="auto"/>
            <w:left w:val="none" w:sz="0" w:space="0" w:color="auto"/>
            <w:bottom w:val="none" w:sz="0" w:space="0" w:color="auto"/>
            <w:right w:val="none" w:sz="0" w:space="0" w:color="auto"/>
          </w:divBdr>
        </w:div>
        <w:div w:id="1444306703">
          <w:marLeft w:val="480"/>
          <w:marRight w:val="0"/>
          <w:marTop w:val="0"/>
          <w:marBottom w:val="0"/>
          <w:divBdr>
            <w:top w:val="none" w:sz="0" w:space="0" w:color="auto"/>
            <w:left w:val="none" w:sz="0" w:space="0" w:color="auto"/>
            <w:bottom w:val="none" w:sz="0" w:space="0" w:color="auto"/>
            <w:right w:val="none" w:sz="0" w:space="0" w:color="auto"/>
          </w:divBdr>
        </w:div>
        <w:div w:id="1523278857">
          <w:marLeft w:val="480"/>
          <w:marRight w:val="0"/>
          <w:marTop w:val="0"/>
          <w:marBottom w:val="0"/>
          <w:divBdr>
            <w:top w:val="none" w:sz="0" w:space="0" w:color="auto"/>
            <w:left w:val="none" w:sz="0" w:space="0" w:color="auto"/>
            <w:bottom w:val="none" w:sz="0" w:space="0" w:color="auto"/>
            <w:right w:val="none" w:sz="0" w:space="0" w:color="auto"/>
          </w:divBdr>
        </w:div>
        <w:div w:id="1073233425">
          <w:marLeft w:val="480"/>
          <w:marRight w:val="0"/>
          <w:marTop w:val="0"/>
          <w:marBottom w:val="0"/>
          <w:divBdr>
            <w:top w:val="none" w:sz="0" w:space="0" w:color="auto"/>
            <w:left w:val="none" w:sz="0" w:space="0" w:color="auto"/>
            <w:bottom w:val="none" w:sz="0" w:space="0" w:color="auto"/>
            <w:right w:val="none" w:sz="0" w:space="0" w:color="auto"/>
          </w:divBdr>
        </w:div>
        <w:div w:id="472137265">
          <w:marLeft w:val="480"/>
          <w:marRight w:val="0"/>
          <w:marTop w:val="0"/>
          <w:marBottom w:val="0"/>
          <w:divBdr>
            <w:top w:val="none" w:sz="0" w:space="0" w:color="auto"/>
            <w:left w:val="none" w:sz="0" w:space="0" w:color="auto"/>
            <w:bottom w:val="none" w:sz="0" w:space="0" w:color="auto"/>
            <w:right w:val="none" w:sz="0" w:space="0" w:color="auto"/>
          </w:divBdr>
        </w:div>
        <w:div w:id="1901206285">
          <w:marLeft w:val="480"/>
          <w:marRight w:val="0"/>
          <w:marTop w:val="0"/>
          <w:marBottom w:val="0"/>
          <w:divBdr>
            <w:top w:val="none" w:sz="0" w:space="0" w:color="auto"/>
            <w:left w:val="none" w:sz="0" w:space="0" w:color="auto"/>
            <w:bottom w:val="none" w:sz="0" w:space="0" w:color="auto"/>
            <w:right w:val="none" w:sz="0" w:space="0" w:color="auto"/>
          </w:divBdr>
        </w:div>
        <w:div w:id="1381242546">
          <w:marLeft w:val="480"/>
          <w:marRight w:val="0"/>
          <w:marTop w:val="0"/>
          <w:marBottom w:val="0"/>
          <w:divBdr>
            <w:top w:val="none" w:sz="0" w:space="0" w:color="auto"/>
            <w:left w:val="none" w:sz="0" w:space="0" w:color="auto"/>
            <w:bottom w:val="none" w:sz="0" w:space="0" w:color="auto"/>
            <w:right w:val="none" w:sz="0" w:space="0" w:color="auto"/>
          </w:divBdr>
        </w:div>
        <w:div w:id="978994443">
          <w:marLeft w:val="480"/>
          <w:marRight w:val="0"/>
          <w:marTop w:val="0"/>
          <w:marBottom w:val="0"/>
          <w:divBdr>
            <w:top w:val="none" w:sz="0" w:space="0" w:color="auto"/>
            <w:left w:val="none" w:sz="0" w:space="0" w:color="auto"/>
            <w:bottom w:val="none" w:sz="0" w:space="0" w:color="auto"/>
            <w:right w:val="none" w:sz="0" w:space="0" w:color="auto"/>
          </w:divBdr>
        </w:div>
        <w:div w:id="1411931238">
          <w:marLeft w:val="480"/>
          <w:marRight w:val="0"/>
          <w:marTop w:val="0"/>
          <w:marBottom w:val="0"/>
          <w:divBdr>
            <w:top w:val="none" w:sz="0" w:space="0" w:color="auto"/>
            <w:left w:val="none" w:sz="0" w:space="0" w:color="auto"/>
            <w:bottom w:val="none" w:sz="0" w:space="0" w:color="auto"/>
            <w:right w:val="none" w:sz="0" w:space="0" w:color="auto"/>
          </w:divBdr>
        </w:div>
        <w:div w:id="1504280562">
          <w:marLeft w:val="480"/>
          <w:marRight w:val="0"/>
          <w:marTop w:val="0"/>
          <w:marBottom w:val="0"/>
          <w:divBdr>
            <w:top w:val="none" w:sz="0" w:space="0" w:color="auto"/>
            <w:left w:val="none" w:sz="0" w:space="0" w:color="auto"/>
            <w:bottom w:val="none" w:sz="0" w:space="0" w:color="auto"/>
            <w:right w:val="none" w:sz="0" w:space="0" w:color="auto"/>
          </w:divBdr>
        </w:div>
        <w:div w:id="262303263">
          <w:marLeft w:val="480"/>
          <w:marRight w:val="0"/>
          <w:marTop w:val="0"/>
          <w:marBottom w:val="0"/>
          <w:divBdr>
            <w:top w:val="none" w:sz="0" w:space="0" w:color="auto"/>
            <w:left w:val="none" w:sz="0" w:space="0" w:color="auto"/>
            <w:bottom w:val="none" w:sz="0" w:space="0" w:color="auto"/>
            <w:right w:val="none" w:sz="0" w:space="0" w:color="auto"/>
          </w:divBdr>
        </w:div>
        <w:div w:id="1053383462">
          <w:marLeft w:val="480"/>
          <w:marRight w:val="0"/>
          <w:marTop w:val="0"/>
          <w:marBottom w:val="0"/>
          <w:divBdr>
            <w:top w:val="none" w:sz="0" w:space="0" w:color="auto"/>
            <w:left w:val="none" w:sz="0" w:space="0" w:color="auto"/>
            <w:bottom w:val="none" w:sz="0" w:space="0" w:color="auto"/>
            <w:right w:val="none" w:sz="0" w:space="0" w:color="auto"/>
          </w:divBdr>
        </w:div>
        <w:div w:id="1435710761">
          <w:marLeft w:val="480"/>
          <w:marRight w:val="0"/>
          <w:marTop w:val="0"/>
          <w:marBottom w:val="0"/>
          <w:divBdr>
            <w:top w:val="none" w:sz="0" w:space="0" w:color="auto"/>
            <w:left w:val="none" w:sz="0" w:space="0" w:color="auto"/>
            <w:bottom w:val="none" w:sz="0" w:space="0" w:color="auto"/>
            <w:right w:val="none" w:sz="0" w:space="0" w:color="auto"/>
          </w:divBdr>
        </w:div>
        <w:div w:id="274557278">
          <w:marLeft w:val="480"/>
          <w:marRight w:val="0"/>
          <w:marTop w:val="0"/>
          <w:marBottom w:val="0"/>
          <w:divBdr>
            <w:top w:val="none" w:sz="0" w:space="0" w:color="auto"/>
            <w:left w:val="none" w:sz="0" w:space="0" w:color="auto"/>
            <w:bottom w:val="none" w:sz="0" w:space="0" w:color="auto"/>
            <w:right w:val="none" w:sz="0" w:space="0" w:color="auto"/>
          </w:divBdr>
        </w:div>
        <w:div w:id="1337146377">
          <w:marLeft w:val="480"/>
          <w:marRight w:val="0"/>
          <w:marTop w:val="0"/>
          <w:marBottom w:val="0"/>
          <w:divBdr>
            <w:top w:val="none" w:sz="0" w:space="0" w:color="auto"/>
            <w:left w:val="none" w:sz="0" w:space="0" w:color="auto"/>
            <w:bottom w:val="none" w:sz="0" w:space="0" w:color="auto"/>
            <w:right w:val="none" w:sz="0" w:space="0" w:color="auto"/>
          </w:divBdr>
        </w:div>
        <w:div w:id="809632229">
          <w:marLeft w:val="480"/>
          <w:marRight w:val="0"/>
          <w:marTop w:val="0"/>
          <w:marBottom w:val="0"/>
          <w:divBdr>
            <w:top w:val="none" w:sz="0" w:space="0" w:color="auto"/>
            <w:left w:val="none" w:sz="0" w:space="0" w:color="auto"/>
            <w:bottom w:val="none" w:sz="0" w:space="0" w:color="auto"/>
            <w:right w:val="none" w:sz="0" w:space="0" w:color="auto"/>
          </w:divBdr>
        </w:div>
        <w:div w:id="1184827859">
          <w:marLeft w:val="480"/>
          <w:marRight w:val="0"/>
          <w:marTop w:val="0"/>
          <w:marBottom w:val="0"/>
          <w:divBdr>
            <w:top w:val="none" w:sz="0" w:space="0" w:color="auto"/>
            <w:left w:val="none" w:sz="0" w:space="0" w:color="auto"/>
            <w:bottom w:val="none" w:sz="0" w:space="0" w:color="auto"/>
            <w:right w:val="none" w:sz="0" w:space="0" w:color="auto"/>
          </w:divBdr>
        </w:div>
        <w:div w:id="1711026923">
          <w:marLeft w:val="480"/>
          <w:marRight w:val="0"/>
          <w:marTop w:val="0"/>
          <w:marBottom w:val="0"/>
          <w:divBdr>
            <w:top w:val="none" w:sz="0" w:space="0" w:color="auto"/>
            <w:left w:val="none" w:sz="0" w:space="0" w:color="auto"/>
            <w:bottom w:val="none" w:sz="0" w:space="0" w:color="auto"/>
            <w:right w:val="none" w:sz="0" w:space="0" w:color="auto"/>
          </w:divBdr>
        </w:div>
        <w:div w:id="18553347">
          <w:marLeft w:val="480"/>
          <w:marRight w:val="0"/>
          <w:marTop w:val="0"/>
          <w:marBottom w:val="0"/>
          <w:divBdr>
            <w:top w:val="none" w:sz="0" w:space="0" w:color="auto"/>
            <w:left w:val="none" w:sz="0" w:space="0" w:color="auto"/>
            <w:bottom w:val="none" w:sz="0" w:space="0" w:color="auto"/>
            <w:right w:val="none" w:sz="0" w:space="0" w:color="auto"/>
          </w:divBdr>
        </w:div>
        <w:div w:id="2084057977">
          <w:marLeft w:val="480"/>
          <w:marRight w:val="0"/>
          <w:marTop w:val="0"/>
          <w:marBottom w:val="0"/>
          <w:divBdr>
            <w:top w:val="none" w:sz="0" w:space="0" w:color="auto"/>
            <w:left w:val="none" w:sz="0" w:space="0" w:color="auto"/>
            <w:bottom w:val="none" w:sz="0" w:space="0" w:color="auto"/>
            <w:right w:val="none" w:sz="0" w:space="0" w:color="auto"/>
          </w:divBdr>
        </w:div>
        <w:div w:id="1304385018">
          <w:marLeft w:val="480"/>
          <w:marRight w:val="0"/>
          <w:marTop w:val="0"/>
          <w:marBottom w:val="0"/>
          <w:divBdr>
            <w:top w:val="none" w:sz="0" w:space="0" w:color="auto"/>
            <w:left w:val="none" w:sz="0" w:space="0" w:color="auto"/>
            <w:bottom w:val="none" w:sz="0" w:space="0" w:color="auto"/>
            <w:right w:val="none" w:sz="0" w:space="0" w:color="auto"/>
          </w:divBdr>
        </w:div>
        <w:div w:id="1864509731">
          <w:marLeft w:val="480"/>
          <w:marRight w:val="0"/>
          <w:marTop w:val="0"/>
          <w:marBottom w:val="0"/>
          <w:divBdr>
            <w:top w:val="none" w:sz="0" w:space="0" w:color="auto"/>
            <w:left w:val="none" w:sz="0" w:space="0" w:color="auto"/>
            <w:bottom w:val="none" w:sz="0" w:space="0" w:color="auto"/>
            <w:right w:val="none" w:sz="0" w:space="0" w:color="auto"/>
          </w:divBdr>
        </w:div>
        <w:div w:id="620376892">
          <w:marLeft w:val="480"/>
          <w:marRight w:val="0"/>
          <w:marTop w:val="0"/>
          <w:marBottom w:val="0"/>
          <w:divBdr>
            <w:top w:val="none" w:sz="0" w:space="0" w:color="auto"/>
            <w:left w:val="none" w:sz="0" w:space="0" w:color="auto"/>
            <w:bottom w:val="none" w:sz="0" w:space="0" w:color="auto"/>
            <w:right w:val="none" w:sz="0" w:space="0" w:color="auto"/>
          </w:divBdr>
        </w:div>
        <w:div w:id="555356839">
          <w:marLeft w:val="480"/>
          <w:marRight w:val="0"/>
          <w:marTop w:val="0"/>
          <w:marBottom w:val="0"/>
          <w:divBdr>
            <w:top w:val="none" w:sz="0" w:space="0" w:color="auto"/>
            <w:left w:val="none" w:sz="0" w:space="0" w:color="auto"/>
            <w:bottom w:val="none" w:sz="0" w:space="0" w:color="auto"/>
            <w:right w:val="none" w:sz="0" w:space="0" w:color="auto"/>
          </w:divBdr>
        </w:div>
        <w:div w:id="325792961">
          <w:marLeft w:val="480"/>
          <w:marRight w:val="0"/>
          <w:marTop w:val="0"/>
          <w:marBottom w:val="0"/>
          <w:divBdr>
            <w:top w:val="none" w:sz="0" w:space="0" w:color="auto"/>
            <w:left w:val="none" w:sz="0" w:space="0" w:color="auto"/>
            <w:bottom w:val="none" w:sz="0" w:space="0" w:color="auto"/>
            <w:right w:val="none" w:sz="0" w:space="0" w:color="auto"/>
          </w:divBdr>
        </w:div>
        <w:div w:id="1571118528">
          <w:marLeft w:val="480"/>
          <w:marRight w:val="0"/>
          <w:marTop w:val="0"/>
          <w:marBottom w:val="0"/>
          <w:divBdr>
            <w:top w:val="none" w:sz="0" w:space="0" w:color="auto"/>
            <w:left w:val="none" w:sz="0" w:space="0" w:color="auto"/>
            <w:bottom w:val="none" w:sz="0" w:space="0" w:color="auto"/>
            <w:right w:val="none" w:sz="0" w:space="0" w:color="auto"/>
          </w:divBdr>
        </w:div>
        <w:div w:id="1128663110">
          <w:marLeft w:val="480"/>
          <w:marRight w:val="0"/>
          <w:marTop w:val="0"/>
          <w:marBottom w:val="0"/>
          <w:divBdr>
            <w:top w:val="none" w:sz="0" w:space="0" w:color="auto"/>
            <w:left w:val="none" w:sz="0" w:space="0" w:color="auto"/>
            <w:bottom w:val="none" w:sz="0" w:space="0" w:color="auto"/>
            <w:right w:val="none" w:sz="0" w:space="0" w:color="auto"/>
          </w:divBdr>
        </w:div>
        <w:div w:id="1693416619">
          <w:marLeft w:val="480"/>
          <w:marRight w:val="0"/>
          <w:marTop w:val="0"/>
          <w:marBottom w:val="0"/>
          <w:divBdr>
            <w:top w:val="none" w:sz="0" w:space="0" w:color="auto"/>
            <w:left w:val="none" w:sz="0" w:space="0" w:color="auto"/>
            <w:bottom w:val="none" w:sz="0" w:space="0" w:color="auto"/>
            <w:right w:val="none" w:sz="0" w:space="0" w:color="auto"/>
          </w:divBdr>
        </w:div>
        <w:div w:id="1417164400">
          <w:marLeft w:val="480"/>
          <w:marRight w:val="0"/>
          <w:marTop w:val="0"/>
          <w:marBottom w:val="0"/>
          <w:divBdr>
            <w:top w:val="none" w:sz="0" w:space="0" w:color="auto"/>
            <w:left w:val="none" w:sz="0" w:space="0" w:color="auto"/>
            <w:bottom w:val="none" w:sz="0" w:space="0" w:color="auto"/>
            <w:right w:val="none" w:sz="0" w:space="0" w:color="auto"/>
          </w:divBdr>
        </w:div>
        <w:div w:id="1902934383">
          <w:marLeft w:val="480"/>
          <w:marRight w:val="0"/>
          <w:marTop w:val="0"/>
          <w:marBottom w:val="0"/>
          <w:divBdr>
            <w:top w:val="none" w:sz="0" w:space="0" w:color="auto"/>
            <w:left w:val="none" w:sz="0" w:space="0" w:color="auto"/>
            <w:bottom w:val="none" w:sz="0" w:space="0" w:color="auto"/>
            <w:right w:val="none" w:sz="0" w:space="0" w:color="auto"/>
          </w:divBdr>
        </w:div>
        <w:div w:id="963468071">
          <w:marLeft w:val="480"/>
          <w:marRight w:val="0"/>
          <w:marTop w:val="0"/>
          <w:marBottom w:val="0"/>
          <w:divBdr>
            <w:top w:val="none" w:sz="0" w:space="0" w:color="auto"/>
            <w:left w:val="none" w:sz="0" w:space="0" w:color="auto"/>
            <w:bottom w:val="none" w:sz="0" w:space="0" w:color="auto"/>
            <w:right w:val="none" w:sz="0" w:space="0" w:color="auto"/>
          </w:divBdr>
        </w:div>
        <w:div w:id="59403633">
          <w:marLeft w:val="480"/>
          <w:marRight w:val="0"/>
          <w:marTop w:val="0"/>
          <w:marBottom w:val="0"/>
          <w:divBdr>
            <w:top w:val="none" w:sz="0" w:space="0" w:color="auto"/>
            <w:left w:val="none" w:sz="0" w:space="0" w:color="auto"/>
            <w:bottom w:val="none" w:sz="0" w:space="0" w:color="auto"/>
            <w:right w:val="none" w:sz="0" w:space="0" w:color="auto"/>
          </w:divBdr>
        </w:div>
        <w:div w:id="592056888">
          <w:marLeft w:val="480"/>
          <w:marRight w:val="0"/>
          <w:marTop w:val="0"/>
          <w:marBottom w:val="0"/>
          <w:divBdr>
            <w:top w:val="none" w:sz="0" w:space="0" w:color="auto"/>
            <w:left w:val="none" w:sz="0" w:space="0" w:color="auto"/>
            <w:bottom w:val="none" w:sz="0" w:space="0" w:color="auto"/>
            <w:right w:val="none" w:sz="0" w:space="0" w:color="auto"/>
          </w:divBdr>
        </w:div>
        <w:div w:id="179007686">
          <w:marLeft w:val="480"/>
          <w:marRight w:val="0"/>
          <w:marTop w:val="0"/>
          <w:marBottom w:val="0"/>
          <w:divBdr>
            <w:top w:val="none" w:sz="0" w:space="0" w:color="auto"/>
            <w:left w:val="none" w:sz="0" w:space="0" w:color="auto"/>
            <w:bottom w:val="none" w:sz="0" w:space="0" w:color="auto"/>
            <w:right w:val="none" w:sz="0" w:space="0" w:color="auto"/>
          </w:divBdr>
        </w:div>
        <w:div w:id="287273669">
          <w:marLeft w:val="480"/>
          <w:marRight w:val="0"/>
          <w:marTop w:val="0"/>
          <w:marBottom w:val="0"/>
          <w:divBdr>
            <w:top w:val="none" w:sz="0" w:space="0" w:color="auto"/>
            <w:left w:val="none" w:sz="0" w:space="0" w:color="auto"/>
            <w:bottom w:val="none" w:sz="0" w:space="0" w:color="auto"/>
            <w:right w:val="none" w:sz="0" w:space="0" w:color="auto"/>
          </w:divBdr>
        </w:div>
        <w:div w:id="423763248">
          <w:marLeft w:val="480"/>
          <w:marRight w:val="0"/>
          <w:marTop w:val="0"/>
          <w:marBottom w:val="0"/>
          <w:divBdr>
            <w:top w:val="none" w:sz="0" w:space="0" w:color="auto"/>
            <w:left w:val="none" w:sz="0" w:space="0" w:color="auto"/>
            <w:bottom w:val="none" w:sz="0" w:space="0" w:color="auto"/>
            <w:right w:val="none" w:sz="0" w:space="0" w:color="auto"/>
          </w:divBdr>
        </w:div>
        <w:div w:id="981084643">
          <w:marLeft w:val="480"/>
          <w:marRight w:val="0"/>
          <w:marTop w:val="0"/>
          <w:marBottom w:val="0"/>
          <w:divBdr>
            <w:top w:val="none" w:sz="0" w:space="0" w:color="auto"/>
            <w:left w:val="none" w:sz="0" w:space="0" w:color="auto"/>
            <w:bottom w:val="none" w:sz="0" w:space="0" w:color="auto"/>
            <w:right w:val="none" w:sz="0" w:space="0" w:color="auto"/>
          </w:divBdr>
        </w:div>
      </w:divsChild>
    </w:div>
    <w:div w:id="161631896">
      <w:bodyDiv w:val="1"/>
      <w:marLeft w:val="0"/>
      <w:marRight w:val="0"/>
      <w:marTop w:val="0"/>
      <w:marBottom w:val="0"/>
      <w:divBdr>
        <w:top w:val="none" w:sz="0" w:space="0" w:color="auto"/>
        <w:left w:val="none" w:sz="0" w:space="0" w:color="auto"/>
        <w:bottom w:val="none" w:sz="0" w:space="0" w:color="auto"/>
        <w:right w:val="none" w:sz="0" w:space="0" w:color="auto"/>
      </w:divBdr>
    </w:div>
    <w:div w:id="162011695">
      <w:bodyDiv w:val="1"/>
      <w:marLeft w:val="0"/>
      <w:marRight w:val="0"/>
      <w:marTop w:val="0"/>
      <w:marBottom w:val="0"/>
      <w:divBdr>
        <w:top w:val="none" w:sz="0" w:space="0" w:color="auto"/>
        <w:left w:val="none" w:sz="0" w:space="0" w:color="auto"/>
        <w:bottom w:val="none" w:sz="0" w:space="0" w:color="auto"/>
        <w:right w:val="none" w:sz="0" w:space="0" w:color="auto"/>
      </w:divBdr>
    </w:div>
    <w:div w:id="162091784">
      <w:bodyDiv w:val="1"/>
      <w:marLeft w:val="0"/>
      <w:marRight w:val="0"/>
      <w:marTop w:val="0"/>
      <w:marBottom w:val="0"/>
      <w:divBdr>
        <w:top w:val="none" w:sz="0" w:space="0" w:color="auto"/>
        <w:left w:val="none" w:sz="0" w:space="0" w:color="auto"/>
        <w:bottom w:val="none" w:sz="0" w:space="0" w:color="auto"/>
        <w:right w:val="none" w:sz="0" w:space="0" w:color="auto"/>
      </w:divBdr>
    </w:div>
    <w:div w:id="171068803">
      <w:bodyDiv w:val="1"/>
      <w:marLeft w:val="0"/>
      <w:marRight w:val="0"/>
      <w:marTop w:val="0"/>
      <w:marBottom w:val="0"/>
      <w:divBdr>
        <w:top w:val="none" w:sz="0" w:space="0" w:color="auto"/>
        <w:left w:val="none" w:sz="0" w:space="0" w:color="auto"/>
        <w:bottom w:val="none" w:sz="0" w:space="0" w:color="auto"/>
        <w:right w:val="none" w:sz="0" w:space="0" w:color="auto"/>
      </w:divBdr>
    </w:div>
    <w:div w:id="172843650">
      <w:bodyDiv w:val="1"/>
      <w:marLeft w:val="0"/>
      <w:marRight w:val="0"/>
      <w:marTop w:val="0"/>
      <w:marBottom w:val="0"/>
      <w:divBdr>
        <w:top w:val="none" w:sz="0" w:space="0" w:color="auto"/>
        <w:left w:val="none" w:sz="0" w:space="0" w:color="auto"/>
        <w:bottom w:val="none" w:sz="0" w:space="0" w:color="auto"/>
        <w:right w:val="none" w:sz="0" w:space="0" w:color="auto"/>
      </w:divBdr>
      <w:divsChild>
        <w:div w:id="773331178">
          <w:marLeft w:val="480"/>
          <w:marRight w:val="0"/>
          <w:marTop w:val="0"/>
          <w:marBottom w:val="0"/>
          <w:divBdr>
            <w:top w:val="none" w:sz="0" w:space="0" w:color="auto"/>
            <w:left w:val="none" w:sz="0" w:space="0" w:color="auto"/>
            <w:bottom w:val="none" w:sz="0" w:space="0" w:color="auto"/>
            <w:right w:val="none" w:sz="0" w:space="0" w:color="auto"/>
          </w:divBdr>
        </w:div>
        <w:div w:id="1787314917">
          <w:marLeft w:val="480"/>
          <w:marRight w:val="0"/>
          <w:marTop w:val="0"/>
          <w:marBottom w:val="0"/>
          <w:divBdr>
            <w:top w:val="none" w:sz="0" w:space="0" w:color="auto"/>
            <w:left w:val="none" w:sz="0" w:space="0" w:color="auto"/>
            <w:bottom w:val="none" w:sz="0" w:space="0" w:color="auto"/>
            <w:right w:val="none" w:sz="0" w:space="0" w:color="auto"/>
          </w:divBdr>
        </w:div>
        <w:div w:id="1512331088">
          <w:marLeft w:val="480"/>
          <w:marRight w:val="0"/>
          <w:marTop w:val="0"/>
          <w:marBottom w:val="0"/>
          <w:divBdr>
            <w:top w:val="none" w:sz="0" w:space="0" w:color="auto"/>
            <w:left w:val="none" w:sz="0" w:space="0" w:color="auto"/>
            <w:bottom w:val="none" w:sz="0" w:space="0" w:color="auto"/>
            <w:right w:val="none" w:sz="0" w:space="0" w:color="auto"/>
          </w:divBdr>
        </w:div>
        <w:div w:id="824321265">
          <w:marLeft w:val="480"/>
          <w:marRight w:val="0"/>
          <w:marTop w:val="0"/>
          <w:marBottom w:val="0"/>
          <w:divBdr>
            <w:top w:val="none" w:sz="0" w:space="0" w:color="auto"/>
            <w:left w:val="none" w:sz="0" w:space="0" w:color="auto"/>
            <w:bottom w:val="none" w:sz="0" w:space="0" w:color="auto"/>
            <w:right w:val="none" w:sz="0" w:space="0" w:color="auto"/>
          </w:divBdr>
        </w:div>
        <w:div w:id="1075085151">
          <w:marLeft w:val="480"/>
          <w:marRight w:val="0"/>
          <w:marTop w:val="0"/>
          <w:marBottom w:val="0"/>
          <w:divBdr>
            <w:top w:val="none" w:sz="0" w:space="0" w:color="auto"/>
            <w:left w:val="none" w:sz="0" w:space="0" w:color="auto"/>
            <w:bottom w:val="none" w:sz="0" w:space="0" w:color="auto"/>
            <w:right w:val="none" w:sz="0" w:space="0" w:color="auto"/>
          </w:divBdr>
        </w:div>
        <w:div w:id="463278359">
          <w:marLeft w:val="480"/>
          <w:marRight w:val="0"/>
          <w:marTop w:val="0"/>
          <w:marBottom w:val="0"/>
          <w:divBdr>
            <w:top w:val="none" w:sz="0" w:space="0" w:color="auto"/>
            <w:left w:val="none" w:sz="0" w:space="0" w:color="auto"/>
            <w:bottom w:val="none" w:sz="0" w:space="0" w:color="auto"/>
            <w:right w:val="none" w:sz="0" w:space="0" w:color="auto"/>
          </w:divBdr>
        </w:div>
        <w:div w:id="756024665">
          <w:marLeft w:val="480"/>
          <w:marRight w:val="0"/>
          <w:marTop w:val="0"/>
          <w:marBottom w:val="0"/>
          <w:divBdr>
            <w:top w:val="none" w:sz="0" w:space="0" w:color="auto"/>
            <w:left w:val="none" w:sz="0" w:space="0" w:color="auto"/>
            <w:bottom w:val="none" w:sz="0" w:space="0" w:color="auto"/>
            <w:right w:val="none" w:sz="0" w:space="0" w:color="auto"/>
          </w:divBdr>
        </w:div>
        <w:div w:id="651297002">
          <w:marLeft w:val="480"/>
          <w:marRight w:val="0"/>
          <w:marTop w:val="0"/>
          <w:marBottom w:val="0"/>
          <w:divBdr>
            <w:top w:val="none" w:sz="0" w:space="0" w:color="auto"/>
            <w:left w:val="none" w:sz="0" w:space="0" w:color="auto"/>
            <w:bottom w:val="none" w:sz="0" w:space="0" w:color="auto"/>
            <w:right w:val="none" w:sz="0" w:space="0" w:color="auto"/>
          </w:divBdr>
        </w:div>
        <w:div w:id="218128173">
          <w:marLeft w:val="480"/>
          <w:marRight w:val="0"/>
          <w:marTop w:val="0"/>
          <w:marBottom w:val="0"/>
          <w:divBdr>
            <w:top w:val="none" w:sz="0" w:space="0" w:color="auto"/>
            <w:left w:val="none" w:sz="0" w:space="0" w:color="auto"/>
            <w:bottom w:val="none" w:sz="0" w:space="0" w:color="auto"/>
            <w:right w:val="none" w:sz="0" w:space="0" w:color="auto"/>
          </w:divBdr>
        </w:div>
        <w:div w:id="1953048819">
          <w:marLeft w:val="480"/>
          <w:marRight w:val="0"/>
          <w:marTop w:val="0"/>
          <w:marBottom w:val="0"/>
          <w:divBdr>
            <w:top w:val="none" w:sz="0" w:space="0" w:color="auto"/>
            <w:left w:val="none" w:sz="0" w:space="0" w:color="auto"/>
            <w:bottom w:val="none" w:sz="0" w:space="0" w:color="auto"/>
            <w:right w:val="none" w:sz="0" w:space="0" w:color="auto"/>
          </w:divBdr>
        </w:div>
        <w:div w:id="254825834">
          <w:marLeft w:val="480"/>
          <w:marRight w:val="0"/>
          <w:marTop w:val="0"/>
          <w:marBottom w:val="0"/>
          <w:divBdr>
            <w:top w:val="none" w:sz="0" w:space="0" w:color="auto"/>
            <w:left w:val="none" w:sz="0" w:space="0" w:color="auto"/>
            <w:bottom w:val="none" w:sz="0" w:space="0" w:color="auto"/>
            <w:right w:val="none" w:sz="0" w:space="0" w:color="auto"/>
          </w:divBdr>
        </w:div>
        <w:div w:id="1941990348">
          <w:marLeft w:val="480"/>
          <w:marRight w:val="0"/>
          <w:marTop w:val="0"/>
          <w:marBottom w:val="0"/>
          <w:divBdr>
            <w:top w:val="none" w:sz="0" w:space="0" w:color="auto"/>
            <w:left w:val="none" w:sz="0" w:space="0" w:color="auto"/>
            <w:bottom w:val="none" w:sz="0" w:space="0" w:color="auto"/>
            <w:right w:val="none" w:sz="0" w:space="0" w:color="auto"/>
          </w:divBdr>
        </w:div>
        <w:div w:id="383602323">
          <w:marLeft w:val="480"/>
          <w:marRight w:val="0"/>
          <w:marTop w:val="0"/>
          <w:marBottom w:val="0"/>
          <w:divBdr>
            <w:top w:val="none" w:sz="0" w:space="0" w:color="auto"/>
            <w:left w:val="none" w:sz="0" w:space="0" w:color="auto"/>
            <w:bottom w:val="none" w:sz="0" w:space="0" w:color="auto"/>
            <w:right w:val="none" w:sz="0" w:space="0" w:color="auto"/>
          </w:divBdr>
        </w:div>
        <w:div w:id="92480476">
          <w:marLeft w:val="480"/>
          <w:marRight w:val="0"/>
          <w:marTop w:val="0"/>
          <w:marBottom w:val="0"/>
          <w:divBdr>
            <w:top w:val="none" w:sz="0" w:space="0" w:color="auto"/>
            <w:left w:val="none" w:sz="0" w:space="0" w:color="auto"/>
            <w:bottom w:val="none" w:sz="0" w:space="0" w:color="auto"/>
            <w:right w:val="none" w:sz="0" w:space="0" w:color="auto"/>
          </w:divBdr>
        </w:div>
        <w:div w:id="1071077131">
          <w:marLeft w:val="480"/>
          <w:marRight w:val="0"/>
          <w:marTop w:val="0"/>
          <w:marBottom w:val="0"/>
          <w:divBdr>
            <w:top w:val="none" w:sz="0" w:space="0" w:color="auto"/>
            <w:left w:val="none" w:sz="0" w:space="0" w:color="auto"/>
            <w:bottom w:val="none" w:sz="0" w:space="0" w:color="auto"/>
            <w:right w:val="none" w:sz="0" w:space="0" w:color="auto"/>
          </w:divBdr>
        </w:div>
        <w:div w:id="1698771382">
          <w:marLeft w:val="480"/>
          <w:marRight w:val="0"/>
          <w:marTop w:val="0"/>
          <w:marBottom w:val="0"/>
          <w:divBdr>
            <w:top w:val="none" w:sz="0" w:space="0" w:color="auto"/>
            <w:left w:val="none" w:sz="0" w:space="0" w:color="auto"/>
            <w:bottom w:val="none" w:sz="0" w:space="0" w:color="auto"/>
            <w:right w:val="none" w:sz="0" w:space="0" w:color="auto"/>
          </w:divBdr>
        </w:div>
        <w:div w:id="945192116">
          <w:marLeft w:val="480"/>
          <w:marRight w:val="0"/>
          <w:marTop w:val="0"/>
          <w:marBottom w:val="0"/>
          <w:divBdr>
            <w:top w:val="none" w:sz="0" w:space="0" w:color="auto"/>
            <w:left w:val="none" w:sz="0" w:space="0" w:color="auto"/>
            <w:bottom w:val="none" w:sz="0" w:space="0" w:color="auto"/>
            <w:right w:val="none" w:sz="0" w:space="0" w:color="auto"/>
          </w:divBdr>
        </w:div>
        <w:div w:id="862129423">
          <w:marLeft w:val="480"/>
          <w:marRight w:val="0"/>
          <w:marTop w:val="0"/>
          <w:marBottom w:val="0"/>
          <w:divBdr>
            <w:top w:val="none" w:sz="0" w:space="0" w:color="auto"/>
            <w:left w:val="none" w:sz="0" w:space="0" w:color="auto"/>
            <w:bottom w:val="none" w:sz="0" w:space="0" w:color="auto"/>
            <w:right w:val="none" w:sz="0" w:space="0" w:color="auto"/>
          </w:divBdr>
        </w:div>
        <w:div w:id="143393892">
          <w:marLeft w:val="480"/>
          <w:marRight w:val="0"/>
          <w:marTop w:val="0"/>
          <w:marBottom w:val="0"/>
          <w:divBdr>
            <w:top w:val="none" w:sz="0" w:space="0" w:color="auto"/>
            <w:left w:val="none" w:sz="0" w:space="0" w:color="auto"/>
            <w:bottom w:val="none" w:sz="0" w:space="0" w:color="auto"/>
            <w:right w:val="none" w:sz="0" w:space="0" w:color="auto"/>
          </w:divBdr>
        </w:div>
        <w:div w:id="2104838274">
          <w:marLeft w:val="480"/>
          <w:marRight w:val="0"/>
          <w:marTop w:val="0"/>
          <w:marBottom w:val="0"/>
          <w:divBdr>
            <w:top w:val="none" w:sz="0" w:space="0" w:color="auto"/>
            <w:left w:val="none" w:sz="0" w:space="0" w:color="auto"/>
            <w:bottom w:val="none" w:sz="0" w:space="0" w:color="auto"/>
            <w:right w:val="none" w:sz="0" w:space="0" w:color="auto"/>
          </w:divBdr>
        </w:div>
        <w:div w:id="876087643">
          <w:marLeft w:val="480"/>
          <w:marRight w:val="0"/>
          <w:marTop w:val="0"/>
          <w:marBottom w:val="0"/>
          <w:divBdr>
            <w:top w:val="none" w:sz="0" w:space="0" w:color="auto"/>
            <w:left w:val="none" w:sz="0" w:space="0" w:color="auto"/>
            <w:bottom w:val="none" w:sz="0" w:space="0" w:color="auto"/>
            <w:right w:val="none" w:sz="0" w:space="0" w:color="auto"/>
          </w:divBdr>
        </w:div>
        <w:div w:id="1776749072">
          <w:marLeft w:val="480"/>
          <w:marRight w:val="0"/>
          <w:marTop w:val="0"/>
          <w:marBottom w:val="0"/>
          <w:divBdr>
            <w:top w:val="none" w:sz="0" w:space="0" w:color="auto"/>
            <w:left w:val="none" w:sz="0" w:space="0" w:color="auto"/>
            <w:bottom w:val="none" w:sz="0" w:space="0" w:color="auto"/>
            <w:right w:val="none" w:sz="0" w:space="0" w:color="auto"/>
          </w:divBdr>
        </w:div>
        <w:div w:id="87386192">
          <w:marLeft w:val="480"/>
          <w:marRight w:val="0"/>
          <w:marTop w:val="0"/>
          <w:marBottom w:val="0"/>
          <w:divBdr>
            <w:top w:val="none" w:sz="0" w:space="0" w:color="auto"/>
            <w:left w:val="none" w:sz="0" w:space="0" w:color="auto"/>
            <w:bottom w:val="none" w:sz="0" w:space="0" w:color="auto"/>
            <w:right w:val="none" w:sz="0" w:space="0" w:color="auto"/>
          </w:divBdr>
        </w:div>
        <w:div w:id="1853180168">
          <w:marLeft w:val="480"/>
          <w:marRight w:val="0"/>
          <w:marTop w:val="0"/>
          <w:marBottom w:val="0"/>
          <w:divBdr>
            <w:top w:val="none" w:sz="0" w:space="0" w:color="auto"/>
            <w:left w:val="none" w:sz="0" w:space="0" w:color="auto"/>
            <w:bottom w:val="none" w:sz="0" w:space="0" w:color="auto"/>
            <w:right w:val="none" w:sz="0" w:space="0" w:color="auto"/>
          </w:divBdr>
        </w:div>
        <w:div w:id="1309434444">
          <w:marLeft w:val="480"/>
          <w:marRight w:val="0"/>
          <w:marTop w:val="0"/>
          <w:marBottom w:val="0"/>
          <w:divBdr>
            <w:top w:val="none" w:sz="0" w:space="0" w:color="auto"/>
            <w:left w:val="none" w:sz="0" w:space="0" w:color="auto"/>
            <w:bottom w:val="none" w:sz="0" w:space="0" w:color="auto"/>
            <w:right w:val="none" w:sz="0" w:space="0" w:color="auto"/>
          </w:divBdr>
        </w:div>
        <w:div w:id="754399122">
          <w:marLeft w:val="480"/>
          <w:marRight w:val="0"/>
          <w:marTop w:val="0"/>
          <w:marBottom w:val="0"/>
          <w:divBdr>
            <w:top w:val="none" w:sz="0" w:space="0" w:color="auto"/>
            <w:left w:val="none" w:sz="0" w:space="0" w:color="auto"/>
            <w:bottom w:val="none" w:sz="0" w:space="0" w:color="auto"/>
            <w:right w:val="none" w:sz="0" w:space="0" w:color="auto"/>
          </w:divBdr>
        </w:div>
        <w:div w:id="71858236">
          <w:marLeft w:val="480"/>
          <w:marRight w:val="0"/>
          <w:marTop w:val="0"/>
          <w:marBottom w:val="0"/>
          <w:divBdr>
            <w:top w:val="none" w:sz="0" w:space="0" w:color="auto"/>
            <w:left w:val="none" w:sz="0" w:space="0" w:color="auto"/>
            <w:bottom w:val="none" w:sz="0" w:space="0" w:color="auto"/>
            <w:right w:val="none" w:sz="0" w:space="0" w:color="auto"/>
          </w:divBdr>
        </w:div>
        <w:div w:id="839275925">
          <w:marLeft w:val="480"/>
          <w:marRight w:val="0"/>
          <w:marTop w:val="0"/>
          <w:marBottom w:val="0"/>
          <w:divBdr>
            <w:top w:val="none" w:sz="0" w:space="0" w:color="auto"/>
            <w:left w:val="none" w:sz="0" w:space="0" w:color="auto"/>
            <w:bottom w:val="none" w:sz="0" w:space="0" w:color="auto"/>
            <w:right w:val="none" w:sz="0" w:space="0" w:color="auto"/>
          </w:divBdr>
        </w:div>
        <w:div w:id="1623880998">
          <w:marLeft w:val="480"/>
          <w:marRight w:val="0"/>
          <w:marTop w:val="0"/>
          <w:marBottom w:val="0"/>
          <w:divBdr>
            <w:top w:val="none" w:sz="0" w:space="0" w:color="auto"/>
            <w:left w:val="none" w:sz="0" w:space="0" w:color="auto"/>
            <w:bottom w:val="none" w:sz="0" w:space="0" w:color="auto"/>
            <w:right w:val="none" w:sz="0" w:space="0" w:color="auto"/>
          </w:divBdr>
        </w:div>
        <w:div w:id="1746342852">
          <w:marLeft w:val="480"/>
          <w:marRight w:val="0"/>
          <w:marTop w:val="0"/>
          <w:marBottom w:val="0"/>
          <w:divBdr>
            <w:top w:val="none" w:sz="0" w:space="0" w:color="auto"/>
            <w:left w:val="none" w:sz="0" w:space="0" w:color="auto"/>
            <w:bottom w:val="none" w:sz="0" w:space="0" w:color="auto"/>
            <w:right w:val="none" w:sz="0" w:space="0" w:color="auto"/>
          </w:divBdr>
        </w:div>
        <w:div w:id="1727028321">
          <w:marLeft w:val="480"/>
          <w:marRight w:val="0"/>
          <w:marTop w:val="0"/>
          <w:marBottom w:val="0"/>
          <w:divBdr>
            <w:top w:val="none" w:sz="0" w:space="0" w:color="auto"/>
            <w:left w:val="none" w:sz="0" w:space="0" w:color="auto"/>
            <w:bottom w:val="none" w:sz="0" w:space="0" w:color="auto"/>
            <w:right w:val="none" w:sz="0" w:space="0" w:color="auto"/>
          </w:divBdr>
        </w:div>
        <w:div w:id="407728951">
          <w:marLeft w:val="480"/>
          <w:marRight w:val="0"/>
          <w:marTop w:val="0"/>
          <w:marBottom w:val="0"/>
          <w:divBdr>
            <w:top w:val="none" w:sz="0" w:space="0" w:color="auto"/>
            <w:left w:val="none" w:sz="0" w:space="0" w:color="auto"/>
            <w:bottom w:val="none" w:sz="0" w:space="0" w:color="auto"/>
            <w:right w:val="none" w:sz="0" w:space="0" w:color="auto"/>
          </w:divBdr>
        </w:div>
        <w:div w:id="520050076">
          <w:marLeft w:val="480"/>
          <w:marRight w:val="0"/>
          <w:marTop w:val="0"/>
          <w:marBottom w:val="0"/>
          <w:divBdr>
            <w:top w:val="none" w:sz="0" w:space="0" w:color="auto"/>
            <w:left w:val="none" w:sz="0" w:space="0" w:color="auto"/>
            <w:bottom w:val="none" w:sz="0" w:space="0" w:color="auto"/>
            <w:right w:val="none" w:sz="0" w:space="0" w:color="auto"/>
          </w:divBdr>
        </w:div>
        <w:div w:id="1414662679">
          <w:marLeft w:val="480"/>
          <w:marRight w:val="0"/>
          <w:marTop w:val="0"/>
          <w:marBottom w:val="0"/>
          <w:divBdr>
            <w:top w:val="none" w:sz="0" w:space="0" w:color="auto"/>
            <w:left w:val="none" w:sz="0" w:space="0" w:color="auto"/>
            <w:bottom w:val="none" w:sz="0" w:space="0" w:color="auto"/>
            <w:right w:val="none" w:sz="0" w:space="0" w:color="auto"/>
          </w:divBdr>
        </w:div>
        <w:div w:id="382100384">
          <w:marLeft w:val="480"/>
          <w:marRight w:val="0"/>
          <w:marTop w:val="0"/>
          <w:marBottom w:val="0"/>
          <w:divBdr>
            <w:top w:val="none" w:sz="0" w:space="0" w:color="auto"/>
            <w:left w:val="none" w:sz="0" w:space="0" w:color="auto"/>
            <w:bottom w:val="none" w:sz="0" w:space="0" w:color="auto"/>
            <w:right w:val="none" w:sz="0" w:space="0" w:color="auto"/>
          </w:divBdr>
        </w:div>
        <w:div w:id="677654301">
          <w:marLeft w:val="480"/>
          <w:marRight w:val="0"/>
          <w:marTop w:val="0"/>
          <w:marBottom w:val="0"/>
          <w:divBdr>
            <w:top w:val="none" w:sz="0" w:space="0" w:color="auto"/>
            <w:left w:val="none" w:sz="0" w:space="0" w:color="auto"/>
            <w:bottom w:val="none" w:sz="0" w:space="0" w:color="auto"/>
            <w:right w:val="none" w:sz="0" w:space="0" w:color="auto"/>
          </w:divBdr>
        </w:div>
        <w:div w:id="217204027">
          <w:marLeft w:val="480"/>
          <w:marRight w:val="0"/>
          <w:marTop w:val="0"/>
          <w:marBottom w:val="0"/>
          <w:divBdr>
            <w:top w:val="none" w:sz="0" w:space="0" w:color="auto"/>
            <w:left w:val="none" w:sz="0" w:space="0" w:color="auto"/>
            <w:bottom w:val="none" w:sz="0" w:space="0" w:color="auto"/>
            <w:right w:val="none" w:sz="0" w:space="0" w:color="auto"/>
          </w:divBdr>
        </w:div>
        <w:div w:id="126435730">
          <w:marLeft w:val="480"/>
          <w:marRight w:val="0"/>
          <w:marTop w:val="0"/>
          <w:marBottom w:val="0"/>
          <w:divBdr>
            <w:top w:val="none" w:sz="0" w:space="0" w:color="auto"/>
            <w:left w:val="none" w:sz="0" w:space="0" w:color="auto"/>
            <w:bottom w:val="none" w:sz="0" w:space="0" w:color="auto"/>
            <w:right w:val="none" w:sz="0" w:space="0" w:color="auto"/>
          </w:divBdr>
        </w:div>
        <w:div w:id="737632150">
          <w:marLeft w:val="480"/>
          <w:marRight w:val="0"/>
          <w:marTop w:val="0"/>
          <w:marBottom w:val="0"/>
          <w:divBdr>
            <w:top w:val="none" w:sz="0" w:space="0" w:color="auto"/>
            <w:left w:val="none" w:sz="0" w:space="0" w:color="auto"/>
            <w:bottom w:val="none" w:sz="0" w:space="0" w:color="auto"/>
            <w:right w:val="none" w:sz="0" w:space="0" w:color="auto"/>
          </w:divBdr>
        </w:div>
        <w:div w:id="706218814">
          <w:marLeft w:val="480"/>
          <w:marRight w:val="0"/>
          <w:marTop w:val="0"/>
          <w:marBottom w:val="0"/>
          <w:divBdr>
            <w:top w:val="none" w:sz="0" w:space="0" w:color="auto"/>
            <w:left w:val="none" w:sz="0" w:space="0" w:color="auto"/>
            <w:bottom w:val="none" w:sz="0" w:space="0" w:color="auto"/>
            <w:right w:val="none" w:sz="0" w:space="0" w:color="auto"/>
          </w:divBdr>
        </w:div>
        <w:div w:id="1606767826">
          <w:marLeft w:val="480"/>
          <w:marRight w:val="0"/>
          <w:marTop w:val="0"/>
          <w:marBottom w:val="0"/>
          <w:divBdr>
            <w:top w:val="none" w:sz="0" w:space="0" w:color="auto"/>
            <w:left w:val="none" w:sz="0" w:space="0" w:color="auto"/>
            <w:bottom w:val="none" w:sz="0" w:space="0" w:color="auto"/>
            <w:right w:val="none" w:sz="0" w:space="0" w:color="auto"/>
          </w:divBdr>
        </w:div>
        <w:div w:id="551425201">
          <w:marLeft w:val="480"/>
          <w:marRight w:val="0"/>
          <w:marTop w:val="0"/>
          <w:marBottom w:val="0"/>
          <w:divBdr>
            <w:top w:val="none" w:sz="0" w:space="0" w:color="auto"/>
            <w:left w:val="none" w:sz="0" w:space="0" w:color="auto"/>
            <w:bottom w:val="none" w:sz="0" w:space="0" w:color="auto"/>
            <w:right w:val="none" w:sz="0" w:space="0" w:color="auto"/>
          </w:divBdr>
        </w:div>
        <w:div w:id="1437023988">
          <w:marLeft w:val="480"/>
          <w:marRight w:val="0"/>
          <w:marTop w:val="0"/>
          <w:marBottom w:val="0"/>
          <w:divBdr>
            <w:top w:val="none" w:sz="0" w:space="0" w:color="auto"/>
            <w:left w:val="none" w:sz="0" w:space="0" w:color="auto"/>
            <w:bottom w:val="none" w:sz="0" w:space="0" w:color="auto"/>
            <w:right w:val="none" w:sz="0" w:space="0" w:color="auto"/>
          </w:divBdr>
        </w:div>
        <w:div w:id="867764296">
          <w:marLeft w:val="480"/>
          <w:marRight w:val="0"/>
          <w:marTop w:val="0"/>
          <w:marBottom w:val="0"/>
          <w:divBdr>
            <w:top w:val="none" w:sz="0" w:space="0" w:color="auto"/>
            <w:left w:val="none" w:sz="0" w:space="0" w:color="auto"/>
            <w:bottom w:val="none" w:sz="0" w:space="0" w:color="auto"/>
            <w:right w:val="none" w:sz="0" w:space="0" w:color="auto"/>
          </w:divBdr>
        </w:div>
        <w:div w:id="777061631">
          <w:marLeft w:val="480"/>
          <w:marRight w:val="0"/>
          <w:marTop w:val="0"/>
          <w:marBottom w:val="0"/>
          <w:divBdr>
            <w:top w:val="none" w:sz="0" w:space="0" w:color="auto"/>
            <w:left w:val="none" w:sz="0" w:space="0" w:color="auto"/>
            <w:bottom w:val="none" w:sz="0" w:space="0" w:color="auto"/>
            <w:right w:val="none" w:sz="0" w:space="0" w:color="auto"/>
          </w:divBdr>
        </w:div>
        <w:div w:id="1114858737">
          <w:marLeft w:val="480"/>
          <w:marRight w:val="0"/>
          <w:marTop w:val="0"/>
          <w:marBottom w:val="0"/>
          <w:divBdr>
            <w:top w:val="none" w:sz="0" w:space="0" w:color="auto"/>
            <w:left w:val="none" w:sz="0" w:space="0" w:color="auto"/>
            <w:bottom w:val="none" w:sz="0" w:space="0" w:color="auto"/>
            <w:right w:val="none" w:sz="0" w:space="0" w:color="auto"/>
          </w:divBdr>
        </w:div>
        <w:div w:id="329218105">
          <w:marLeft w:val="480"/>
          <w:marRight w:val="0"/>
          <w:marTop w:val="0"/>
          <w:marBottom w:val="0"/>
          <w:divBdr>
            <w:top w:val="none" w:sz="0" w:space="0" w:color="auto"/>
            <w:left w:val="none" w:sz="0" w:space="0" w:color="auto"/>
            <w:bottom w:val="none" w:sz="0" w:space="0" w:color="auto"/>
            <w:right w:val="none" w:sz="0" w:space="0" w:color="auto"/>
          </w:divBdr>
        </w:div>
        <w:div w:id="1567688857">
          <w:marLeft w:val="480"/>
          <w:marRight w:val="0"/>
          <w:marTop w:val="0"/>
          <w:marBottom w:val="0"/>
          <w:divBdr>
            <w:top w:val="none" w:sz="0" w:space="0" w:color="auto"/>
            <w:left w:val="none" w:sz="0" w:space="0" w:color="auto"/>
            <w:bottom w:val="none" w:sz="0" w:space="0" w:color="auto"/>
            <w:right w:val="none" w:sz="0" w:space="0" w:color="auto"/>
          </w:divBdr>
        </w:div>
        <w:div w:id="1750348380">
          <w:marLeft w:val="480"/>
          <w:marRight w:val="0"/>
          <w:marTop w:val="0"/>
          <w:marBottom w:val="0"/>
          <w:divBdr>
            <w:top w:val="none" w:sz="0" w:space="0" w:color="auto"/>
            <w:left w:val="none" w:sz="0" w:space="0" w:color="auto"/>
            <w:bottom w:val="none" w:sz="0" w:space="0" w:color="auto"/>
            <w:right w:val="none" w:sz="0" w:space="0" w:color="auto"/>
          </w:divBdr>
        </w:div>
        <w:div w:id="338509415">
          <w:marLeft w:val="480"/>
          <w:marRight w:val="0"/>
          <w:marTop w:val="0"/>
          <w:marBottom w:val="0"/>
          <w:divBdr>
            <w:top w:val="none" w:sz="0" w:space="0" w:color="auto"/>
            <w:left w:val="none" w:sz="0" w:space="0" w:color="auto"/>
            <w:bottom w:val="none" w:sz="0" w:space="0" w:color="auto"/>
            <w:right w:val="none" w:sz="0" w:space="0" w:color="auto"/>
          </w:divBdr>
        </w:div>
        <w:div w:id="2133985082">
          <w:marLeft w:val="480"/>
          <w:marRight w:val="0"/>
          <w:marTop w:val="0"/>
          <w:marBottom w:val="0"/>
          <w:divBdr>
            <w:top w:val="none" w:sz="0" w:space="0" w:color="auto"/>
            <w:left w:val="none" w:sz="0" w:space="0" w:color="auto"/>
            <w:bottom w:val="none" w:sz="0" w:space="0" w:color="auto"/>
            <w:right w:val="none" w:sz="0" w:space="0" w:color="auto"/>
          </w:divBdr>
        </w:div>
        <w:div w:id="1277756652">
          <w:marLeft w:val="480"/>
          <w:marRight w:val="0"/>
          <w:marTop w:val="0"/>
          <w:marBottom w:val="0"/>
          <w:divBdr>
            <w:top w:val="none" w:sz="0" w:space="0" w:color="auto"/>
            <w:left w:val="none" w:sz="0" w:space="0" w:color="auto"/>
            <w:bottom w:val="none" w:sz="0" w:space="0" w:color="auto"/>
            <w:right w:val="none" w:sz="0" w:space="0" w:color="auto"/>
          </w:divBdr>
        </w:div>
        <w:div w:id="1607687798">
          <w:marLeft w:val="480"/>
          <w:marRight w:val="0"/>
          <w:marTop w:val="0"/>
          <w:marBottom w:val="0"/>
          <w:divBdr>
            <w:top w:val="none" w:sz="0" w:space="0" w:color="auto"/>
            <w:left w:val="none" w:sz="0" w:space="0" w:color="auto"/>
            <w:bottom w:val="none" w:sz="0" w:space="0" w:color="auto"/>
            <w:right w:val="none" w:sz="0" w:space="0" w:color="auto"/>
          </w:divBdr>
        </w:div>
        <w:div w:id="17514798">
          <w:marLeft w:val="480"/>
          <w:marRight w:val="0"/>
          <w:marTop w:val="0"/>
          <w:marBottom w:val="0"/>
          <w:divBdr>
            <w:top w:val="none" w:sz="0" w:space="0" w:color="auto"/>
            <w:left w:val="none" w:sz="0" w:space="0" w:color="auto"/>
            <w:bottom w:val="none" w:sz="0" w:space="0" w:color="auto"/>
            <w:right w:val="none" w:sz="0" w:space="0" w:color="auto"/>
          </w:divBdr>
        </w:div>
      </w:divsChild>
    </w:div>
    <w:div w:id="173540706">
      <w:bodyDiv w:val="1"/>
      <w:marLeft w:val="0"/>
      <w:marRight w:val="0"/>
      <w:marTop w:val="0"/>
      <w:marBottom w:val="0"/>
      <w:divBdr>
        <w:top w:val="none" w:sz="0" w:space="0" w:color="auto"/>
        <w:left w:val="none" w:sz="0" w:space="0" w:color="auto"/>
        <w:bottom w:val="none" w:sz="0" w:space="0" w:color="auto"/>
        <w:right w:val="none" w:sz="0" w:space="0" w:color="auto"/>
      </w:divBdr>
    </w:div>
    <w:div w:id="175460072">
      <w:bodyDiv w:val="1"/>
      <w:marLeft w:val="0"/>
      <w:marRight w:val="0"/>
      <w:marTop w:val="0"/>
      <w:marBottom w:val="0"/>
      <w:divBdr>
        <w:top w:val="none" w:sz="0" w:space="0" w:color="auto"/>
        <w:left w:val="none" w:sz="0" w:space="0" w:color="auto"/>
        <w:bottom w:val="none" w:sz="0" w:space="0" w:color="auto"/>
        <w:right w:val="none" w:sz="0" w:space="0" w:color="auto"/>
      </w:divBdr>
    </w:div>
    <w:div w:id="176232896">
      <w:bodyDiv w:val="1"/>
      <w:marLeft w:val="0"/>
      <w:marRight w:val="0"/>
      <w:marTop w:val="0"/>
      <w:marBottom w:val="0"/>
      <w:divBdr>
        <w:top w:val="none" w:sz="0" w:space="0" w:color="auto"/>
        <w:left w:val="none" w:sz="0" w:space="0" w:color="auto"/>
        <w:bottom w:val="none" w:sz="0" w:space="0" w:color="auto"/>
        <w:right w:val="none" w:sz="0" w:space="0" w:color="auto"/>
      </w:divBdr>
      <w:divsChild>
        <w:div w:id="1237202998">
          <w:marLeft w:val="480"/>
          <w:marRight w:val="0"/>
          <w:marTop w:val="0"/>
          <w:marBottom w:val="0"/>
          <w:divBdr>
            <w:top w:val="none" w:sz="0" w:space="0" w:color="auto"/>
            <w:left w:val="none" w:sz="0" w:space="0" w:color="auto"/>
            <w:bottom w:val="none" w:sz="0" w:space="0" w:color="auto"/>
            <w:right w:val="none" w:sz="0" w:space="0" w:color="auto"/>
          </w:divBdr>
        </w:div>
        <w:div w:id="1989818229">
          <w:marLeft w:val="480"/>
          <w:marRight w:val="0"/>
          <w:marTop w:val="0"/>
          <w:marBottom w:val="0"/>
          <w:divBdr>
            <w:top w:val="none" w:sz="0" w:space="0" w:color="auto"/>
            <w:left w:val="none" w:sz="0" w:space="0" w:color="auto"/>
            <w:bottom w:val="none" w:sz="0" w:space="0" w:color="auto"/>
            <w:right w:val="none" w:sz="0" w:space="0" w:color="auto"/>
          </w:divBdr>
        </w:div>
        <w:div w:id="683437931">
          <w:marLeft w:val="480"/>
          <w:marRight w:val="0"/>
          <w:marTop w:val="0"/>
          <w:marBottom w:val="0"/>
          <w:divBdr>
            <w:top w:val="none" w:sz="0" w:space="0" w:color="auto"/>
            <w:left w:val="none" w:sz="0" w:space="0" w:color="auto"/>
            <w:bottom w:val="none" w:sz="0" w:space="0" w:color="auto"/>
            <w:right w:val="none" w:sz="0" w:space="0" w:color="auto"/>
          </w:divBdr>
        </w:div>
        <w:div w:id="1979800852">
          <w:marLeft w:val="480"/>
          <w:marRight w:val="0"/>
          <w:marTop w:val="0"/>
          <w:marBottom w:val="0"/>
          <w:divBdr>
            <w:top w:val="none" w:sz="0" w:space="0" w:color="auto"/>
            <w:left w:val="none" w:sz="0" w:space="0" w:color="auto"/>
            <w:bottom w:val="none" w:sz="0" w:space="0" w:color="auto"/>
            <w:right w:val="none" w:sz="0" w:space="0" w:color="auto"/>
          </w:divBdr>
        </w:div>
        <w:div w:id="1632590472">
          <w:marLeft w:val="480"/>
          <w:marRight w:val="0"/>
          <w:marTop w:val="0"/>
          <w:marBottom w:val="0"/>
          <w:divBdr>
            <w:top w:val="none" w:sz="0" w:space="0" w:color="auto"/>
            <w:left w:val="none" w:sz="0" w:space="0" w:color="auto"/>
            <w:bottom w:val="none" w:sz="0" w:space="0" w:color="auto"/>
            <w:right w:val="none" w:sz="0" w:space="0" w:color="auto"/>
          </w:divBdr>
        </w:div>
        <w:div w:id="975454805">
          <w:marLeft w:val="480"/>
          <w:marRight w:val="0"/>
          <w:marTop w:val="0"/>
          <w:marBottom w:val="0"/>
          <w:divBdr>
            <w:top w:val="none" w:sz="0" w:space="0" w:color="auto"/>
            <w:left w:val="none" w:sz="0" w:space="0" w:color="auto"/>
            <w:bottom w:val="none" w:sz="0" w:space="0" w:color="auto"/>
            <w:right w:val="none" w:sz="0" w:space="0" w:color="auto"/>
          </w:divBdr>
        </w:div>
        <w:div w:id="1530337647">
          <w:marLeft w:val="480"/>
          <w:marRight w:val="0"/>
          <w:marTop w:val="0"/>
          <w:marBottom w:val="0"/>
          <w:divBdr>
            <w:top w:val="none" w:sz="0" w:space="0" w:color="auto"/>
            <w:left w:val="none" w:sz="0" w:space="0" w:color="auto"/>
            <w:bottom w:val="none" w:sz="0" w:space="0" w:color="auto"/>
            <w:right w:val="none" w:sz="0" w:space="0" w:color="auto"/>
          </w:divBdr>
        </w:div>
        <w:div w:id="1188522783">
          <w:marLeft w:val="480"/>
          <w:marRight w:val="0"/>
          <w:marTop w:val="0"/>
          <w:marBottom w:val="0"/>
          <w:divBdr>
            <w:top w:val="none" w:sz="0" w:space="0" w:color="auto"/>
            <w:left w:val="none" w:sz="0" w:space="0" w:color="auto"/>
            <w:bottom w:val="none" w:sz="0" w:space="0" w:color="auto"/>
            <w:right w:val="none" w:sz="0" w:space="0" w:color="auto"/>
          </w:divBdr>
        </w:div>
        <w:div w:id="743455699">
          <w:marLeft w:val="480"/>
          <w:marRight w:val="0"/>
          <w:marTop w:val="0"/>
          <w:marBottom w:val="0"/>
          <w:divBdr>
            <w:top w:val="none" w:sz="0" w:space="0" w:color="auto"/>
            <w:left w:val="none" w:sz="0" w:space="0" w:color="auto"/>
            <w:bottom w:val="none" w:sz="0" w:space="0" w:color="auto"/>
            <w:right w:val="none" w:sz="0" w:space="0" w:color="auto"/>
          </w:divBdr>
        </w:div>
        <w:div w:id="820656586">
          <w:marLeft w:val="480"/>
          <w:marRight w:val="0"/>
          <w:marTop w:val="0"/>
          <w:marBottom w:val="0"/>
          <w:divBdr>
            <w:top w:val="none" w:sz="0" w:space="0" w:color="auto"/>
            <w:left w:val="none" w:sz="0" w:space="0" w:color="auto"/>
            <w:bottom w:val="none" w:sz="0" w:space="0" w:color="auto"/>
            <w:right w:val="none" w:sz="0" w:space="0" w:color="auto"/>
          </w:divBdr>
        </w:div>
        <w:div w:id="268247174">
          <w:marLeft w:val="480"/>
          <w:marRight w:val="0"/>
          <w:marTop w:val="0"/>
          <w:marBottom w:val="0"/>
          <w:divBdr>
            <w:top w:val="none" w:sz="0" w:space="0" w:color="auto"/>
            <w:left w:val="none" w:sz="0" w:space="0" w:color="auto"/>
            <w:bottom w:val="none" w:sz="0" w:space="0" w:color="auto"/>
            <w:right w:val="none" w:sz="0" w:space="0" w:color="auto"/>
          </w:divBdr>
        </w:div>
        <w:div w:id="1466581027">
          <w:marLeft w:val="480"/>
          <w:marRight w:val="0"/>
          <w:marTop w:val="0"/>
          <w:marBottom w:val="0"/>
          <w:divBdr>
            <w:top w:val="none" w:sz="0" w:space="0" w:color="auto"/>
            <w:left w:val="none" w:sz="0" w:space="0" w:color="auto"/>
            <w:bottom w:val="none" w:sz="0" w:space="0" w:color="auto"/>
            <w:right w:val="none" w:sz="0" w:space="0" w:color="auto"/>
          </w:divBdr>
        </w:div>
        <w:div w:id="383673781">
          <w:marLeft w:val="480"/>
          <w:marRight w:val="0"/>
          <w:marTop w:val="0"/>
          <w:marBottom w:val="0"/>
          <w:divBdr>
            <w:top w:val="none" w:sz="0" w:space="0" w:color="auto"/>
            <w:left w:val="none" w:sz="0" w:space="0" w:color="auto"/>
            <w:bottom w:val="none" w:sz="0" w:space="0" w:color="auto"/>
            <w:right w:val="none" w:sz="0" w:space="0" w:color="auto"/>
          </w:divBdr>
        </w:div>
        <w:div w:id="1690258776">
          <w:marLeft w:val="480"/>
          <w:marRight w:val="0"/>
          <w:marTop w:val="0"/>
          <w:marBottom w:val="0"/>
          <w:divBdr>
            <w:top w:val="none" w:sz="0" w:space="0" w:color="auto"/>
            <w:left w:val="none" w:sz="0" w:space="0" w:color="auto"/>
            <w:bottom w:val="none" w:sz="0" w:space="0" w:color="auto"/>
            <w:right w:val="none" w:sz="0" w:space="0" w:color="auto"/>
          </w:divBdr>
        </w:div>
        <w:div w:id="1322082588">
          <w:marLeft w:val="480"/>
          <w:marRight w:val="0"/>
          <w:marTop w:val="0"/>
          <w:marBottom w:val="0"/>
          <w:divBdr>
            <w:top w:val="none" w:sz="0" w:space="0" w:color="auto"/>
            <w:left w:val="none" w:sz="0" w:space="0" w:color="auto"/>
            <w:bottom w:val="none" w:sz="0" w:space="0" w:color="auto"/>
            <w:right w:val="none" w:sz="0" w:space="0" w:color="auto"/>
          </w:divBdr>
        </w:div>
        <w:div w:id="647635044">
          <w:marLeft w:val="480"/>
          <w:marRight w:val="0"/>
          <w:marTop w:val="0"/>
          <w:marBottom w:val="0"/>
          <w:divBdr>
            <w:top w:val="none" w:sz="0" w:space="0" w:color="auto"/>
            <w:left w:val="none" w:sz="0" w:space="0" w:color="auto"/>
            <w:bottom w:val="none" w:sz="0" w:space="0" w:color="auto"/>
            <w:right w:val="none" w:sz="0" w:space="0" w:color="auto"/>
          </w:divBdr>
        </w:div>
        <w:div w:id="793599416">
          <w:marLeft w:val="480"/>
          <w:marRight w:val="0"/>
          <w:marTop w:val="0"/>
          <w:marBottom w:val="0"/>
          <w:divBdr>
            <w:top w:val="none" w:sz="0" w:space="0" w:color="auto"/>
            <w:left w:val="none" w:sz="0" w:space="0" w:color="auto"/>
            <w:bottom w:val="none" w:sz="0" w:space="0" w:color="auto"/>
            <w:right w:val="none" w:sz="0" w:space="0" w:color="auto"/>
          </w:divBdr>
        </w:div>
        <w:div w:id="2091345719">
          <w:marLeft w:val="480"/>
          <w:marRight w:val="0"/>
          <w:marTop w:val="0"/>
          <w:marBottom w:val="0"/>
          <w:divBdr>
            <w:top w:val="none" w:sz="0" w:space="0" w:color="auto"/>
            <w:left w:val="none" w:sz="0" w:space="0" w:color="auto"/>
            <w:bottom w:val="none" w:sz="0" w:space="0" w:color="auto"/>
            <w:right w:val="none" w:sz="0" w:space="0" w:color="auto"/>
          </w:divBdr>
        </w:div>
        <w:div w:id="1484933238">
          <w:marLeft w:val="480"/>
          <w:marRight w:val="0"/>
          <w:marTop w:val="0"/>
          <w:marBottom w:val="0"/>
          <w:divBdr>
            <w:top w:val="none" w:sz="0" w:space="0" w:color="auto"/>
            <w:left w:val="none" w:sz="0" w:space="0" w:color="auto"/>
            <w:bottom w:val="none" w:sz="0" w:space="0" w:color="auto"/>
            <w:right w:val="none" w:sz="0" w:space="0" w:color="auto"/>
          </w:divBdr>
        </w:div>
        <w:div w:id="1639415476">
          <w:marLeft w:val="480"/>
          <w:marRight w:val="0"/>
          <w:marTop w:val="0"/>
          <w:marBottom w:val="0"/>
          <w:divBdr>
            <w:top w:val="none" w:sz="0" w:space="0" w:color="auto"/>
            <w:left w:val="none" w:sz="0" w:space="0" w:color="auto"/>
            <w:bottom w:val="none" w:sz="0" w:space="0" w:color="auto"/>
            <w:right w:val="none" w:sz="0" w:space="0" w:color="auto"/>
          </w:divBdr>
        </w:div>
        <w:div w:id="1790314726">
          <w:marLeft w:val="480"/>
          <w:marRight w:val="0"/>
          <w:marTop w:val="0"/>
          <w:marBottom w:val="0"/>
          <w:divBdr>
            <w:top w:val="none" w:sz="0" w:space="0" w:color="auto"/>
            <w:left w:val="none" w:sz="0" w:space="0" w:color="auto"/>
            <w:bottom w:val="none" w:sz="0" w:space="0" w:color="auto"/>
            <w:right w:val="none" w:sz="0" w:space="0" w:color="auto"/>
          </w:divBdr>
        </w:div>
        <w:div w:id="1989437007">
          <w:marLeft w:val="480"/>
          <w:marRight w:val="0"/>
          <w:marTop w:val="0"/>
          <w:marBottom w:val="0"/>
          <w:divBdr>
            <w:top w:val="none" w:sz="0" w:space="0" w:color="auto"/>
            <w:left w:val="none" w:sz="0" w:space="0" w:color="auto"/>
            <w:bottom w:val="none" w:sz="0" w:space="0" w:color="auto"/>
            <w:right w:val="none" w:sz="0" w:space="0" w:color="auto"/>
          </w:divBdr>
        </w:div>
        <w:div w:id="81099930">
          <w:marLeft w:val="480"/>
          <w:marRight w:val="0"/>
          <w:marTop w:val="0"/>
          <w:marBottom w:val="0"/>
          <w:divBdr>
            <w:top w:val="none" w:sz="0" w:space="0" w:color="auto"/>
            <w:left w:val="none" w:sz="0" w:space="0" w:color="auto"/>
            <w:bottom w:val="none" w:sz="0" w:space="0" w:color="auto"/>
            <w:right w:val="none" w:sz="0" w:space="0" w:color="auto"/>
          </w:divBdr>
        </w:div>
        <w:div w:id="1308437796">
          <w:marLeft w:val="480"/>
          <w:marRight w:val="0"/>
          <w:marTop w:val="0"/>
          <w:marBottom w:val="0"/>
          <w:divBdr>
            <w:top w:val="none" w:sz="0" w:space="0" w:color="auto"/>
            <w:left w:val="none" w:sz="0" w:space="0" w:color="auto"/>
            <w:bottom w:val="none" w:sz="0" w:space="0" w:color="auto"/>
            <w:right w:val="none" w:sz="0" w:space="0" w:color="auto"/>
          </w:divBdr>
        </w:div>
        <w:div w:id="1463958429">
          <w:marLeft w:val="480"/>
          <w:marRight w:val="0"/>
          <w:marTop w:val="0"/>
          <w:marBottom w:val="0"/>
          <w:divBdr>
            <w:top w:val="none" w:sz="0" w:space="0" w:color="auto"/>
            <w:left w:val="none" w:sz="0" w:space="0" w:color="auto"/>
            <w:bottom w:val="none" w:sz="0" w:space="0" w:color="auto"/>
            <w:right w:val="none" w:sz="0" w:space="0" w:color="auto"/>
          </w:divBdr>
        </w:div>
        <w:div w:id="433746604">
          <w:marLeft w:val="480"/>
          <w:marRight w:val="0"/>
          <w:marTop w:val="0"/>
          <w:marBottom w:val="0"/>
          <w:divBdr>
            <w:top w:val="none" w:sz="0" w:space="0" w:color="auto"/>
            <w:left w:val="none" w:sz="0" w:space="0" w:color="auto"/>
            <w:bottom w:val="none" w:sz="0" w:space="0" w:color="auto"/>
            <w:right w:val="none" w:sz="0" w:space="0" w:color="auto"/>
          </w:divBdr>
        </w:div>
        <w:div w:id="1621450732">
          <w:marLeft w:val="480"/>
          <w:marRight w:val="0"/>
          <w:marTop w:val="0"/>
          <w:marBottom w:val="0"/>
          <w:divBdr>
            <w:top w:val="none" w:sz="0" w:space="0" w:color="auto"/>
            <w:left w:val="none" w:sz="0" w:space="0" w:color="auto"/>
            <w:bottom w:val="none" w:sz="0" w:space="0" w:color="auto"/>
            <w:right w:val="none" w:sz="0" w:space="0" w:color="auto"/>
          </w:divBdr>
        </w:div>
        <w:div w:id="108012240">
          <w:marLeft w:val="480"/>
          <w:marRight w:val="0"/>
          <w:marTop w:val="0"/>
          <w:marBottom w:val="0"/>
          <w:divBdr>
            <w:top w:val="none" w:sz="0" w:space="0" w:color="auto"/>
            <w:left w:val="none" w:sz="0" w:space="0" w:color="auto"/>
            <w:bottom w:val="none" w:sz="0" w:space="0" w:color="auto"/>
            <w:right w:val="none" w:sz="0" w:space="0" w:color="auto"/>
          </w:divBdr>
        </w:div>
        <w:div w:id="341514418">
          <w:marLeft w:val="480"/>
          <w:marRight w:val="0"/>
          <w:marTop w:val="0"/>
          <w:marBottom w:val="0"/>
          <w:divBdr>
            <w:top w:val="none" w:sz="0" w:space="0" w:color="auto"/>
            <w:left w:val="none" w:sz="0" w:space="0" w:color="auto"/>
            <w:bottom w:val="none" w:sz="0" w:space="0" w:color="auto"/>
            <w:right w:val="none" w:sz="0" w:space="0" w:color="auto"/>
          </w:divBdr>
        </w:div>
        <w:div w:id="88544741">
          <w:marLeft w:val="480"/>
          <w:marRight w:val="0"/>
          <w:marTop w:val="0"/>
          <w:marBottom w:val="0"/>
          <w:divBdr>
            <w:top w:val="none" w:sz="0" w:space="0" w:color="auto"/>
            <w:left w:val="none" w:sz="0" w:space="0" w:color="auto"/>
            <w:bottom w:val="none" w:sz="0" w:space="0" w:color="auto"/>
            <w:right w:val="none" w:sz="0" w:space="0" w:color="auto"/>
          </w:divBdr>
        </w:div>
        <w:div w:id="2143233650">
          <w:marLeft w:val="480"/>
          <w:marRight w:val="0"/>
          <w:marTop w:val="0"/>
          <w:marBottom w:val="0"/>
          <w:divBdr>
            <w:top w:val="none" w:sz="0" w:space="0" w:color="auto"/>
            <w:left w:val="none" w:sz="0" w:space="0" w:color="auto"/>
            <w:bottom w:val="none" w:sz="0" w:space="0" w:color="auto"/>
            <w:right w:val="none" w:sz="0" w:space="0" w:color="auto"/>
          </w:divBdr>
        </w:div>
        <w:div w:id="1810827273">
          <w:marLeft w:val="480"/>
          <w:marRight w:val="0"/>
          <w:marTop w:val="0"/>
          <w:marBottom w:val="0"/>
          <w:divBdr>
            <w:top w:val="none" w:sz="0" w:space="0" w:color="auto"/>
            <w:left w:val="none" w:sz="0" w:space="0" w:color="auto"/>
            <w:bottom w:val="none" w:sz="0" w:space="0" w:color="auto"/>
            <w:right w:val="none" w:sz="0" w:space="0" w:color="auto"/>
          </w:divBdr>
        </w:div>
        <w:div w:id="1216158249">
          <w:marLeft w:val="480"/>
          <w:marRight w:val="0"/>
          <w:marTop w:val="0"/>
          <w:marBottom w:val="0"/>
          <w:divBdr>
            <w:top w:val="none" w:sz="0" w:space="0" w:color="auto"/>
            <w:left w:val="none" w:sz="0" w:space="0" w:color="auto"/>
            <w:bottom w:val="none" w:sz="0" w:space="0" w:color="auto"/>
            <w:right w:val="none" w:sz="0" w:space="0" w:color="auto"/>
          </w:divBdr>
        </w:div>
        <w:div w:id="351997883">
          <w:marLeft w:val="480"/>
          <w:marRight w:val="0"/>
          <w:marTop w:val="0"/>
          <w:marBottom w:val="0"/>
          <w:divBdr>
            <w:top w:val="none" w:sz="0" w:space="0" w:color="auto"/>
            <w:left w:val="none" w:sz="0" w:space="0" w:color="auto"/>
            <w:bottom w:val="none" w:sz="0" w:space="0" w:color="auto"/>
            <w:right w:val="none" w:sz="0" w:space="0" w:color="auto"/>
          </w:divBdr>
        </w:div>
        <w:div w:id="168570745">
          <w:marLeft w:val="480"/>
          <w:marRight w:val="0"/>
          <w:marTop w:val="0"/>
          <w:marBottom w:val="0"/>
          <w:divBdr>
            <w:top w:val="none" w:sz="0" w:space="0" w:color="auto"/>
            <w:left w:val="none" w:sz="0" w:space="0" w:color="auto"/>
            <w:bottom w:val="none" w:sz="0" w:space="0" w:color="auto"/>
            <w:right w:val="none" w:sz="0" w:space="0" w:color="auto"/>
          </w:divBdr>
        </w:div>
        <w:div w:id="1556234857">
          <w:marLeft w:val="480"/>
          <w:marRight w:val="0"/>
          <w:marTop w:val="0"/>
          <w:marBottom w:val="0"/>
          <w:divBdr>
            <w:top w:val="none" w:sz="0" w:space="0" w:color="auto"/>
            <w:left w:val="none" w:sz="0" w:space="0" w:color="auto"/>
            <w:bottom w:val="none" w:sz="0" w:space="0" w:color="auto"/>
            <w:right w:val="none" w:sz="0" w:space="0" w:color="auto"/>
          </w:divBdr>
        </w:div>
        <w:div w:id="1603343645">
          <w:marLeft w:val="480"/>
          <w:marRight w:val="0"/>
          <w:marTop w:val="0"/>
          <w:marBottom w:val="0"/>
          <w:divBdr>
            <w:top w:val="none" w:sz="0" w:space="0" w:color="auto"/>
            <w:left w:val="none" w:sz="0" w:space="0" w:color="auto"/>
            <w:bottom w:val="none" w:sz="0" w:space="0" w:color="auto"/>
            <w:right w:val="none" w:sz="0" w:space="0" w:color="auto"/>
          </w:divBdr>
        </w:div>
        <w:div w:id="319122906">
          <w:marLeft w:val="480"/>
          <w:marRight w:val="0"/>
          <w:marTop w:val="0"/>
          <w:marBottom w:val="0"/>
          <w:divBdr>
            <w:top w:val="none" w:sz="0" w:space="0" w:color="auto"/>
            <w:left w:val="none" w:sz="0" w:space="0" w:color="auto"/>
            <w:bottom w:val="none" w:sz="0" w:space="0" w:color="auto"/>
            <w:right w:val="none" w:sz="0" w:space="0" w:color="auto"/>
          </w:divBdr>
        </w:div>
        <w:div w:id="1924874454">
          <w:marLeft w:val="480"/>
          <w:marRight w:val="0"/>
          <w:marTop w:val="0"/>
          <w:marBottom w:val="0"/>
          <w:divBdr>
            <w:top w:val="none" w:sz="0" w:space="0" w:color="auto"/>
            <w:left w:val="none" w:sz="0" w:space="0" w:color="auto"/>
            <w:bottom w:val="none" w:sz="0" w:space="0" w:color="auto"/>
            <w:right w:val="none" w:sz="0" w:space="0" w:color="auto"/>
          </w:divBdr>
        </w:div>
        <w:div w:id="2099131672">
          <w:marLeft w:val="480"/>
          <w:marRight w:val="0"/>
          <w:marTop w:val="0"/>
          <w:marBottom w:val="0"/>
          <w:divBdr>
            <w:top w:val="none" w:sz="0" w:space="0" w:color="auto"/>
            <w:left w:val="none" w:sz="0" w:space="0" w:color="auto"/>
            <w:bottom w:val="none" w:sz="0" w:space="0" w:color="auto"/>
            <w:right w:val="none" w:sz="0" w:space="0" w:color="auto"/>
          </w:divBdr>
        </w:div>
        <w:div w:id="1909071405">
          <w:marLeft w:val="480"/>
          <w:marRight w:val="0"/>
          <w:marTop w:val="0"/>
          <w:marBottom w:val="0"/>
          <w:divBdr>
            <w:top w:val="none" w:sz="0" w:space="0" w:color="auto"/>
            <w:left w:val="none" w:sz="0" w:space="0" w:color="auto"/>
            <w:bottom w:val="none" w:sz="0" w:space="0" w:color="auto"/>
            <w:right w:val="none" w:sz="0" w:space="0" w:color="auto"/>
          </w:divBdr>
        </w:div>
        <w:div w:id="648167065">
          <w:marLeft w:val="480"/>
          <w:marRight w:val="0"/>
          <w:marTop w:val="0"/>
          <w:marBottom w:val="0"/>
          <w:divBdr>
            <w:top w:val="none" w:sz="0" w:space="0" w:color="auto"/>
            <w:left w:val="none" w:sz="0" w:space="0" w:color="auto"/>
            <w:bottom w:val="none" w:sz="0" w:space="0" w:color="auto"/>
            <w:right w:val="none" w:sz="0" w:space="0" w:color="auto"/>
          </w:divBdr>
        </w:div>
        <w:div w:id="414060577">
          <w:marLeft w:val="480"/>
          <w:marRight w:val="0"/>
          <w:marTop w:val="0"/>
          <w:marBottom w:val="0"/>
          <w:divBdr>
            <w:top w:val="none" w:sz="0" w:space="0" w:color="auto"/>
            <w:left w:val="none" w:sz="0" w:space="0" w:color="auto"/>
            <w:bottom w:val="none" w:sz="0" w:space="0" w:color="auto"/>
            <w:right w:val="none" w:sz="0" w:space="0" w:color="auto"/>
          </w:divBdr>
        </w:div>
        <w:div w:id="1380276496">
          <w:marLeft w:val="480"/>
          <w:marRight w:val="0"/>
          <w:marTop w:val="0"/>
          <w:marBottom w:val="0"/>
          <w:divBdr>
            <w:top w:val="none" w:sz="0" w:space="0" w:color="auto"/>
            <w:left w:val="none" w:sz="0" w:space="0" w:color="auto"/>
            <w:bottom w:val="none" w:sz="0" w:space="0" w:color="auto"/>
            <w:right w:val="none" w:sz="0" w:space="0" w:color="auto"/>
          </w:divBdr>
        </w:div>
        <w:div w:id="1363089511">
          <w:marLeft w:val="480"/>
          <w:marRight w:val="0"/>
          <w:marTop w:val="0"/>
          <w:marBottom w:val="0"/>
          <w:divBdr>
            <w:top w:val="none" w:sz="0" w:space="0" w:color="auto"/>
            <w:left w:val="none" w:sz="0" w:space="0" w:color="auto"/>
            <w:bottom w:val="none" w:sz="0" w:space="0" w:color="auto"/>
            <w:right w:val="none" w:sz="0" w:space="0" w:color="auto"/>
          </w:divBdr>
        </w:div>
        <w:div w:id="1162546803">
          <w:marLeft w:val="480"/>
          <w:marRight w:val="0"/>
          <w:marTop w:val="0"/>
          <w:marBottom w:val="0"/>
          <w:divBdr>
            <w:top w:val="none" w:sz="0" w:space="0" w:color="auto"/>
            <w:left w:val="none" w:sz="0" w:space="0" w:color="auto"/>
            <w:bottom w:val="none" w:sz="0" w:space="0" w:color="auto"/>
            <w:right w:val="none" w:sz="0" w:space="0" w:color="auto"/>
          </w:divBdr>
        </w:div>
        <w:div w:id="1534078796">
          <w:marLeft w:val="480"/>
          <w:marRight w:val="0"/>
          <w:marTop w:val="0"/>
          <w:marBottom w:val="0"/>
          <w:divBdr>
            <w:top w:val="none" w:sz="0" w:space="0" w:color="auto"/>
            <w:left w:val="none" w:sz="0" w:space="0" w:color="auto"/>
            <w:bottom w:val="none" w:sz="0" w:space="0" w:color="auto"/>
            <w:right w:val="none" w:sz="0" w:space="0" w:color="auto"/>
          </w:divBdr>
        </w:div>
        <w:div w:id="469638534">
          <w:marLeft w:val="480"/>
          <w:marRight w:val="0"/>
          <w:marTop w:val="0"/>
          <w:marBottom w:val="0"/>
          <w:divBdr>
            <w:top w:val="none" w:sz="0" w:space="0" w:color="auto"/>
            <w:left w:val="none" w:sz="0" w:space="0" w:color="auto"/>
            <w:bottom w:val="none" w:sz="0" w:space="0" w:color="auto"/>
            <w:right w:val="none" w:sz="0" w:space="0" w:color="auto"/>
          </w:divBdr>
        </w:div>
        <w:div w:id="804811403">
          <w:marLeft w:val="480"/>
          <w:marRight w:val="0"/>
          <w:marTop w:val="0"/>
          <w:marBottom w:val="0"/>
          <w:divBdr>
            <w:top w:val="none" w:sz="0" w:space="0" w:color="auto"/>
            <w:left w:val="none" w:sz="0" w:space="0" w:color="auto"/>
            <w:bottom w:val="none" w:sz="0" w:space="0" w:color="auto"/>
            <w:right w:val="none" w:sz="0" w:space="0" w:color="auto"/>
          </w:divBdr>
        </w:div>
        <w:div w:id="1877236307">
          <w:marLeft w:val="480"/>
          <w:marRight w:val="0"/>
          <w:marTop w:val="0"/>
          <w:marBottom w:val="0"/>
          <w:divBdr>
            <w:top w:val="none" w:sz="0" w:space="0" w:color="auto"/>
            <w:left w:val="none" w:sz="0" w:space="0" w:color="auto"/>
            <w:bottom w:val="none" w:sz="0" w:space="0" w:color="auto"/>
            <w:right w:val="none" w:sz="0" w:space="0" w:color="auto"/>
          </w:divBdr>
        </w:div>
        <w:div w:id="1332760325">
          <w:marLeft w:val="480"/>
          <w:marRight w:val="0"/>
          <w:marTop w:val="0"/>
          <w:marBottom w:val="0"/>
          <w:divBdr>
            <w:top w:val="none" w:sz="0" w:space="0" w:color="auto"/>
            <w:left w:val="none" w:sz="0" w:space="0" w:color="auto"/>
            <w:bottom w:val="none" w:sz="0" w:space="0" w:color="auto"/>
            <w:right w:val="none" w:sz="0" w:space="0" w:color="auto"/>
          </w:divBdr>
        </w:div>
        <w:div w:id="2144956925">
          <w:marLeft w:val="480"/>
          <w:marRight w:val="0"/>
          <w:marTop w:val="0"/>
          <w:marBottom w:val="0"/>
          <w:divBdr>
            <w:top w:val="none" w:sz="0" w:space="0" w:color="auto"/>
            <w:left w:val="none" w:sz="0" w:space="0" w:color="auto"/>
            <w:bottom w:val="none" w:sz="0" w:space="0" w:color="auto"/>
            <w:right w:val="none" w:sz="0" w:space="0" w:color="auto"/>
          </w:divBdr>
        </w:div>
        <w:div w:id="520557991">
          <w:marLeft w:val="480"/>
          <w:marRight w:val="0"/>
          <w:marTop w:val="0"/>
          <w:marBottom w:val="0"/>
          <w:divBdr>
            <w:top w:val="none" w:sz="0" w:space="0" w:color="auto"/>
            <w:left w:val="none" w:sz="0" w:space="0" w:color="auto"/>
            <w:bottom w:val="none" w:sz="0" w:space="0" w:color="auto"/>
            <w:right w:val="none" w:sz="0" w:space="0" w:color="auto"/>
          </w:divBdr>
        </w:div>
        <w:div w:id="618415626">
          <w:marLeft w:val="480"/>
          <w:marRight w:val="0"/>
          <w:marTop w:val="0"/>
          <w:marBottom w:val="0"/>
          <w:divBdr>
            <w:top w:val="none" w:sz="0" w:space="0" w:color="auto"/>
            <w:left w:val="none" w:sz="0" w:space="0" w:color="auto"/>
            <w:bottom w:val="none" w:sz="0" w:space="0" w:color="auto"/>
            <w:right w:val="none" w:sz="0" w:space="0" w:color="auto"/>
          </w:divBdr>
        </w:div>
        <w:div w:id="48112790">
          <w:marLeft w:val="480"/>
          <w:marRight w:val="0"/>
          <w:marTop w:val="0"/>
          <w:marBottom w:val="0"/>
          <w:divBdr>
            <w:top w:val="none" w:sz="0" w:space="0" w:color="auto"/>
            <w:left w:val="none" w:sz="0" w:space="0" w:color="auto"/>
            <w:bottom w:val="none" w:sz="0" w:space="0" w:color="auto"/>
            <w:right w:val="none" w:sz="0" w:space="0" w:color="auto"/>
          </w:divBdr>
        </w:div>
        <w:div w:id="700210303">
          <w:marLeft w:val="480"/>
          <w:marRight w:val="0"/>
          <w:marTop w:val="0"/>
          <w:marBottom w:val="0"/>
          <w:divBdr>
            <w:top w:val="none" w:sz="0" w:space="0" w:color="auto"/>
            <w:left w:val="none" w:sz="0" w:space="0" w:color="auto"/>
            <w:bottom w:val="none" w:sz="0" w:space="0" w:color="auto"/>
            <w:right w:val="none" w:sz="0" w:space="0" w:color="auto"/>
          </w:divBdr>
        </w:div>
        <w:div w:id="633020318">
          <w:marLeft w:val="480"/>
          <w:marRight w:val="0"/>
          <w:marTop w:val="0"/>
          <w:marBottom w:val="0"/>
          <w:divBdr>
            <w:top w:val="none" w:sz="0" w:space="0" w:color="auto"/>
            <w:left w:val="none" w:sz="0" w:space="0" w:color="auto"/>
            <w:bottom w:val="none" w:sz="0" w:space="0" w:color="auto"/>
            <w:right w:val="none" w:sz="0" w:space="0" w:color="auto"/>
          </w:divBdr>
        </w:div>
        <w:div w:id="50885639">
          <w:marLeft w:val="480"/>
          <w:marRight w:val="0"/>
          <w:marTop w:val="0"/>
          <w:marBottom w:val="0"/>
          <w:divBdr>
            <w:top w:val="none" w:sz="0" w:space="0" w:color="auto"/>
            <w:left w:val="none" w:sz="0" w:space="0" w:color="auto"/>
            <w:bottom w:val="none" w:sz="0" w:space="0" w:color="auto"/>
            <w:right w:val="none" w:sz="0" w:space="0" w:color="auto"/>
          </w:divBdr>
        </w:div>
        <w:div w:id="1721709010">
          <w:marLeft w:val="480"/>
          <w:marRight w:val="0"/>
          <w:marTop w:val="0"/>
          <w:marBottom w:val="0"/>
          <w:divBdr>
            <w:top w:val="none" w:sz="0" w:space="0" w:color="auto"/>
            <w:left w:val="none" w:sz="0" w:space="0" w:color="auto"/>
            <w:bottom w:val="none" w:sz="0" w:space="0" w:color="auto"/>
            <w:right w:val="none" w:sz="0" w:space="0" w:color="auto"/>
          </w:divBdr>
        </w:div>
        <w:div w:id="1716848136">
          <w:marLeft w:val="480"/>
          <w:marRight w:val="0"/>
          <w:marTop w:val="0"/>
          <w:marBottom w:val="0"/>
          <w:divBdr>
            <w:top w:val="none" w:sz="0" w:space="0" w:color="auto"/>
            <w:left w:val="none" w:sz="0" w:space="0" w:color="auto"/>
            <w:bottom w:val="none" w:sz="0" w:space="0" w:color="auto"/>
            <w:right w:val="none" w:sz="0" w:space="0" w:color="auto"/>
          </w:divBdr>
        </w:div>
        <w:div w:id="1672103024">
          <w:marLeft w:val="480"/>
          <w:marRight w:val="0"/>
          <w:marTop w:val="0"/>
          <w:marBottom w:val="0"/>
          <w:divBdr>
            <w:top w:val="none" w:sz="0" w:space="0" w:color="auto"/>
            <w:left w:val="none" w:sz="0" w:space="0" w:color="auto"/>
            <w:bottom w:val="none" w:sz="0" w:space="0" w:color="auto"/>
            <w:right w:val="none" w:sz="0" w:space="0" w:color="auto"/>
          </w:divBdr>
        </w:div>
      </w:divsChild>
    </w:div>
    <w:div w:id="179004485">
      <w:bodyDiv w:val="1"/>
      <w:marLeft w:val="0"/>
      <w:marRight w:val="0"/>
      <w:marTop w:val="0"/>
      <w:marBottom w:val="0"/>
      <w:divBdr>
        <w:top w:val="none" w:sz="0" w:space="0" w:color="auto"/>
        <w:left w:val="none" w:sz="0" w:space="0" w:color="auto"/>
        <w:bottom w:val="none" w:sz="0" w:space="0" w:color="auto"/>
        <w:right w:val="none" w:sz="0" w:space="0" w:color="auto"/>
      </w:divBdr>
    </w:div>
    <w:div w:id="181405308">
      <w:bodyDiv w:val="1"/>
      <w:marLeft w:val="0"/>
      <w:marRight w:val="0"/>
      <w:marTop w:val="0"/>
      <w:marBottom w:val="0"/>
      <w:divBdr>
        <w:top w:val="none" w:sz="0" w:space="0" w:color="auto"/>
        <w:left w:val="none" w:sz="0" w:space="0" w:color="auto"/>
        <w:bottom w:val="none" w:sz="0" w:space="0" w:color="auto"/>
        <w:right w:val="none" w:sz="0" w:space="0" w:color="auto"/>
      </w:divBdr>
      <w:divsChild>
        <w:div w:id="2111195325">
          <w:marLeft w:val="480"/>
          <w:marRight w:val="0"/>
          <w:marTop w:val="0"/>
          <w:marBottom w:val="0"/>
          <w:divBdr>
            <w:top w:val="none" w:sz="0" w:space="0" w:color="auto"/>
            <w:left w:val="none" w:sz="0" w:space="0" w:color="auto"/>
            <w:bottom w:val="none" w:sz="0" w:space="0" w:color="auto"/>
            <w:right w:val="none" w:sz="0" w:space="0" w:color="auto"/>
          </w:divBdr>
        </w:div>
        <w:div w:id="614336527">
          <w:marLeft w:val="480"/>
          <w:marRight w:val="0"/>
          <w:marTop w:val="0"/>
          <w:marBottom w:val="0"/>
          <w:divBdr>
            <w:top w:val="none" w:sz="0" w:space="0" w:color="auto"/>
            <w:left w:val="none" w:sz="0" w:space="0" w:color="auto"/>
            <w:bottom w:val="none" w:sz="0" w:space="0" w:color="auto"/>
            <w:right w:val="none" w:sz="0" w:space="0" w:color="auto"/>
          </w:divBdr>
        </w:div>
        <w:div w:id="956526430">
          <w:marLeft w:val="480"/>
          <w:marRight w:val="0"/>
          <w:marTop w:val="0"/>
          <w:marBottom w:val="0"/>
          <w:divBdr>
            <w:top w:val="none" w:sz="0" w:space="0" w:color="auto"/>
            <w:left w:val="none" w:sz="0" w:space="0" w:color="auto"/>
            <w:bottom w:val="none" w:sz="0" w:space="0" w:color="auto"/>
            <w:right w:val="none" w:sz="0" w:space="0" w:color="auto"/>
          </w:divBdr>
        </w:div>
        <w:div w:id="273631833">
          <w:marLeft w:val="480"/>
          <w:marRight w:val="0"/>
          <w:marTop w:val="0"/>
          <w:marBottom w:val="0"/>
          <w:divBdr>
            <w:top w:val="none" w:sz="0" w:space="0" w:color="auto"/>
            <w:left w:val="none" w:sz="0" w:space="0" w:color="auto"/>
            <w:bottom w:val="none" w:sz="0" w:space="0" w:color="auto"/>
            <w:right w:val="none" w:sz="0" w:space="0" w:color="auto"/>
          </w:divBdr>
        </w:div>
        <w:div w:id="1167787443">
          <w:marLeft w:val="480"/>
          <w:marRight w:val="0"/>
          <w:marTop w:val="0"/>
          <w:marBottom w:val="0"/>
          <w:divBdr>
            <w:top w:val="none" w:sz="0" w:space="0" w:color="auto"/>
            <w:left w:val="none" w:sz="0" w:space="0" w:color="auto"/>
            <w:bottom w:val="none" w:sz="0" w:space="0" w:color="auto"/>
            <w:right w:val="none" w:sz="0" w:space="0" w:color="auto"/>
          </w:divBdr>
        </w:div>
        <w:div w:id="1002439595">
          <w:marLeft w:val="480"/>
          <w:marRight w:val="0"/>
          <w:marTop w:val="0"/>
          <w:marBottom w:val="0"/>
          <w:divBdr>
            <w:top w:val="none" w:sz="0" w:space="0" w:color="auto"/>
            <w:left w:val="none" w:sz="0" w:space="0" w:color="auto"/>
            <w:bottom w:val="none" w:sz="0" w:space="0" w:color="auto"/>
            <w:right w:val="none" w:sz="0" w:space="0" w:color="auto"/>
          </w:divBdr>
        </w:div>
        <w:div w:id="1186988801">
          <w:marLeft w:val="480"/>
          <w:marRight w:val="0"/>
          <w:marTop w:val="0"/>
          <w:marBottom w:val="0"/>
          <w:divBdr>
            <w:top w:val="none" w:sz="0" w:space="0" w:color="auto"/>
            <w:left w:val="none" w:sz="0" w:space="0" w:color="auto"/>
            <w:bottom w:val="none" w:sz="0" w:space="0" w:color="auto"/>
            <w:right w:val="none" w:sz="0" w:space="0" w:color="auto"/>
          </w:divBdr>
        </w:div>
        <w:div w:id="1289967002">
          <w:marLeft w:val="480"/>
          <w:marRight w:val="0"/>
          <w:marTop w:val="0"/>
          <w:marBottom w:val="0"/>
          <w:divBdr>
            <w:top w:val="none" w:sz="0" w:space="0" w:color="auto"/>
            <w:left w:val="none" w:sz="0" w:space="0" w:color="auto"/>
            <w:bottom w:val="none" w:sz="0" w:space="0" w:color="auto"/>
            <w:right w:val="none" w:sz="0" w:space="0" w:color="auto"/>
          </w:divBdr>
        </w:div>
        <w:div w:id="414088669">
          <w:marLeft w:val="480"/>
          <w:marRight w:val="0"/>
          <w:marTop w:val="0"/>
          <w:marBottom w:val="0"/>
          <w:divBdr>
            <w:top w:val="none" w:sz="0" w:space="0" w:color="auto"/>
            <w:left w:val="none" w:sz="0" w:space="0" w:color="auto"/>
            <w:bottom w:val="none" w:sz="0" w:space="0" w:color="auto"/>
            <w:right w:val="none" w:sz="0" w:space="0" w:color="auto"/>
          </w:divBdr>
        </w:div>
        <w:div w:id="842087412">
          <w:marLeft w:val="480"/>
          <w:marRight w:val="0"/>
          <w:marTop w:val="0"/>
          <w:marBottom w:val="0"/>
          <w:divBdr>
            <w:top w:val="none" w:sz="0" w:space="0" w:color="auto"/>
            <w:left w:val="none" w:sz="0" w:space="0" w:color="auto"/>
            <w:bottom w:val="none" w:sz="0" w:space="0" w:color="auto"/>
            <w:right w:val="none" w:sz="0" w:space="0" w:color="auto"/>
          </w:divBdr>
        </w:div>
        <w:div w:id="382751857">
          <w:marLeft w:val="480"/>
          <w:marRight w:val="0"/>
          <w:marTop w:val="0"/>
          <w:marBottom w:val="0"/>
          <w:divBdr>
            <w:top w:val="none" w:sz="0" w:space="0" w:color="auto"/>
            <w:left w:val="none" w:sz="0" w:space="0" w:color="auto"/>
            <w:bottom w:val="none" w:sz="0" w:space="0" w:color="auto"/>
            <w:right w:val="none" w:sz="0" w:space="0" w:color="auto"/>
          </w:divBdr>
        </w:div>
        <w:div w:id="519127055">
          <w:marLeft w:val="480"/>
          <w:marRight w:val="0"/>
          <w:marTop w:val="0"/>
          <w:marBottom w:val="0"/>
          <w:divBdr>
            <w:top w:val="none" w:sz="0" w:space="0" w:color="auto"/>
            <w:left w:val="none" w:sz="0" w:space="0" w:color="auto"/>
            <w:bottom w:val="none" w:sz="0" w:space="0" w:color="auto"/>
            <w:right w:val="none" w:sz="0" w:space="0" w:color="auto"/>
          </w:divBdr>
        </w:div>
        <w:div w:id="262343832">
          <w:marLeft w:val="480"/>
          <w:marRight w:val="0"/>
          <w:marTop w:val="0"/>
          <w:marBottom w:val="0"/>
          <w:divBdr>
            <w:top w:val="none" w:sz="0" w:space="0" w:color="auto"/>
            <w:left w:val="none" w:sz="0" w:space="0" w:color="auto"/>
            <w:bottom w:val="none" w:sz="0" w:space="0" w:color="auto"/>
            <w:right w:val="none" w:sz="0" w:space="0" w:color="auto"/>
          </w:divBdr>
        </w:div>
        <w:div w:id="1013268651">
          <w:marLeft w:val="480"/>
          <w:marRight w:val="0"/>
          <w:marTop w:val="0"/>
          <w:marBottom w:val="0"/>
          <w:divBdr>
            <w:top w:val="none" w:sz="0" w:space="0" w:color="auto"/>
            <w:left w:val="none" w:sz="0" w:space="0" w:color="auto"/>
            <w:bottom w:val="none" w:sz="0" w:space="0" w:color="auto"/>
            <w:right w:val="none" w:sz="0" w:space="0" w:color="auto"/>
          </w:divBdr>
        </w:div>
        <w:div w:id="237175926">
          <w:marLeft w:val="480"/>
          <w:marRight w:val="0"/>
          <w:marTop w:val="0"/>
          <w:marBottom w:val="0"/>
          <w:divBdr>
            <w:top w:val="none" w:sz="0" w:space="0" w:color="auto"/>
            <w:left w:val="none" w:sz="0" w:space="0" w:color="auto"/>
            <w:bottom w:val="none" w:sz="0" w:space="0" w:color="auto"/>
            <w:right w:val="none" w:sz="0" w:space="0" w:color="auto"/>
          </w:divBdr>
        </w:div>
        <w:div w:id="781071532">
          <w:marLeft w:val="480"/>
          <w:marRight w:val="0"/>
          <w:marTop w:val="0"/>
          <w:marBottom w:val="0"/>
          <w:divBdr>
            <w:top w:val="none" w:sz="0" w:space="0" w:color="auto"/>
            <w:left w:val="none" w:sz="0" w:space="0" w:color="auto"/>
            <w:bottom w:val="none" w:sz="0" w:space="0" w:color="auto"/>
            <w:right w:val="none" w:sz="0" w:space="0" w:color="auto"/>
          </w:divBdr>
        </w:div>
        <w:div w:id="1209076208">
          <w:marLeft w:val="480"/>
          <w:marRight w:val="0"/>
          <w:marTop w:val="0"/>
          <w:marBottom w:val="0"/>
          <w:divBdr>
            <w:top w:val="none" w:sz="0" w:space="0" w:color="auto"/>
            <w:left w:val="none" w:sz="0" w:space="0" w:color="auto"/>
            <w:bottom w:val="none" w:sz="0" w:space="0" w:color="auto"/>
            <w:right w:val="none" w:sz="0" w:space="0" w:color="auto"/>
          </w:divBdr>
        </w:div>
        <w:div w:id="1239286184">
          <w:marLeft w:val="480"/>
          <w:marRight w:val="0"/>
          <w:marTop w:val="0"/>
          <w:marBottom w:val="0"/>
          <w:divBdr>
            <w:top w:val="none" w:sz="0" w:space="0" w:color="auto"/>
            <w:left w:val="none" w:sz="0" w:space="0" w:color="auto"/>
            <w:bottom w:val="none" w:sz="0" w:space="0" w:color="auto"/>
            <w:right w:val="none" w:sz="0" w:space="0" w:color="auto"/>
          </w:divBdr>
        </w:div>
        <w:div w:id="150482944">
          <w:marLeft w:val="480"/>
          <w:marRight w:val="0"/>
          <w:marTop w:val="0"/>
          <w:marBottom w:val="0"/>
          <w:divBdr>
            <w:top w:val="none" w:sz="0" w:space="0" w:color="auto"/>
            <w:left w:val="none" w:sz="0" w:space="0" w:color="auto"/>
            <w:bottom w:val="none" w:sz="0" w:space="0" w:color="auto"/>
            <w:right w:val="none" w:sz="0" w:space="0" w:color="auto"/>
          </w:divBdr>
        </w:div>
        <w:div w:id="248272831">
          <w:marLeft w:val="480"/>
          <w:marRight w:val="0"/>
          <w:marTop w:val="0"/>
          <w:marBottom w:val="0"/>
          <w:divBdr>
            <w:top w:val="none" w:sz="0" w:space="0" w:color="auto"/>
            <w:left w:val="none" w:sz="0" w:space="0" w:color="auto"/>
            <w:bottom w:val="none" w:sz="0" w:space="0" w:color="auto"/>
            <w:right w:val="none" w:sz="0" w:space="0" w:color="auto"/>
          </w:divBdr>
        </w:div>
        <w:div w:id="1526477898">
          <w:marLeft w:val="480"/>
          <w:marRight w:val="0"/>
          <w:marTop w:val="0"/>
          <w:marBottom w:val="0"/>
          <w:divBdr>
            <w:top w:val="none" w:sz="0" w:space="0" w:color="auto"/>
            <w:left w:val="none" w:sz="0" w:space="0" w:color="auto"/>
            <w:bottom w:val="none" w:sz="0" w:space="0" w:color="auto"/>
            <w:right w:val="none" w:sz="0" w:space="0" w:color="auto"/>
          </w:divBdr>
        </w:div>
        <w:div w:id="387994991">
          <w:marLeft w:val="480"/>
          <w:marRight w:val="0"/>
          <w:marTop w:val="0"/>
          <w:marBottom w:val="0"/>
          <w:divBdr>
            <w:top w:val="none" w:sz="0" w:space="0" w:color="auto"/>
            <w:left w:val="none" w:sz="0" w:space="0" w:color="auto"/>
            <w:bottom w:val="none" w:sz="0" w:space="0" w:color="auto"/>
            <w:right w:val="none" w:sz="0" w:space="0" w:color="auto"/>
          </w:divBdr>
        </w:div>
        <w:div w:id="377902169">
          <w:marLeft w:val="480"/>
          <w:marRight w:val="0"/>
          <w:marTop w:val="0"/>
          <w:marBottom w:val="0"/>
          <w:divBdr>
            <w:top w:val="none" w:sz="0" w:space="0" w:color="auto"/>
            <w:left w:val="none" w:sz="0" w:space="0" w:color="auto"/>
            <w:bottom w:val="none" w:sz="0" w:space="0" w:color="auto"/>
            <w:right w:val="none" w:sz="0" w:space="0" w:color="auto"/>
          </w:divBdr>
        </w:div>
        <w:div w:id="63842763">
          <w:marLeft w:val="480"/>
          <w:marRight w:val="0"/>
          <w:marTop w:val="0"/>
          <w:marBottom w:val="0"/>
          <w:divBdr>
            <w:top w:val="none" w:sz="0" w:space="0" w:color="auto"/>
            <w:left w:val="none" w:sz="0" w:space="0" w:color="auto"/>
            <w:bottom w:val="none" w:sz="0" w:space="0" w:color="auto"/>
            <w:right w:val="none" w:sz="0" w:space="0" w:color="auto"/>
          </w:divBdr>
        </w:div>
        <w:div w:id="1884169512">
          <w:marLeft w:val="480"/>
          <w:marRight w:val="0"/>
          <w:marTop w:val="0"/>
          <w:marBottom w:val="0"/>
          <w:divBdr>
            <w:top w:val="none" w:sz="0" w:space="0" w:color="auto"/>
            <w:left w:val="none" w:sz="0" w:space="0" w:color="auto"/>
            <w:bottom w:val="none" w:sz="0" w:space="0" w:color="auto"/>
            <w:right w:val="none" w:sz="0" w:space="0" w:color="auto"/>
          </w:divBdr>
        </w:div>
        <w:div w:id="2122260821">
          <w:marLeft w:val="480"/>
          <w:marRight w:val="0"/>
          <w:marTop w:val="0"/>
          <w:marBottom w:val="0"/>
          <w:divBdr>
            <w:top w:val="none" w:sz="0" w:space="0" w:color="auto"/>
            <w:left w:val="none" w:sz="0" w:space="0" w:color="auto"/>
            <w:bottom w:val="none" w:sz="0" w:space="0" w:color="auto"/>
            <w:right w:val="none" w:sz="0" w:space="0" w:color="auto"/>
          </w:divBdr>
        </w:div>
        <w:div w:id="1306666232">
          <w:marLeft w:val="480"/>
          <w:marRight w:val="0"/>
          <w:marTop w:val="0"/>
          <w:marBottom w:val="0"/>
          <w:divBdr>
            <w:top w:val="none" w:sz="0" w:space="0" w:color="auto"/>
            <w:left w:val="none" w:sz="0" w:space="0" w:color="auto"/>
            <w:bottom w:val="none" w:sz="0" w:space="0" w:color="auto"/>
            <w:right w:val="none" w:sz="0" w:space="0" w:color="auto"/>
          </w:divBdr>
        </w:div>
        <w:div w:id="1509825587">
          <w:marLeft w:val="480"/>
          <w:marRight w:val="0"/>
          <w:marTop w:val="0"/>
          <w:marBottom w:val="0"/>
          <w:divBdr>
            <w:top w:val="none" w:sz="0" w:space="0" w:color="auto"/>
            <w:left w:val="none" w:sz="0" w:space="0" w:color="auto"/>
            <w:bottom w:val="none" w:sz="0" w:space="0" w:color="auto"/>
            <w:right w:val="none" w:sz="0" w:space="0" w:color="auto"/>
          </w:divBdr>
        </w:div>
        <w:div w:id="1526672191">
          <w:marLeft w:val="480"/>
          <w:marRight w:val="0"/>
          <w:marTop w:val="0"/>
          <w:marBottom w:val="0"/>
          <w:divBdr>
            <w:top w:val="none" w:sz="0" w:space="0" w:color="auto"/>
            <w:left w:val="none" w:sz="0" w:space="0" w:color="auto"/>
            <w:bottom w:val="none" w:sz="0" w:space="0" w:color="auto"/>
            <w:right w:val="none" w:sz="0" w:space="0" w:color="auto"/>
          </w:divBdr>
        </w:div>
        <w:div w:id="838235655">
          <w:marLeft w:val="480"/>
          <w:marRight w:val="0"/>
          <w:marTop w:val="0"/>
          <w:marBottom w:val="0"/>
          <w:divBdr>
            <w:top w:val="none" w:sz="0" w:space="0" w:color="auto"/>
            <w:left w:val="none" w:sz="0" w:space="0" w:color="auto"/>
            <w:bottom w:val="none" w:sz="0" w:space="0" w:color="auto"/>
            <w:right w:val="none" w:sz="0" w:space="0" w:color="auto"/>
          </w:divBdr>
        </w:div>
        <w:div w:id="310255278">
          <w:marLeft w:val="480"/>
          <w:marRight w:val="0"/>
          <w:marTop w:val="0"/>
          <w:marBottom w:val="0"/>
          <w:divBdr>
            <w:top w:val="none" w:sz="0" w:space="0" w:color="auto"/>
            <w:left w:val="none" w:sz="0" w:space="0" w:color="auto"/>
            <w:bottom w:val="none" w:sz="0" w:space="0" w:color="auto"/>
            <w:right w:val="none" w:sz="0" w:space="0" w:color="auto"/>
          </w:divBdr>
        </w:div>
        <w:div w:id="2039043985">
          <w:marLeft w:val="480"/>
          <w:marRight w:val="0"/>
          <w:marTop w:val="0"/>
          <w:marBottom w:val="0"/>
          <w:divBdr>
            <w:top w:val="none" w:sz="0" w:space="0" w:color="auto"/>
            <w:left w:val="none" w:sz="0" w:space="0" w:color="auto"/>
            <w:bottom w:val="none" w:sz="0" w:space="0" w:color="auto"/>
            <w:right w:val="none" w:sz="0" w:space="0" w:color="auto"/>
          </w:divBdr>
        </w:div>
        <w:div w:id="1974747256">
          <w:marLeft w:val="480"/>
          <w:marRight w:val="0"/>
          <w:marTop w:val="0"/>
          <w:marBottom w:val="0"/>
          <w:divBdr>
            <w:top w:val="none" w:sz="0" w:space="0" w:color="auto"/>
            <w:left w:val="none" w:sz="0" w:space="0" w:color="auto"/>
            <w:bottom w:val="none" w:sz="0" w:space="0" w:color="auto"/>
            <w:right w:val="none" w:sz="0" w:space="0" w:color="auto"/>
          </w:divBdr>
        </w:div>
        <w:div w:id="1137646973">
          <w:marLeft w:val="480"/>
          <w:marRight w:val="0"/>
          <w:marTop w:val="0"/>
          <w:marBottom w:val="0"/>
          <w:divBdr>
            <w:top w:val="none" w:sz="0" w:space="0" w:color="auto"/>
            <w:left w:val="none" w:sz="0" w:space="0" w:color="auto"/>
            <w:bottom w:val="none" w:sz="0" w:space="0" w:color="auto"/>
            <w:right w:val="none" w:sz="0" w:space="0" w:color="auto"/>
          </w:divBdr>
        </w:div>
        <w:div w:id="1692805318">
          <w:marLeft w:val="480"/>
          <w:marRight w:val="0"/>
          <w:marTop w:val="0"/>
          <w:marBottom w:val="0"/>
          <w:divBdr>
            <w:top w:val="none" w:sz="0" w:space="0" w:color="auto"/>
            <w:left w:val="none" w:sz="0" w:space="0" w:color="auto"/>
            <w:bottom w:val="none" w:sz="0" w:space="0" w:color="auto"/>
            <w:right w:val="none" w:sz="0" w:space="0" w:color="auto"/>
          </w:divBdr>
        </w:div>
        <w:div w:id="1518350017">
          <w:marLeft w:val="480"/>
          <w:marRight w:val="0"/>
          <w:marTop w:val="0"/>
          <w:marBottom w:val="0"/>
          <w:divBdr>
            <w:top w:val="none" w:sz="0" w:space="0" w:color="auto"/>
            <w:left w:val="none" w:sz="0" w:space="0" w:color="auto"/>
            <w:bottom w:val="none" w:sz="0" w:space="0" w:color="auto"/>
            <w:right w:val="none" w:sz="0" w:space="0" w:color="auto"/>
          </w:divBdr>
        </w:div>
        <w:div w:id="1250699612">
          <w:marLeft w:val="480"/>
          <w:marRight w:val="0"/>
          <w:marTop w:val="0"/>
          <w:marBottom w:val="0"/>
          <w:divBdr>
            <w:top w:val="none" w:sz="0" w:space="0" w:color="auto"/>
            <w:left w:val="none" w:sz="0" w:space="0" w:color="auto"/>
            <w:bottom w:val="none" w:sz="0" w:space="0" w:color="auto"/>
            <w:right w:val="none" w:sz="0" w:space="0" w:color="auto"/>
          </w:divBdr>
        </w:div>
        <w:div w:id="1154220224">
          <w:marLeft w:val="480"/>
          <w:marRight w:val="0"/>
          <w:marTop w:val="0"/>
          <w:marBottom w:val="0"/>
          <w:divBdr>
            <w:top w:val="none" w:sz="0" w:space="0" w:color="auto"/>
            <w:left w:val="none" w:sz="0" w:space="0" w:color="auto"/>
            <w:bottom w:val="none" w:sz="0" w:space="0" w:color="auto"/>
            <w:right w:val="none" w:sz="0" w:space="0" w:color="auto"/>
          </w:divBdr>
        </w:div>
        <w:div w:id="1436095618">
          <w:marLeft w:val="480"/>
          <w:marRight w:val="0"/>
          <w:marTop w:val="0"/>
          <w:marBottom w:val="0"/>
          <w:divBdr>
            <w:top w:val="none" w:sz="0" w:space="0" w:color="auto"/>
            <w:left w:val="none" w:sz="0" w:space="0" w:color="auto"/>
            <w:bottom w:val="none" w:sz="0" w:space="0" w:color="auto"/>
            <w:right w:val="none" w:sz="0" w:space="0" w:color="auto"/>
          </w:divBdr>
        </w:div>
        <w:div w:id="1571497213">
          <w:marLeft w:val="480"/>
          <w:marRight w:val="0"/>
          <w:marTop w:val="0"/>
          <w:marBottom w:val="0"/>
          <w:divBdr>
            <w:top w:val="none" w:sz="0" w:space="0" w:color="auto"/>
            <w:left w:val="none" w:sz="0" w:space="0" w:color="auto"/>
            <w:bottom w:val="none" w:sz="0" w:space="0" w:color="auto"/>
            <w:right w:val="none" w:sz="0" w:space="0" w:color="auto"/>
          </w:divBdr>
        </w:div>
        <w:div w:id="320623233">
          <w:marLeft w:val="480"/>
          <w:marRight w:val="0"/>
          <w:marTop w:val="0"/>
          <w:marBottom w:val="0"/>
          <w:divBdr>
            <w:top w:val="none" w:sz="0" w:space="0" w:color="auto"/>
            <w:left w:val="none" w:sz="0" w:space="0" w:color="auto"/>
            <w:bottom w:val="none" w:sz="0" w:space="0" w:color="auto"/>
            <w:right w:val="none" w:sz="0" w:space="0" w:color="auto"/>
          </w:divBdr>
        </w:div>
        <w:div w:id="1239629942">
          <w:marLeft w:val="480"/>
          <w:marRight w:val="0"/>
          <w:marTop w:val="0"/>
          <w:marBottom w:val="0"/>
          <w:divBdr>
            <w:top w:val="none" w:sz="0" w:space="0" w:color="auto"/>
            <w:left w:val="none" w:sz="0" w:space="0" w:color="auto"/>
            <w:bottom w:val="none" w:sz="0" w:space="0" w:color="auto"/>
            <w:right w:val="none" w:sz="0" w:space="0" w:color="auto"/>
          </w:divBdr>
        </w:div>
        <w:div w:id="253713875">
          <w:marLeft w:val="480"/>
          <w:marRight w:val="0"/>
          <w:marTop w:val="0"/>
          <w:marBottom w:val="0"/>
          <w:divBdr>
            <w:top w:val="none" w:sz="0" w:space="0" w:color="auto"/>
            <w:left w:val="none" w:sz="0" w:space="0" w:color="auto"/>
            <w:bottom w:val="none" w:sz="0" w:space="0" w:color="auto"/>
            <w:right w:val="none" w:sz="0" w:space="0" w:color="auto"/>
          </w:divBdr>
        </w:div>
        <w:div w:id="2063746275">
          <w:marLeft w:val="480"/>
          <w:marRight w:val="0"/>
          <w:marTop w:val="0"/>
          <w:marBottom w:val="0"/>
          <w:divBdr>
            <w:top w:val="none" w:sz="0" w:space="0" w:color="auto"/>
            <w:left w:val="none" w:sz="0" w:space="0" w:color="auto"/>
            <w:bottom w:val="none" w:sz="0" w:space="0" w:color="auto"/>
            <w:right w:val="none" w:sz="0" w:space="0" w:color="auto"/>
          </w:divBdr>
        </w:div>
        <w:div w:id="1159266983">
          <w:marLeft w:val="480"/>
          <w:marRight w:val="0"/>
          <w:marTop w:val="0"/>
          <w:marBottom w:val="0"/>
          <w:divBdr>
            <w:top w:val="none" w:sz="0" w:space="0" w:color="auto"/>
            <w:left w:val="none" w:sz="0" w:space="0" w:color="auto"/>
            <w:bottom w:val="none" w:sz="0" w:space="0" w:color="auto"/>
            <w:right w:val="none" w:sz="0" w:space="0" w:color="auto"/>
          </w:divBdr>
        </w:div>
        <w:div w:id="1347902526">
          <w:marLeft w:val="480"/>
          <w:marRight w:val="0"/>
          <w:marTop w:val="0"/>
          <w:marBottom w:val="0"/>
          <w:divBdr>
            <w:top w:val="none" w:sz="0" w:space="0" w:color="auto"/>
            <w:left w:val="none" w:sz="0" w:space="0" w:color="auto"/>
            <w:bottom w:val="none" w:sz="0" w:space="0" w:color="auto"/>
            <w:right w:val="none" w:sz="0" w:space="0" w:color="auto"/>
          </w:divBdr>
        </w:div>
        <w:div w:id="1308171819">
          <w:marLeft w:val="480"/>
          <w:marRight w:val="0"/>
          <w:marTop w:val="0"/>
          <w:marBottom w:val="0"/>
          <w:divBdr>
            <w:top w:val="none" w:sz="0" w:space="0" w:color="auto"/>
            <w:left w:val="none" w:sz="0" w:space="0" w:color="auto"/>
            <w:bottom w:val="none" w:sz="0" w:space="0" w:color="auto"/>
            <w:right w:val="none" w:sz="0" w:space="0" w:color="auto"/>
          </w:divBdr>
        </w:div>
        <w:div w:id="1931153766">
          <w:marLeft w:val="480"/>
          <w:marRight w:val="0"/>
          <w:marTop w:val="0"/>
          <w:marBottom w:val="0"/>
          <w:divBdr>
            <w:top w:val="none" w:sz="0" w:space="0" w:color="auto"/>
            <w:left w:val="none" w:sz="0" w:space="0" w:color="auto"/>
            <w:bottom w:val="none" w:sz="0" w:space="0" w:color="auto"/>
            <w:right w:val="none" w:sz="0" w:space="0" w:color="auto"/>
          </w:divBdr>
        </w:div>
        <w:div w:id="160507913">
          <w:marLeft w:val="480"/>
          <w:marRight w:val="0"/>
          <w:marTop w:val="0"/>
          <w:marBottom w:val="0"/>
          <w:divBdr>
            <w:top w:val="none" w:sz="0" w:space="0" w:color="auto"/>
            <w:left w:val="none" w:sz="0" w:space="0" w:color="auto"/>
            <w:bottom w:val="none" w:sz="0" w:space="0" w:color="auto"/>
            <w:right w:val="none" w:sz="0" w:space="0" w:color="auto"/>
          </w:divBdr>
        </w:div>
        <w:div w:id="57363527">
          <w:marLeft w:val="480"/>
          <w:marRight w:val="0"/>
          <w:marTop w:val="0"/>
          <w:marBottom w:val="0"/>
          <w:divBdr>
            <w:top w:val="none" w:sz="0" w:space="0" w:color="auto"/>
            <w:left w:val="none" w:sz="0" w:space="0" w:color="auto"/>
            <w:bottom w:val="none" w:sz="0" w:space="0" w:color="auto"/>
            <w:right w:val="none" w:sz="0" w:space="0" w:color="auto"/>
          </w:divBdr>
        </w:div>
        <w:div w:id="1812675345">
          <w:marLeft w:val="480"/>
          <w:marRight w:val="0"/>
          <w:marTop w:val="0"/>
          <w:marBottom w:val="0"/>
          <w:divBdr>
            <w:top w:val="none" w:sz="0" w:space="0" w:color="auto"/>
            <w:left w:val="none" w:sz="0" w:space="0" w:color="auto"/>
            <w:bottom w:val="none" w:sz="0" w:space="0" w:color="auto"/>
            <w:right w:val="none" w:sz="0" w:space="0" w:color="auto"/>
          </w:divBdr>
        </w:div>
        <w:div w:id="221793329">
          <w:marLeft w:val="480"/>
          <w:marRight w:val="0"/>
          <w:marTop w:val="0"/>
          <w:marBottom w:val="0"/>
          <w:divBdr>
            <w:top w:val="none" w:sz="0" w:space="0" w:color="auto"/>
            <w:left w:val="none" w:sz="0" w:space="0" w:color="auto"/>
            <w:bottom w:val="none" w:sz="0" w:space="0" w:color="auto"/>
            <w:right w:val="none" w:sz="0" w:space="0" w:color="auto"/>
          </w:divBdr>
        </w:div>
        <w:div w:id="163857395">
          <w:marLeft w:val="480"/>
          <w:marRight w:val="0"/>
          <w:marTop w:val="0"/>
          <w:marBottom w:val="0"/>
          <w:divBdr>
            <w:top w:val="none" w:sz="0" w:space="0" w:color="auto"/>
            <w:left w:val="none" w:sz="0" w:space="0" w:color="auto"/>
            <w:bottom w:val="none" w:sz="0" w:space="0" w:color="auto"/>
            <w:right w:val="none" w:sz="0" w:space="0" w:color="auto"/>
          </w:divBdr>
        </w:div>
        <w:div w:id="1804737178">
          <w:marLeft w:val="480"/>
          <w:marRight w:val="0"/>
          <w:marTop w:val="0"/>
          <w:marBottom w:val="0"/>
          <w:divBdr>
            <w:top w:val="none" w:sz="0" w:space="0" w:color="auto"/>
            <w:left w:val="none" w:sz="0" w:space="0" w:color="auto"/>
            <w:bottom w:val="none" w:sz="0" w:space="0" w:color="auto"/>
            <w:right w:val="none" w:sz="0" w:space="0" w:color="auto"/>
          </w:divBdr>
        </w:div>
      </w:divsChild>
    </w:div>
    <w:div w:id="191653158">
      <w:bodyDiv w:val="1"/>
      <w:marLeft w:val="0"/>
      <w:marRight w:val="0"/>
      <w:marTop w:val="0"/>
      <w:marBottom w:val="0"/>
      <w:divBdr>
        <w:top w:val="none" w:sz="0" w:space="0" w:color="auto"/>
        <w:left w:val="none" w:sz="0" w:space="0" w:color="auto"/>
        <w:bottom w:val="none" w:sz="0" w:space="0" w:color="auto"/>
        <w:right w:val="none" w:sz="0" w:space="0" w:color="auto"/>
      </w:divBdr>
    </w:div>
    <w:div w:id="194388661">
      <w:bodyDiv w:val="1"/>
      <w:marLeft w:val="0"/>
      <w:marRight w:val="0"/>
      <w:marTop w:val="0"/>
      <w:marBottom w:val="0"/>
      <w:divBdr>
        <w:top w:val="none" w:sz="0" w:space="0" w:color="auto"/>
        <w:left w:val="none" w:sz="0" w:space="0" w:color="auto"/>
        <w:bottom w:val="none" w:sz="0" w:space="0" w:color="auto"/>
        <w:right w:val="none" w:sz="0" w:space="0" w:color="auto"/>
      </w:divBdr>
    </w:div>
    <w:div w:id="194932272">
      <w:bodyDiv w:val="1"/>
      <w:marLeft w:val="0"/>
      <w:marRight w:val="0"/>
      <w:marTop w:val="0"/>
      <w:marBottom w:val="0"/>
      <w:divBdr>
        <w:top w:val="none" w:sz="0" w:space="0" w:color="auto"/>
        <w:left w:val="none" w:sz="0" w:space="0" w:color="auto"/>
        <w:bottom w:val="none" w:sz="0" w:space="0" w:color="auto"/>
        <w:right w:val="none" w:sz="0" w:space="0" w:color="auto"/>
      </w:divBdr>
    </w:div>
    <w:div w:id="196629289">
      <w:bodyDiv w:val="1"/>
      <w:marLeft w:val="0"/>
      <w:marRight w:val="0"/>
      <w:marTop w:val="0"/>
      <w:marBottom w:val="0"/>
      <w:divBdr>
        <w:top w:val="none" w:sz="0" w:space="0" w:color="auto"/>
        <w:left w:val="none" w:sz="0" w:space="0" w:color="auto"/>
        <w:bottom w:val="none" w:sz="0" w:space="0" w:color="auto"/>
        <w:right w:val="none" w:sz="0" w:space="0" w:color="auto"/>
      </w:divBdr>
    </w:div>
    <w:div w:id="202181587">
      <w:bodyDiv w:val="1"/>
      <w:marLeft w:val="0"/>
      <w:marRight w:val="0"/>
      <w:marTop w:val="0"/>
      <w:marBottom w:val="0"/>
      <w:divBdr>
        <w:top w:val="none" w:sz="0" w:space="0" w:color="auto"/>
        <w:left w:val="none" w:sz="0" w:space="0" w:color="auto"/>
        <w:bottom w:val="none" w:sz="0" w:space="0" w:color="auto"/>
        <w:right w:val="none" w:sz="0" w:space="0" w:color="auto"/>
      </w:divBdr>
    </w:div>
    <w:div w:id="203173322">
      <w:bodyDiv w:val="1"/>
      <w:marLeft w:val="0"/>
      <w:marRight w:val="0"/>
      <w:marTop w:val="0"/>
      <w:marBottom w:val="0"/>
      <w:divBdr>
        <w:top w:val="none" w:sz="0" w:space="0" w:color="auto"/>
        <w:left w:val="none" w:sz="0" w:space="0" w:color="auto"/>
        <w:bottom w:val="none" w:sz="0" w:space="0" w:color="auto"/>
        <w:right w:val="none" w:sz="0" w:space="0" w:color="auto"/>
      </w:divBdr>
      <w:divsChild>
        <w:div w:id="1192063152">
          <w:marLeft w:val="480"/>
          <w:marRight w:val="0"/>
          <w:marTop w:val="0"/>
          <w:marBottom w:val="0"/>
          <w:divBdr>
            <w:top w:val="none" w:sz="0" w:space="0" w:color="auto"/>
            <w:left w:val="none" w:sz="0" w:space="0" w:color="auto"/>
            <w:bottom w:val="none" w:sz="0" w:space="0" w:color="auto"/>
            <w:right w:val="none" w:sz="0" w:space="0" w:color="auto"/>
          </w:divBdr>
        </w:div>
        <w:div w:id="1112897798">
          <w:marLeft w:val="480"/>
          <w:marRight w:val="0"/>
          <w:marTop w:val="0"/>
          <w:marBottom w:val="0"/>
          <w:divBdr>
            <w:top w:val="none" w:sz="0" w:space="0" w:color="auto"/>
            <w:left w:val="none" w:sz="0" w:space="0" w:color="auto"/>
            <w:bottom w:val="none" w:sz="0" w:space="0" w:color="auto"/>
            <w:right w:val="none" w:sz="0" w:space="0" w:color="auto"/>
          </w:divBdr>
        </w:div>
        <w:div w:id="435562999">
          <w:marLeft w:val="480"/>
          <w:marRight w:val="0"/>
          <w:marTop w:val="0"/>
          <w:marBottom w:val="0"/>
          <w:divBdr>
            <w:top w:val="none" w:sz="0" w:space="0" w:color="auto"/>
            <w:left w:val="none" w:sz="0" w:space="0" w:color="auto"/>
            <w:bottom w:val="none" w:sz="0" w:space="0" w:color="auto"/>
            <w:right w:val="none" w:sz="0" w:space="0" w:color="auto"/>
          </w:divBdr>
        </w:div>
        <w:div w:id="2066025537">
          <w:marLeft w:val="480"/>
          <w:marRight w:val="0"/>
          <w:marTop w:val="0"/>
          <w:marBottom w:val="0"/>
          <w:divBdr>
            <w:top w:val="none" w:sz="0" w:space="0" w:color="auto"/>
            <w:left w:val="none" w:sz="0" w:space="0" w:color="auto"/>
            <w:bottom w:val="none" w:sz="0" w:space="0" w:color="auto"/>
            <w:right w:val="none" w:sz="0" w:space="0" w:color="auto"/>
          </w:divBdr>
        </w:div>
        <w:div w:id="851184904">
          <w:marLeft w:val="480"/>
          <w:marRight w:val="0"/>
          <w:marTop w:val="0"/>
          <w:marBottom w:val="0"/>
          <w:divBdr>
            <w:top w:val="none" w:sz="0" w:space="0" w:color="auto"/>
            <w:left w:val="none" w:sz="0" w:space="0" w:color="auto"/>
            <w:bottom w:val="none" w:sz="0" w:space="0" w:color="auto"/>
            <w:right w:val="none" w:sz="0" w:space="0" w:color="auto"/>
          </w:divBdr>
        </w:div>
        <w:div w:id="1787313481">
          <w:marLeft w:val="480"/>
          <w:marRight w:val="0"/>
          <w:marTop w:val="0"/>
          <w:marBottom w:val="0"/>
          <w:divBdr>
            <w:top w:val="none" w:sz="0" w:space="0" w:color="auto"/>
            <w:left w:val="none" w:sz="0" w:space="0" w:color="auto"/>
            <w:bottom w:val="none" w:sz="0" w:space="0" w:color="auto"/>
            <w:right w:val="none" w:sz="0" w:space="0" w:color="auto"/>
          </w:divBdr>
        </w:div>
        <w:div w:id="788084684">
          <w:marLeft w:val="480"/>
          <w:marRight w:val="0"/>
          <w:marTop w:val="0"/>
          <w:marBottom w:val="0"/>
          <w:divBdr>
            <w:top w:val="none" w:sz="0" w:space="0" w:color="auto"/>
            <w:left w:val="none" w:sz="0" w:space="0" w:color="auto"/>
            <w:bottom w:val="none" w:sz="0" w:space="0" w:color="auto"/>
            <w:right w:val="none" w:sz="0" w:space="0" w:color="auto"/>
          </w:divBdr>
        </w:div>
        <w:div w:id="487986367">
          <w:marLeft w:val="480"/>
          <w:marRight w:val="0"/>
          <w:marTop w:val="0"/>
          <w:marBottom w:val="0"/>
          <w:divBdr>
            <w:top w:val="none" w:sz="0" w:space="0" w:color="auto"/>
            <w:left w:val="none" w:sz="0" w:space="0" w:color="auto"/>
            <w:bottom w:val="none" w:sz="0" w:space="0" w:color="auto"/>
            <w:right w:val="none" w:sz="0" w:space="0" w:color="auto"/>
          </w:divBdr>
        </w:div>
        <w:div w:id="1901289512">
          <w:marLeft w:val="480"/>
          <w:marRight w:val="0"/>
          <w:marTop w:val="0"/>
          <w:marBottom w:val="0"/>
          <w:divBdr>
            <w:top w:val="none" w:sz="0" w:space="0" w:color="auto"/>
            <w:left w:val="none" w:sz="0" w:space="0" w:color="auto"/>
            <w:bottom w:val="none" w:sz="0" w:space="0" w:color="auto"/>
            <w:right w:val="none" w:sz="0" w:space="0" w:color="auto"/>
          </w:divBdr>
        </w:div>
        <w:div w:id="1905867905">
          <w:marLeft w:val="480"/>
          <w:marRight w:val="0"/>
          <w:marTop w:val="0"/>
          <w:marBottom w:val="0"/>
          <w:divBdr>
            <w:top w:val="none" w:sz="0" w:space="0" w:color="auto"/>
            <w:left w:val="none" w:sz="0" w:space="0" w:color="auto"/>
            <w:bottom w:val="none" w:sz="0" w:space="0" w:color="auto"/>
            <w:right w:val="none" w:sz="0" w:space="0" w:color="auto"/>
          </w:divBdr>
        </w:div>
        <w:div w:id="875434512">
          <w:marLeft w:val="480"/>
          <w:marRight w:val="0"/>
          <w:marTop w:val="0"/>
          <w:marBottom w:val="0"/>
          <w:divBdr>
            <w:top w:val="none" w:sz="0" w:space="0" w:color="auto"/>
            <w:left w:val="none" w:sz="0" w:space="0" w:color="auto"/>
            <w:bottom w:val="none" w:sz="0" w:space="0" w:color="auto"/>
            <w:right w:val="none" w:sz="0" w:space="0" w:color="auto"/>
          </w:divBdr>
        </w:div>
        <w:div w:id="2008243691">
          <w:marLeft w:val="480"/>
          <w:marRight w:val="0"/>
          <w:marTop w:val="0"/>
          <w:marBottom w:val="0"/>
          <w:divBdr>
            <w:top w:val="none" w:sz="0" w:space="0" w:color="auto"/>
            <w:left w:val="none" w:sz="0" w:space="0" w:color="auto"/>
            <w:bottom w:val="none" w:sz="0" w:space="0" w:color="auto"/>
            <w:right w:val="none" w:sz="0" w:space="0" w:color="auto"/>
          </w:divBdr>
        </w:div>
        <w:div w:id="600721109">
          <w:marLeft w:val="480"/>
          <w:marRight w:val="0"/>
          <w:marTop w:val="0"/>
          <w:marBottom w:val="0"/>
          <w:divBdr>
            <w:top w:val="none" w:sz="0" w:space="0" w:color="auto"/>
            <w:left w:val="none" w:sz="0" w:space="0" w:color="auto"/>
            <w:bottom w:val="none" w:sz="0" w:space="0" w:color="auto"/>
            <w:right w:val="none" w:sz="0" w:space="0" w:color="auto"/>
          </w:divBdr>
        </w:div>
        <w:div w:id="1721396154">
          <w:marLeft w:val="480"/>
          <w:marRight w:val="0"/>
          <w:marTop w:val="0"/>
          <w:marBottom w:val="0"/>
          <w:divBdr>
            <w:top w:val="none" w:sz="0" w:space="0" w:color="auto"/>
            <w:left w:val="none" w:sz="0" w:space="0" w:color="auto"/>
            <w:bottom w:val="none" w:sz="0" w:space="0" w:color="auto"/>
            <w:right w:val="none" w:sz="0" w:space="0" w:color="auto"/>
          </w:divBdr>
        </w:div>
        <w:div w:id="1686207037">
          <w:marLeft w:val="480"/>
          <w:marRight w:val="0"/>
          <w:marTop w:val="0"/>
          <w:marBottom w:val="0"/>
          <w:divBdr>
            <w:top w:val="none" w:sz="0" w:space="0" w:color="auto"/>
            <w:left w:val="none" w:sz="0" w:space="0" w:color="auto"/>
            <w:bottom w:val="none" w:sz="0" w:space="0" w:color="auto"/>
            <w:right w:val="none" w:sz="0" w:space="0" w:color="auto"/>
          </w:divBdr>
        </w:div>
        <w:div w:id="318391987">
          <w:marLeft w:val="480"/>
          <w:marRight w:val="0"/>
          <w:marTop w:val="0"/>
          <w:marBottom w:val="0"/>
          <w:divBdr>
            <w:top w:val="none" w:sz="0" w:space="0" w:color="auto"/>
            <w:left w:val="none" w:sz="0" w:space="0" w:color="auto"/>
            <w:bottom w:val="none" w:sz="0" w:space="0" w:color="auto"/>
            <w:right w:val="none" w:sz="0" w:space="0" w:color="auto"/>
          </w:divBdr>
        </w:div>
        <w:div w:id="1648820229">
          <w:marLeft w:val="480"/>
          <w:marRight w:val="0"/>
          <w:marTop w:val="0"/>
          <w:marBottom w:val="0"/>
          <w:divBdr>
            <w:top w:val="none" w:sz="0" w:space="0" w:color="auto"/>
            <w:left w:val="none" w:sz="0" w:space="0" w:color="auto"/>
            <w:bottom w:val="none" w:sz="0" w:space="0" w:color="auto"/>
            <w:right w:val="none" w:sz="0" w:space="0" w:color="auto"/>
          </w:divBdr>
        </w:div>
        <w:div w:id="1409112233">
          <w:marLeft w:val="480"/>
          <w:marRight w:val="0"/>
          <w:marTop w:val="0"/>
          <w:marBottom w:val="0"/>
          <w:divBdr>
            <w:top w:val="none" w:sz="0" w:space="0" w:color="auto"/>
            <w:left w:val="none" w:sz="0" w:space="0" w:color="auto"/>
            <w:bottom w:val="none" w:sz="0" w:space="0" w:color="auto"/>
            <w:right w:val="none" w:sz="0" w:space="0" w:color="auto"/>
          </w:divBdr>
        </w:div>
        <w:div w:id="1689481058">
          <w:marLeft w:val="480"/>
          <w:marRight w:val="0"/>
          <w:marTop w:val="0"/>
          <w:marBottom w:val="0"/>
          <w:divBdr>
            <w:top w:val="none" w:sz="0" w:space="0" w:color="auto"/>
            <w:left w:val="none" w:sz="0" w:space="0" w:color="auto"/>
            <w:bottom w:val="none" w:sz="0" w:space="0" w:color="auto"/>
            <w:right w:val="none" w:sz="0" w:space="0" w:color="auto"/>
          </w:divBdr>
        </w:div>
        <w:div w:id="880048361">
          <w:marLeft w:val="480"/>
          <w:marRight w:val="0"/>
          <w:marTop w:val="0"/>
          <w:marBottom w:val="0"/>
          <w:divBdr>
            <w:top w:val="none" w:sz="0" w:space="0" w:color="auto"/>
            <w:left w:val="none" w:sz="0" w:space="0" w:color="auto"/>
            <w:bottom w:val="none" w:sz="0" w:space="0" w:color="auto"/>
            <w:right w:val="none" w:sz="0" w:space="0" w:color="auto"/>
          </w:divBdr>
        </w:div>
        <w:div w:id="602034280">
          <w:marLeft w:val="480"/>
          <w:marRight w:val="0"/>
          <w:marTop w:val="0"/>
          <w:marBottom w:val="0"/>
          <w:divBdr>
            <w:top w:val="none" w:sz="0" w:space="0" w:color="auto"/>
            <w:left w:val="none" w:sz="0" w:space="0" w:color="auto"/>
            <w:bottom w:val="none" w:sz="0" w:space="0" w:color="auto"/>
            <w:right w:val="none" w:sz="0" w:space="0" w:color="auto"/>
          </w:divBdr>
        </w:div>
        <w:div w:id="1448088475">
          <w:marLeft w:val="480"/>
          <w:marRight w:val="0"/>
          <w:marTop w:val="0"/>
          <w:marBottom w:val="0"/>
          <w:divBdr>
            <w:top w:val="none" w:sz="0" w:space="0" w:color="auto"/>
            <w:left w:val="none" w:sz="0" w:space="0" w:color="auto"/>
            <w:bottom w:val="none" w:sz="0" w:space="0" w:color="auto"/>
            <w:right w:val="none" w:sz="0" w:space="0" w:color="auto"/>
          </w:divBdr>
        </w:div>
        <w:div w:id="834416657">
          <w:marLeft w:val="480"/>
          <w:marRight w:val="0"/>
          <w:marTop w:val="0"/>
          <w:marBottom w:val="0"/>
          <w:divBdr>
            <w:top w:val="none" w:sz="0" w:space="0" w:color="auto"/>
            <w:left w:val="none" w:sz="0" w:space="0" w:color="auto"/>
            <w:bottom w:val="none" w:sz="0" w:space="0" w:color="auto"/>
            <w:right w:val="none" w:sz="0" w:space="0" w:color="auto"/>
          </w:divBdr>
        </w:div>
        <w:div w:id="356203359">
          <w:marLeft w:val="480"/>
          <w:marRight w:val="0"/>
          <w:marTop w:val="0"/>
          <w:marBottom w:val="0"/>
          <w:divBdr>
            <w:top w:val="none" w:sz="0" w:space="0" w:color="auto"/>
            <w:left w:val="none" w:sz="0" w:space="0" w:color="auto"/>
            <w:bottom w:val="none" w:sz="0" w:space="0" w:color="auto"/>
            <w:right w:val="none" w:sz="0" w:space="0" w:color="auto"/>
          </w:divBdr>
        </w:div>
        <w:div w:id="1458529013">
          <w:marLeft w:val="480"/>
          <w:marRight w:val="0"/>
          <w:marTop w:val="0"/>
          <w:marBottom w:val="0"/>
          <w:divBdr>
            <w:top w:val="none" w:sz="0" w:space="0" w:color="auto"/>
            <w:left w:val="none" w:sz="0" w:space="0" w:color="auto"/>
            <w:bottom w:val="none" w:sz="0" w:space="0" w:color="auto"/>
            <w:right w:val="none" w:sz="0" w:space="0" w:color="auto"/>
          </w:divBdr>
        </w:div>
        <w:div w:id="1666936826">
          <w:marLeft w:val="480"/>
          <w:marRight w:val="0"/>
          <w:marTop w:val="0"/>
          <w:marBottom w:val="0"/>
          <w:divBdr>
            <w:top w:val="none" w:sz="0" w:space="0" w:color="auto"/>
            <w:left w:val="none" w:sz="0" w:space="0" w:color="auto"/>
            <w:bottom w:val="none" w:sz="0" w:space="0" w:color="auto"/>
            <w:right w:val="none" w:sz="0" w:space="0" w:color="auto"/>
          </w:divBdr>
        </w:div>
        <w:div w:id="1615673247">
          <w:marLeft w:val="480"/>
          <w:marRight w:val="0"/>
          <w:marTop w:val="0"/>
          <w:marBottom w:val="0"/>
          <w:divBdr>
            <w:top w:val="none" w:sz="0" w:space="0" w:color="auto"/>
            <w:left w:val="none" w:sz="0" w:space="0" w:color="auto"/>
            <w:bottom w:val="none" w:sz="0" w:space="0" w:color="auto"/>
            <w:right w:val="none" w:sz="0" w:space="0" w:color="auto"/>
          </w:divBdr>
        </w:div>
        <w:div w:id="1534464051">
          <w:marLeft w:val="480"/>
          <w:marRight w:val="0"/>
          <w:marTop w:val="0"/>
          <w:marBottom w:val="0"/>
          <w:divBdr>
            <w:top w:val="none" w:sz="0" w:space="0" w:color="auto"/>
            <w:left w:val="none" w:sz="0" w:space="0" w:color="auto"/>
            <w:bottom w:val="none" w:sz="0" w:space="0" w:color="auto"/>
            <w:right w:val="none" w:sz="0" w:space="0" w:color="auto"/>
          </w:divBdr>
        </w:div>
        <w:div w:id="298346041">
          <w:marLeft w:val="480"/>
          <w:marRight w:val="0"/>
          <w:marTop w:val="0"/>
          <w:marBottom w:val="0"/>
          <w:divBdr>
            <w:top w:val="none" w:sz="0" w:space="0" w:color="auto"/>
            <w:left w:val="none" w:sz="0" w:space="0" w:color="auto"/>
            <w:bottom w:val="none" w:sz="0" w:space="0" w:color="auto"/>
            <w:right w:val="none" w:sz="0" w:space="0" w:color="auto"/>
          </w:divBdr>
        </w:div>
        <w:div w:id="764498558">
          <w:marLeft w:val="480"/>
          <w:marRight w:val="0"/>
          <w:marTop w:val="0"/>
          <w:marBottom w:val="0"/>
          <w:divBdr>
            <w:top w:val="none" w:sz="0" w:space="0" w:color="auto"/>
            <w:left w:val="none" w:sz="0" w:space="0" w:color="auto"/>
            <w:bottom w:val="none" w:sz="0" w:space="0" w:color="auto"/>
            <w:right w:val="none" w:sz="0" w:space="0" w:color="auto"/>
          </w:divBdr>
        </w:div>
        <w:div w:id="1079671766">
          <w:marLeft w:val="480"/>
          <w:marRight w:val="0"/>
          <w:marTop w:val="0"/>
          <w:marBottom w:val="0"/>
          <w:divBdr>
            <w:top w:val="none" w:sz="0" w:space="0" w:color="auto"/>
            <w:left w:val="none" w:sz="0" w:space="0" w:color="auto"/>
            <w:bottom w:val="none" w:sz="0" w:space="0" w:color="auto"/>
            <w:right w:val="none" w:sz="0" w:space="0" w:color="auto"/>
          </w:divBdr>
        </w:div>
        <w:div w:id="2079477505">
          <w:marLeft w:val="480"/>
          <w:marRight w:val="0"/>
          <w:marTop w:val="0"/>
          <w:marBottom w:val="0"/>
          <w:divBdr>
            <w:top w:val="none" w:sz="0" w:space="0" w:color="auto"/>
            <w:left w:val="none" w:sz="0" w:space="0" w:color="auto"/>
            <w:bottom w:val="none" w:sz="0" w:space="0" w:color="auto"/>
            <w:right w:val="none" w:sz="0" w:space="0" w:color="auto"/>
          </w:divBdr>
        </w:div>
        <w:div w:id="1724518686">
          <w:marLeft w:val="480"/>
          <w:marRight w:val="0"/>
          <w:marTop w:val="0"/>
          <w:marBottom w:val="0"/>
          <w:divBdr>
            <w:top w:val="none" w:sz="0" w:space="0" w:color="auto"/>
            <w:left w:val="none" w:sz="0" w:space="0" w:color="auto"/>
            <w:bottom w:val="none" w:sz="0" w:space="0" w:color="auto"/>
            <w:right w:val="none" w:sz="0" w:space="0" w:color="auto"/>
          </w:divBdr>
        </w:div>
        <w:div w:id="755328365">
          <w:marLeft w:val="480"/>
          <w:marRight w:val="0"/>
          <w:marTop w:val="0"/>
          <w:marBottom w:val="0"/>
          <w:divBdr>
            <w:top w:val="none" w:sz="0" w:space="0" w:color="auto"/>
            <w:left w:val="none" w:sz="0" w:space="0" w:color="auto"/>
            <w:bottom w:val="none" w:sz="0" w:space="0" w:color="auto"/>
            <w:right w:val="none" w:sz="0" w:space="0" w:color="auto"/>
          </w:divBdr>
        </w:div>
        <w:div w:id="751198485">
          <w:marLeft w:val="480"/>
          <w:marRight w:val="0"/>
          <w:marTop w:val="0"/>
          <w:marBottom w:val="0"/>
          <w:divBdr>
            <w:top w:val="none" w:sz="0" w:space="0" w:color="auto"/>
            <w:left w:val="none" w:sz="0" w:space="0" w:color="auto"/>
            <w:bottom w:val="none" w:sz="0" w:space="0" w:color="auto"/>
            <w:right w:val="none" w:sz="0" w:space="0" w:color="auto"/>
          </w:divBdr>
        </w:div>
        <w:div w:id="40793992">
          <w:marLeft w:val="480"/>
          <w:marRight w:val="0"/>
          <w:marTop w:val="0"/>
          <w:marBottom w:val="0"/>
          <w:divBdr>
            <w:top w:val="none" w:sz="0" w:space="0" w:color="auto"/>
            <w:left w:val="none" w:sz="0" w:space="0" w:color="auto"/>
            <w:bottom w:val="none" w:sz="0" w:space="0" w:color="auto"/>
            <w:right w:val="none" w:sz="0" w:space="0" w:color="auto"/>
          </w:divBdr>
        </w:div>
        <w:div w:id="1136024209">
          <w:marLeft w:val="480"/>
          <w:marRight w:val="0"/>
          <w:marTop w:val="0"/>
          <w:marBottom w:val="0"/>
          <w:divBdr>
            <w:top w:val="none" w:sz="0" w:space="0" w:color="auto"/>
            <w:left w:val="none" w:sz="0" w:space="0" w:color="auto"/>
            <w:bottom w:val="none" w:sz="0" w:space="0" w:color="auto"/>
            <w:right w:val="none" w:sz="0" w:space="0" w:color="auto"/>
          </w:divBdr>
        </w:div>
        <w:div w:id="2089033484">
          <w:marLeft w:val="480"/>
          <w:marRight w:val="0"/>
          <w:marTop w:val="0"/>
          <w:marBottom w:val="0"/>
          <w:divBdr>
            <w:top w:val="none" w:sz="0" w:space="0" w:color="auto"/>
            <w:left w:val="none" w:sz="0" w:space="0" w:color="auto"/>
            <w:bottom w:val="none" w:sz="0" w:space="0" w:color="auto"/>
            <w:right w:val="none" w:sz="0" w:space="0" w:color="auto"/>
          </w:divBdr>
        </w:div>
        <w:div w:id="668365600">
          <w:marLeft w:val="480"/>
          <w:marRight w:val="0"/>
          <w:marTop w:val="0"/>
          <w:marBottom w:val="0"/>
          <w:divBdr>
            <w:top w:val="none" w:sz="0" w:space="0" w:color="auto"/>
            <w:left w:val="none" w:sz="0" w:space="0" w:color="auto"/>
            <w:bottom w:val="none" w:sz="0" w:space="0" w:color="auto"/>
            <w:right w:val="none" w:sz="0" w:space="0" w:color="auto"/>
          </w:divBdr>
        </w:div>
        <w:div w:id="968366299">
          <w:marLeft w:val="480"/>
          <w:marRight w:val="0"/>
          <w:marTop w:val="0"/>
          <w:marBottom w:val="0"/>
          <w:divBdr>
            <w:top w:val="none" w:sz="0" w:space="0" w:color="auto"/>
            <w:left w:val="none" w:sz="0" w:space="0" w:color="auto"/>
            <w:bottom w:val="none" w:sz="0" w:space="0" w:color="auto"/>
            <w:right w:val="none" w:sz="0" w:space="0" w:color="auto"/>
          </w:divBdr>
        </w:div>
        <w:div w:id="737634618">
          <w:marLeft w:val="480"/>
          <w:marRight w:val="0"/>
          <w:marTop w:val="0"/>
          <w:marBottom w:val="0"/>
          <w:divBdr>
            <w:top w:val="none" w:sz="0" w:space="0" w:color="auto"/>
            <w:left w:val="none" w:sz="0" w:space="0" w:color="auto"/>
            <w:bottom w:val="none" w:sz="0" w:space="0" w:color="auto"/>
            <w:right w:val="none" w:sz="0" w:space="0" w:color="auto"/>
          </w:divBdr>
        </w:div>
        <w:div w:id="1887526420">
          <w:marLeft w:val="480"/>
          <w:marRight w:val="0"/>
          <w:marTop w:val="0"/>
          <w:marBottom w:val="0"/>
          <w:divBdr>
            <w:top w:val="none" w:sz="0" w:space="0" w:color="auto"/>
            <w:left w:val="none" w:sz="0" w:space="0" w:color="auto"/>
            <w:bottom w:val="none" w:sz="0" w:space="0" w:color="auto"/>
            <w:right w:val="none" w:sz="0" w:space="0" w:color="auto"/>
          </w:divBdr>
        </w:div>
        <w:div w:id="1496188136">
          <w:marLeft w:val="480"/>
          <w:marRight w:val="0"/>
          <w:marTop w:val="0"/>
          <w:marBottom w:val="0"/>
          <w:divBdr>
            <w:top w:val="none" w:sz="0" w:space="0" w:color="auto"/>
            <w:left w:val="none" w:sz="0" w:space="0" w:color="auto"/>
            <w:bottom w:val="none" w:sz="0" w:space="0" w:color="auto"/>
            <w:right w:val="none" w:sz="0" w:space="0" w:color="auto"/>
          </w:divBdr>
        </w:div>
        <w:div w:id="906771357">
          <w:marLeft w:val="480"/>
          <w:marRight w:val="0"/>
          <w:marTop w:val="0"/>
          <w:marBottom w:val="0"/>
          <w:divBdr>
            <w:top w:val="none" w:sz="0" w:space="0" w:color="auto"/>
            <w:left w:val="none" w:sz="0" w:space="0" w:color="auto"/>
            <w:bottom w:val="none" w:sz="0" w:space="0" w:color="auto"/>
            <w:right w:val="none" w:sz="0" w:space="0" w:color="auto"/>
          </w:divBdr>
        </w:div>
        <w:div w:id="583344685">
          <w:marLeft w:val="480"/>
          <w:marRight w:val="0"/>
          <w:marTop w:val="0"/>
          <w:marBottom w:val="0"/>
          <w:divBdr>
            <w:top w:val="none" w:sz="0" w:space="0" w:color="auto"/>
            <w:left w:val="none" w:sz="0" w:space="0" w:color="auto"/>
            <w:bottom w:val="none" w:sz="0" w:space="0" w:color="auto"/>
            <w:right w:val="none" w:sz="0" w:space="0" w:color="auto"/>
          </w:divBdr>
        </w:div>
        <w:div w:id="541989152">
          <w:marLeft w:val="480"/>
          <w:marRight w:val="0"/>
          <w:marTop w:val="0"/>
          <w:marBottom w:val="0"/>
          <w:divBdr>
            <w:top w:val="none" w:sz="0" w:space="0" w:color="auto"/>
            <w:left w:val="none" w:sz="0" w:space="0" w:color="auto"/>
            <w:bottom w:val="none" w:sz="0" w:space="0" w:color="auto"/>
            <w:right w:val="none" w:sz="0" w:space="0" w:color="auto"/>
          </w:divBdr>
        </w:div>
        <w:div w:id="1573076886">
          <w:marLeft w:val="480"/>
          <w:marRight w:val="0"/>
          <w:marTop w:val="0"/>
          <w:marBottom w:val="0"/>
          <w:divBdr>
            <w:top w:val="none" w:sz="0" w:space="0" w:color="auto"/>
            <w:left w:val="none" w:sz="0" w:space="0" w:color="auto"/>
            <w:bottom w:val="none" w:sz="0" w:space="0" w:color="auto"/>
            <w:right w:val="none" w:sz="0" w:space="0" w:color="auto"/>
          </w:divBdr>
        </w:div>
        <w:div w:id="179902463">
          <w:marLeft w:val="480"/>
          <w:marRight w:val="0"/>
          <w:marTop w:val="0"/>
          <w:marBottom w:val="0"/>
          <w:divBdr>
            <w:top w:val="none" w:sz="0" w:space="0" w:color="auto"/>
            <w:left w:val="none" w:sz="0" w:space="0" w:color="auto"/>
            <w:bottom w:val="none" w:sz="0" w:space="0" w:color="auto"/>
            <w:right w:val="none" w:sz="0" w:space="0" w:color="auto"/>
          </w:divBdr>
        </w:div>
        <w:div w:id="629242225">
          <w:marLeft w:val="480"/>
          <w:marRight w:val="0"/>
          <w:marTop w:val="0"/>
          <w:marBottom w:val="0"/>
          <w:divBdr>
            <w:top w:val="none" w:sz="0" w:space="0" w:color="auto"/>
            <w:left w:val="none" w:sz="0" w:space="0" w:color="auto"/>
            <w:bottom w:val="none" w:sz="0" w:space="0" w:color="auto"/>
            <w:right w:val="none" w:sz="0" w:space="0" w:color="auto"/>
          </w:divBdr>
        </w:div>
        <w:div w:id="541402160">
          <w:marLeft w:val="480"/>
          <w:marRight w:val="0"/>
          <w:marTop w:val="0"/>
          <w:marBottom w:val="0"/>
          <w:divBdr>
            <w:top w:val="none" w:sz="0" w:space="0" w:color="auto"/>
            <w:left w:val="none" w:sz="0" w:space="0" w:color="auto"/>
            <w:bottom w:val="none" w:sz="0" w:space="0" w:color="auto"/>
            <w:right w:val="none" w:sz="0" w:space="0" w:color="auto"/>
          </w:divBdr>
        </w:div>
        <w:div w:id="1215889755">
          <w:marLeft w:val="480"/>
          <w:marRight w:val="0"/>
          <w:marTop w:val="0"/>
          <w:marBottom w:val="0"/>
          <w:divBdr>
            <w:top w:val="none" w:sz="0" w:space="0" w:color="auto"/>
            <w:left w:val="none" w:sz="0" w:space="0" w:color="auto"/>
            <w:bottom w:val="none" w:sz="0" w:space="0" w:color="auto"/>
            <w:right w:val="none" w:sz="0" w:space="0" w:color="auto"/>
          </w:divBdr>
        </w:div>
        <w:div w:id="378670593">
          <w:marLeft w:val="480"/>
          <w:marRight w:val="0"/>
          <w:marTop w:val="0"/>
          <w:marBottom w:val="0"/>
          <w:divBdr>
            <w:top w:val="none" w:sz="0" w:space="0" w:color="auto"/>
            <w:left w:val="none" w:sz="0" w:space="0" w:color="auto"/>
            <w:bottom w:val="none" w:sz="0" w:space="0" w:color="auto"/>
            <w:right w:val="none" w:sz="0" w:space="0" w:color="auto"/>
          </w:divBdr>
        </w:div>
        <w:div w:id="950744664">
          <w:marLeft w:val="480"/>
          <w:marRight w:val="0"/>
          <w:marTop w:val="0"/>
          <w:marBottom w:val="0"/>
          <w:divBdr>
            <w:top w:val="none" w:sz="0" w:space="0" w:color="auto"/>
            <w:left w:val="none" w:sz="0" w:space="0" w:color="auto"/>
            <w:bottom w:val="none" w:sz="0" w:space="0" w:color="auto"/>
            <w:right w:val="none" w:sz="0" w:space="0" w:color="auto"/>
          </w:divBdr>
        </w:div>
        <w:div w:id="1940211107">
          <w:marLeft w:val="480"/>
          <w:marRight w:val="0"/>
          <w:marTop w:val="0"/>
          <w:marBottom w:val="0"/>
          <w:divBdr>
            <w:top w:val="none" w:sz="0" w:space="0" w:color="auto"/>
            <w:left w:val="none" w:sz="0" w:space="0" w:color="auto"/>
            <w:bottom w:val="none" w:sz="0" w:space="0" w:color="auto"/>
            <w:right w:val="none" w:sz="0" w:space="0" w:color="auto"/>
          </w:divBdr>
        </w:div>
      </w:divsChild>
    </w:div>
    <w:div w:id="205026099">
      <w:bodyDiv w:val="1"/>
      <w:marLeft w:val="0"/>
      <w:marRight w:val="0"/>
      <w:marTop w:val="0"/>
      <w:marBottom w:val="0"/>
      <w:divBdr>
        <w:top w:val="none" w:sz="0" w:space="0" w:color="auto"/>
        <w:left w:val="none" w:sz="0" w:space="0" w:color="auto"/>
        <w:bottom w:val="none" w:sz="0" w:space="0" w:color="auto"/>
        <w:right w:val="none" w:sz="0" w:space="0" w:color="auto"/>
      </w:divBdr>
    </w:div>
    <w:div w:id="211426535">
      <w:bodyDiv w:val="1"/>
      <w:marLeft w:val="0"/>
      <w:marRight w:val="0"/>
      <w:marTop w:val="0"/>
      <w:marBottom w:val="0"/>
      <w:divBdr>
        <w:top w:val="none" w:sz="0" w:space="0" w:color="auto"/>
        <w:left w:val="none" w:sz="0" w:space="0" w:color="auto"/>
        <w:bottom w:val="none" w:sz="0" w:space="0" w:color="auto"/>
        <w:right w:val="none" w:sz="0" w:space="0" w:color="auto"/>
      </w:divBdr>
    </w:div>
    <w:div w:id="213784796">
      <w:bodyDiv w:val="1"/>
      <w:marLeft w:val="0"/>
      <w:marRight w:val="0"/>
      <w:marTop w:val="0"/>
      <w:marBottom w:val="0"/>
      <w:divBdr>
        <w:top w:val="none" w:sz="0" w:space="0" w:color="auto"/>
        <w:left w:val="none" w:sz="0" w:space="0" w:color="auto"/>
        <w:bottom w:val="none" w:sz="0" w:space="0" w:color="auto"/>
        <w:right w:val="none" w:sz="0" w:space="0" w:color="auto"/>
      </w:divBdr>
    </w:div>
    <w:div w:id="220285679">
      <w:bodyDiv w:val="1"/>
      <w:marLeft w:val="0"/>
      <w:marRight w:val="0"/>
      <w:marTop w:val="0"/>
      <w:marBottom w:val="0"/>
      <w:divBdr>
        <w:top w:val="none" w:sz="0" w:space="0" w:color="auto"/>
        <w:left w:val="none" w:sz="0" w:space="0" w:color="auto"/>
        <w:bottom w:val="none" w:sz="0" w:space="0" w:color="auto"/>
        <w:right w:val="none" w:sz="0" w:space="0" w:color="auto"/>
      </w:divBdr>
      <w:divsChild>
        <w:div w:id="689373561">
          <w:marLeft w:val="480"/>
          <w:marRight w:val="0"/>
          <w:marTop w:val="0"/>
          <w:marBottom w:val="0"/>
          <w:divBdr>
            <w:top w:val="none" w:sz="0" w:space="0" w:color="auto"/>
            <w:left w:val="none" w:sz="0" w:space="0" w:color="auto"/>
            <w:bottom w:val="none" w:sz="0" w:space="0" w:color="auto"/>
            <w:right w:val="none" w:sz="0" w:space="0" w:color="auto"/>
          </w:divBdr>
        </w:div>
        <w:div w:id="345643095">
          <w:marLeft w:val="480"/>
          <w:marRight w:val="0"/>
          <w:marTop w:val="0"/>
          <w:marBottom w:val="0"/>
          <w:divBdr>
            <w:top w:val="none" w:sz="0" w:space="0" w:color="auto"/>
            <w:left w:val="none" w:sz="0" w:space="0" w:color="auto"/>
            <w:bottom w:val="none" w:sz="0" w:space="0" w:color="auto"/>
            <w:right w:val="none" w:sz="0" w:space="0" w:color="auto"/>
          </w:divBdr>
        </w:div>
        <w:div w:id="1046292741">
          <w:marLeft w:val="480"/>
          <w:marRight w:val="0"/>
          <w:marTop w:val="0"/>
          <w:marBottom w:val="0"/>
          <w:divBdr>
            <w:top w:val="none" w:sz="0" w:space="0" w:color="auto"/>
            <w:left w:val="none" w:sz="0" w:space="0" w:color="auto"/>
            <w:bottom w:val="none" w:sz="0" w:space="0" w:color="auto"/>
            <w:right w:val="none" w:sz="0" w:space="0" w:color="auto"/>
          </w:divBdr>
        </w:div>
        <w:div w:id="1187980621">
          <w:marLeft w:val="480"/>
          <w:marRight w:val="0"/>
          <w:marTop w:val="0"/>
          <w:marBottom w:val="0"/>
          <w:divBdr>
            <w:top w:val="none" w:sz="0" w:space="0" w:color="auto"/>
            <w:left w:val="none" w:sz="0" w:space="0" w:color="auto"/>
            <w:bottom w:val="none" w:sz="0" w:space="0" w:color="auto"/>
            <w:right w:val="none" w:sz="0" w:space="0" w:color="auto"/>
          </w:divBdr>
        </w:div>
        <w:div w:id="277563792">
          <w:marLeft w:val="480"/>
          <w:marRight w:val="0"/>
          <w:marTop w:val="0"/>
          <w:marBottom w:val="0"/>
          <w:divBdr>
            <w:top w:val="none" w:sz="0" w:space="0" w:color="auto"/>
            <w:left w:val="none" w:sz="0" w:space="0" w:color="auto"/>
            <w:bottom w:val="none" w:sz="0" w:space="0" w:color="auto"/>
            <w:right w:val="none" w:sz="0" w:space="0" w:color="auto"/>
          </w:divBdr>
        </w:div>
        <w:div w:id="787548088">
          <w:marLeft w:val="480"/>
          <w:marRight w:val="0"/>
          <w:marTop w:val="0"/>
          <w:marBottom w:val="0"/>
          <w:divBdr>
            <w:top w:val="none" w:sz="0" w:space="0" w:color="auto"/>
            <w:left w:val="none" w:sz="0" w:space="0" w:color="auto"/>
            <w:bottom w:val="none" w:sz="0" w:space="0" w:color="auto"/>
            <w:right w:val="none" w:sz="0" w:space="0" w:color="auto"/>
          </w:divBdr>
        </w:div>
        <w:div w:id="979774368">
          <w:marLeft w:val="480"/>
          <w:marRight w:val="0"/>
          <w:marTop w:val="0"/>
          <w:marBottom w:val="0"/>
          <w:divBdr>
            <w:top w:val="none" w:sz="0" w:space="0" w:color="auto"/>
            <w:left w:val="none" w:sz="0" w:space="0" w:color="auto"/>
            <w:bottom w:val="none" w:sz="0" w:space="0" w:color="auto"/>
            <w:right w:val="none" w:sz="0" w:space="0" w:color="auto"/>
          </w:divBdr>
        </w:div>
        <w:div w:id="1082410825">
          <w:marLeft w:val="480"/>
          <w:marRight w:val="0"/>
          <w:marTop w:val="0"/>
          <w:marBottom w:val="0"/>
          <w:divBdr>
            <w:top w:val="none" w:sz="0" w:space="0" w:color="auto"/>
            <w:left w:val="none" w:sz="0" w:space="0" w:color="auto"/>
            <w:bottom w:val="none" w:sz="0" w:space="0" w:color="auto"/>
            <w:right w:val="none" w:sz="0" w:space="0" w:color="auto"/>
          </w:divBdr>
        </w:div>
        <w:div w:id="1411389408">
          <w:marLeft w:val="480"/>
          <w:marRight w:val="0"/>
          <w:marTop w:val="0"/>
          <w:marBottom w:val="0"/>
          <w:divBdr>
            <w:top w:val="none" w:sz="0" w:space="0" w:color="auto"/>
            <w:left w:val="none" w:sz="0" w:space="0" w:color="auto"/>
            <w:bottom w:val="none" w:sz="0" w:space="0" w:color="auto"/>
            <w:right w:val="none" w:sz="0" w:space="0" w:color="auto"/>
          </w:divBdr>
        </w:div>
        <w:div w:id="238684922">
          <w:marLeft w:val="480"/>
          <w:marRight w:val="0"/>
          <w:marTop w:val="0"/>
          <w:marBottom w:val="0"/>
          <w:divBdr>
            <w:top w:val="none" w:sz="0" w:space="0" w:color="auto"/>
            <w:left w:val="none" w:sz="0" w:space="0" w:color="auto"/>
            <w:bottom w:val="none" w:sz="0" w:space="0" w:color="auto"/>
            <w:right w:val="none" w:sz="0" w:space="0" w:color="auto"/>
          </w:divBdr>
        </w:div>
        <w:div w:id="671955605">
          <w:marLeft w:val="480"/>
          <w:marRight w:val="0"/>
          <w:marTop w:val="0"/>
          <w:marBottom w:val="0"/>
          <w:divBdr>
            <w:top w:val="none" w:sz="0" w:space="0" w:color="auto"/>
            <w:left w:val="none" w:sz="0" w:space="0" w:color="auto"/>
            <w:bottom w:val="none" w:sz="0" w:space="0" w:color="auto"/>
            <w:right w:val="none" w:sz="0" w:space="0" w:color="auto"/>
          </w:divBdr>
        </w:div>
        <w:div w:id="305281040">
          <w:marLeft w:val="480"/>
          <w:marRight w:val="0"/>
          <w:marTop w:val="0"/>
          <w:marBottom w:val="0"/>
          <w:divBdr>
            <w:top w:val="none" w:sz="0" w:space="0" w:color="auto"/>
            <w:left w:val="none" w:sz="0" w:space="0" w:color="auto"/>
            <w:bottom w:val="none" w:sz="0" w:space="0" w:color="auto"/>
            <w:right w:val="none" w:sz="0" w:space="0" w:color="auto"/>
          </w:divBdr>
        </w:div>
        <w:div w:id="1242641668">
          <w:marLeft w:val="480"/>
          <w:marRight w:val="0"/>
          <w:marTop w:val="0"/>
          <w:marBottom w:val="0"/>
          <w:divBdr>
            <w:top w:val="none" w:sz="0" w:space="0" w:color="auto"/>
            <w:left w:val="none" w:sz="0" w:space="0" w:color="auto"/>
            <w:bottom w:val="none" w:sz="0" w:space="0" w:color="auto"/>
            <w:right w:val="none" w:sz="0" w:space="0" w:color="auto"/>
          </w:divBdr>
        </w:div>
        <w:div w:id="1867063585">
          <w:marLeft w:val="480"/>
          <w:marRight w:val="0"/>
          <w:marTop w:val="0"/>
          <w:marBottom w:val="0"/>
          <w:divBdr>
            <w:top w:val="none" w:sz="0" w:space="0" w:color="auto"/>
            <w:left w:val="none" w:sz="0" w:space="0" w:color="auto"/>
            <w:bottom w:val="none" w:sz="0" w:space="0" w:color="auto"/>
            <w:right w:val="none" w:sz="0" w:space="0" w:color="auto"/>
          </w:divBdr>
        </w:div>
        <w:div w:id="1851142819">
          <w:marLeft w:val="480"/>
          <w:marRight w:val="0"/>
          <w:marTop w:val="0"/>
          <w:marBottom w:val="0"/>
          <w:divBdr>
            <w:top w:val="none" w:sz="0" w:space="0" w:color="auto"/>
            <w:left w:val="none" w:sz="0" w:space="0" w:color="auto"/>
            <w:bottom w:val="none" w:sz="0" w:space="0" w:color="auto"/>
            <w:right w:val="none" w:sz="0" w:space="0" w:color="auto"/>
          </w:divBdr>
        </w:div>
        <w:div w:id="886258180">
          <w:marLeft w:val="480"/>
          <w:marRight w:val="0"/>
          <w:marTop w:val="0"/>
          <w:marBottom w:val="0"/>
          <w:divBdr>
            <w:top w:val="none" w:sz="0" w:space="0" w:color="auto"/>
            <w:left w:val="none" w:sz="0" w:space="0" w:color="auto"/>
            <w:bottom w:val="none" w:sz="0" w:space="0" w:color="auto"/>
            <w:right w:val="none" w:sz="0" w:space="0" w:color="auto"/>
          </w:divBdr>
        </w:div>
        <w:div w:id="1061975726">
          <w:marLeft w:val="480"/>
          <w:marRight w:val="0"/>
          <w:marTop w:val="0"/>
          <w:marBottom w:val="0"/>
          <w:divBdr>
            <w:top w:val="none" w:sz="0" w:space="0" w:color="auto"/>
            <w:left w:val="none" w:sz="0" w:space="0" w:color="auto"/>
            <w:bottom w:val="none" w:sz="0" w:space="0" w:color="auto"/>
            <w:right w:val="none" w:sz="0" w:space="0" w:color="auto"/>
          </w:divBdr>
        </w:div>
        <w:div w:id="771050812">
          <w:marLeft w:val="480"/>
          <w:marRight w:val="0"/>
          <w:marTop w:val="0"/>
          <w:marBottom w:val="0"/>
          <w:divBdr>
            <w:top w:val="none" w:sz="0" w:space="0" w:color="auto"/>
            <w:left w:val="none" w:sz="0" w:space="0" w:color="auto"/>
            <w:bottom w:val="none" w:sz="0" w:space="0" w:color="auto"/>
            <w:right w:val="none" w:sz="0" w:space="0" w:color="auto"/>
          </w:divBdr>
        </w:div>
        <w:div w:id="389352017">
          <w:marLeft w:val="480"/>
          <w:marRight w:val="0"/>
          <w:marTop w:val="0"/>
          <w:marBottom w:val="0"/>
          <w:divBdr>
            <w:top w:val="none" w:sz="0" w:space="0" w:color="auto"/>
            <w:left w:val="none" w:sz="0" w:space="0" w:color="auto"/>
            <w:bottom w:val="none" w:sz="0" w:space="0" w:color="auto"/>
            <w:right w:val="none" w:sz="0" w:space="0" w:color="auto"/>
          </w:divBdr>
        </w:div>
        <w:div w:id="1359310023">
          <w:marLeft w:val="480"/>
          <w:marRight w:val="0"/>
          <w:marTop w:val="0"/>
          <w:marBottom w:val="0"/>
          <w:divBdr>
            <w:top w:val="none" w:sz="0" w:space="0" w:color="auto"/>
            <w:left w:val="none" w:sz="0" w:space="0" w:color="auto"/>
            <w:bottom w:val="none" w:sz="0" w:space="0" w:color="auto"/>
            <w:right w:val="none" w:sz="0" w:space="0" w:color="auto"/>
          </w:divBdr>
        </w:div>
        <w:div w:id="751974073">
          <w:marLeft w:val="480"/>
          <w:marRight w:val="0"/>
          <w:marTop w:val="0"/>
          <w:marBottom w:val="0"/>
          <w:divBdr>
            <w:top w:val="none" w:sz="0" w:space="0" w:color="auto"/>
            <w:left w:val="none" w:sz="0" w:space="0" w:color="auto"/>
            <w:bottom w:val="none" w:sz="0" w:space="0" w:color="auto"/>
            <w:right w:val="none" w:sz="0" w:space="0" w:color="auto"/>
          </w:divBdr>
        </w:div>
        <w:div w:id="1807968607">
          <w:marLeft w:val="480"/>
          <w:marRight w:val="0"/>
          <w:marTop w:val="0"/>
          <w:marBottom w:val="0"/>
          <w:divBdr>
            <w:top w:val="none" w:sz="0" w:space="0" w:color="auto"/>
            <w:left w:val="none" w:sz="0" w:space="0" w:color="auto"/>
            <w:bottom w:val="none" w:sz="0" w:space="0" w:color="auto"/>
            <w:right w:val="none" w:sz="0" w:space="0" w:color="auto"/>
          </w:divBdr>
        </w:div>
        <w:div w:id="17588081">
          <w:marLeft w:val="480"/>
          <w:marRight w:val="0"/>
          <w:marTop w:val="0"/>
          <w:marBottom w:val="0"/>
          <w:divBdr>
            <w:top w:val="none" w:sz="0" w:space="0" w:color="auto"/>
            <w:left w:val="none" w:sz="0" w:space="0" w:color="auto"/>
            <w:bottom w:val="none" w:sz="0" w:space="0" w:color="auto"/>
            <w:right w:val="none" w:sz="0" w:space="0" w:color="auto"/>
          </w:divBdr>
        </w:div>
        <w:div w:id="351146760">
          <w:marLeft w:val="480"/>
          <w:marRight w:val="0"/>
          <w:marTop w:val="0"/>
          <w:marBottom w:val="0"/>
          <w:divBdr>
            <w:top w:val="none" w:sz="0" w:space="0" w:color="auto"/>
            <w:left w:val="none" w:sz="0" w:space="0" w:color="auto"/>
            <w:bottom w:val="none" w:sz="0" w:space="0" w:color="auto"/>
            <w:right w:val="none" w:sz="0" w:space="0" w:color="auto"/>
          </w:divBdr>
        </w:div>
        <w:div w:id="460347775">
          <w:marLeft w:val="480"/>
          <w:marRight w:val="0"/>
          <w:marTop w:val="0"/>
          <w:marBottom w:val="0"/>
          <w:divBdr>
            <w:top w:val="none" w:sz="0" w:space="0" w:color="auto"/>
            <w:left w:val="none" w:sz="0" w:space="0" w:color="auto"/>
            <w:bottom w:val="none" w:sz="0" w:space="0" w:color="auto"/>
            <w:right w:val="none" w:sz="0" w:space="0" w:color="auto"/>
          </w:divBdr>
        </w:div>
        <w:div w:id="1965847605">
          <w:marLeft w:val="480"/>
          <w:marRight w:val="0"/>
          <w:marTop w:val="0"/>
          <w:marBottom w:val="0"/>
          <w:divBdr>
            <w:top w:val="none" w:sz="0" w:space="0" w:color="auto"/>
            <w:left w:val="none" w:sz="0" w:space="0" w:color="auto"/>
            <w:bottom w:val="none" w:sz="0" w:space="0" w:color="auto"/>
            <w:right w:val="none" w:sz="0" w:space="0" w:color="auto"/>
          </w:divBdr>
        </w:div>
        <w:div w:id="854881798">
          <w:marLeft w:val="480"/>
          <w:marRight w:val="0"/>
          <w:marTop w:val="0"/>
          <w:marBottom w:val="0"/>
          <w:divBdr>
            <w:top w:val="none" w:sz="0" w:space="0" w:color="auto"/>
            <w:left w:val="none" w:sz="0" w:space="0" w:color="auto"/>
            <w:bottom w:val="none" w:sz="0" w:space="0" w:color="auto"/>
            <w:right w:val="none" w:sz="0" w:space="0" w:color="auto"/>
          </w:divBdr>
        </w:div>
        <w:div w:id="1876699923">
          <w:marLeft w:val="480"/>
          <w:marRight w:val="0"/>
          <w:marTop w:val="0"/>
          <w:marBottom w:val="0"/>
          <w:divBdr>
            <w:top w:val="none" w:sz="0" w:space="0" w:color="auto"/>
            <w:left w:val="none" w:sz="0" w:space="0" w:color="auto"/>
            <w:bottom w:val="none" w:sz="0" w:space="0" w:color="auto"/>
            <w:right w:val="none" w:sz="0" w:space="0" w:color="auto"/>
          </w:divBdr>
        </w:div>
        <w:div w:id="39601390">
          <w:marLeft w:val="480"/>
          <w:marRight w:val="0"/>
          <w:marTop w:val="0"/>
          <w:marBottom w:val="0"/>
          <w:divBdr>
            <w:top w:val="none" w:sz="0" w:space="0" w:color="auto"/>
            <w:left w:val="none" w:sz="0" w:space="0" w:color="auto"/>
            <w:bottom w:val="none" w:sz="0" w:space="0" w:color="auto"/>
            <w:right w:val="none" w:sz="0" w:space="0" w:color="auto"/>
          </w:divBdr>
        </w:div>
        <w:div w:id="1981180461">
          <w:marLeft w:val="480"/>
          <w:marRight w:val="0"/>
          <w:marTop w:val="0"/>
          <w:marBottom w:val="0"/>
          <w:divBdr>
            <w:top w:val="none" w:sz="0" w:space="0" w:color="auto"/>
            <w:left w:val="none" w:sz="0" w:space="0" w:color="auto"/>
            <w:bottom w:val="none" w:sz="0" w:space="0" w:color="auto"/>
            <w:right w:val="none" w:sz="0" w:space="0" w:color="auto"/>
          </w:divBdr>
        </w:div>
        <w:div w:id="1842236265">
          <w:marLeft w:val="480"/>
          <w:marRight w:val="0"/>
          <w:marTop w:val="0"/>
          <w:marBottom w:val="0"/>
          <w:divBdr>
            <w:top w:val="none" w:sz="0" w:space="0" w:color="auto"/>
            <w:left w:val="none" w:sz="0" w:space="0" w:color="auto"/>
            <w:bottom w:val="none" w:sz="0" w:space="0" w:color="auto"/>
            <w:right w:val="none" w:sz="0" w:space="0" w:color="auto"/>
          </w:divBdr>
        </w:div>
        <w:div w:id="166403261">
          <w:marLeft w:val="480"/>
          <w:marRight w:val="0"/>
          <w:marTop w:val="0"/>
          <w:marBottom w:val="0"/>
          <w:divBdr>
            <w:top w:val="none" w:sz="0" w:space="0" w:color="auto"/>
            <w:left w:val="none" w:sz="0" w:space="0" w:color="auto"/>
            <w:bottom w:val="none" w:sz="0" w:space="0" w:color="auto"/>
            <w:right w:val="none" w:sz="0" w:space="0" w:color="auto"/>
          </w:divBdr>
        </w:div>
        <w:div w:id="545219560">
          <w:marLeft w:val="480"/>
          <w:marRight w:val="0"/>
          <w:marTop w:val="0"/>
          <w:marBottom w:val="0"/>
          <w:divBdr>
            <w:top w:val="none" w:sz="0" w:space="0" w:color="auto"/>
            <w:left w:val="none" w:sz="0" w:space="0" w:color="auto"/>
            <w:bottom w:val="none" w:sz="0" w:space="0" w:color="auto"/>
            <w:right w:val="none" w:sz="0" w:space="0" w:color="auto"/>
          </w:divBdr>
        </w:div>
        <w:div w:id="1343436562">
          <w:marLeft w:val="480"/>
          <w:marRight w:val="0"/>
          <w:marTop w:val="0"/>
          <w:marBottom w:val="0"/>
          <w:divBdr>
            <w:top w:val="none" w:sz="0" w:space="0" w:color="auto"/>
            <w:left w:val="none" w:sz="0" w:space="0" w:color="auto"/>
            <w:bottom w:val="none" w:sz="0" w:space="0" w:color="auto"/>
            <w:right w:val="none" w:sz="0" w:space="0" w:color="auto"/>
          </w:divBdr>
        </w:div>
        <w:div w:id="1126192393">
          <w:marLeft w:val="480"/>
          <w:marRight w:val="0"/>
          <w:marTop w:val="0"/>
          <w:marBottom w:val="0"/>
          <w:divBdr>
            <w:top w:val="none" w:sz="0" w:space="0" w:color="auto"/>
            <w:left w:val="none" w:sz="0" w:space="0" w:color="auto"/>
            <w:bottom w:val="none" w:sz="0" w:space="0" w:color="auto"/>
            <w:right w:val="none" w:sz="0" w:space="0" w:color="auto"/>
          </w:divBdr>
        </w:div>
        <w:div w:id="1739861455">
          <w:marLeft w:val="480"/>
          <w:marRight w:val="0"/>
          <w:marTop w:val="0"/>
          <w:marBottom w:val="0"/>
          <w:divBdr>
            <w:top w:val="none" w:sz="0" w:space="0" w:color="auto"/>
            <w:left w:val="none" w:sz="0" w:space="0" w:color="auto"/>
            <w:bottom w:val="none" w:sz="0" w:space="0" w:color="auto"/>
            <w:right w:val="none" w:sz="0" w:space="0" w:color="auto"/>
          </w:divBdr>
        </w:div>
        <w:div w:id="2029526482">
          <w:marLeft w:val="480"/>
          <w:marRight w:val="0"/>
          <w:marTop w:val="0"/>
          <w:marBottom w:val="0"/>
          <w:divBdr>
            <w:top w:val="none" w:sz="0" w:space="0" w:color="auto"/>
            <w:left w:val="none" w:sz="0" w:space="0" w:color="auto"/>
            <w:bottom w:val="none" w:sz="0" w:space="0" w:color="auto"/>
            <w:right w:val="none" w:sz="0" w:space="0" w:color="auto"/>
          </w:divBdr>
        </w:div>
        <w:div w:id="298337993">
          <w:marLeft w:val="480"/>
          <w:marRight w:val="0"/>
          <w:marTop w:val="0"/>
          <w:marBottom w:val="0"/>
          <w:divBdr>
            <w:top w:val="none" w:sz="0" w:space="0" w:color="auto"/>
            <w:left w:val="none" w:sz="0" w:space="0" w:color="auto"/>
            <w:bottom w:val="none" w:sz="0" w:space="0" w:color="auto"/>
            <w:right w:val="none" w:sz="0" w:space="0" w:color="auto"/>
          </w:divBdr>
        </w:div>
        <w:div w:id="804005892">
          <w:marLeft w:val="480"/>
          <w:marRight w:val="0"/>
          <w:marTop w:val="0"/>
          <w:marBottom w:val="0"/>
          <w:divBdr>
            <w:top w:val="none" w:sz="0" w:space="0" w:color="auto"/>
            <w:left w:val="none" w:sz="0" w:space="0" w:color="auto"/>
            <w:bottom w:val="none" w:sz="0" w:space="0" w:color="auto"/>
            <w:right w:val="none" w:sz="0" w:space="0" w:color="auto"/>
          </w:divBdr>
        </w:div>
        <w:div w:id="591743466">
          <w:marLeft w:val="480"/>
          <w:marRight w:val="0"/>
          <w:marTop w:val="0"/>
          <w:marBottom w:val="0"/>
          <w:divBdr>
            <w:top w:val="none" w:sz="0" w:space="0" w:color="auto"/>
            <w:left w:val="none" w:sz="0" w:space="0" w:color="auto"/>
            <w:bottom w:val="none" w:sz="0" w:space="0" w:color="auto"/>
            <w:right w:val="none" w:sz="0" w:space="0" w:color="auto"/>
          </w:divBdr>
        </w:div>
        <w:div w:id="866212881">
          <w:marLeft w:val="480"/>
          <w:marRight w:val="0"/>
          <w:marTop w:val="0"/>
          <w:marBottom w:val="0"/>
          <w:divBdr>
            <w:top w:val="none" w:sz="0" w:space="0" w:color="auto"/>
            <w:left w:val="none" w:sz="0" w:space="0" w:color="auto"/>
            <w:bottom w:val="none" w:sz="0" w:space="0" w:color="auto"/>
            <w:right w:val="none" w:sz="0" w:space="0" w:color="auto"/>
          </w:divBdr>
        </w:div>
        <w:div w:id="650404923">
          <w:marLeft w:val="480"/>
          <w:marRight w:val="0"/>
          <w:marTop w:val="0"/>
          <w:marBottom w:val="0"/>
          <w:divBdr>
            <w:top w:val="none" w:sz="0" w:space="0" w:color="auto"/>
            <w:left w:val="none" w:sz="0" w:space="0" w:color="auto"/>
            <w:bottom w:val="none" w:sz="0" w:space="0" w:color="auto"/>
            <w:right w:val="none" w:sz="0" w:space="0" w:color="auto"/>
          </w:divBdr>
        </w:div>
        <w:div w:id="1456369293">
          <w:marLeft w:val="480"/>
          <w:marRight w:val="0"/>
          <w:marTop w:val="0"/>
          <w:marBottom w:val="0"/>
          <w:divBdr>
            <w:top w:val="none" w:sz="0" w:space="0" w:color="auto"/>
            <w:left w:val="none" w:sz="0" w:space="0" w:color="auto"/>
            <w:bottom w:val="none" w:sz="0" w:space="0" w:color="auto"/>
            <w:right w:val="none" w:sz="0" w:space="0" w:color="auto"/>
          </w:divBdr>
        </w:div>
        <w:div w:id="968970787">
          <w:marLeft w:val="480"/>
          <w:marRight w:val="0"/>
          <w:marTop w:val="0"/>
          <w:marBottom w:val="0"/>
          <w:divBdr>
            <w:top w:val="none" w:sz="0" w:space="0" w:color="auto"/>
            <w:left w:val="none" w:sz="0" w:space="0" w:color="auto"/>
            <w:bottom w:val="none" w:sz="0" w:space="0" w:color="auto"/>
            <w:right w:val="none" w:sz="0" w:space="0" w:color="auto"/>
          </w:divBdr>
        </w:div>
        <w:div w:id="821118759">
          <w:marLeft w:val="480"/>
          <w:marRight w:val="0"/>
          <w:marTop w:val="0"/>
          <w:marBottom w:val="0"/>
          <w:divBdr>
            <w:top w:val="none" w:sz="0" w:space="0" w:color="auto"/>
            <w:left w:val="none" w:sz="0" w:space="0" w:color="auto"/>
            <w:bottom w:val="none" w:sz="0" w:space="0" w:color="auto"/>
            <w:right w:val="none" w:sz="0" w:space="0" w:color="auto"/>
          </w:divBdr>
        </w:div>
        <w:div w:id="774324052">
          <w:marLeft w:val="480"/>
          <w:marRight w:val="0"/>
          <w:marTop w:val="0"/>
          <w:marBottom w:val="0"/>
          <w:divBdr>
            <w:top w:val="none" w:sz="0" w:space="0" w:color="auto"/>
            <w:left w:val="none" w:sz="0" w:space="0" w:color="auto"/>
            <w:bottom w:val="none" w:sz="0" w:space="0" w:color="auto"/>
            <w:right w:val="none" w:sz="0" w:space="0" w:color="auto"/>
          </w:divBdr>
        </w:div>
        <w:div w:id="30958300">
          <w:marLeft w:val="480"/>
          <w:marRight w:val="0"/>
          <w:marTop w:val="0"/>
          <w:marBottom w:val="0"/>
          <w:divBdr>
            <w:top w:val="none" w:sz="0" w:space="0" w:color="auto"/>
            <w:left w:val="none" w:sz="0" w:space="0" w:color="auto"/>
            <w:bottom w:val="none" w:sz="0" w:space="0" w:color="auto"/>
            <w:right w:val="none" w:sz="0" w:space="0" w:color="auto"/>
          </w:divBdr>
        </w:div>
        <w:div w:id="997852134">
          <w:marLeft w:val="480"/>
          <w:marRight w:val="0"/>
          <w:marTop w:val="0"/>
          <w:marBottom w:val="0"/>
          <w:divBdr>
            <w:top w:val="none" w:sz="0" w:space="0" w:color="auto"/>
            <w:left w:val="none" w:sz="0" w:space="0" w:color="auto"/>
            <w:bottom w:val="none" w:sz="0" w:space="0" w:color="auto"/>
            <w:right w:val="none" w:sz="0" w:space="0" w:color="auto"/>
          </w:divBdr>
        </w:div>
        <w:div w:id="201787973">
          <w:marLeft w:val="480"/>
          <w:marRight w:val="0"/>
          <w:marTop w:val="0"/>
          <w:marBottom w:val="0"/>
          <w:divBdr>
            <w:top w:val="none" w:sz="0" w:space="0" w:color="auto"/>
            <w:left w:val="none" w:sz="0" w:space="0" w:color="auto"/>
            <w:bottom w:val="none" w:sz="0" w:space="0" w:color="auto"/>
            <w:right w:val="none" w:sz="0" w:space="0" w:color="auto"/>
          </w:divBdr>
        </w:div>
        <w:div w:id="208222045">
          <w:marLeft w:val="480"/>
          <w:marRight w:val="0"/>
          <w:marTop w:val="0"/>
          <w:marBottom w:val="0"/>
          <w:divBdr>
            <w:top w:val="none" w:sz="0" w:space="0" w:color="auto"/>
            <w:left w:val="none" w:sz="0" w:space="0" w:color="auto"/>
            <w:bottom w:val="none" w:sz="0" w:space="0" w:color="auto"/>
            <w:right w:val="none" w:sz="0" w:space="0" w:color="auto"/>
          </w:divBdr>
        </w:div>
        <w:div w:id="2125692364">
          <w:marLeft w:val="480"/>
          <w:marRight w:val="0"/>
          <w:marTop w:val="0"/>
          <w:marBottom w:val="0"/>
          <w:divBdr>
            <w:top w:val="none" w:sz="0" w:space="0" w:color="auto"/>
            <w:left w:val="none" w:sz="0" w:space="0" w:color="auto"/>
            <w:bottom w:val="none" w:sz="0" w:space="0" w:color="auto"/>
            <w:right w:val="none" w:sz="0" w:space="0" w:color="auto"/>
          </w:divBdr>
        </w:div>
        <w:div w:id="654652839">
          <w:marLeft w:val="480"/>
          <w:marRight w:val="0"/>
          <w:marTop w:val="0"/>
          <w:marBottom w:val="0"/>
          <w:divBdr>
            <w:top w:val="none" w:sz="0" w:space="0" w:color="auto"/>
            <w:left w:val="none" w:sz="0" w:space="0" w:color="auto"/>
            <w:bottom w:val="none" w:sz="0" w:space="0" w:color="auto"/>
            <w:right w:val="none" w:sz="0" w:space="0" w:color="auto"/>
          </w:divBdr>
        </w:div>
        <w:div w:id="1377853685">
          <w:marLeft w:val="480"/>
          <w:marRight w:val="0"/>
          <w:marTop w:val="0"/>
          <w:marBottom w:val="0"/>
          <w:divBdr>
            <w:top w:val="none" w:sz="0" w:space="0" w:color="auto"/>
            <w:left w:val="none" w:sz="0" w:space="0" w:color="auto"/>
            <w:bottom w:val="none" w:sz="0" w:space="0" w:color="auto"/>
            <w:right w:val="none" w:sz="0" w:space="0" w:color="auto"/>
          </w:divBdr>
        </w:div>
        <w:div w:id="900095703">
          <w:marLeft w:val="480"/>
          <w:marRight w:val="0"/>
          <w:marTop w:val="0"/>
          <w:marBottom w:val="0"/>
          <w:divBdr>
            <w:top w:val="none" w:sz="0" w:space="0" w:color="auto"/>
            <w:left w:val="none" w:sz="0" w:space="0" w:color="auto"/>
            <w:bottom w:val="none" w:sz="0" w:space="0" w:color="auto"/>
            <w:right w:val="none" w:sz="0" w:space="0" w:color="auto"/>
          </w:divBdr>
        </w:div>
      </w:divsChild>
    </w:div>
    <w:div w:id="221839535">
      <w:bodyDiv w:val="1"/>
      <w:marLeft w:val="0"/>
      <w:marRight w:val="0"/>
      <w:marTop w:val="0"/>
      <w:marBottom w:val="0"/>
      <w:divBdr>
        <w:top w:val="none" w:sz="0" w:space="0" w:color="auto"/>
        <w:left w:val="none" w:sz="0" w:space="0" w:color="auto"/>
        <w:bottom w:val="none" w:sz="0" w:space="0" w:color="auto"/>
        <w:right w:val="none" w:sz="0" w:space="0" w:color="auto"/>
      </w:divBdr>
    </w:div>
    <w:div w:id="222722208">
      <w:bodyDiv w:val="1"/>
      <w:marLeft w:val="0"/>
      <w:marRight w:val="0"/>
      <w:marTop w:val="0"/>
      <w:marBottom w:val="0"/>
      <w:divBdr>
        <w:top w:val="none" w:sz="0" w:space="0" w:color="auto"/>
        <w:left w:val="none" w:sz="0" w:space="0" w:color="auto"/>
        <w:bottom w:val="none" w:sz="0" w:space="0" w:color="auto"/>
        <w:right w:val="none" w:sz="0" w:space="0" w:color="auto"/>
      </w:divBdr>
    </w:div>
    <w:div w:id="226914396">
      <w:bodyDiv w:val="1"/>
      <w:marLeft w:val="0"/>
      <w:marRight w:val="0"/>
      <w:marTop w:val="0"/>
      <w:marBottom w:val="0"/>
      <w:divBdr>
        <w:top w:val="none" w:sz="0" w:space="0" w:color="auto"/>
        <w:left w:val="none" w:sz="0" w:space="0" w:color="auto"/>
        <w:bottom w:val="none" w:sz="0" w:space="0" w:color="auto"/>
        <w:right w:val="none" w:sz="0" w:space="0" w:color="auto"/>
      </w:divBdr>
    </w:div>
    <w:div w:id="242497625">
      <w:bodyDiv w:val="1"/>
      <w:marLeft w:val="0"/>
      <w:marRight w:val="0"/>
      <w:marTop w:val="0"/>
      <w:marBottom w:val="0"/>
      <w:divBdr>
        <w:top w:val="none" w:sz="0" w:space="0" w:color="auto"/>
        <w:left w:val="none" w:sz="0" w:space="0" w:color="auto"/>
        <w:bottom w:val="none" w:sz="0" w:space="0" w:color="auto"/>
        <w:right w:val="none" w:sz="0" w:space="0" w:color="auto"/>
      </w:divBdr>
    </w:div>
    <w:div w:id="243998239">
      <w:bodyDiv w:val="1"/>
      <w:marLeft w:val="0"/>
      <w:marRight w:val="0"/>
      <w:marTop w:val="0"/>
      <w:marBottom w:val="0"/>
      <w:divBdr>
        <w:top w:val="none" w:sz="0" w:space="0" w:color="auto"/>
        <w:left w:val="none" w:sz="0" w:space="0" w:color="auto"/>
        <w:bottom w:val="none" w:sz="0" w:space="0" w:color="auto"/>
        <w:right w:val="none" w:sz="0" w:space="0" w:color="auto"/>
      </w:divBdr>
    </w:div>
    <w:div w:id="244455793">
      <w:bodyDiv w:val="1"/>
      <w:marLeft w:val="0"/>
      <w:marRight w:val="0"/>
      <w:marTop w:val="0"/>
      <w:marBottom w:val="0"/>
      <w:divBdr>
        <w:top w:val="none" w:sz="0" w:space="0" w:color="auto"/>
        <w:left w:val="none" w:sz="0" w:space="0" w:color="auto"/>
        <w:bottom w:val="none" w:sz="0" w:space="0" w:color="auto"/>
        <w:right w:val="none" w:sz="0" w:space="0" w:color="auto"/>
      </w:divBdr>
    </w:div>
    <w:div w:id="246572085">
      <w:bodyDiv w:val="1"/>
      <w:marLeft w:val="0"/>
      <w:marRight w:val="0"/>
      <w:marTop w:val="0"/>
      <w:marBottom w:val="0"/>
      <w:divBdr>
        <w:top w:val="none" w:sz="0" w:space="0" w:color="auto"/>
        <w:left w:val="none" w:sz="0" w:space="0" w:color="auto"/>
        <w:bottom w:val="none" w:sz="0" w:space="0" w:color="auto"/>
        <w:right w:val="none" w:sz="0" w:space="0" w:color="auto"/>
      </w:divBdr>
    </w:div>
    <w:div w:id="248348138">
      <w:bodyDiv w:val="1"/>
      <w:marLeft w:val="0"/>
      <w:marRight w:val="0"/>
      <w:marTop w:val="0"/>
      <w:marBottom w:val="0"/>
      <w:divBdr>
        <w:top w:val="none" w:sz="0" w:space="0" w:color="auto"/>
        <w:left w:val="none" w:sz="0" w:space="0" w:color="auto"/>
        <w:bottom w:val="none" w:sz="0" w:space="0" w:color="auto"/>
        <w:right w:val="none" w:sz="0" w:space="0" w:color="auto"/>
      </w:divBdr>
    </w:div>
    <w:div w:id="249656073">
      <w:bodyDiv w:val="1"/>
      <w:marLeft w:val="0"/>
      <w:marRight w:val="0"/>
      <w:marTop w:val="0"/>
      <w:marBottom w:val="0"/>
      <w:divBdr>
        <w:top w:val="none" w:sz="0" w:space="0" w:color="auto"/>
        <w:left w:val="none" w:sz="0" w:space="0" w:color="auto"/>
        <w:bottom w:val="none" w:sz="0" w:space="0" w:color="auto"/>
        <w:right w:val="none" w:sz="0" w:space="0" w:color="auto"/>
      </w:divBdr>
    </w:div>
    <w:div w:id="249855894">
      <w:bodyDiv w:val="1"/>
      <w:marLeft w:val="0"/>
      <w:marRight w:val="0"/>
      <w:marTop w:val="0"/>
      <w:marBottom w:val="0"/>
      <w:divBdr>
        <w:top w:val="none" w:sz="0" w:space="0" w:color="auto"/>
        <w:left w:val="none" w:sz="0" w:space="0" w:color="auto"/>
        <w:bottom w:val="none" w:sz="0" w:space="0" w:color="auto"/>
        <w:right w:val="none" w:sz="0" w:space="0" w:color="auto"/>
      </w:divBdr>
      <w:divsChild>
        <w:div w:id="230314982">
          <w:marLeft w:val="480"/>
          <w:marRight w:val="0"/>
          <w:marTop w:val="0"/>
          <w:marBottom w:val="0"/>
          <w:divBdr>
            <w:top w:val="none" w:sz="0" w:space="0" w:color="auto"/>
            <w:left w:val="none" w:sz="0" w:space="0" w:color="auto"/>
            <w:bottom w:val="none" w:sz="0" w:space="0" w:color="auto"/>
            <w:right w:val="none" w:sz="0" w:space="0" w:color="auto"/>
          </w:divBdr>
        </w:div>
        <w:div w:id="1264995052">
          <w:marLeft w:val="480"/>
          <w:marRight w:val="0"/>
          <w:marTop w:val="0"/>
          <w:marBottom w:val="0"/>
          <w:divBdr>
            <w:top w:val="none" w:sz="0" w:space="0" w:color="auto"/>
            <w:left w:val="none" w:sz="0" w:space="0" w:color="auto"/>
            <w:bottom w:val="none" w:sz="0" w:space="0" w:color="auto"/>
            <w:right w:val="none" w:sz="0" w:space="0" w:color="auto"/>
          </w:divBdr>
        </w:div>
        <w:div w:id="1627852851">
          <w:marLeft w:val="480"/>
          <w:marRight w:val="0"/>
          <w:marTop w:val="0"/>
          <w:marBottom w:val="0"/>
          <w:divBdr>
            <w:top w:val="none" w:sz="0" w:space="0" w:color="auto"/>
            <w:left w:val="none" w:sz="0" w:space="0" w:color="auto"/>
            <w:bottom w:val="none" w:sz="0" w:space="0" w:color="auto"/>
            <w:right w:val="none" w:sz="0" w:space="0" w:color="auto"/>
          </w:divBdr>
        </w:div>
        <w:div w:id="2093776407">
          <w:marLeft w:val="480"/>
          <w:marRight w:val="0"/>
          <w:marTop w:val="0"/>
          <w:marBottom w:val="0"/>
          <w:divBdr>
            <w:top w:val="none" w:sz="0" w:space="0" w:color="auto"/>
            <w:left w:val="none" w:sz="0" w:space="0" w:color="auto"/>
            <w:bottom w:val="none" w:sz="0" w:space="0" w:color="auto"/>
            <w:right w:val="none" w:sz="0" w:space="0" w:color="auto"/>
          </w:divBdr>
        </w:div>
        <w:div w:id="1944416539">
          <w:marLeft w:val="480"/>
          <w:marRight w:val="0"/>
          <w:marTop w:val="0"/>
          <w:marBottom w:val="0"/>
          <w:divBdr>
            <w:top w:val="none" w:sz="0" w:space="0" w:color="auto"/>
            <w:left w:val="none" w:sz="0" w:space="0" w:color="auto"/>
            <w:bottom w:val="none" w:sz="0" w:space="0" w:color="auto"/>
            <w:right w:val="none" w:sz="0" w:space="0" w:color="auto"/>
          </w:divBdr>
        </w:div>
        <w:div w:id="1016032593">
          <w:marLeft w:val="480"/>
          <w:marRight w:val="0"/>
          <w:marTop w:val="0"/>
          <w:marBottom w:val="0"/>
          <w:divBdr>
            <w:top w:val="none" w:sz="0" w:space="0" w:color="auto"/>
            <w:left w:val="none" w:sz="0" w:space="0" w:color="auto"/>
            <w:bottom w:val="none" w:sz="0" w:space="0" w:color="auto"/>
            <w:right w:val="none" w:sz="0" w:space="0" w:color="auto"/>
          </w:divBdr>
        </w:div>
        <w:div w:id="1614047344">
          <w:marLeft w:val="480"/>
          <w:marRight w:val="0"/>
          <w:marTop w:val="0"/>
          <w:marBottom w:val="0"/>
          <w:divBdr>
            <w:top w:val="none" w:sz="0" w:space="0" w:color="auto"/>
            <w:left w:val="none" w:sz="0" w:space="0" w:color="auto"/>
            <w:bottom w:val="none" w:sz="0" w:space="0" w:color="auto"/>
            <w:right w:val="none" w:sz="0" w:space="0" w:color="auto"/>
          </w:divBdr>
        </w:div>
        <w:div w:id="1256867202">
          <w:marLeft w:val="480"/>
          <w:marRight w:val="0"/>
          <w:marTop w:val="0"/>
          <w:marBottom w:val="0"/>
          <w:divBdr>
            <w:top w:val="none" w:sz="0" w:space="0" w:color="auto"/>
            <w:left w:val="none" w:sz="0" w:space="0" w:color="auto"/>
            <w:bottom w:val="none" w:sz="0" w:space="0" w:color="auto"/>
            <w:right w:val="none" w:sz="0" w:space="0" w:color="auto"/>
          </w:divBdr>
        </w:div>
        <w:div w:id="706880670">
          <w:marLeft w:val="480"/>
          <w:marRight w:val="0"/>
          <w:marTop w:val="0"/>
          <w:marBottom w:val="0"/>
          <w:divBdr>
            <w:top w:val="none" w:sz="0" w:space="0" w:color="auto"/>
            <w:left w:val="none" w:sz="0" w:space="0" w:color="auto"/>
            <w:bottom w:val="none" w:sz="0" w:space="0" w:color="auto"/>
            <w:right w:val="none" w:sz="0" w:space="0" w:color="auto"/>
          </w:divBdr>
        </w:div>
        <w:div w:id="1332874592">
          <w:marLeft w:val="480"/>
          <w:marRight w:val="0"/>
          <w:marTop w:val="0"/>
          <w:marBottom w:val="0"/>
          <w:divBdr>
            <w:top w:val="none" w:sz="0" w:space="0" w:color="auto"/>
            <w:left w:val="none" w:sz="0" w:space="0" w:color="auto"/>
            <w:bottom w:val="none" w:sz="0" w:space="0" w:color="auto"/>
            <w:right w:val="none" w:sz="0" w:space="0" w:color="auto"/>
          </w:divBdr>
        </w:div>
        <w:div w:id="400714104">
          <w:marLeft w:val="480"/>
          <w:marRight w:val="0"/>
          <w:marTop w:val="0"/>
          <w:marBottom w:val="0"/>
          <w:divBdr>
            <w:top w:val="none" w:sz="0" w:space="0" w:color="auto"/>
            <w:left w:val="none" w:sz="0" w:space="0" w:color="auto"/>
            <w:bottom w:val="none" w:sz="0" w:space="0" w:color="auto"/>
            <w:right w:val="none" w:sz="0" w:space="0" w:color="auto"/>
          </w:divBdr>
        </w:div>
        <w:div w:id="1331105806">
          <w:marLeft w:val="480"/>
          <w:marRight w:val="0"/>
          <w:marTop w:val="0"/>
          <w:marBottom w:val="0"/>
          <w:divBdr>
            <w:top w:val="none" w:sz="0" w:space="0" w:color="auto"/>
            <w:left w:val="none" w:sz="0" w:space="0" w:color="auto"/>
            <w:bottom w:val="none" w:sz="0" w:space="0" w:color="auto"/>
            <w:right w:val="none" w:sz="0" w:space="0" w:color="auto"/>
          </w:divBdr>
        </w:div>
        <w:div w:id="2044401537">
          <w:marLeft w:val="480"/>
          <w:marRight w:val="0"/>
          <w:marTop w:val="0"/>
          <w:marBottom w:val="0"/>
          <w:divBdr>
            <w:top w:val="none" w:sz="0" w:space="0" w:color="auto"/>
            <w:left w:val="none" w:sz="0" w:space="0" w:color="auto"/>
            <w:bottom w:val="none" w:sz="0" w:space="0" w:color="auto"/>
            <w:right w:val="none" w:sz="0" w:space="0" w:color="auto"/>
          </w:divBdr>
        </w:div>
        <w:div w:id="1181359059">
          <w:marLeft w:val="480"/>
          <w:marRight w:val="0"/>
          <w:marTop w:val="0"/>
          <w:marBottom w:val="0"/>
          <w:divBdr>
            <w:top w:val="none" w:sz="0" w:space="0" w:color="auto"/>
            <w:left w:val="none" w:sz="0" w:space="0" w:color="auto"/>
            <w:bottom w:val="none" w:sz="0" w:space="0" w:color="auto"/>
            <w:right w:val="none" w:sz="0" w:space="0" w:color="auto"/>
          </w:divBdr>
        </w:div>
        <w:div w:id="1835222576">
          <w:marLeft w:val="480"/>
          <w:marRight w:val="0"/>
          <w:marTop w:val="0"/>
          <w:marBottom w:val="0"/>
          <w:divBdr>
            <w:top w:val="none" w:sz="0" w:space="0" w:color="auto"/>
            <w:left w:val="none" w:sz="0" w:space="0" w:color="auto"/>
            <w:bottom w:val="none" w:sz="0" w:space="0" w:color="auto"/>
            <w:right w:val="none" w:sz="0" w:space="0" w:color="auto"/>
          </w:divBdr>
        </w:div>
        <w:div w:id="1007562141">
          <w:marLeft w:val="480"/>
          <w:marRight w:val="0"/>
          <w:marTop w:val="0"/>
          <w:marBottom w:val="0"/>
          <w:divBdr>
            <w:top w:val="none" w:sz="0" w:space="0" w:color="auto"/>
            <w:left w:val="none" w:sz="0" w:space="0" w:color="auto"/>
            <w:bottom w:val="none" w:sz="0" w:space="0" w:color="auto"/>
            <w:right w:val="none" w:sz="0" w:space="0" w:color="auto"/>
          </w:divBdr>
        </w:div>
        <w:div w:id="1706367075">
          <w:marLeft w:val="480"/>
          <w:marRight w:val="0"/>
          <w:marTop w:val="0"/>
          <w:marBottom w:val="0"/>
          <w:divBdr>
            <w:top w:val="none" w:sz="0" w:space="0" w:color="auto"/>
            <w:left w:val="none" w:sz="0" w:space="0" w:color="auto"/>
            <w:bottom w:val="none" w:sz="0" w:space="0" w:color="auto"/>
            <w:right w:val="none" w:sz="0" w:space="0" w:color="auto"/>
          </w:divBdr>
        </w:div>
        <w:div w:id="514000890">
          <w:marLeft w:val="480"/>
          <w:marRight w:val="0"/>
          <w:marTop w:val="0"/>
          <w:marBottom w:val="0"/>
          <w:divBdr>
            <w:top w:val="none" w:sz="0" w:space="0" w:color="auto"/>
            <w:left w:val="none" w:sz="0" w:space="0" w:color="auto"/>
            <w:bottom w:val="none" w:sz="0" w:space="0" w:color="auto"/>
            <w:right w:val="none" w:sz="0" w:space="0" w:color="auto"/>
          </w:divBdr>
        </w:div>
        <w:div w:id="436558558">
          <w:marLeft w:val="480"/>
          <w:marRight w:val="0"/>
          <w:marTop w:val="0"/>
          <w:marBottom w:val="0"/>
          <w:divBdr>
            <w:top w:val="none" w:sz="0" w:space="0" w:color="auto"/>
            <w:left w:val="none" w:sz="0" w:space="0" w:color="auto"/>
            <w:bottom w:val="none" w:sz="0" w:space="0" w:color="auto"/>
            <w:right w:val="none" w:sz="0" w:space="0" w:color="auto"/>
          </w:divBdr>
        </w:div>
        <w:div w:id="431753424">
          <w:marLeft w:val="480"/>
          <w:marRight w:val="0"/>
          <w:marTop w:val="0"/>
          <w:marBottom w:val="0"/>
          <w:divBdr>
            <w:top w:val="none" w:sz="0" w:space="0" w:color="auto"/>
            <w:left w:val="none" w:sz="0" w:space="0" w:color="auto"/>
            <w:bottom w:val="none" w:sz="0" w:space="0" w:color="auto"/>
            <w:right w:val="none" w:sz="0" w:space="0" w:color="auto"/>
          </w:divBdr>
        </w:div>
        <w:div w:id="292948945">
          <w:marLeft w:val="480"/>
          <w:marRight w:val="0"/>
          <w:marTop w:val="0"/>
          <w:marBottom w:val="0"/>
          <w:divBdr>
            <w:top w:val="none" w:sz="0" w:space="0" w:color="auto"/>
            <w:left w:val="none" w:sz="0" w:space="0" w:color="auto"/>
            <w:bottom w:val="none" w:sz="0" w:space="0" w:color="auto"/>
            <w:right w:val="none" w:sz="0" w:space="0" w:color="auto"/>
          </w:divBdr>
        </w:div>
        <w:div w:id="1506280645">
          <w:marLeft w:val="480"/>
          <w:marRight w:val="0"/>
          <w:marTop w:val="0"/>
          <w:marBottom w:val="0"/>
          <w:divBdr>
            <w:top w:val="none" w:sz="0" w:space="0" w:color="auto"/>
            <w:left w:val="none" w:sz="0" w:space="0" w:color="auto"/>
            <w:bottom w:val="none" w:sz="0" w:space="0" w:color="auto"/>
            <w:right w:val="none" w:sz="0" w:space="0" w:color="auto"/>
          </w:divBdr>
        </w:div>
        <w:div w:id="47582380">
          <w:marLeft w:val="480"/>
          <w:marRight w:val="0"/>
          <w:marTop w:val="0"/>
          <w:marBottom w:val="0"/>
          <w:divBdr>
            <w:top w:val="none" w:sz="0" w:space="0" w:color="auto"/>
            <w:left w:val="none" w:sz="0" w:space="0" w:color="auto"/>
            <w:bottom w:val="none" w:sz="0" w:space="0" w:color="auto"/>
            <w:right w:val="none" w:sz="0" w:space="0" w:color="auto"/>
          </w:divBdr>
        </w:div>
        <w:div w:id="961151456">
          <w:marLeft w:val="480"/>
          <w:marRight w:val="0"/>
          <w:marTop w:val="0"/>
          <w:marBottom w:val="0"/>
          <w:divBdr>
            <w:top w:val="none" w:sz="0" w:space="0" w:color="auto"/>
            <w:left w:val="none" w:sz="0" w:space="0" w:color="auto"/>
            <w:bottom w:val="none" w:sz="0" w:space="0" w:color="auto"/>
            <w:right w:val="none" w:sz="0" w:space="0" w:color="auto"/>
          </w:divBdr>
        </w:div>
        <w:div w:id="2078673751">
          <w:marLeft w:val="480"/>
          <w:marRight w:val="0"/>
          <w:marTop w:val="0"/>
          <w:marBottom w:val="0"/>
          <w:divBdr>
            <w:top w:val="none" w:sz="0" w:space="0" w:color="auto"/>
            <w:left w:val="none" w:sz="0" w:space="0" w:color="auto"/>
            <w:bottom w:val="none" w:sz="0" w:space="0" w:color="auto"/>
            <w:right w:val="none" w:sz="0" w:space="0" w:color="auto"/>
          </w:divBdr>
        </w:div>
        <w:div w:id="464544724">
          <w:marLeft w:val="480"/>
          <w:marRight w:val="0"/>
          <w:marTop w:val="0"/>
          <w:marBottom w:val="0"/>
          <w:divBdr>
            <w:top w:val="none" w:sz="0" w:space="0" w:color="auto"/>
            <w:left w:val="none" w:sz="0" w:space="0" w:color="auto"/>
            <w:bottom w:val="none" w:sz="0" w:space="0" w:color="auto"/>
            <w:right w:val="none" w:sz="0" w:space="0" w:color="auto"/>
          </w:divBdr>
        </w:div>
        <w:div w:id="1609194095">
          <w:marLeft w:val="480"/>
          <w:marRight w:val="0"/>
          <w:marTop w:val="0"/>
          <w:marBottom w:val="0"/>
          <w:divBdr>
            <w:top w:val="none" w:sz="0" w:space="0" w:color="auto"/>
            <w:left w:val="none" w:sz="0" w:space="0" w:color="auto"/>
            <w:bottom w:val="none" w:sz="0" w:space="0" w:color="auto"/>
            <w:right w:val="none" w:sz="0" w:space="0" w:color="auto"/>
          </w:divBdr>
        </w:div>
        <w:div w:id="1728189066">
          <w:marLeft w:val="480"/>
          <w:marRight w:val="0"/>
          <w:marTop w:val="0"/>
          <w:marBottom w:val="0"/>
          <w:divBdr>
            <w:top w:val="none" w:sz="0" w:space="0" w:color="auto"/>
            <w:left w:val="none" w:sz="0" w:space="0" w:color="auto"/>
            <w:bottom w:val="none" w:sz="0" w:space="0" w:color="auto"/>
            <w:right w:val="none" w:sz="0" w:space="0" w:color="auto"/>
          </w:divBdr>
        </w:div>
        <w:div w:id="1444569692">
          <w:marLeft w:val="480"/>
          <w:marRight w:val="0"/>
          <w:marTop w:val="0"/>
          <w:marBottom w:val="0"/>
          <w:divBdr>
            <w:top w:val="none" w:sz="0" w:space="0" w:color="auto"/>
            <w:left w:val="none" w:sz="0" w:space="0" w:color="auto"/>
            <w:bottom w:val="none" w:sz="0" w:space="0" w:color="auto"/>
            <w:right w:val="none" w:sz="0" w:space="0" w:color="auto"/>
          </w:divBdr>
        </w:div>
        <w:div w:id="412510309">
          <w:marLeft w:val="480"/>
          <w:marRight w:val="0"/>
          <w:marTop w:val="0"/>
          <w:marBottom w:val="0"/>
          <w:divBdr>
            <w:top w:val="none" w:sz="0" w:space="0" w:color="auto"/>
            <w:left w:val="none" w:sz="0" w:space="0" w:color="auto"/>
            <w:bottom w:val="none" w:sz="0" w:space="0" w:color="auto"/>
            <w:right w:val="none" w:sz="0" w:space="0" w:color="auto"/>
          </w:divBdr>
        </w:div>
        <w:div w:id="16588850">
          <w:marLeft w:val="480"/>
          <w:marRight w:val="0"/>
          <w:marTop w:val="0"/>
          <w:marBottom w:val="0"/>
          <w:divBdr>
            <w:top w:val="none" w:sz="0" w:space="0" w:color="auto"/>
            <w:left w:val="none" w:sz="0" w:space="0" w:color="auto"/>
            <w:bottom w:val="none" w:sz="0" w:space="0" w:color="auto"/>
            <w:right w:val="none" w:sz="0" w:space="0" w:color="auto"/>
          </w:divBdr>
        </w:div>
        <w:div w:id="589124738">
          <w:marLeft w:val="480"/>
          <w:marRight w:val="0"/>
          <w:marTop w:val="0"/>
          <w:marBottom w:val="0"/>
          <w:divBdr>
            <w:top w:val="none" w:sz="0" w:space="0" w:color="auto"/>
            <w:left w:val="none" w:sz="0" w:space="0" w:color="auto"/>
            <w:bottom w:val="none" w:sz="0" w:space="0" w:color="auto"/>
            <w:right w:val="none" w:sz="0" w:space="0" w:color="auto"/>
          </w:divBdr>
        </w:div>
      </w:divsChild>
    </w:div>
    <w:div w:id="250048878">
      <w:bodyDiv w:val="1"/>
      <w:marLeft w:val="0"/>
      <w:marRight w:val="0"/>
      <w:marTop w:val="0"/>
      <w:marBottom w:val="0"/>
      <w:divBdr>
        <w:top w:val="none" w:sz="0" w:space="0" w:color="auto"/>
        <w:left w:val="none" w:sz="0" w:space="0" w:color="auto"/>
        <w:bottom w:val="none" w:sz="0" w:space="0" w:color="auto"/>
        <w:right w:val="none" w:sz="0" w:space="0" w:color="auto"/>
      </w:divBdr>
    </w:div>
    <w:div w:id="250353489">
      <w:bodyDiv w:val="1"/>
      <w:marLeft w:val="0"/>
      <w:marRight w:val="0"/>
      <w:marTop w:val="0"/>
      <w:marBottom w:val="0"/>
      <w:divBdr>
        <w:top w:val="none" w:sz="0" w:space="0" w:color="auto"/>
        <w:left w:val="none" w:sz="0" w:space="0" w:color="auto"/>
        <w:bottom w:val="none" w:sz="0" w:space="0" w:color="auto"/>
        <w:right w:val="none" w:sz="0" w:space="0" w:color="auto"/>
      </w:divBdr>
      <w:divsChild>
        <w:div w:id="1419055309">
          <w:marLeft w:val="480"/>
          <w:marRight w:val="0"/>
          <w:marTop w:val="0"/>
          <w:marBottom w:val="0"/>
          <w:divBdr>
            <w:top w:val="none" w:sz="0" w:space="0" w:color="auto"/>
            <w:left w:val="none" w:sz="0" w:space="0" w:color="auto"/>
            <w:bottom w:val="none" w:sz="0" w:space="0" w:color="auto"/>
            <w:right w:val="none" w:sz="0" w:space="0" w:color="auto"/>
          </w:divBdr>
        </w:div>
        <w:div w:id="362245108">
          <w:marLeft w:val="480"/>
          <w:marRight w:val="0"/>
          <w:marTop w:val="0"/>
          <w:marBottom w:val="0"/>
          <w:divBdr>
            <w:top w:val="none" w:sz="0" w:space="0" w:color="auto"/>
            <w:left w:val="none" w:sz="0" w:space="0" w:color="auto"/>
            <w:bottom w:val="none" w:sz="0" w:space="0" w:color="auto"/>
            <w:right w:val="none" w:sz="0" w:space="0" w:color="auto"/>
          </w:divBdr>
        </w:div>
        <w:div w:id="218716020">
          <w:marLeft w:val="480"/>
          <w:marRight w:val="0"/>
          <w:marTop w:val="0"/>
          <w:marBottom w:val="0"/>
          <w:divBdr>
            <w:top w:val="none" w:sz="0" w:space="0" w:color="auto"/>
            <w:left w:val="none" w:sz="0" w:space="0" w:color="auto"/>
            <w:bottom w:val="none" w:sz="0" w:space="0" w:color="auto"/>
            <w:right w:val="none" w:sz="0" w:space="0" w:color="auto"/>
          </w:divBdr>
        </w:div>
        <w:div w:id="644167528">
          <w:marLeft w:val="480"/>
          <w:marRight w:val="0"/>
          <w:marTop w:val="0"/>
          <w:marBottom w:val="0"/>
          <w:divBdr>
            <w:top w:val="none" w:sz="0" w:space="0" w:color="auto"/>
            <w:left w:val="none" w:sz="0" w:space="0" w:color="auto"/>
            <w:bottom w:val="none" w:sz="0" w:space="0" w:color="auto"/>
            <w:right w:val="none" w:sz="0" w:space="0" w:color="auto"/>
          </w:divBdr>
        </w:div>
        <w:div w:id="931209492">
          <w:marLeft w:val="480"/>
          <w:marRight w:val="0"/>
          <w:marTop w:val="0"/>
          <w:marBottom w:val="0"/>
          <w:divBdr>
            <w:top w:val="none" w:sz="0" w:space="0" w:color="auto"/>
            <w:left w:val="none" w:sz="0" w:space="0" w:color="auto"/>
            <w:bottom w:val="none" w:sz="0" w:space="0" w:color="auto"/>
            <w:right w:val="none" w:sz="0" w:space="0" w:color="auto"/>
          </w:divBdr>
        </w:div>
        <w:div w:id="408507926">
          <w:marLeft w:val="480"/>
          <w:marRight w:val="0"/>
          <w:marTop w:val="0"/>
          <w:marBottom w:val="0"/>
          <w:divBdr>
            <w:top w:val="none" w:sz="0" w:space="0" w:color="auto"/>
            <w:left w:val="none" w:sz="0" w:space="0" w:color="auto"/>
            <w:bottom w:val="none" w:sz="0" w:space="0" w:color="auto"/>
            <w:right w:val="none" w:sz="0" w:space="0" w:color="auto"/>
          </w:divBdr>
        </w:div>
        <w:div w:id="501701289">
          <w:marLeft w:val="480"/>
          <w:marRight w:val="0"/>
          <w:marTop w:val="0"/>
          <w:marBottom w:val="0"/>
          <w:divBdr>
            <w:top w:val="none" w:sz="0" w:space="0" w:color="auto"/>
            <w:left w:val="none" w:sz="0" w:space="0" w:color="auto"/>
            <w:bottom w:val="none" w:sz="0" w:space="0" w:color="auto"/>
            <w:right w:val="none" w:sz="0" w:space="0" w:color="auto"/>
          </w:divBdr>
        </w:div>
        <w:div w:id="702903445">
          <w:marLeft w:val="480"/>
          <w:marRight w:val="0"/>
          <w:marTop w:val="0"/>
          <w:marBottom w:val="0"/>
          <w:divBdr>
            <w:top w:val="none" w:sz="0" w:space="0" w:color="auto"/>
            <w:left w:val="none" w:sz="0" w:space="0" w:color="auto"/>
            <w:bottom w:val="none" w:sz="0" w:space="0" w:color="auto"/>
            <w:right w:val="none" w:sz="0" w:space="0" w:color="auto"/>
          </w:divBdr>
        </w:div>
        <w:div w:id="460268996">
          <w:marLeft w:val="480"/>
          <w:marRight w:val="0"/>
          <w:marTop w:val="0"/>
          <w:marBottom w:val="0"/>
          <w:divBdr>
            <w:top w:val="none" w:sz="0" w:space="0" w:color="auto"/>
            <w:left w:val="none" w:sz="0" w:space="0" w:color="auto"/>
            <w:bottom w:val="none" w:sz="0" w:space="0" w:color="auto"/>
            <w:right w:val="none" w:sz="0" w:space="0" w:color="auto"/>
          </w:divBdr>
        </w:div>
        <w:div w:id="1521358219">
          <w:marLeft w:val="480"/>
          <w:marRight w:val="0"/>
          <w:marTop w:val="0"/>
          <w:marBottom w:val="0"/>
          <w:divBdr>
            <w:top w:val="none" w:sz="0" w:space="0" w:color="auto"/>
            <w:left w:val="none" w:sz="0" w:space="0" w:color="auto"/>
            <w:bottom w:val="none" w:sz="0" w:space="0" w:color="auto"/>
            <w:right w:val="none" w:sz="0" w:space="0" w:color="auto"/>
          </w:divBdr>
        </w:div>
        <w:div w:id="1935237784">
          <w:marLeft w:val="480"/>
          <w:marRight w:val="0"/>
          <w:marTop w:val="0"/>
          <w:marBottom w:val="0"/>
          <w:divBdr>
            <w:top w:val="none" w:sz="0" w:space="0" w:color="auto"/>
            <w:left w:val="none" w:sz="0" w:space="0" w:color="auto"/>
            <w:bottom w:val="none" w:sz="0" w:space="0" w:color="auto"/>
            <w:right w:val="none" w:sz="0" w:space="0" w:color="auto"/>
          </w:divBdr>
        </w:div>
        <w:div w:id="2022926204">
          <w:marLeft w:val="480"/>
          <w:marRight w:val="0"/>
          <w:marTop w:val="0"/>
          <w:marBottom w:val="0"/>
          <w:divBdr>
            <w:top w:val="none" w:sz="0" w:space="0" w:color="auto"/>
            <w:left w:val="none" w:sz="0" w:space="0" w:color="auto"/>
            <w:bottom w:val="none" w:sz="0" w:space="0" w:color="auto"/>
            <w:right w:val="none" w:sz="0" w:space="0" w:color="auto"/>
          </w:divBdr>
        </w:div>
        <w:div w:id="698094344">
          <w:marLeft w:val="480"/>
          <w:marRight w:val="0"/>
          <w:marTop w:val="0"/>
          <w:marBottom w:val="0"/>
          <w:divBdr>
            <w:top w:val="none" w:sz="0" w:space="0" w:color="auto"/>
            <w:left w:val="none" w:sz="0" w:space="0" w:color="auto"/>
            <w:bottom w:val="none" w:sz="0" w:space="0" w:color="auto"/>
            <w:right w:val="none" w:sz="0" w:space="0" w:color="auto"/>
          </w:divBdr>
        </w:div>
        <w:div w:id="744841530">
          <w:marLeft w:val="480"/>
          <w:marRight w:val="0"/>
          <w:marTop w:val="0"/>
          <w:marBottom w:val="0"/>
          <w:divBdr>
            <w:top w:val="none" w:sz="0" w:space="0" w:color="auto"/>
            <w:left w:val="none" w:sz="0" w:space="0" w:color="auto"/>
            <w:bottom w:val="none" w:sz="0" w:space="0" w:color="auto"/>
            <w:right w:val="none" w:sz="0" w:space="0" w:color="auto"/>
          </w:divBdr>
        </w:div>
        <w:div w:id="454325648">
          <w:marLeft w:val="480"/>
          <w:marRight w:val="0"/>
          <w:marTop w:val="0"/>
          <w:marBottom w:val="0"/>
          <w:divBdr>
            <w:top w:val="none" w:sz="0" w:space="0" w:color="auto"/>
            <w:left w:val="none" w:sz="0" w:space="0" w:color="auto"/>
            <w:bottom w:val="none" w:sz="0" w:space="0" w:color="auto"/>
            <w:right w:val="none" w:sz="0" w:space="0" w:color="auto"/>
          </w:divBdr>
        </w:div>
        <w:div w:id="1237012538">
          <w:marLeft w:val="480"/>
          <w:marRight w:val="0"/>
          <w:marTop w:val="0"/>
          <w:marBottom w:val="0"/>
          <w:divBdr>
            <w:top w:val="none" w:sz="0" w:space="0" w:color="auto"/>
            <w:left w:val="none" w:sz="0" w:space="0" w:color="auto"/>
            <w:bottom w:val="none" w:sz="0" w:space="0" w:color="auto"/>
            <w:right w:val="none" w:sz="0" w:space="0" w:color="auto"/>
          </w:divBdr>
        </w:div>
        <w:div w:id="1448353276">
          <w:marLeft w:val="480"/>
          <w:marRight w:val="0"/>
          <w:marTop w:val="0"/>
          <w:marBottom w:val="0"/>
          <w:divBdr>
            <w:top w:val="none" w:sz="0" w:space="0" w:color="auto"/>
            <w:left w:val="none" w:sz="0" w:space="0" w:color="auto"/>
            <w:bottom w:val="none" w:sz="0" w:space="0" w:color="auto"/>
            <w:right w:val="none" w:sz="0" w:space="0" w:color="auto"/>
          </w:divBdr>
        </w:div>
        <w:div w:id="1770544101">
          <w:marLeft w:val="480"/>
          <w:marRight w:val="0"/>
          <w:marTop w:val="0"/>
          <w:marBottom w:val="0"/>
          <w:divBdr>
            <w:top w:val="none" w:sz="0" w:space="0" w:color="auto"/>
            <w:left w:val="none" w:sz="0" w:space="0" w:color="auto"/>
            <w:bottom w:val="none" w:sz="0" w:space="0" w:color="auto"/>
            <w:right w:val="none" w:sz="0" w:space="0" w:color="auto"/>
          </w:divBdr>
        </w:div>
        <w:div w:id="75320485">
          <w:marLeft w:val="480"/>
          <w:marRight w:val="0"/>
          <w:marTop w:val="0"/>
          <w:marBottom w:val="0"/>
          <w:divBdr>
            <w:top w:val="none" w:sz="0" w:space="0" w:color="auto"/>
            <w:left w:val="none" w:sz="0" w:space="0" w:color="auto"/>
            <w:bottom w:val="none" w:sz="0" w:space="0" w:color="auto"/>
            <w:right w:val="none" w:sz="0" w:space="0" w:color="auto"/>
          </w:divBdr>
        </w:div>
        <w:div w:id="43410006">
          <w:marLeft w:val="480"/>
          <w:marRight w:val="0"/>
          <w:marTop w:val="0"/>
          <w:marBottom w:val="0"/>
          <w:divBdr>
            <w:top w:val="none" w:sz="0" w:space="0" w:color="auto"/>
            <w:left w:val="none" w:sz="0" w:space="0" w:color="auto"/>
            <w:bottom w:val="none" w:sz="0" w:space="0" w:color="auto"/>
            <w:right w:val="none" w:sz="0" w:space="0" w:color="auto"/>
          </w:divBdr>
        </w:div>
        <w:div w:id="413598533">
          <w:marLeft w:val="480"/>
          <w:marRight w:val="0"/>
          <w:marTop w:val="0"/>
          <w:marBottom w:val="0"/>
          <w:divBdr>
            <w:top w:val="none" w:sz="0" w:space="0" w:color="auto"/>
            <w:left w:val="none" w:sz="0" w:space="0" w:color="auto"/>
            <w:bottom w:val="none" w:sz="0" w:space="0" w:color="auto"/>
            <w:right w:val="none" w:sz="0" w:space="0" w:color="auto"/>
          </w:divBdr>
        </w:div>
        <w:div w:id="99380984">
          <w:marLeft w:val="480"/>
          <w:marRight w:val="0"/>
          <w:marTop w:val="0"/>
          <w:marBottom w:val="0"/>
          <w:divBdr>
            <w:top w:val="none" w:sz="0" w:space="0" w:color="auto"/>
            <w:left w:val="none" w:sz="0" w:space="0" w:color="auto"/>
            <w:bottom w:val="none" w:sz="0" w:space="0" w:color="auto"/>
            <w:right w:val="none" w:sz="0" w:space="0" w:color="auto"/>
          </w:divBdr>
        </w:div>
        <w:div w:id="1348797025">
          <w:marLeft w:val="480"/>
          <w:marRight w:val="0"/>
          <w:marTop w:val="0"/>
          <w:marBottom w:val="0"/>
          <w:divBdr>
            <w:top w:val="none" w:sz="0" w:space="0" w:color="auto"/>
            <w:left w:val="none" w:sz="0" w:space="0" w:color="auto"/>
            <w:bottom w:val="none" w:sz="0" w:space="0" w:color="auto"/>
            <w:right w:val="none" w:sz="0" w:space="0" w:color="auto"/>
          </w:divBdr>
        </w:div>
        <w:div w:id="1322078401">
          <w:marLeft w:val="480"/>
          <w:marRight w:val="0"/>
          <w:marTop w:val="0"/>
          <w:marBottom w:val="0"/>
          <w:divBdr>
            <w:top w:val="none" w:sz="0" w:space="0" w:color="auto"/>
            <w:left w:val="none" w:sz="0" w:space="0" w:color="auto"/>
            <w:bottom w:val="none" w:sz="0" w:space="0" w:color="auto"/>
            <w:right w:val="none" w:sz="0" w:space="0" w:color="auto"/>
          </w:divBdr>
        </w:div>
        <w:div w:id="738866945">
          <w:marLeft w:val="480"/>
          <w:marRight w:val="0"/>
          <w:marTop w:val="0"/>
          <w:marBottom w:val="0"/>
          <w:divBdr>
            <w:top w:val="none" w:sz="0" w:space="0" w:color="auto"/>
            <w:left w:val="none" w:sz="0" w:space="0" w:color="auto"/>
            <w:bottom w:val="none" w:sz="0" w:space="0" w:color="auto"/>
            <w:right w:val="none" w:sz="0" w:space="0" w:color="auto"/>
          </w:divBdr>
        </w:div>
        <w:div w:id="974796593">
          <w:marLeft w:val="480"/>
          <w:marRight w:val="0"/>
          <w:marTop w:val="0"/>
          <w:marBottom w:val="0"/>
          <w:divBdr>
            <w:top w:val="none" w:sz="0" w:space="0" w:color="auto"/>
            <w:left w:val="none" w:sz="0" w:space="0" w:color="auto"/>
            <w:bottom w:val="none" w:sz="0" w:space="0" w:color="auto"/>
            <w:right w:val="none" w:sz="0" w:space="0" w:color="auto"/>
          </w:divBdr>
        </w:div>
        <w:div w:id="1843664866">
          <w:marLeft w:val="480"/>
          <w:marRight w:val="0"/>
          <w:marTop w:val="0"/>
          <w:marBottom w:val="0"/>
          <w:divBdr>
            <w:top w:val="none" w:sz="0" w:space="0" w:color="auto"/>
            <w:left w:val="none" w:sz="0" w:space="0" w:color="auto"/>
            <w:bottom w:val="none" w:sz="0" w:space="0" w:color="auto"/>
            <w:right w:val="none" w:sz="0" w:space="0" w:color="auto"/>
          </w:divBdr>
        </w:div>
        <w:div w:id="1275555807">
          <w:marLeft w:val="480"/>
          <w:marRight w:val="0"/>
          <w:marTop w:val="0"/>
          <w:marBottom w:val="0"/>
          <w:divBdr>
            <w:top w:val="none" w:sz="0" w:space="0" w:color="auto"/>
            <w:left w:val="none" w:sz="0" w:space="0" w:color="auto"/>
            <w:bottom w:val="none" w:sz="0" w:space="0" w:color="auto"/>
            <w:right w:val="none" w:sz="0" w:space="0" w:color="auto"/>
          </w:divBdr>
        </w:div>
        <w:div w:id="1617101061">
          <w:marLeft w:val="480"/>
          <w:marRight w:val="0"/>
          <w:marTop w:val="0"/>
          <w:marBottom w:val="0"/>
          <w:divBdr>
            <w:top w:val="none" w:sz="0" w:space="0" w:color="auto"/>
            <w:left w:val="none" w:sz="0" w:space="0" w:color="auto"/>
            <w:bottom w:val="none" w:sz="0" w:space="0" w:color="auto"/>
            <w:right w:val="none" w:sz="0" w:space="0" w:color="auto"/>
          </w:divBdr>
        </w:div>
        <w:div w:id="591202999">
          <w:marLeft w:val="480"/>
          <w:marRight w:val="0"/>
          <w:marTop w:val="0"/>
          <w:marBottom w:val="0"/>
          <w:divBdr>
            <w:top w:val="none" w:sz="0" w:space="0" w:color="auto"/>
            <w:left w:val="none" w:sz="0" w:space="0" w:color="auto"/>
            <w:bottom w:val="none" w:sz="0" w:space="0" w:color="auto"/>
            <w:right w:val="none" w:sz="0" w:space="0" w:color="auto"/>
          </w:divBdr>
        </w:div>
        <w:div w:id="726732907">
          <w:marLeft w:val="480"/>
          <w:marRight w:val="0"/>
          <w:marTop w:val="0"/>
          <w:marBottom w:val="0"/>
          <w:divBdr>
            <w:top w:val="none" w:sz="0" w:space="0" w:color="auto"/>
            <w:left w:val="none" w:sz="0" w:space="0" w:color="auto"/>
            <w:bottom w:val="none" w:sz="0" w:space="0" w:color="auto"/>
            <w:right w:val="none" w:sz="0" w:space="0" w:color="auto"/>
          </w:divBdr>
        </w:div>
        <w:div w:id="1931039070">
          <w:marLeft w:val="480"/>
          <w:marRight w:val="0"/>
          <w:marTop w:val="0"/>
          <w:marBottom w:val="0"/>
          <w:divBdr>
            <w:top w:val="none" w:sz="0" w:space="0" w:color="auto"/>
            <w:left w:val="none" w:sz="0" w:space="0" w:color="auto"/>
            <w:bottom w:val="none" w:sz="0" w:space="0" w:color="auto"/>
            <w:right w:val="none" w:sz="0" w:space="0" w:color="auto"/>
          </w:divBdr>
        </w:div>
        <w:div w:id="709499876">
          <w:marLeft w:val="480"/>
          <w:marRight w:val="0"/>
          <w:marTop w:val="0"/>
          <w:marBottom w:val="0"/>
          <w:divBdr>
            <w:top w:val="none" w:sz="0" w:space="0" w:color="auto"/>
            <w:left w:val="none" w:sz="0" w:space="0" w:color="auto"/>
            <w:bottom w:val="none" w:sz="0" w:space="0" w:color="auto"/>
            <w:right w:val="none" w:sz="0" w:space="0" w:color="auto"/>
          </w:divBdr>
        </w:div>
        <w:div w:id="420839319">
          <w:marLeft w:val="480"/>
          <w:marRight w:val="0"/>
          <w:marTop w:val="0"/>
          <w:marBottom w:val="0"/>
          <w:divBdr>
            <w:top w:val="none" w:sz="0" w:space="0" w:color="auto"/>
            <w:left w:val="none" w:sz="0" w:space="0" w:color="auto"/>
            <w:bottom w:val="none" w:sz="0" w:space="0" w:color="auto"/>
            <w:right w:val="none" w:sz="0" w:space="0" w:color="auto"/>
          </w:divBdr>
        </w:div>
        <w:div w:id="1950233287">
          <w:marLeft w:val="480"/>
          <w:marRight w:val="0"/>
          <w:marTop w:val="0"/>
          <w:marBottom w:val="0"/>
          <w:divBdr>
            <w:top w:val="none" w:sz="0" w:space="0" w:color="auto"/>
            <w:left w:val="none" w:sz="0" w:space="0" w:color="auto"/>
            <w:bottom w:val="none" w:sz="0" w:space="0" w:color="auto"/>
            <w:right w:val="none" w:sz="0" w:space="0" w:color="auto"/>
          </w:divBdr>
        </w:div>
        <w:div w:id="470755123">
          <w:marLeft w:val="480"/>
          <w:marRight w:val="0"/>
          <w:marTop w:val="0"/>
          <w:marBottom w:val="0"/>
          <w:divBdr>
            <w:top w:val="none" w:sz="0" w:space="0" w:color="auto"/>
            <w:left w:val="none" w:sz="0" w:space="0" w:color="auto"/>
            <w:bottom w:val="none" w:sz="0" w:space="0" w:color="auto"/>
            <w:right w:val="none" w:sz="0" w:space="0" w:color="auto"/>
          </w:divBdr>
        </w:div>
        <w:div w:id="1540511214">
          <w:marLeft w:val="480"/>
          <w:marRight w:val="0"/>
          <w:marTop w:val="0"/>
          <w:marBottom w:val="0"/>
          <w:divBdr>
            <w:top w:val="none" w:sz="0" w:space="0" w:color="auto"/>
            <w:left w:val="none" w:sz="0" w:space="0" w:color="auto"/>
            <w:bottom w:val="none" w:sz="0" w:space="0" w:color="auto"/>
            <w:right w:val="none" w:sz="0" w:space="0" w:color="auto"/>
          </w:divBdr>
        </w:div>
        <w:div w:id="1033507001">
          <w:marLeft w:val="480"/>
          <w:marRight w:val="0"/>
          <w:marTop w:val="0"/>
          <w:marBottom w:val="0"/>
          <w:divBdr>
            <w:top w:val="none" w:sz="0" w:space="0" w:color="auto"/>
            <w:left w:val="none" w:sz="0" w:space="0" w:color="auto"/>
            <w:bottom w:val="none" w:sz="0" w:space="0" w:color="auto"/>
            <w:right w:val="none" w:sz="0" w:space="0" w:color="auto"/>
          </w:divBdr>
        </w:div>
        <w:div w:id="577637009">
          <w:marLeft w:val="480"/>
          <w:marRight w:val="0"/>
          <w:marTop w:val="0"/>
          <w:marBottom w:val="0"/>
          <w:divBdr>
            <w:top w:val="none" w:sz="0" w:space="0" w:color="auto"/>
            <w:left w:val="none" w:sz="0" w:space="0" w:color="auto"/>
            <w:bottom w:val="none" w:sz="0" w:space="0" w:color="auto"/>
            <w:right w:val="none" w:sz="0" w:space="0" w:color="auto"/>
          </w:divBdr>
        </w:div>
        <w:div w:id="1512450388">
          <w:marLeft w:val="480"/>
          <w:marRight w:val="0"/>
          <w:marTop w:val="0"/>
          <w:marBottom w:val="0"/>
          <w:divBdr>
            <w:top w:val="none" w:sz="0" w:space="0" w:color="auto"/>
            <w:left w:val="none" w:sz="0" w:space="0" w:color="auto"/>
            <w:bottom w:val="none" w:sz="0" w:space="0" w:color="auto"/>
            <w:right w:val="none" w:sz="0" w:space="0" w:color="auto"/>
          </w:divBdr>
        </w:div>
        <w:div w:id="178128975">
          <w:marLeft w:val="480"/>
          <w:marRight w:val="0"/>
          <w:marTop w:val="0"/>
          <w:marBottom w:val="0"/>
          <w:divBdr>
            <w:top w:val="none" w:sz="0" w:space="0" w:color="auto"/>
            <w:left w:val="none" w:sz="0" w:space="0" w:color="auto"/>
            <w:bottom w:val="none" w:sz="0" w:space="0" w:color="auto"/>
            <w:right w:val="none" w:sz="0" w:space="0" w:color="auto"/>
          </w:divBdr>
        </w:div>
        <w:div w:id="1241329145">
          <w:marLeft w:val="480"/>
          <w:marRight w:val="0"/>
          <w:marTop w:val="0"/>
          <w:marBottom w:val="0"/>
          <w:divBdr>
            <w:top w:val="none" w:sz="0" w:space="0" w:color="auto"/>
            <w:left w:val="none" w:sz="0" w:space="0" w:color="auto"/>
            <w:bottom w:val="none" w:sz="0" w:space="0" w:color="auto"/>
            <w:right w:val="none" w:sz="0" w:space="0" w:color="auto"/>
          </w:divBdr>
        </w:div>
        <w:div w:id="913665639">
          <w:marLeft w:val="480"/>
          <w:marRight w:val="0"/>
          <w:marTop w:val="0"/>
          <w:marBottom w:val="0"/>
          <w:divBdr>
            <w:top w:val="none" w:sz="0" w:space="0" w:color="auto"/>
            <w:left w:val="none" w:sz="0" w:space="0" w:color="auto"/>
            <w:bottom w:val="none" w:sz="0" w:space="0" w:color="auto"/>
            <w:right w:val="none" w:sz="0" w:space="0" w:color="auto"/>
          </w:divBdr>
        </w:div>
        <w:div w:id="8064256">
          <w:marLeft w:val="480"/>
          <w:marRight w:val="0"/>
          <w:marTop w:val="0"/>
          <w:marBottom w:val="0"/>
          <w:divBdr>
            <w:top w:val="none" w:sz="0" w:space="0" w:color="auto"/>
            <w:left w:val="none" w:sz="0" w:space="0" w:color="auto"/>
            <w:bottom w:val="none" w:sz="0" w:space="0" w:color="auto"/>
            <w:right w:val="none" w:sz="0" w:space="0" w:color="auto"/>
          </w:divBdr>
        </w:div>
        <w:div w:id="1434740014">
          <w:marLeft w:val="480"/>
          <w:marRight w:val="0"/>
          <w:marTop w:val="0"/>
          <w:marBottom w:val="0"/>
          <w:divBdr>
            <w:top w:val="none" w:sz="0" w:space="0" w:color="auto"/>
            <w:left w:val="none" w:sz="0" w:space="0" w:color="auto"/>
            <w:bottom w:val="none" w:sz="0" w:space="0" w:color="auto"/>
            <w:right w:val="none" w:sz="0" w:space="0" w:color="auto"/>
          </w:divBdr>
        </w:div>
        <w:div w:id="684206923">
          <w:marLeft w:val="480"/>
          <w:marRight w:val="0"/>
          <w:marTop w:val="0"/>
          <w:marBottom w:val="0"/>
          <w:divBdr>
            <w:top w:val="none" w:sz="0" w:space="0" w:color="auto"/>
            <w:left w:val="none" w:sz="0" w:space="0" w:color="auto"/>
            <w:bottom w:val="none" w:sz="0" w:space="0" w:color="auto"/>
            <w:right w:val="none" w:sz="0" w:space="0" w:color="auto"/>
          </w:divBdr>
        </w:div>
        <w:div w:id="11690824">
          <w:marLeft w:val="480"/>
          <w:marRight w:val="0"/>
          <w:marTop w:val="0"/>
          <w:marBottom w:val="0"/>
          <w:divBdr>
            <w:top w:val="none" w:sz="0" w:space="0" w:color="auto"/>
            <w:left w:val="none" w:sz="0" w:space="0" w:color="auto"/>
            <w:bottom w:val="none" w:sz="0" w:space="0" w:color="auto"/>
            <w:right w:val="none" w:sz="0" w:space="0" w:color="auto"/>
          </w:divBdr>
        </w:div>
        <w:div w:id="1870529890">
          <w:marLeft w:val="480"/>
          <w:marRight w:val="0"/>
          <w:marTop w:val="0"/>
          <w:marBottom w:val="0"/>
          <w:divBdr>
            <w:top w:val="none" w:sz="0" w:space="0" w:color="auto"/>
            <w:left w:val="none" w:sz="0" w:space="0" w:color="auto"/>
            <w:bottom w:val="none" w:sz="0" w:space="0" w:color="auto"/>
            <w:right w:val="none" w:sz="0" w:space="0" w:color="auto"/>
          </w:divBdr>
        </w:div>
        <w:div w:id="228466214">
          <w:marLeft w:val="480"/>
          <w:marRight w:val="0"/>
          <w:marTop w:val="0"/>
          <w:marBottom w:val="0"/>
          <w:divBdr>
            <w:top w:val="none" w:sz="0" w:space="0" w:color="auto"/>
            <w:left w:val="none" w:sz="0" w:space="0" w:color="auto"/>
            <w:bottom w:val="none" w:sz="0" w:space="0" w:color="auto"/>
            <w:right w:val="none" w:sz="0" w:space="0" w:color="auto"/>
          </w:divBdr>
        </w:div>
        <w:div w:id="417411552">
          <w:marLeft w:val="480"/>
          <w:marRight w:val="0"/>
          <w:marTop w:val="0"/>
          <w:marBottom w:val="0"/>
          <w:divBdr>
            <w:top w:val="none" w:sz="0" w:space="0" w:color="auto"/>
            <w:left w:val="none" w:sz="0" w:space="0" w:color="auto"/>
            <w:bottom w:val="none" w:sz="0" w:space="0" w:color="auto"/>
            <w:right w:val="none" w:sz="0" w:space="0" w:color="auto"/>
          </w:divBdr>
        </w:div>
        <w:div w:id="2019886269">
          <w:marLeft w:val="480"/>
          <w:marRight w:val="0"/>
          <w:marTop w:val="0"/>
          <w:marBottom w:val="0"/>
          <w:divBdr>
            <w:top w:val="none" w:sz="0" w:space="0" w:color="auto"/>
            <w:left w:val="none" w:sz="0" w:space="0" w:color="auto"/>
            <w:bottom w:val="none" w:sz="0" w:space="0" w:color="auto"/>
            <w:right w:val="none" w:sz="0" w:space="0" w:color="auto"/>
          </w:divBdr>
        </w:div>
        <w:div w:id="1099525951">
          <w:marLeft w:val="480"/>
          <w:marRight w:val="0"/>
          <w:marTop w:val="0"/>
          <w:marBottom w:val="0"/>
          <w:divBdr>
            <w:top w:val="none" w:sz="0" w:space="0" w:color="auto"/>
            <w:left w:val="none" w:sz="0" w:space="0" w:color="auto"/>
            <w:bottom w:val="none" w:sz="0" w:space="0" w:color="auto"/>
            <w:right w:val="none" w:sz="0" w:space="0" w:color="auto"/>
          </w:divBdr>
        </w:div>
        <w:div w:id="1594361753">
          <w:marLeft w:val="480"/>
          <w:marRight w:val="0"/>
          <w:marTop w:val="0"/>
          <w:marBottom w:val="0"/>
          <w:divBdr>
            <w:top w:val="none" w:sz="0" w:space="0" w:color="auto"/>
            <w:left w:val="none" w:sz="0" w:space="0" w:color="auto"/>
            <w:bottom w:val="none" w:sz="0" w:space="0" w:color="auto"/>
            <w:right w:val="none" w:sz="0" w:space="0" w:color="auto"/>
          </w:divBdr>
        </w:div>
        <w:div w:id="317147549">
          <w:marLeft w:val="480"/>
          <w:marRight w:val="0"/>
          <w:marTop w:val="0"/>
          <w:marBottom w:val="0"/>
          <w:divBdr>
            <w:top w:val="none" w:sz="0" w:space="0" w:color="auto"/>
            <w:left w:val="none" w:sz="0" w:space="0" w:color="auto"/>
            <w:bottom w:val="none" w:sz="0" w:space="0" w:color="auto"/>
            <w:right w:val="none" w:sz="0" w:space="0" w:color="auto"/>
          </w:divBdr>
        </w:div>
        <w:div w:id="945314157">
          <w:marLeft w:val="480"/>
          <w:marRight w:val="0"/>
          <w:marTop w:val="0"/>
          <w:marBottom w:val="0"/>
          <w:divBdr>
            <w:top w:val="none" w:sz="0" w:space="0" w:color="auto"/>
            <w:left w:val="none" w:sz="0" w:space="0" w:color="auto"/>
            <w:bottom w:val="none" w:sz="0" w:space="0" w:color="auto"/>
            <w:right w:val="none" w:sz="0" w:space="0" w:color="auto"/>
          </w:divBdr>
        </w:div>
        <w:div w:id="1067269513">
          <w:marLeft w:val="480"/>
          <w:marRight w:val="0"/>
          <w:marTop w:val="0"/>
          <w:marBottom w:val="0"/>
          <w:divBdr>
            <w:top w:val="none" w:sz="0" w:space="0" w:color="auto"/>
            <w:left w:val="none" w:sz="0" w:space="0" w:color="auto"/>
            <w:bottom w:val="none" w:sz="0" w:space="0" w:color="auto"/>
            <w:right w:val="none" w:sz="0" w:space="0" w:color="auto"/>
          </w:divBdr>
        </w:div>
        <w:div w:id="1021664195">
          <w:marLeft w:val="480"/>
          <w:marRight w:val="0"/>
          <w:marTop w:val="0"/>
          <w:marBottom w:val="0"/>
          <w:divBdr>
            <w:top w:val="none" w:sz="0" w:space="0" w:color="auto"/>
            <w:left w:val="none" w:sz="0" w:space="0" w:color="auto"/>
            <w:bottom w:val="none" w:sz="0" w:space="0" w:color="auto"/>
            <w:right w:val="none" w:sz="0" w:space="0" w:color="auto"/>
          </w:divBdr>
        </w:div>
        <w:div w:id="2088844920">
          <w:marLeft w:val="480"/>
          <w:marRight w:val="0"/>
          <w:marTop w:val="0"/>
          <w:marBottom w:val="0"/>
          <w:divBdr>
            <w:top w:val="none" w:sz="0" w:space="0" w:color="auto"/>
            <w:left w:val="none" w:sz="0" w:space="0" w:color="auto"/>
            <w:bottom w:val="none" w:sz="0" w:space="0" w:color="auto"/>
            <w:right w:val="none" w:sz="0" w:space="0" w:color="auto"/>
          </w:divBdr>
        </w:div>
      </w:divsChild>
    </w:div>
    <w:div w:id="259145701">
      <w:bodyDiv w:val="1"/>
      <w:marLeft w:val="0"/>
      <w:marRight w:val="0"/>
      <w:marTop w:val="0"/>
      <w:marBottom w:val="0"/>
      <w:divBdr>
        <w:top w:val="none" w:sz="0" w:space="0" w:color="auto"/>
        <w:left w:val="none" w:sz="0" w:space="0" w:color="auto"/>
        <w:bottom w:val="none" w:sz="0" w:space="0" w:color="auto"/>
        <w:right w:val="none" w:sz="0" w:space="0" w:color="auto"/>
      </w:divBdr>
    </w:div>
    <w:div w:id="260645784">
      <w:bodyDiv w:val="1"/>
      <w:marLeft w:val="0"/>
      <w:marRight w:val="0"/>
      <w:marTop w:val="0"/>
      <w:marBottom w:val="0"/>
      <w:divBdr>
        <w:top w:val="none" w:sz="0" w:space="0" w:color="auto"/>
        <w:left w:val="none" w:sz="0" w:space="0" w:color="auto"/>
        <w:bottom w:val="none" w:sz="0" w:space="0" w:color="auto"/>
        <w:right w:val="none" w:sz="0" w:space="0" w:color="auto"/>
      </w:divBdr>
      <w:divsChild>
        <w:div w:id="1343900812">
          <w:marLeft w:val="480"/>
          <w:marRight w:val="0"/>
          <w:marTop w:val="0"/>
          <w:marBottom w:val="0"/>
          <w:divBdr>
            <w:top w:val="none" w:sz="0" w:space="0" w:color="auto"/>
            <w:left w:val="none" w:sz="0" w:space="0" w:color="auto"/>
            <w:bottom w:val="none" w:sz="0" w:space="0" w:color="auto"/>
            <w:right w:val="none" w:sz="0" w:space="0" w:color="auto"/>
          </w:divBdr>
        </w:div>
        <w:div w:id="948004900">
          <w:marLeft w:val="480"/>
          <w:marRight w:val="0"/>
          <w:marTop w:val="0"/>
          <w:marBottom w:val="0"/>
          <w:divBdr>
            <w:top w:val="none" w:sz="0" w:space="0" w:color="auto"/>
            <w:left w:val="none" w:sz="0" w:space="0" w:color="auto"/>
            <w:bottom w:val="none" w:sz="0" w:space="0" w:color="auto"/>
            <w:right w:val="none" w:sz="0" w:space="0" w:color="auto"/>
          </w:divBdr>
        </w:div>
        <w:div w:id="1569072726">
          <w:marLeft w:val="480"/>
          <w:marRight w:val="0"/>
          <w:marTop w:val="0"/>
          <w:marBottom w:val="0"/>
          <w:divBdr>
            <w:top w:val="none" w:sz="0" w:space="0" w:color="auto"/>
            <w:left w:val="none" w:sz="0" w:space="0" w:color="auto"/>
            <w:bottom w:val="none" w:sz="0" w:space="0" w:color="auto"/>
            <w:right w:val="none" w:sz="0" w:space="0" w:color="auto"/>
          </w:divBdr>
        </w:div>
        <w:div w:id="1221794853">
          <w:marLeft w:val="480"/>
          <w:marRight w:val="0"/>
          <w:marTop w:val="0"/>
          <w:marBottom w:val="0"/>
          <w:divBdr>
            <w:top w:val="none" w:sz="0" w:space="0" w:color="auto"/>
            <w:left w:val="none" w:sz="0" w:space="0" w:color="auto"/>
            <w:bottom w:val="none" w:sz="0" w:space="0" w:color="auto"/>
            <w:right w:val="none" w:sz="0" w:space="0" w:color="auto"/>
          </w:divBdr>
        </w:div>
        <w:div w:id="1411198517">
          <w:marLeft w:val="480"/>
          <w:marRight w:val="0"/>
          <w:marTop w:val="0"/>
          <w:marBottom w:val="0"/>
          <w:divBdr>
            <w:top w:val="none" w:sz="0" w:space="0" w:color="auto"/>
            <w:left w:val="none" w:sz="0" w:space="0" w:color="auto"/>
            <w:bottom w:val="none" w:sz="0" w:space="0" w:color="auto"/>
            <w:right w:val="none" w:sz="0" w:space="0" w:color="auto"/>
          </w:divBdr>
        </w:div>
        <w:div w:id="1107432197">
          <w:marLeft w:val="480"/>
          <w:marRight w:val="0"/>
          <w:marTop w:val="0"/>
          <w:marBottom w:val="0"/>
          <w:divBdr>
            <w:top w:val="none" w:sz="0" w:space="0" w:color="auto"/>
            <w:left w:val="none" w:sz="0" w:space="0" w:color="auto"/>
            <w:bottom w:val="none" w:sz="0" w:space="0" w:color="auto"/>
            <w:right w:val="none" w:sz="0" w:space="0" w:color="auto"/>
          </w:divBdr>
        </w:div>
        <w:div w:id="749886811">
          <w:marLeft w:val="480"/>
          <w:marRight w:val="0"/>
          <w:marTop w:val="0"/>
          <w:marBottom w:val="0"/>
          <w:divBdr>
            <w:top w:val="none" w:sz="0" w:space="0" w:color="auto"/>
            <w:left w:val="none" w:sz="0" w:space="0" w:color="auto"/>
            <w:bottom w:val="none" w:sz="0" w:space="0" w:color="auto"/>
            <w:right w:val="none" w:sz="0" w:space="0" w:color="auto"/>
          </w:divBdr>
        </w:div>
        <w:div w:id="105664952">
          <w:marLeft w:val="480"/>
          <w:marRight w:val="0"/>
          <w:marTop w:val="0"/>
          <w:marBottom w:val="0"/>
          <w:divBdr>
            <w:top w:val="none" w:sz="0" w:space="0" w:color="auto"/>
            <w:left w:val="none" w:sz="0" w:space="0" w:color="auto"/>
            <w:bottom w:val="none" w:sz="0" w:space="0" w:color="auto"/>
            <w:right w:val="none" w:sz="0" w:space="0" w:color="auto"/>
          </w:divBdr>
        </w:div>
        <w:div w:id="662009361">
          <w:marLeft w:val="480"/>
          <w:marRight w:val="0"/>
          <w:marTop w:val="0"/>
          <w:marBottom w:val="0"/>
          <w:divBdr>
            <w:top w:val="none" w:sz="0" w:space="0" w:color="auto"/>
            <w:left w:val="none" w:sz="0" w:space="0" w:color="auto"/>
            <w:bottom w:val="none" w:sz="0" w:space="0" w:color="auto"/>
            <w:right w:val="none" w:sz="0" w:space="0" w:color="auto"/>
          </w:divBdr>
        </w:div>
        <w:div w:id="190186207">
          <w:marLeft w:val="480"/>
          <w:marRight w:val="0"/>
          <w:marTop w:val="0"/>
          <w:marBottom w:val="0"/>
          <w:divBdr>
            <w:top w:val="none" w:sz="0" w:space="0" w:color="auto"/>
            <w:left w:val="none" w:sz="0" w:space="0" w:color="auto"/>
            <w:bottom w:val="none" w:sz="0" w:space="0" w:color="auto"/>
            <w:right w:val="none" w:sz="0" w:space="0" w:color="auto"/>
          </w:divBdr>
        </w:div>
        <w:div w:id="933324618">
          <w:marLeft w:val="480"/>
          <w:marRight w:val="0"/>
          <w:marTop w:val="0"/>
          <w:marBottom w:val="0"/>
          <w:divBdr>
            <w:top w:val="none" w:sz="0" w:space="0" w:color="auto"/>
            <w:left w:val="none" w:sz="0" w:space="0" w:color="auto"/>
            <w:bottom w:val="none" w:sz="0" w:space="0" w:color="auto"/>
            <w:right w:val="none" w:sz="0" w:space="0" w:color="auto"/>
          </w:divBdr>
        </w:div>
        <w:div w:id="786855811">
          <w:marLeft w:val="480"/>
          <w:marRight w:val="0"/>
          <w:marTop w:val="0"/>
          <w:marBottom w:val="0"/>
          <w:divBdr>
            <w:top w:val="none" w:sz="0" w:space="0" w:color="auto"/>
            <w:left w:val="none" w:sz="0" w:space="0" w:color="auto"/>
            <w:bottom w:val="none" w:sz="0" w:space="0" w:color="auto"/>
            <w:right w:val="none" w:sz="0" w:space="0" w:color="auto"/>
          </w:divBdr>
        </w:div>
        <w:div w:id="278069358">
          <w:marLeft w:val="480"/>
          <w:marRight w:val="0"/>
          <w:marTop w:val="0"/>
          <w:marBottom w:val="0"/>
          <w:divBdr>
            <w:top w:val="none" w:sz="0" w:space="0" w:color="auto"/>
            <w:left w:val="none" w:sz="0" w:space="0" w:color="auto"/>
            <w:bottom w:val="none" w:sz="0" w:space="0" w:color="auto"/>
            <w:right w:val="none" w:sz="0" w:space="0" w:color="auto"/>
          </w:divBdr>
        </w:div>
        <w:div w:id="197013549">
          <w:marLeft w:val="480"/>
          <w:marRight w:val="0"/>
          <w:marTop w:val="0"/>
          <w:marBottom w:val="0"/>
          <w:divBdr>
            <w:top w:val="none" w:sz="0" w:space="0" w:color="auto"/>
            <w:left w:val="none" w:sz="0" w:space="0" w:color="auto"/>
            <w:bottom w:val="none" w:sz="0" w:space="0" w:color="auto"/>
            <w:right w:val="none" w:sz="0" w:space="0" w:color="auto"/>
          </w:divBdr>
        </w:div>
        <w:div w:id="1022315803">
          <w:marLeft w:val="480"/>
          <w:marRight w:val="0"/>
          <w:marTop w:val="0"/>
          <w:marBottom w:val="0"/>
          <w:divBdr>
            <w:top w:val="none" w:sz="0" w:space="0" w:color="auto"/>
            <w:left w:val="none" w:sz="0" w:space="0" w:color="auto"/>
            <w:bottom w:val="none" w:sz="0" w:space="0" w:color="auto"/>
            <w:right w:val="none" w:sz="0" w:space="0" w:color="auto"/>
          </w:divBdr>
        </w:div>
        <w:div w:id="692926636">
          <w:marLeft w:val="480"/>
          <w:marRight w:val="0"/>
          <w:marTop w:val="0"/>
          <w:marBottom w:val="0"/>
          <w:divBdr>
            <w:top w:val="none" w:sz="0" w:space="0" w:color="auto"/>
            <w:left w:val="none" w:sz="0" w:space="0" w:color="auto"/>
            <w:bottom w:val="none" w:sz="0" w:space="0" w:color="auto"/>
            <w:right w:val="none" w:sz="0" w:space="0" w:color="auto"/>
          </w:divBdr>
        </w:div>
        <w:div w:id="1228104732">
          <w:marLeft w:val="480"/>
          <w:marRight w:val="0"/>
          <w:marTop w:val="0"/>
          <w:marBottom w:val="0"/>
          <w:divBdr>
            <w:top w:val="none" w:sz="0" w:space="0" w:color="auto"/>
            <w:left w:val="none" w:sz="0" w:space="0" w:color="auto"/>
            <w:bottom w:val="none" w:sz="0" w:space="0" w:color="auto"/>
            <w:right w:val="none" w:sz="0" w:space="0" w:color="auto"/>
          </w:divBdr>
        </w:div>
        <w:div w:id="768433889">
          <w:marLeft w:val="480"/>
          <w:marRight w:val="0"/>
          <w:marTop w:val="0"/>
          <w:marBottom w:val="0"/>
          <w:divBdr>
            <w:top w:val="none" w:sz="0" w:space="0" w:color="auto"/>
            <w:left w:val="none" w:sz="0" w:space="0" w:color="auto"/>
            <w:bottom w:val="none" w:sz="0" w:space="0" w:color="auto"/>
            <w:right w:val="none" w:sz="0" w:space="0" w:color="auto"/>
          </w:divBdr>
        </w:div>
        <w:div w:id="1876771915">
          <w:marLeft w:val="480"/>
          <w:marRight w:val="0"/>
          <w:marTop w:val="0"/>
          <w:marBottom w:val="0"/>
          <w:divBdr>
            <w:top w:val="none" w:sz="0" w:space="0" w:color="auto"/>
            <w:left w:val="none" w:sz="0" w:space="0" w:color="auto"/>
            <w:bottom w:val="none" w:sz="0" w:space="0" w:color="auto"/>
            <w:right w:val="none" w:sz="0" w:space="0" w:color="auto"/>
          </w:divBdr>
        </w:div>
        <w:div w:id="122357746">
          <w:marLeft w:val="480"/>
          <w:marRight w:val="0"/>
          <w:marTop w:val="0"/>
          <w:marBottom w:val="0"/>
          <w:divBdr>
            <w:top w:val="none" w:sz="0" w:space="0" w:color="auto"/>
            <w:left w:val="none" w:sz="0" w:space="0" w:color="auto"/>
            <w:bottom w:val="none" w:sz="0" w:space="0" w:color="auto"/>
            <w:right w:val="none" w:sz="0" w:space="0" w:color="auto"/>
          </w:divBdr>
        </w:div>
        <w:div w:id="1432821813">
          <w:marLeft w:val="480"/>
          <w:marRight w:val="0"/>
          <w:marTop w:val="0"/>
          <w:marBottom w:val="0"/>
          <w:divBdr>
            <w:top w:val="none" w:sz="0" w:space="0" w:color="auto"/>
            <w:left w:val="none" w:sz="0" w:space="0" w:color="auto"/>
            <w:bottom w:val="none" w:sz="0" w:space="0" w:color="auto"/>
            <w:right w:val="none" w:sz="0" w:space="0" w:color="auto"/>
          </w:divBdr>
        </w:div>
        <w:div w:id="826627635">
          <w:marLeft w:val="480"/>
          <w:marRight w:val="0"/>
          <w:marTop w:val="0"/>
          <w:marBottom w:val="0"/>
          <w:divBdr>
            <w:top w:val="none" w:sz="0" w:space="0" w:color="auto"/>
            <w:left w:val="none" w:sz="0" w:space="0" w:color="auto"/>
            <w:bottom w:val="none" w:sz="0" w:space="0" w:color="auto"/>
            <w:right w:val="none" w:sz="0" w:space="0" w:color="auto"/>
          </w:divBdr>
        </w:div>
        <w:div w:id="2000189553">
          <w:marLeft w:val="480"/>
          <w:marRight w:val="0"/>
          <w:marTop w:val="0"/>
          <w:marBottom w:val="0"/>
          <w:divBdr>
            <w:top w:val="none" w:sz="0" w:space="0" w:color="auto"/>
            <w:left w:val="none" w:sz="0" w:space="0" w:color="auto"/>
            <w:bottom w:val="none" w:sz="0" w:space="0" w:color="auto"/>
            <w:right w:val="none" w:sz="0" w:space="0" w:color="auto"/>
          </w:divBdr>
        </w:div>
        <w:div w:id="888564967">
          <w:marLeft w:val="480"/>
          <w:marRight w:val="0"/>
          <w:marTop w:val="0"/>
          <w:marBottom w:val="0"/>
          <w:divBdr>
            <w:top w:val="none" w:sz="0" w:space="0" w:color="auto"/>
            <w:left w:val="none" w:sz="0" w:space="0" w:color="auto"/>
            <w:bottom w:val="none" w:sz="0" w:space="0" w:color="auto"/>
            <w:right w:val="none" w:sz="0" w:space="0" w:color="auto"/>
          </w:divBdr>
        </w:div>
        <w:div w:id="2133593547">
          <w:marLeft w:val="480"/>
          <w:marRight w:val="0"/>
          <w:marTop w:val="0"/>
          <w:marBottom w:val="0"/>
          <w:divBdr>
            <w:top w:val="none" w:sz="0" w:space="0" w:color="auto"/>
            <w:left w:val="none" w:sz="0" w:space="0" w:color="auto"/>
            <w:bottom w:val="none" w:sz="0" w:space="0" w:color="auto"/>
            <w:right w:val="none" w:sz="0" w:space="0" w:color="auto"/>
          </w:divBdr>
        </w:div>
        <w:div w:id="703529069">
          <w:marLeft w:val="480"/>
          <w:marRight w:val="0"/>
          <w:marTop w:val="0"/>
          <w:marBottom w:val="0"/>
          <w:divBdr>
            <w:top w:val="none" w:sz="0" w:space="0" w:color="auto"/>
            <w:left w:val="none" w:sz="0" w:space="0" w:color="auto"/>
            <w:bottom w:val="none" w:sz="0" w:space="0" w:color="auto"/>
            <w:right w:val="none" w:sz="0" w:space="0" w:color="auto"/>
          </w:divBdr>
        </w:div>
        <w:div w:id="1805804618">
          <w:marLeft w:val="480"/>
          <w:marRight w:val="0"/>
          <w:marTop w:val="0"/>
          <w:marBottom w:val="0"/>
          <w:divBdr>
            <w:top w:val="none" w:sz="0" w:space="0" w:color="auto"/>
            <w:left w:val="none" w:sz="0" w:space="0" w:color="auto"/>
            <w:bottom w:val="none" w:sz="0" w:space="0" w:color="auto"/>
            <w:right w:val="none" w:sz="0" w:space="0" w:color="auto"/>
          </w:divBdr>
        </w:div>
        <w:div w:id="66611403">
          <w:marLeft w:val="480"/>
          <w:marRight w:val="0"/>
          <w:marTop w:val="0"/>
          <w:marBottom w:val="0"/>
          <w:divBdr>
            <w:top w:val="none" w:sz="0" w:space="0" w:color="auto"/>
            <w:left w:val="none" w:sz="0" w:space="0" w:color="auto"/>
            <w:bottom w:val="none" w:sz="0" w:space="0" w:color="auto"/>
            <w:right w:val="none" w:sz="0" w:space="0" w:color="auto"/>
          </w:divBdr>
        </w:div>
        <w:div w:id="1624069693">
          <w:marLeft w:val="480"/>
          <w:marRight w:val="0"/>
          <w:marTop w:val="0"/>
          <w:marBottom w:val="0"/>
          <w:divBdr>
            <w:top w:val="none" w:sz="0" w:space="0" w:color="auto"/>
            <w:left w:val="none" w:sz="0" w:space="0" w:color="auto"/>
            <w:bottom w:val="none" w:sz="0" w:space="0" w:color="auto"/>
            <w:right w:val="none" w:sz="0" w:space="0" w:color="auto"/>
          </w:divBdr>
        </w:div>
        <w:div w:id="2061127386">
          <w:marLeft w:val="480"/>
          <w:marRight w:val="0"/>
          <w:marTop w:val="0"/>
          <w:marBottom w:val="0"/>
          <w:divBdr>
            <w:top w:val="none" w:sz="0" w:space="0" w:color="auto"/>
            <w:left w:val="none" w:sz="0" w:space="0" w:color="auto"/>
            <w:bottom w:val="none" w:sz="0" w:space="0" w:color="auto"/>
            <w:right w:val="none" w:sz="0" w:space="0" w:color="auto"/>
          </w:divBdr>
        </w:div>
        <w:div w:id="735974805">
          <w:marLeft w:val="480"/>
          <w:marRight w:val="0"/>
          <w:marTop w:val="0"/>
          <w:marBottom w:val="0"/>
          <w:divBdr>
            <w:top w:val="none" w:sz="0" w:space="0" w:color="auto"/>
            <w:left w:val="none" w:sz="0" w:space="0" w:color="auto"/>
            <w:bottom w:val="none" w:sz="0" w:space="0" w:color="auto"/>
            <w:right w:val="none" w:sz="0" w:space="0" w:color="auto"/>
          </w:divBdr>
        </w:div>
        <w:div w:id="160850035">
          <w:marLeft w:val="480"/>
          <w:marRight w:val="0"/>
          <w:marTop w:val="0"/>
          <w:marBottom w:val="0"/>
          <w:divBdr>
            <w:top w:val="none" w:sz="0" w:space="0" w:color="auto"/>
            <w:left w:val="none" w:sz="0" w:space="0" w:color="auto"/>
            <w:bottom w:val="none" w:sz="0" w:space="0" w:color="auto"/>
            <w:right w:val="none" w:sz="0" w:space="0" w:color="auto"/>
          </w:divBdr>
        </w:div>
        <w:div w:id="969551451">
          <w:marLeft w:val="480"/>
          <w:marRight w:val="0"/>
          <w:marTop w:val="0"/>
          <w:marBottom w:val="0"/>
          <w:divBdr>
            <w:top w:val="none" w:sz="0" w:space="0" w:color="auto"/>
            <w:left w:val="none" w:sz="0" w:space="0" w:color="auto"/>
            <w:bottom w:val="none" w:sz="0" w:space="0" w:color="auto"/>
            <w:right w:val="none" w:sz="0" w:space="0" w:color="auto"/>
          </w:divBdr>
        </w:div>
        <w:div w:id="2068407147">
          <w:marLeft w:val="480"/>
          <w:marRight w:val="0"/>
          <w:marTop w:val="0"/>
          <w:marBottom w:val="0"/>
          <w:divBdr>
            <w:top w:val="none" w:sz="0" w:space="0" w:color="auto"/>
            <w:left w:val="none" w:sz="0" w:space="0" w:color="auto"/>
            <w:bottom w:val="none" w:sz="0" w:space="0" w:color="auto"/>
            <w:right w:val="none" w:sz="0" w:space="0" w:color="auto"/>
          </w:divBdr>
        </w:div>
        <w:div w:id="369109842">
          <w:marLeft w:val="480"/>
          <w:marRight w:val="0"/>
          <w:marTop w:val="0"/>
          <w:marBottom w:val="0"/>
          <w:divBdr>
            <w:top w:val="none" w:sz="0" w:space="0" w:color="auto"/>
            <w:left w:val="none" w:sz="0" w:space="0" w:color="auto"/>
            <w:bottom w:val="none" w:sz="0" w:space="0" w:color="auto"/>
            <w:right w:val="none" w:sz="0" w:space="0" w:color="auto"/>
          </w:divBdr>
        </w:div>
        <w:div w:id="93400483">
          <w:marLeft w:val="480"/>
          <w:marRight w:val="0"/>
          <w:marTop w:val="0"/>
          <w:marBottom w:val="0"/>
          <w:divBdr>
            <w:top w:val="none" w:sz="0" w:space="0" w:color="auto"/>
            <w:left w:val="none" w:sz="0" w:space="0" w:color="auto"/>
            <w:bottom w:val="none" w:sz="0" w:space="0" w:color="auto"/>
            <w:right w:val="none" w:sz="0" w:space="0" w:color="auto"/>
          </w:divBdr>
        </w:div>
        <w:div w:id="1414350631">
          <w:marLeft w:val="480"/>
          <w:marRight w:val="0"/>
          <w:marTop w:val="0"/>
          <w:marBottom w:val="0"/>
          <w:divBdr>
            <w:top w:val="none" w:sz="0" w:space="0" w:color="auto"/>
            <w:left w:val="none" w:sz="0" w:space="0" w:color="auto"/>
            <w:bottom w:val="none" w:sz="0" w:space="0" w:color="auto"/>
            <w:right w:val="none" w:sz="0" w:space="0" w:color="auto"/>
          </w:divBdr>
        </w:div>
        <w:div w:id="938176688">
          <w:marLeft w:val="480"/>
          <w:marRight w:val="0"/>
          <w:marTop w:val="0"/>
          <w:marBottom w:val="0"/>
          <w:divBdr>
            <w:top w:val="none" w:sz="0" w:space="0" w:color="auto"/>
            <w:left w:val="none" w:sz="0" w:space="0" w:color="auto"/>
            <w:bottom w:val="none" w:sz="0" w:space="0" w:color="auto"/>
            <w:right w:val="none" w:sz="0" w:space="0" w:color="auto"/>
          </w:divBdr>
        </w:div>
        <w:div w:id="1240290920">
          <w:marLeft w:val="480"/>
          <w:marRight w:val="0"/>
          <w:marTop w:val="0"/>
          <w:marBottom w:val="0"/>
          <w:divBdr>
            <w:top w:val="none" w:sz="0" w:space="0" w:color="auto"/>
            <w:left w:val="none" w:sz="0" w:space="0" w:color="auto"/>
            <w:bottom w:val="none" w:sz="0" w:space="0" w:color="auto"/>
            <w:right w:val="none" w:sz="0" w:space="0" w:color="auto"/>
          </w:divBdr>
        </w:div>
        <w:div w:id="1839535298">
          <w:marLeft w:val="480"/>
          <w:marRight w:val="0"/>
          <w:marTop w:val="0"/>
          <w:marBottom w:val="0"/>
          <w:divBdr>
            <w:top w:val="none" w:sz="0" w:space="0" w:color="auto"/>
            <w:left w:val="none" w:sz="0" w:space="0" w:color="auto"/>
            <w:bottom w:val="none" w:sz="0" w:space="0" w:color="auto"/>
            <w:right w:val="none" w:sz="0" w:space="0" w:color="auto"/>
          </w:divBdr>
        </w:div>
        <w:div w:id="1387486563">
          <w:marLeft w:val="480"/>
          <w:marRight w:val="0"/>
          <w:marTop w:val="0"/>
          <w:marBottom w:val="0"/>
          <w:divBdr>
            <w:top w:val="none" w:sz="0" w:space="0" w:color="auto"/>
            <w:left w:val="none" w:sz="0" w:space="0" w:color="auto"/>
            <w:bottom w:val="none" w:sz="0" w:space="0" w:color="auto"/>
            <w:right w:val="none" w:sz="0" w:space="0" w:color="auto"/>
          </w:divBdr>
        </w:div>
        <w:div w:id="805587249">
          <w:marLeft w:val="480"/>
          <w:marRight w:val="0"/>
          <w:marTop w:val="0"/>
          <w:marBottom w:val="0"/>
          <w:divBdr>
            <w:top w:val="none" w:sz="0" w:space="0" w:color="auto"/>
            <w:left w:val="none" w:sz="0" w:space="0" w:color="auto"/>
            <w:bottom w:val="none" w:sz="0" w:space="0" w:color="auto"/>
            <w:right w:val="none" w:sz="0" w:space="0" w:color="auto"/>
          </w:divBdr>
        </w:div>
        <w:div w:id="191653972">
          <w:marLeft w:val="480"/>
          <w:marRight w:val="0"/>
          <w:marTop w:val="0"/>
          <w:marBottom w:val="0"/>
          <w:divBdr>
            <w:top w:val="none" w:sz="0" w:space="0" w:color="auto"/>
            <w:left w:val="none" w:sz="0" w:space="0" w:color="auto"/>
            <w:bottom w:val="none" w:sz="0" w:space="0" w:color="auto"/>
            <w:right w:val="none" w:sz="0" w:space="0" w:color="auto"/>
          </w:divBdr>
        </w:div>
        <w:div w:id="361630974">
          <w:marLeft w:val="480"/>
          <w:marRight w:val="0"/>
          <w:marTop w:val="0"/>
          <w:marBottom w:val="0"/>
          <w:divBdr>
            <w:top w:val="none" w:sz="0" w:space="0" w:color="auto"/>
            <w:left w:val="none" w:sz="0" w:space="0" w:color="auto"/>
            <w:bottom w:val="none" w:sz="0" w:space="0" w:color="auto"/>
            <w:right w:val="none" w:sz="0" w:space="0" w:color="auto"/>
          </w:divBdr>
        </w:div>
        <w:div w:id="81411510">
          <w:marLeft w:val="480"/>
          <w:marRight w:val="0"/>
          <w:marTop w:val="0"/>
          <w:marBottom w:val="0"/>
          <w:divBdr>
            <w:top w:val="none" w:sz="0" w:space="0" w:color="auto"/>
            <w:left w:val="none" w:sz="0" w:space="0" w:color="auto"/>
            <w:bottom w:val="none" w:sz="0" w:space="0" w:color="auto"/>
            <w:right w:val="none" w:sz="0" w:space="0" w:color="auto"/>
          </w:divBdr>
        </w:div>
        <w:div w:id="339166817">
          <w:marLeft w:val="480"/>
          <w:marRight w:val="0"/>
          <w:marTop w:val="0"/>
          <w:marBottom w:val="0"/>
          <w:divBdr>
            <w:top w:val="none" w:sz="0" w:space="0" w:color="auto"/>
            <w:left w:val="none" w:sz="0" w:space="0" w:color="auto"/>
            <w:bottom w:val="none" w:sz="0" w:space="0" w:color="auto"/>
            <w:right w:val="none" w:sz="0" w:space="0" w:color="auto"/>
          </w:divBdr>
        </w:div>
        <w:div w:id="623850247">
          <w:marLeft w:val="480"/>
          <w:marRight w:val="0"/>
          <w:marTop w:val="0"/>
          <w:marBottom w:val="0"/>
          <w:divBdr>
            <w:top w:val="none" w:sz="0" w:space="0" w:color="auto"/>
            <w:left w:val="none" w:sz="0" w:space="0" w:color="auto"/>
            <w:bottom w:val="none" w:sz="0" w:space="0" w:color="auto"/>
            <w:right w:val="none" w:sz="0" w:space="0" w:color="auto"/>
          </w:divBdr>
        </w:div>
        <w:div w:id="439422940">
          <w:marLeft w:val="480"/>
          <w:marRight w:val="0"/>
          <w:marTop w:val="0"/>
          <w:marBottom w:val="0"/>
          <w:divBdr>
            <w:top w:val="none" w:sz="0" w:space="0" w:color="auto"/>
            <w:left w:val="none" w:sz="0" w:space="0" w:color="auto"/>
            <w:bottom w:val="none" w:sz="0" w:space="0" w:color="auto"/>
            <w:right w:val="none" w:sz="0" w:space="0" w:color="auto"/>
          </w:divBdr>
        </w:div>
        <w:div w:id="133331678">
          <w:marLeft w:val="480"/>
          <w:marRight w:val="0"/>
          <w:marTop w:val="0"/>
          <w:marBottom w:val="0"/>
          <w:divBdr>
            <w:top w:val="none" w:sz="0" w:space="0" w:color="auto"/>
            <w:left w:val="none" w:sz="0" w:space="0" w:color="auto"/>
            <w:bottom w:val="none" w:sz="0" w:space="0" w:color="auto"/>
            <w:right w:val="none" w:sz="0" w:space="0" w:color="auto"/>
          </w:divBdr>
        </w:div>
        <w:div w:id="1139304370">
          <w:marLeft w:val="480"/>
          <w:marRight w:val="0"/>
          <w:marTop w:val="0"/>
          <w:marBottom w:val="0"/>
          <w:divBdr>
            <w:top w:val="none" w:sz="0" w:space="0" w:color="auto"/>
            <w:left w:val="none" w:sz="0" w:space="0" w:color="auto"/>
            <w:bottom w:val="none" w:sz="0" w:space="0" w:color="auto"/>
            <w:right w:val="none" w:sz="0" w:space="0" w:color="auto"/>
          </w:divBdr>
        </w:div>
        <w:div w:id="1190678985">
          <w:marLeft w:val="480"/>
          <w:marRight w:val="0"/>
          <w:marTop w:val="0"/>
          <w:marBottom w:val="0"/>
          <w:divBdr>
            <w:top w:val="none" w:sz="0" w:space="0" w:color="auto"/>
            <w:left w:val="none" w:sz="0" w:space="0" w:color="auto"/>
            <w:bottom w:val="none" w:sz="0" w:space="0" w:color="auto"/>
            <w:right w:val="none" w:sz="0" w:space="0" w:color="auto"/>
          </w:divBdr>
        </w:div>
        <w:div w:id="702829142">
          <w:marLeft w:val="480"/>
          <w:marRight w:val="0"/>
          <w:marTop w:val="0"/>
          <w:marBottom w:val="0"/>
          <w:divBdr>
            <w:top w:val="none" w:sz="0" w:space="0" w:color="auto"/>
            <w:left w:val="none" w:sz="0" w:space="0" w:color="auto"/>
            <w:bottom w:val="none" w:sz="0" w:space="0" w:color="auto"/>
            <w:right w:val="none" w:sz="0" w:space="0" w:color="auto"/>
          </w:divBdr>
        </w:div>
        <w:div w:id="1562908701">
          <w:marLeft w:val="480"/>
          <w:marRight w:val="0"/>
          <w:marTop w:val="0"/>
          <w:marBottom w:val="0"/>
          <w:divBdr>
            <w:top w:val="none" w:sz="0" w:space="0" w:color="auto"/>
            <w:left w:val="none" w:sz="0" w:space="0" w:color="auto"/>
            <w:bottom w:val="none" w:sz="0" w:space="0" w:color="auto"/>
            <w:right w:val="none" w:sz="0" w:space="0" w:color="auto"/>
          </w:divBdr>
        </w:div>
        <w:div w:id="273366383">
          <w:marLeft w:val="480"/>
          <w:marRight w:val="0"/>
          <w:marTop w:val="0"/>
          <w:marBottom w:val="0"/>
          <w:divBdr>
            <w:top w:val="none" w:sz="0" w:space="0" w:color="auto"/>
            <w:left w:val="none" w:sz="0" w:space="0" w:color="auto"/>
            <w:bottom w:val="none" w:sz="0" w:space="0" w:color="auto"/>
            <w:right w:val="none" w:sz="0" w:space="0" w:color="auto"/>
          </w:divBdr>
        </w:div>
        <w:div w:id="1438333840">
          <w:marLeft w:val="480"/>
          <w:marRight w:val="0"/>
          <w:marTop w:val="0"/>
          <w:marBottom w:val="0"/>
          <w:divBdr>
            <w:top w:val="none" w:sz="0" w:space="0" w:color="auto"/>
            <w:left w:val="none" w:sz="0" w:space="0" w:color="auto"/>
            <w:bottom w:val="none" w:sz="0" w:space="0" w:color="auto"/>
            <w:right w:val="none" w:sz="0" w:space="0" w:color="auto"/>
          </w:divBdr>
        </w:div>
      </w:divsChild>
    </w:div>
    <w:div w:id="264848626">
      <w:bodyDiv w:val="1"/>
      <w:marLeft w:val="0"/>
      <w:marRight w:val="0"/>
      <w:marTop w:val="0"/>
      <w:marBottom w:val="0"/>
      <w:divBdr>
        <w:top w:val="none" w:sz="0" w:space="0" w:color="auto"/>
        <w:left w:val="none" w:sz="0" w:space="0" w:color="auto"/>
        <w:bottom w:val="none" w:sz="0" w:space="0" w:color="auto"/>
        <w:right w:val="none" w:sz="0" w:space="0" w:color="auto"/>
      </w:divBdr>
    </w:div>
    <w:div w:id="265502845">
      <w:bodyDiv w:val="1"/>
      <w:marLeft w:val="0"/>
      <w:marRight w:val="0"/>
      <w:marTop w:val="0"/>
      <w:marBottom w:val="0"/>
      <w:divBdr>
        <w:top w:val="none" w:sz="0" w:space="0" w:color="auto"/>
        <w:left w:val="none" w:sz="0" w:space="0" w:color="auto"/>
        <w:bottom w:val="none" w:sz="0" w:space="0" w:color="auto"/>
        <w:right w:val="none" w:sz="0" w:space="0" w:color="auto"/>
      </w:divBdr>
    </w:div>
    <w:div w:id="266349908">
      <w:bodyDiv w:val="1"/>
      <w:marLeft w:val="0"/>
      <w:marRight w:val="0"/>
      <w:marTop w:val="0"/>
      <w:marBottom w:val="0"/>
      <w:divBdr>
        <w:top w:val="none" w:sz="0" w:space="0" w:color="auto"/>
        <w:left w:val="none" w:sz="0" w:space="0" w:color="auto"/>
        <w:bottom w:val="none" w:sz="0" w:space="0" w:color="auto"/>
        <w:right w:val="none" w:sz="0" w:space="0" w:color="auto"/>
      </w:divBdr>
    </w:div>
    <w:div w:id="267466321">
      <w:bodyDiv w:val="1"/>
      <w:marLeft w:val="0"/>
      <w:marRight w:val="0"/>
      <w:marTop w:val="0"/>
      <w:marBottom w:val="0"/>
      <w:divBdr>
        <w:top w:val="none" w:sz="0" w:space="0" w:color="auto"/>
        <w:left w:val="none" w:sz="0" w:space="0" w:color="auto"/>
        <w:bottom w:val="none" w:sz="0" w:space="0" w:color="auto"/>
        <w:right w:val="none" w:sz="0" w:space="0" w:color="auto"/>
      </w:divBdr>
    </w:div>
    <w:div w:id="270744456">
      <w:bodyDiv w:val="1"/>
      <w:marLeft w:val="0"/>
      <w:marRight w:val="0"/>
      <w:marTop w:val="0"/>
      <w:marBottom w:val="0"/>
      <w:divBdr>
        <w:top w:val="none" w:sz="0" w:space="0" w:color="auto"/>
        <w:left w:val="none" w:sz="0" w:space="0" w:color="auto"/>
        <w:bottom w:val="none" w:sz="0" w:space="0" w:color="auto"/>
        <w:right w:val="none" w:sz="0" w:space="0" w:color="auto"/>
      </w:divBdr>
    </w:div>
    <w:div w:id="278265904">
      <w:bodyDiv w:val="1"/>
      <w:marLeft w:val="0"/>
      <w:marRight w:val="0"/>
      <w:marTop w:val="0"/>
      <w:marBottom w:val="0"/>
      <w:divBdr>
        <w:top w:val="none" w:sz="0" w:space="0" w:color="auto"/>
        <w:left w:val="none" w:sz="0" w:space="0" w:color="auto"/>
        <w:bottom w:val="none" w:sz="0" w:space="0" w:color="auto"/>
        <w:right w:val="none" w:sz="0" w:space="0" w:color="auto"/>
      </w:divBdr>
    </w:div>
    <w:div w:id="279453126">
      <w:bodyDiv w:val="1"/>
      <w:marLeft w:val="0"/>
      <w:marRight w:val="0"/>
      <w:marTop w:val="0"/>
      <w:marBottom w:val="0"/>
      <w:divBdr>
        <w:top w:val="none" w:sz="0" w:space="0" w:color="auto"/>
        <w:left w:val="none" w:sz="0" w:space="0" w:color="auto"/>
        <w:bottom w:val="none" w:sz="0" w:space="0" w:color="auto"/>
        <w:right w:val="none" w:sz="0" w:space="0" w:color="auto"/>
      </w:divBdr>
    </w:div>
    <w:div w:id="280842591">
      <w:bodyDiv w:val="1"/>
      <w:marLeft w:val="0"/>
      <w:marRight w:val="0"/>
      <w:marTop w:val="0"/>
      <w:marBottom w:val="0"/>
      <w:divBdr>
        <w:top w:val="none" w:sz="0" w:space="0" w:color="auto"/>
        <w:left w:val="none" w:sz="0" w:space="0" w:color="auto"/>
        <w:bottom w:val="none" w:sz="0" w:space="0" w:color="auto"/>
        <w:right w:val="none" w:sz="0" w:space="0" w:color="auto"/>
      </w:divBdr>
    </w:div>
    <w:div w:id="287397237">
      <w:bodyDiv w:val="1"/>
      <w:marLeft w:val="0"/>
      <w:marRight w:val="0"/>
      <w:marTop w:val="0"/>
      <w:marBottom w:val="0"/>
      <w:divBdr>
        <w:top w:val="none" w:sz="0" w:space="0" w:color="auto"/>
        <w:left w:val="none" w:sz="0" w:space="0" w:color="auto"/>
        <w:bottom w:val="none" w:sz="0" w:space="0" w:color="auto"/>
        <w:right w:val="none" w:sz="0" w:space="0" w:color="auto"/>
      </w:divBdr>
    </w:div>
    <w:div w:id="288053919">
      <w:bodyDiv w:val="1"/>
      <w:marLeft w:val="0"/>
      <w:marRight w:val="0"/>
      <w:marTop w:val="0"/>
      <w:marBottom w:val="0"/>
      <w:divBdr>
        <w:top w:val="none" w:sz="0" w:space="0" w:color="auto"/>
        <w:left w:val="none" w:sz="0" w:space="0" w:color="auto"/>
        <w:bottom w:val="none" w:sz="0" w:space="0" w:color="auto"/>
        <w:right w:val="none" w:sz="0" w:space="0" w:color="auto"/>
      </w:divBdr>
    </w:div>
    <w:div w:id="288978106">
      <w:bodyDiv w:val="1"/>
      <w:marLeft w:val="0"/>
      <w:marRight w:val="0"/>
      <w:marTop w:val="0"/>
      <w:marBottom w:val="0"/>
      <w:divBdr>
        <w:top w:val="none" w:sz="0" w:space="0" w:color="auto"/>
        <w:left w:val="none" w:sz="0" w:space="0" w:color="auto"/>
        <w:bottom w:val="none" w:sz="0" w:space="0" w:color="auto"/>
        <w:right w:val="none" w:sz="0" w:space="0" w:color="auto"/>
      </w:divBdr>
      <w:divsChild>
        <w:div w:id="2038040141">
          <w:marLeft w:val="480"/>
          <w:marRight w:val="0"/>
          <w:marTop w:val="0"/>
          <w:marBottom w:val="0"/>
          <w:divBdr>
            <w:top w:val="none" w:sz="0" w:space="0" w:color="auto"/>
            <w:left w:val="none" w:sz="0" w:space="0" w:color="auto"/>
            <w:bottom w:val="none" w:sz="0" w:space="0" w:color="auto"/>
            <w:right w:val="none" w:sz="0" w:space="0" w:color="auto"/>
          </w:divBdr>
        </w:div>
        <w:div w:id="1313294239">
          <w:marLeft w:val="480"/>
          <w:marRight w:val="0"/>
          <w:marTop w:val="0"/>
          <w:marBottom w:val="0"/>
          <w:divBdr>
            <w:top w:val="none" w:sz="0" w:space="0" w:color="auto"/>
            <w:left w:val="none" w:sz="0" w:space="0" w:color="auto"/>
            <w:bottom w:val="none" w:sz="0" w:space="0" w:color="auto"/>
            <w:right w:val="none" w:sz="0" w:space="0" w:color="auto"/>
          </w:divBdr>
        </w:div>
        <w:div w:id="752820976">
          <w:marLeft w:val="480"/>
          <w:marRight w:val="0"/>
          <w:marTop w:val="0"/>
          <w:marBottom w:val="0"/>
          <w:divBdr>
            <w:top w:val="none" w:sz="0" w:space="0" w:color="auto"/>
            <w:left w:val="none" w:sz="0" w:space="0" w:color="auto"/>
            <w:bottom w:val="none" w:sz="0" w:space="0" w:color="auto"/>
            <w:right w:val="none" w:sz="0" w:space="0" w:color="auto"/>
          </w:divBdr>
        </w:div>
        <w:div w:id="1401637680">
          <w:marLeft w:val="480"/>
          <w:marRight w:val="0"/>
          <w:marTop w:val="0"/>
          <w:marBottom w:val="0"/>
          <w:divBdr>
            <w:top w:val="none" w:sz="0" w:space="0" w:color="auto"/>
            <w:left w:val="none" w:sz="0" w:space="0" w:color="auto"/>
            <w:bottom w:val="none" w:sz="0" w:space="0" w:color="auto"/>
            <w:right w:val="none" w:sz="0" w:space="0" w:color="auto"/>
          </w:divBdr>
        </w:div>
        <w:div w:id="23412321">
          <w:marLeft w:val="480"/>
          <w:marRight w:val="0"/>
          <w:marTop w:val="0"/>
          <w:marBottom w:val="0"/>
          <w:divBdr>
            <w:top w:val="none" w:sz="0" w:space="0" w:color="auto"/>
            <w:left w:val="none" w:sz="0" w:space="0" w:color="auto"/>
            <w:bottom w:val="none" w:sz="0" w:space="0" w:color="auto"/>
            <w:right w:val="none" w:sz="0" w:space="0" w:color="auto"/>
          </w:divBdr>
        </w:div>
        <w:div w:id="1019309099">
          <w:marLeft w:val="480"/>
          <w:marRight w:val="0"/>
          <w:marTop w:val="0"/>
          <w:marBottom w:val="0"/>
          <w:divBdr>
            <w:top w:val="none" w:sz="0" w:space="0" w:color="auto"/>
            <w:left w:val="none" w:sz="0" w:space="0" w:color="auto"/>
            <w:bottom w:val="none" w:sz="0" w:space="0" w:color="auto"/>
            <w:right w:val="none" w:sz="0" w:space="0" w:color="auto"/>
          </w:divBdr>
        </w:div>
        <w:div w:id="1221019073">
          <w:marLeft w:val="480"/>
          <w:marRight w:val="0"/>
          <w:marTop w:val="0"/>
          <w:marBottom w:val="0"/>
          <w:divBdr>
            <w:top w:val="none" w:sz="0" w:space="0" w:color="auto"/>
            <w:left w:val="none" w:sz="0" w:space="0" w:color="auto"/>
            <w:bottom w:val="none" w:sz="0" w:space="0" w:color="auto"/>
            <w:right w:val="none" w:sz="0" w:space="0" w:color="auto"/>
          </w:divBdr>
        </w:div>
        <w:div w:id="539243285">
          <w:marLeft w:val="480"/>
          <w:marRight w:val="0"/>
          <w:marTop w:val="0"/>
          <w:marBottom w:val="0"/>
          <w:divBdr>
            <w:top w:val="none" w:sz="0" w:space="0" w:color="auto"/>
            <w:left w:val="none" w:sz="0" w:space="0" w:color="auto"/>
            <w:bottom w:val="none" w:sz="0" w:space="0" w:color="auto"/>
            <w:right w:val="none" w:sz="0" w:space="0" w:color="auto"/>
          </w:divBdr>
        </w:div>
        <w:div w:id="818159256">
          <w:marLeft w:val="480"/>
          <w:marRight w:val="0"/>
          <w:marTop w:val="0"/>
          <w:marBottom w:val="0"/>
          <w:divBdr>
            <w:top w:val="none" w:sz="0" w:space="0" w:color="auto"/>
            <w:left w:val="none" w:sz="0" w:space="0" w:color="auto"/>
            <w:bottom w:val="none" w:sz="0" w:space="0" w:color="auto"/>
            <w:right w:val="none" w:sz="0" w:space="0" w:color="auto"/>
          </w:divBdr>
        </w:div>
        <w:div w:id="1097603462">
          <w:marLeft w:val="480"/>
          <w:marRight w:val="0"/>
          <w:marTop w:val="0"/>
          <w:marBottom w:val="0"/>
          <w:divBdr>
            <w:top w:val="none" w:sz="0" w:space="0" w:color="auto"/>
            <w:left w:val="none" w:sz="0" w:space="0" w:color="auto"/>
            <w:bottom w:val="none" w:sz="0" w:space="0" w:color="auto"/>
            <w:right w:val="none" w:sz="0" w:space="0" w:color="auto"/>
          </w:divBdr>
        </w:div>
        <w:div w:id="926156088">
          <w:marLeft w:val="480"/>
          <w:marRight w:val="0"/>
          <w:marTop w:val="0"/>
          <w:marBottom w:val="0"/>
          <w:divBdr>
            <w:top w:val="none" w:sz="0" w:space="0" w:color="auto"/>
            <w:left w:val="none" w:sz="0" w:space="0" w:color="auto"/>
            <w:bottom w:val="none" w:sz="0" w:space="0" w:color="auto"/>
            <w:right w:val="none" w:sz="0" w:space="0" w:color="auto"/>
          </w:divBdr>
        </w:div>
        <w:div w:id="1012563570">
          <w:marLeft w:val="480"/>
          <w:marRight w:val="0"/>
          <w:marTop w:val="0"/>
          <w:marBottom w:val="0"/>
          <w:divBdr>
            <w:top w:val="none" w:sz="0" w:space="0" w:color="auto"/>
            <w:left w:val="none" w:sz="0" w:space="0" w:color="auto"/>
            <w:bottom w:val="none" w:sz="0" w:space="0" w:color="auto"/>
            <w:right w:val="none" w:sz="0" w:space="0" w:color="auto"/>
          </w:divBdr>
        </w:div>
        <w:div w:id="238100617">
          <w:marLeft w:val="480"/>
          <w:marRight w:val="0"/>
          <w:marTop w:val="0"/>
          <w:marBottom w:val="0"/>
          <w:divBdr>
            <w:top w:val="none" w:sz="0" w:space="0" w:color="auto"/>
            <w:left w:val="none" w:sz="0" w:space="0" w:color="auto"/>
            <w:bottom w:val="none" w:sz="0" w:space="0" w:color="auto"/>
            <w:right w:val="none" w:sz="0" w:space="0" w:color="auto"/>
          </w:divBdr>
        </w:div>
        <w:div w:id="945163017">
          <w:marLeft w:val="480"/>
          <w:marRight w:val="0"/>
          <w:marTop w:val="0"/>
          <w:marBottom w:val="0"/>
          <w:divBdr>
            <w:top w:val="none" w:sz="0" w:space="0" w:color="auto"/>
            <w:left w:val="none" w:sz="0" w:space="0" w:color="auto"/>
            <w:bottom w:val="none" w:sz="0" w:space="0" w:color="auto"/>
            <w:right w:val="none" w:sz="0" w:space="0" w:color="auto"/>
          </w:divBdr>
        </w:div>
        <w:div w:id="1572035430">
          <w:marLeft w:val="480"/>
          <w:marRight w:val="0"/>
          <w:marTop w:val="0"/>
          <w:marBottom w:val="0"/>
          <w:divBdr>
            <w:top w:val="none" w:sz="0" w:space="0" w:color="auto"/>
            <w:left w:val="none" w:sz="0" w:space="0" w:color="auto"/>
            <w:bottom w:val="none" w:sz="0" w:space="0" w:color="auto"/>
            <w:right w:val="none" w:sz="0" w:space="0" w:color="auto"/>
          </w:divBdr>
        </w:div>
        <w:div w:id="1762409671">
          <w:marLeft w:val="480"/>
          <w:marRight w:val="0"/>
          <w:marTop w:val="0"/>
          <w:marBottom w:val="0"/>
          <w:divBdr>
            <w:top w:val="none" w:sz="0" w:space="0" w:color="auto"/>
            <w:left w:val="none" w:sz="0" w:space="0" w:color="auto"/>
            <w:bottom w:val="none" w:sz="0" w:space="0" w:color="auto"/>
            <w:right w:val="none" w:sz="0" w:space="0" w:color="auto"/>
          </w:divBdr>
        </w:div>
        <w:div w:id="961880970">
          <w:marLeft w:val="480"/>
          <w:marRight w:val="0"/>
          <w:marTop w:val="0"/>
          <w:marBottom w:val="0"/>
          <w:divBdr>
            <w:top w:val="none" w:sz="0" w:space="0" w:color="auto"/>
            <w:left w:val="none" w:sz="0" w:space="0" w:color="auto"/>
            <w:bottom w:val="none" w:sz="0" w:space="0" w:color="auto"/>
            <w:right w:val="none" w:sz="0" w:space="0" w:color="auto"/>
          </w:divBdr>
        </w:div>
        <w:div w:id="1924410081">
          <w:marLeft w:val="480"/>
          <w:marRight w:val="0"/>
          <w:marTop w:val="0"/>
          <w:marBottom w:val="0"/>
          <w:divBdr>
            <w:top w:val="none" w:sz="0" w:space="0" w:color="auto"/>
            <w:left w:val="none" w:sz="0" w:space="0" w:color="auto"/>
            <w:bottom w:val="none" w:sz="0" w:space="0" w:color="auto"/>
            <w:right w:val="none" w:sz="0" w:space="0" w:color="auto"/>
          </w:divBdr>
        </w:div>
        <w:div w:id="122509362">
          <w:marLeft w:val="480"/>
          <w:marRight w:val="0"/>
          <w:marTop w:val="0"/>
          <w:marBottom w:val="0"/>
          <w:divBdr>
            <w:top w:val="none" w:sz="0" w:space="0" w:color="auto"/>
            <w:left w:val="none" w:sz="0" w:space="0" w:color="auto"/>
            <w:bottom w:val="none" w:sz="0" w:space="0" w:color="auto"/>
            <w:right w:val="none" w:sz="0" w:space="0" w:color="auto"/>
          </w:divBdr>
        </w:div>
        <w:div w:id="235629062">
          <w:marLeft w:val="480"/>
          <w:marRight w:val="0"/>
          <w:marTop w:val="0"/>
          <w:marBottom w:val="0"/>
          <w:divBdr>
            <w:top w:val="none" w:sz="0" w:space="0" w:color="auto"/>
            <w:left w:val="none" w:sz="0" w:space="0" w:color="auto"/>
            <w:bottom w:val="none" w:sz="0" w:space="0" w:color="auto"/>
            <w:right w:val="none" w:sz="0" w:space="0" w:color="auto"/>
          </w:divBdr>
        </w:div>
        <w:div w:id="226190574">
          <w:marLeft w:val="480"/>
          <w:marRight w:val="0"/>
          <w:marTop w:val="0"/>
          <w:marBottom w:val="0"/>
          <w:divBdr>
            <w:top w:val="none" w:sz="0" w:space="0" w:color="auto"/>
            <w:left w:val="none" w:sz="0" w:space="0" w:color="auto"/>
            <w:bottom w:val="none" w:sz="0" w:space="0" w:color="auto"/>
            <w:right w:val="none" w:sz="0" w:space="0" w:color="auto"/>
          </w:divBdr>
        </w:div>
        <w:div w:id="307444115">
          <w:marLeft w:val="480"/>
          <w:marRight w:val="0"/>
          <w:marTop w:val="0"/>
          <w:marBottom w:val="0"/>
          <w:divBdr>
            <w:top w:val="none" w:sz="0" w:space="0" w:color="auto"/>
            <w:left w:val="none" w:sz="0" w:space="0" w:color="auto"/>
            <w:bottom w:val="none" w:sz="0" w:space="0" w:color="auto"/>
            <w:right w:val="none" w:sz="0" w:space="0" w:color="auto"/>
          </w:divBdr>
        </w:div>
        <w:div w:id="1665281587">
          <w:marLeft w:val="480"/>
          <w:marRight w:val="0"/>
          <w:marTop w:val="0"/>
          <w:marBottom w:val="0"/>
          <w:divBdr>
            <w:top w:val="none" w:sz="0" w:space="0" w:color="auto"/>
            <w:left w:val="none" w:sz="0" w:space="0" w:color="auto"/>
            <w:bottom w:val="none" w:sz="0" w:space="0" w:color="auto"/>
            <w:right w:val="none" w:sz="0" w:space="0" w:color="auto"/>
          </w:divBdr>
        </w:div>
        <w:div w:id="1572226790">
          <w:marLeft w:val="480"/>
          <w:marRight w:val="0"/>
          <w:marTop w:val="0"/>
          <w:marBottom w:val="0"/>
          <w:divBdr>
            <w:top w:val="none" w:sz="0" w:space="0" w:color="auto"/>
            <w:left w:val="none" w:sz="0" w:space="0" w:color="auto"/>
            <w:bottom w:val="none" w:sz="0" w:space="0" w:color="auto"/>
            <w:right w:val="none" w:sz="0" w:space="0" w:color="auto"/>
          </w:divBdr>
        </w:div>
        <w:div w:id="107741965">
          <w:marLeft w:val="480"/>
          <w:marRight w:val="0"/>
          <w:marTop w:val="0"/>
          <w:marBottom w:val="0"/>
          <w:divBdr>
            <w:top w:val="none" w:sz="0" w:space="0" w:color="auto"/>
            <w:left w:val="none" w:sz="0" w:space="0" w:color="auto"/>
            <w:bottom w:val="none" w:sz="0" w:space="0" w:color="auto"/>
            <w:right w:val="none" w:sz="0" w:space="0" w:color="auto"/>
          </w:divBdr>
        </w:div>
        <w:div w:id="534268565">
          <w:marLeft w:val="480"/>
          <w:marRight w:val="0"/>
          <w:marTop w:val="0"/>
          <w:marBottom w:val="0"/>
          <w:divBdr>
            <w:top w:val="none" w:sz="0" w:space="0" w:color="auto"/>
            <w:left w:val="none" w:sz="0" w:space="0" w:color="auto"/>
            <w:bottom w:val="none" w:sz="0" w:space="0" w:color="auto"/>
            <w:right w:val="none" w:sz="0" w:space="0" w:color="auto"/>
          </w:divBdr>
        </w:div>
        <w:div w:id="1160074661">
          <w:marLeft w:val="480"/>
          <w:marRight w:val="0"/>
          <w:marTop w:val="0"/>
          <w:marBottom w:val="0"/>
          <w:divBdr>
            <w:top w:val="none" w:sz="0" w:space="0" w:color="auto"/>
            <w:left w:val="none" w:sz="0" w:space="0" w:color="auto"/>
            <w:bottom w:val="none" w:sz="0" w:space="0" w:color="auto"/>
            <w:right w:val="none" w:sz="0" w:space="0" w:color="auto"/>
          </w:divBdr>
        </w:div>
        <w:div w:id="856191793">
          <w:marLeft w:val="480"/>
          <w:marRight w:val="0"/>
          <w:marTop w:val="0"/>
          <w:marBottom w:val="0"/>
          <w:divBdr>
            <w:top w:val="none" w:sz="0" w:space="0" w:color="auto"/>
            <w:left w:val="none" w:sz="0" w:space="0" w:color="auto"/>
            <w:bottom w:val="none" w:sz="0" w:space="0" w:color="auto"/>
            <w:right w:val="none" w:sz="0" w:space="0" w:color="auto"/>
          </w:divBdr>
        </w:div>
        <w:div w:id="1087727320">
          <w:marLeft w:val="480"/>
          <w:marRight w:val="0"/>
          <w:marTop w:val="0"/>
          <w:marBottom w:val="0"/>
          <w:divBdr>
            <w:top w:val="none" w:sz="0" w:space="0" w:color="auto"/>
            <w:left w:val="none" w:sz="0" w:space="0" w:color="auto"/>
            <w:bottom w:val="none" w:sz="0" w:space="0" w:color="auto"/>
            <w:right w:val="none" w:sz="0" w:space="0" w:color="auto"/>
          </w:divBdr>
        </w:div>
        <w:div w:id="239367409">
          <w:marLeft w:val="480"/>
          <w:marRight w:val="0"/>
          <w:marTop w:val="0"/>
          <w:marBottom w:val="0"/>
          <w:divBdr>
            <w:top w:val="none" w:sz="0" w:space="0" w:color="auto"/>
            <w:left w:val="none" w:sz="0" w:space="0" w:color="auto"/>
            <w:bottom w:val="none" w:sz="0" w:space="0" w:color="auto"/>
            <w:right w:val="none" w:sz="0" w:space="0" w:color="auto"/>
          </w:divBdr>
        </w:div>
        <w:div w:id="1605460751">
          <w:marLeft w:val="480"/>
          <w:marRight w:val="0"/>
          <w:marTop w:val="0"/>
          <w:marBottom w:val="0"/>
          <w:divBdr>
            <w:top w:val="none" w:sz="0" w:space="0" w:color="auto"/>
            <w:left w:val="none" w:sz="0" w:space="0" w:color="auto"/>
            <w:bottom w:val="none" w:sz="0" w:space="0" w:color="auto"/>
            <w:right w:val="none" w:sz="0" w:space="0" w:color="auto"/>
          </w:divBdr>
        </w:div>
        <w:div w:id="1627469934">
          <w:marLeft w:val="480"/>
          <w:marRight w:val="0"/>
          <w:marTop w:val="0"/>
          <w:marBottom w:val="0"/>
          <w:divBdr>
            <w:top w:val="none" w:sz="0" w:space="0" w:color="auto"/>
            <w:left w:val="none" w:sz="0" w:space="0" w:color="auto"/>
            <w:bottom w:val="none" w:sz="0" w:space="0" w:color="auto"/>
            <w:right w:val="none" w:sz="0" w:space="0" w:color="auto"/>
          </w:divBdr>
        </w:div>
        <w:div w:id="1960378865">
          <w:marLeft w:val="480"/>
          <w:marRight w:val="0"/>
          <w:marTop w:val="0"/>
          <w:marBottom w:val="0"/>
          <w:divBdr>
            <w:top w:val="none" w:sz="0" w:space="0" w:color="auto"/>
            <w:left w:val="none" w:sz="0" w:space="0" w:color="auto"/>
            <w:bottom w:val="none" w:sz="0" w:space="0" w:color="auto"/>
            <w:right w:val="none" w:sz="0" w:space="0" w:color="auto"/>
          </w:divBdr>
        </w:div>
        <w:div w:id="78455235">
          <w:marLeft w:val="480"/>
          <w:marRight w:val="0"/>
          <w:marTop w:val="0"/>
          <w:marBottom w:val="0"/>
          <w:divBdr>
            <w:top w:val="none" w:sz="0" w:space="0" w:color="auto"/>
            <w:left w:val="none" w:sz="0" w:space="0" w:color="auto"/>
            <w:bottom w:val="none" w:sz="0" w:space="0" w:color="auto"/>
            <w:right w:val="none" w:sz="0" w:space="0" w:color="auto"/>
          </w:divBdr>
        </w:div>
        <w:div w:id="1129975782">
          <w:marLeft w:val="480"/>
          <w:marRight w:val="0"/>
          <w:marTop w:val="0"/>
          <w:marBottom w:val="0"/>
          <w:divBdr>
            <w:top w:val="none" w:sz="0" w:space="0" w:color="auto"/>
            <w:left w:val="none" w:sz="0" w:space="0" w:color="auto"/>
            <w:bottom w:val="none" w:sz="0" w:space="0" w:color="auto"/>
            <w:right w:val="none" w:sz="0" w:space="0" w:color="auto"/>
          </w:divBdr>
        </w:div>
        <w:div w:id="1879006779">
          <w:marLeft w:val="480"/>
          <w:marRight w:val="0"/>
          <w:marTop w:val="0"/>
          <w:marBottom w:val="0"/>
          <w:divBdr>
            <w:top w:val="none" w:sz="0" w:space="0" w:color="auto"/>
            <w:left w:val="none" w:sz="0" w:space="0" w:color="auto"/>
            <w:bottom w:val="none" w:sz="0" w:space="0" w:color="auto"/>
            <w:right w:val="none" w:sz="0" w:space="0" w:color="auto"/>
          </w:divBdr>
        </w:div>
        <w:div w:id="478349091">
          <w:marLeft w:val="480"/>
          <w:marRight w:val="0"/>
          <w:marTop w:val="0"/>
          <w:marBottom w:val="0"/>
          <w:divBdr>
            <w:top w:val="none" w:sz="0" w:space="0" w:color="auto"/>
            <w:left w:val="none" w:sz="0" w:space="0" w:color="auto"/>
            <w:bottom w:val="none" w:sz="0" w:space="0" w:color="auto"/>
            <w:right w:val="none" w:sz="0" w:space="0" w:color="auto"/>
          </w:divBdr>
        </w:div>
        <w:div w:id="1201209816">
          <w:marLeft w:val="480"/>
          <w:marRight w:val="0"/>
          <w:marTop w:val="0"/>
          <w:marBottom w:val="0"/>
          <w:divBdr>
            <w:top w:val="none" w:sz="0" w:space="0" w:color="auto"/>
            <w:left w:val="none" w:sz="0" w:space="0" w:color="auto"/>
            <w:bottom w:val="none" w:sz="0" w:space="0" w:color="auto"/>
            <w:right w:val="none" w:sz="0" w:space="0" w:color="auto"/>
          </w:divBdr>
        </w:div>
        <w:div w:id="1316881825">
          <w:marLeft w:val="480"/>
          <w:marRight w:val="0"/>
          <w:marTop w:val="0"/>
          <w:marBottom w:val="0"/>
          <w:divBdr>
            <w:top w:val="none" w:sz="0" w:space="0" w:color="auto"/>
            <w:left w:val="none" w:sz="0" w:space="0" w:color="auto"/>
            <w:bottom w:val="none" w:sz="0" w:space="0" w:color="auto"/>
            <w:right w:val="none" w:sz="0" w:space="0" w:color="auto"/>
          </w:divBdr>
        </w:div>
        <w:div w:id="1873569690">
          <w:marLeft w:val="480"/>
          <w:marRight w:val="0"/>
          <w:marTop w:val="0"/>
          <w:marBottom w:val="0"/>
          <w:divBdr>
            <w:top w:val="none" w:sz="0" w:space="0" w:color="auto"/>
            <w:left w:val="none" w:sz="0" w:space="0" w:color="auto"/>
            <w:bottom w:val="none" w:sz="0" w:space="0" w:color="auto"/>
            <w:right w:val="none" w:sz="0" w:space="0" w:color="auto"/>
          </w:divBdr>
        </w:div>
        <w:div w:id="948197841">
          <w:marLeft w:val="480"/>
          <w:marRight w:val="0"/>
          <w:marTop w:val="0"/>
          <w:marBottom w:val="0"/>
          <w:divBdr>
            <w:top w:val="none" w:sz="0" w:space="0" w:color="auto"/>
            <w:left w:val="none" w:sz="0" w:space="0" w:color="auto"/>
            <w:bottom w:val="none" w:sz="0" w:space="0" w:color="auto"/>
            <w:right w:val="none" w:sz="0" w:space="0" w:color="auto"/>
          </w:divBdr>
        </w:div>
        <w:div w:id="1123108722">
          <w:marLeft w:val="480"/>
          <w:marRight w:val="0"/>
          <w:marTop w:val="0"/>
          <w:marBottom w:val="0"/>
          <w:divBdr>
            <w:top w:val="none" w:sz="0" w:space="0" w:color="auto"/>
            <w:left w:val="none" w:sz="0" w:space="0" w:color="auto"/>
            <w:bottom w:val="none" w:sz="0" w:space="0" w:color="auto"/>
            <w:right w:val="none" w:sz="0" w:space="0" w:color="auto"/>
          </w:divBdr>
        </w:div>
        <w:div w:id="2138378068">
          <w:marLeft w:val="480"/>
          <w:marRight w:val="0"/>
          <w:marTop w:val="0"/>
          <w:marBottom w:val="0"/>
          <w:divBdr>
            <w:top w:val="none" w:sz="0" w:space="0" w:color="auto"/>
            <w:left w:val="none" w:sz="0" w:space="0" w:color="auto"/>
            <w:bottom w:val="none" w:sz="0" w:space="0" w:color="auto"/>
            <w:right w:val="none" w:sz="0" w:space="0" w:color="auto"/>
          </w:divBdr>
        </w:div>
        <w:div w:id="530801886">
          <w:marLeft w:val="480"/>
          <w:marRight w:val="0"/>
          <w:marTop w:val="0"/>
          <w:marBottom w:val="0"/>
          <w:divBdr>
            <w:top w:val="none" w:sz="0" w:space="0" w:color="auto"/>
            <w:left w:val="none" w:sz="0" w:space="0" w:color="auto"/>
            <w:bottom w:val="none" w:sz="0" w:space="0" w:color="auto"/>
            <w:right w:val="none" w:sz="0" w:space="0" w:color="auto"/>
          </w:divBdr>
        </w:div>
        <w:div w:id="1296639900">
          <w:marLeft w:val="480"/>
          <w:marRight w:val="0"/>
          <w:marTop w:val="0"/>
          <w:marBottom w:val="0"/>
          <w:divBdr>
            <w:top w:val="none" w:sz="0" w:space="0" w:color="auto"/>
            <w:left w:val="none" w:sz="0" w:space="0" w:color="auto"/>
            <w:bottom w:val="none" w:sz="0" w:space="0" w:color="auto"/>
            <w:right w:val="none" w:sz="0" w:space="0" w:color="auto"/>
          </w:divBdr>
        </w:div>
        <w:div w:id="338893889">
          <w:marLeft w:val="480"/>
          <w:marRight w:val="0"/>
          <w:marTop w:val="0"/>
          <w:marBottom w:val="0"/>
          <w:divBdr>
            <w:top w:val="none" w:sz="0" w:space="0" w:color="auto"/>
            <w:left w:val="none" w:sz="0" w:space="0" w:color="auto"/>
            <w:bottom w:val="none" w:sz="0" w:space="0" w:color="auto"/>
            <w:right w:val="none" w:sz="0" w:space="0" w:color="auto"/>
          </w:divBdr>
        </w:div>
        <w:div w:id="2014912464">
          <w:marLeft w:val="480"/>
          <w:marRight w:val="0"/>
          <w:marTop w:val="0"/>
          <w:marBottom w:val="0"/>
          <w:divBdr>
            <w:top w:val="none" w:sz="0" w:space="0" w:color="auto"/>
            <w:left w:val="none" w:sz="0" w:space="0" w:color="auto"/>
            <w:bottom w:val="none" w:sz="0" w:space="0" w:color="auto"/>
            <w:right w:val="none" w:sz="0" w:space="0" w:color="auto"/>
          </w:divBdr>
        </w:div>
        <w:div w:id="1880514021">
          <w:marLeft w:val="480"/>
          <w:marRight w:val="0"/>
          <w:marTop w:val="0"/>
          <w:marBottom w:val="0"/>
          <w:divBdr>
            <w:top w:val="none" w:sz="0" w:space="0" w:color="auto"/>
            <w:left w:val="none" w:sz="0" w:space="0" w:color="auto"/>
            <w:bottom w:val="none" w:sz="0" w:space="0" w:color="auto"/>
            <w:right w:val="none" w:sz="0" w:space="0" w:color="auto"/>
          </w:divBdr>
        </w:div>
        <w:div w:id="767501714">
          <w:marLeft w:val="480"/>
          <w:marRight w:val="0"/>
          <w:marTop w:val="0"/>
          <w:marBottom w:val="0"/>
          <w:divBdr>
            <w:top w:val="none" w:sz="0" w:space="0" w:color="auto"/>
            <w:left w:val="none" w:sz="0" w:space="0" w:color="auto"/>
            <w:bottom w:val="none" w:sz="0" w:space="0" w:color="auto"/>
            <w:right w:val="none" w:sz="0" w:space="0" w:color="auto"/>
          </w:divBdr>
        </w:div>
        <w:div w:id="1496846412">
          <w:marLeft w:val="480"/>
          <w:marRight w:val="0"/>
          <w:marTop w:val="0"/>
          <w:marBottom w:val="0"/>
          <w:divBdr>
            <w:top w:val="none" w:sz="0" w:space="0" w:color="auto"/>
            <w:left w:val="none" w:sz="0" w:space="0" w:color="auto"/>
            <w:bottom w:val="none" w:sz="0" w:space="0" w:color="auto"/>
            <w:right w:val="none" w:sz="0" w:space="0" w:color="auto"/>
          </w:divBdr>
        </w:div>
        <w:div w:id="873075631">
          <w:marLeft w:val="480"/>
          <w:marRight w:val="0"/>
          <w:marTop w:val="0"/>
          <w:marBottom w:val="0"/>
          <w:divBdr>
            <w:top w:val="none" w:sz="0" w:space="0" w:color="auto"/>
            <w:left w:val="none" w:sz="0" w:space="0" w:color="auto"/>
            <w:bottom w:val="none" w:sz="0" w:space="0" w:color="auto"/>
            <w:right w:val="none" w:sz="0" w:space="0" w:color="auto"/>
          </w:divBdr>
        </w:div>
        <w:div w:id="566721434">
          <w:marLeft w:val="480"/>
          <w:marRight w:val="0"/>
          <w:marTop w:val="0"/>
          <w:marBottom w:val="0"/>
          <w:divBdr>
            <w:top w:val="none" w:sz="0" w:space="0" w:color="auto"/>
            <w:left w:val="none" w:sz="0" w:space="0" w:color="auto"/>
            <w:bottom w:val="none" w:sz="0" w:space="0" w:color="auto"/>
            <w:right w:val="none" w:sz="0" w:space="0" w:color="auto"/>
          </w:divBdr>
        </w:div>
        <w:div w:id="1897011999">
          <w:marLeft w:val="480"/>
          <w:marRight w:val="0"/>
          <w:marTop w:val="0"/>
          <w:marBottom w:val="0"/>
          <w:divBdr>
            <w:top w:val="none" w:sz="0" w:space="0" w:color="auto"/>
            <w:left w:val="none" w:sz="0" w:space="0" w:color="auto"/>
            <w:bottom w:val="none" w:sz="0" w:space="0" w:color="auto"/>
            <w:right w:val="none" w:sz="0" w:space="0" w:color="auto"/>
          </w:divBdr>
        </w:div>
        <w:div w:id="369307003">
          <w:marLeft w:val="480"/>
          <w:marRight w:val="0"/>
          <w:marTop w:val="0"/>
          <w:marBottom w:val="0"/>
          <w:divBdr>
            <w:top w:val="none" w:sz="0" w:space="0" w:color="auto"/>
            <w:left w:val="none" w:sz="0" w:space="0" w:color="auto"/>
            <w:bottom w:val="none" w:sz="0" w:space="0" w:color="auto"/>
            <w:right w:val="none" w:sz="0" w:space="0" w:color="auto"/>
          </w:divBdr>
        </w:div>
        <w:div w:id="1354574561">
          <w:marLeft w:val="480"/>
          <w:marRight w:val="0"/>
          <w:marTop w:val="0"/>
          <w:marBottom w:val="0"/>
          <w:divBdr>
            <w:top w:val="none" w:sz="0" w:space="0" w:color="auto"/>
            <w:left w:val="none" w:sz="0" w:space="0" w:color="auto"/>
            <w:bottom w:val="none" w:sz="0" w:space="0" w:color="auto"/>
            <w:right w:val="none" w:sz="0" w:space="0" w:color="auto"/>
          </w:divBdr>
        </w:div>
        <w:div w:id="21326153">
          <w:marLeft w:val="480"/>
          <w:marRight w:val="0"/>
          <w:marTop w:val="0"/>
          <w:marBottom w:val="0"/>
          <w:divBdr>
            <w:top w:val="none" w:sz="0" w:space="0" w:color="auto"/>
            <w:left w:val="none" w:sz="0" w:space="0" w:color="auto"/>
            <w:bottom w:val="none" w:sz="0" w:space="0" w:color="auto"/>
            <w:right w:val="none" w:sz="0" w:space="0" w:color="auto"/>
          </w:divBdr>
        </w:div>
        <w:div w:id="965476424">
          <w:marLeft w:val="480"/>
          <w:marRight w:val="0"/>
          <w:marTop w:val="0"/>
          <w:marBottom w:val="0"/>
          <w:divBdr>
            <w:top w:val="none" w:sz="0" w:space="0" w:color="auto"/>
            <w:left w:val="none" w:sz="0" w:space="0" w:color="auto"/>
            <w:bottom w:val="none" w:sz="0" w:space="0" w:color="auto"/>
            <w:right w:val="none" w:sz="0" w:space="0" w:color="auto"/>
          </w:divBdr>
        </w:div>
        <w:div w:id="1485047679">
          <w:marLeft w:val="480"/>
          <w:marRight w:val="0"/>
          <w:marTop w:val="0"/>
          <w:marBottom w:val="0"/>
          <w:divBdr>
            <w:top w:val="none" w:sz="0" w:space="0" w:color="auto"/>
            <w:left w:val="none" w:sz="0" w:space="0" w:color="auto"/>
            <w:bottom w:val="none" w:sz="0" w:space="0" w:color="auto"/>
            <w:right w:val="none" w:sz="0" w:space="0" w:color="auto"/>
          </w:divBdr>
        </w:div>
      </w:divsChild>
    </w:div>
    <w:div w:id="294264056">
      <w:bodyDiv w:val="1"/>
      <w:marLeft w:val="0"/>
      <w:marRight w:val="0"/>
      <w:marTop w:val="0"/>
      <w:marBottom w:val="0"/>
      <w:divBdr>
        <w:top w:val="none" w:sz="0" w:space="0" w:color="auto"/>
        <w:left w:val="none" w:sz="0" w:space="0" w:color="auto"/>
        <w:bottom w:val="none" w:sz="0" w:space="0" w:color="auto"/>
        <w:right w:val="none" w:sz="0" w:space="0" w:color="auto"/>
      </w:divBdr>
    </w:div>
    <w:div w:id="295372710">
      <w:bodyDiv w:val="1"/>
      <w:marLeft w:val="0"/>
      <w:marRight w:val="0"/>
      <w:marTop w:val="0"/>
      <w:marBottom w:val="0"/>
      <w:divBdr>
        <w:top w:val="none" w:sz="0" w:space="0" w:color="auto"/>
        <w:left w:val="none" w:sz="0" w:space="0" w:color="auto"/>
        <w:bottom w:val="none" w:sz="0" w:space="0" w:color="auto"/>
        <w:right w:val="none" w:sz="0" w:space="0" w:color="auto"/>
      </w:divBdr>
    </w:div>
    <w:div w:id="296909488">
      <w:bodyDiv w:val="1"/>
      <w:marLeft w:val="0"/>
      <w:marRight w:val="0"/>
      <w:marTop w:val="0"/>
      <w:marBottom w:val="0"/>
      <w:divBdr>
        <w:top w:val="none" w:sz="0" w:space="0" w:color="auto"/>
        <w:left w:val="none" w:sz="0" w:space="0" w:color="auto"/>
        <w:bottom w:val="none" w:sz="0" w:space="0" w:color="auto"/>
        <w:right w:val="none" w:sz="0" w:space="0" w:color="auto"/>
      </w:divBdr>
    </w:div>
    <w:div w:id="300427476">
      <w:bodyDiv w:val="1"/>
      <w:marLeft w:val="0"/>
      <w:marRight w:val="0"/>
      <w:marTop w:val="0"/>
      <w:marBottom w:val="0"/>
      <w:divBdr>
        <w:top w:val="none" w:sz="0" w:space="0" w:color="auto"/>
        <w:left w:val="none" w:sz="0" w:space="0" w:color="auto"/>
        <w:bottom w:val="none" w:sz="0" w:space="0" w:color="auto"/>
        <w:right w:val="none" w:sz="0" w:space="0" w:color="auto"/>
      </w:divBdr>
    </w:div>
    <w:div w:id="301926615">
      <w:bodyDiv w:val="1"/>
      <w:marLeft w:val="0"/>
      <w:marRight w:val="0"/>
      <w:marTop w:val="0"/>
      <w:marBottom w:val="0"/>
      <w:divBdr>
        <w:top w:val="none" w:sz="0" w:space="0" w:color="auto"/>
        <w:left w:val="none" w:sz="0" w:space="0" w:color="auto"/>
        <w:bottom w:val="none" w:sz="0" w:space="0" w:color="auto"/>
        <w:right w:val="none" w:sz="0" w:space="0" w:color="auto"/>
      </w:divBdr>
    </w:div>
    <w:div w:id="302152354">
      <w:bodyDiv w:val="1"/>
      <w:marLeft w:val="0"/>
      <w:marRight w:val="0"/>
      <w:marTop w:val="0"/>
      <w:marBottom w:val="0"/>
      <w:divBdr>
        <w:top w:val="none" w:sz="0" w:space="0" w:color="auto"/>
        <w:left w:val="none" w:sz="0" w:space="0" w:color="auto"/>
        <w:bottom w:val="none" w:sz="0" w:space="0" w:color="auto"/>
        <w:right w:val="none" w:sz="0" w:space="0" w:color="auto"/>
      </w:divBdr>
    </w:div>
    <w:div w:id="305016403">
      <w:bodyDiv w:val="1"/>
      <w:marLeft w:val="0"/>
      <w:marRight w:val="0"/>
      <w:marTop w:val="0"/>
      <w:marBottom w:val="0"/>
      <w:divBdr>
        <w:top w:val="none" w:sz="0" w:space="0" w:color="auto"/>
        <w:left w:val="none" w:sz="0" w:space="0" w:color="auto"/>
        <w:bottom w:val="none" w:sz="0" w:space="0" w:color="auto"/>
        <w:right w:val="none" w:sz="0" w:space="0" w:color="auto"/>
      </w:divBdr>
    </w:div>
    <w:div w:id="305093107">
      <w:bodyDiv w:val="1"/>
      <w:marLeft w:val="0"/>
      <w:marRight w:val="0"/>
      <w:marTop w:val="0"/>
      <w:marBottom w:val="0"/>
      <w:divBdr>
        <w:top w:val="none" w:sz="0" w:space="0" w:color="auto"/>
        <w:left w:val="none" w:sz="0" w:space="0" w:color="auto"/>
        <w:bottom w:val="none" w:sz="0" w:space="0" w:color="auto"/>
        <w:right w:val="none" w:sz="0" w:space="0" w:color="auto"/>
      </w:divBdr>
    </w:div>
    <w:div w:id="306129490">
      <w:bodyDiv w:val="1"/>
      <w:marLeft w:val="0"/>
      <w:marRight w:val="0"/>
      <w:marTop w:val="0"/>
      <w:marBottom w:val="0"/>
      <w:divBdr>
        <w:top w:val="none" w:sz="0" w:space="0" w:color="auto"/>
        <w:left w:val="none" w:sz="0" w:space="0" w:color="auto"/>
        <w:bottom w:val="none" w:sz="0" w:space="0" w:color="auto"/>
        <w:right w:val="none" w:sz="0" w:space="0" w:color="auto"/>
      </w:divBdr>
      <w:divsChild>
        <w:div w:id="1545674194">
          <w:marLeft w:val="480"/>
          <w:marRight w:val="0"/>
          <w:marTop w:val="0"/>
          <w:marBottom w:val="0"/>
          <w:divBdr>
            <w:top w:val="none" w:sz="0" w:space="0" w:color="auto"/>
            <w:left w:val="none" w:sz="0" w:space="0" w:color="auto"/>
            <w:bottom w:val="none" w:sz="0" w:space="0" w:color="auto"/>
            <w:right w:val="none" w:sz="0" w:space="0" w:color="auto"/>
          </w:divBdr>
        </w:div>
        <w:div w:id="244264399">
          <w:marLeft w:val="480"/>
          <w:marRight w:val="0"/>
          <w:marTop w:val="0"/>
          <w:marBottom w:val="0"/>
          <w:divBdr>
            <w:top w:val="none" w:sz="0" w:space="0" w:color="auto"/>
            <w:left w:val="none" w:sz="0" w:space="0" w:color="auto"/>
            <w:bottom w:val="none" w:sz="0" w:space="0" w:color="auto"/>
            <w:right w:val="none" w:sz="0" w:space="0" w:color="auto"/>
          </w:divBdr>
        </w:div>
        <w:div w:id="1717656588">
          <w:marLeft w:val="480"/>
          <w:marRight w:val="0"/>
          <w:marTop w:val="0"/>
          <w:marBottom w:val="0"/>
          <w:divBdr>
            <w:top w:val="none" w:sz="0" w:space="0" w:color="auto"/>
            <w:left w:val="none" w:sz="0" w:space="0" w:color="auto"/>
            <w:bottom w:val="none" w:sz="0" w:space="0" w:color="auto"/>
            <w:right w:val="none" w:sz="0" w:space="0" w:color="auto"/>
          </w:divBdr>
        </w:div>
        <w:div w:id="1410617566">
          <w:marLeft w:val="480"/>
          <w:marRight w:val="0"/>
          <w:marTop w:val="0"/>
          <w:marBottom w:val="0"/>
          <w:divBdr>
            <w:top w:val="none" w:sz="0" w:space="0" w:color="auto"/>
            <w:left w:val="none" w:sz="0" w:space="0" w:color="auto"/>
            <w:bottom w:val="none" w:sz="0" w:space="0" w:color="auto"/>
            <w:right w:val="none" w:sz="0" w:space="0" w:color="auto"/>
          </w:divBdr>
        </w:div>
        <w:div w:id="1837526613">
          <w:marLeft w:val="480"/>
          <w:marRight w:val="0"/>
          <w:marTop w:val="0"/>
          <w:marBottom w:val="0"/>
          <w:divBdr>
            <w:top w:val="none" w:sz="0" w:space="0" w:color="auto"/>
            <w:left w:val="none" w:sz="0" w:space="0" w:color="auto"/>
            <w:bottom w:val="none" w:sz="0" w:space="0" w:color="auto"/>
            <w:right w:val="none" w:sz="0" w:space="0" w:color="auto"/>
          </w:divBdr>
        </w:div>
        <w:div w:id="1822572910">
          <w:marLeft w:val="480"/>
          <w:marRight w:val="0"/>
          <w:marTop w:val="0"/>
          <w:marBottom w:val="0"/>
          <w:divBdr>
            <w:top w:val="none" w:sz="0" w:space="0" w:color="auto"/>
            <w:left w:val="none" w:sz="0" w:space="0" w:color="auto"/>
            <w:bottom w:val="none" w:sz="0" w:space="0" w:color="auto"/>
            <w:right w:val="none" w:sz="0" w:space="0" w:color="auto"/>
          </w:divBdr>
        </w:div>
        <w:div w:id="674112335">
          <w:marLeft w:val="480"/>
          <w:marRight w:val="0"/>
          <w:marTop w:val="0"/>
          <w:marBottom w:val="0"/>
          <w:divBdr>
            <w:top w:val="none" w:sz="0" w:space="0" w:color="auto"/>
            <w:left w:val="none" w:sz="0" w:space="0" w:color="auto"/>
            <w:bottom w:val="none" w:sz="0" w:space="0" w:color="auto"/>
            <w:right w:val="none" w:sz="0" w:space="0" w:color="auto"/>
          </w:divBdr>
        </w:div>
      </w:divsChild>
    </w:div>
    <w:div w:id="306857494">
      <w:bodyDiv w:val="1"/>
      <w:marLeft w:val="0"/>
      <w:marRight w:val="0"/>
      <w:marTop w:val="0"/>
      <w:marBottom w:val="0"/>
      <w:divBdr>
        <w:top w:val="none" w:sz="0" w:space="0" w:color="auto"/>
        <w:left w:val="none" w:sz="0" w:space="0" w:color="auto"/>
        <w:bottom w:val="none" w:sz="0" w:space="0" w:color="auto"/>
        <w:right w:val="none" w:sz="0" w:space="0" w:color="auto"/>
      </w:divBdr>
    </w:div>
    <w:div w:id="310912344">
      <w:bodyDiv w:val="1"/>
      <w:marLeft w:val="0"/>
      <w:marRight w:val="0"/>
      <w:marTop w:val="0"/>
      <w:marBottom w:val="0"/>
      <w:divBdr>
        <w:top w:val="none" w:sz="0" w:space="0" w:color="auto"/>
        <w:left w:val="none" w:sz="0" w:space="0" w:color="auto"/>
        <w:bottom w:val="none" w:sz="0" w:space="0" w:color="auto"/>
        <w:right w:val="none" w:sz="0" w:space="0" w:color="auto"/>
      </w:divBdr>
    </w:div>
    <w:div w:id="312103752">
      <w:bodyDiv w:val="1"/>
      <w:marLeft w:val="0"/>
      <w:marRight w:val="0"/>
      <w:marTop w:val="0"/>
      <w:marBottom w:val="0"/>
      <w:divBdr>
        <w:top w:val="none" w:sz="0" w:space="0" w:color="auto"/>
        <w:left w:val="none" w:sz="0" w:space="0" w:color="auto"/>
        <w:bottom w:val="none" w:sz="0" w:space="0" w:color="auto"/>
        <w:right w:val="none" w:sz="0" w:space="0" w:color="auto"/>
      </w:divBdr>
      <w:divsChild>
        <w:div w:id="877359015">
          <w:marLeft w:val="480"/>
          <w:marRight w:val="0"/>
          <w:marTop w:val="0"/>
          <w:marBottom w:val="0"/>
          <w:divBdr>
            <w:top w:val="none" w:sz="0" w:space="0" w:color="auto"/>
            <w:left w:val="none" w:sz="0" w:space="0" w:color="auto"/>
            <w:bottom w:val="none" w:sz="0" w:space="0" w:color="auto"/>
            <w:right w:val="none" w:sz="0" w:space="0" w:color="auto"/>
          </w:divBdr>
        </w:div>
        <w:div w:id="116994488">
          <w:marLeft w:val="480"/>
          <w:marRight w:val="0"/>
          <w:marTop w:val="0"/>
          <w:marBottom w:val="0"/>
          <w:divBdr>
            <w:top w:val="none" w:sz="0" w:space="0" w:color="auto"/>
            <w:left w:val="none" w:sz="0" w:space="0" w:color="auto"/>
            <w:bottom w:val="none" w:sz="0" w:space="0" w:color="auto"/>
            <w:right w:val="none" w:sz="0" w:space="0" w:color="auto"/>
          </w:divBdr>
        </w:div>
        <w:div w:id="2108771883">
          <w:marLeft w:val="480"/>
          <w:marRight w:val="0"/>
          <w:marTop w:val="0"/>
          <w:marBottom w:val="0"/>
          <w:divBdr>
            <w:top w:val="none" w:sz="0" w:space="0" w:color="auto"/>
            <w:left w:val="none" w:sz="0" w:space="0" w:color="auto"/>
            <w:bottom w:val="none" w:sz="0" w:space="0" w:color="auto"/>
            <w:right w:val="none" w:sz="0" w:space="0" w:color="auto"/>
          </w:divBdr>
        </w:div>
        <w:div w:id="1896088376">
          <w:marLeft w:val="480"/>
          <w:marRight w:val="0"/>
          <w:marTop w:val="0"/>
          <w:marBottom w:val="0"/>
          <w:divBdr>
            <w:top w:val="none" w:sz="0" w:space="0" w:color="auto"/>
            <w:left w:val="none" w:sz="0" w:space="0" w:color="auto"/>
            <w:bottom w:val="none" w:sz="0" w:space="0" w:color="auto"/>
            <w:right w:val="none" w:sz="0" w:space="0" w:color="auto"/>
          </w:divBdr>
        </w:div>
        <w:div w:id="1912738613">
          <w:marLeft w:val="480"/>
          <w:marRight w:val="0"/>
          <w:marTop w:val="0"/>
          <w:marBottom w:val="0"/>
          <w:divBdr>
            <w:top w:val="none" w:sz="0" w:space="0" w:color="auto"/>
            <w:left w:val="none" w:sz="0" w:space="0" w:color="auto"/>
            <w:bottom w:val="none" w:sz="0" w:space="0" w:color="auto"/>
            <w:right w:val="none" w:sz="0" w:space="0" w:color="auto"/>
          </w:divBdr>
        </w:div>
        <w:div w:id="1493984803">
          <w:marLeft w:val="480"/>
          <w:marRight w:val="0"/>
          <w:marTop w:val="0"/>
          <w:marBottom w:val="0"/>
          <w:divBdr>
            <w:top w:val="none" w:sz="0" w:space="0" w:color="auto"/>
            <w:left w:val="none" w:sz="0" w:space="0" w:color="auto"/>
            <w:bottom w:val="none" w:sz="0" w:space="0" w:color="auto"/>
            <w:right w:val="none" w:sz="0" w:space="0" w:color="auto"/>
          </w:divBdr>
        </w:div>
        <w:div w:id="1821995576">
          <w:marLeft w:val="480"/>
          <w:marRight w:val="0"/>
          <w:marTop w:val="0"/>
          <w:marBottom w:val="0"/>
          <w:divBdr>
            <w:top w:val="none" w:sz="0" w:space="0" w:color="auto"/>
            <w:left w:val="none" w:sz="0" w:space="0" w:color="auto"/>
            <w:bottom w:val="none" w:sz="0" w:space="0" w:color="auto"/>
            <w:right w:val="none" w:sz="0" w:space="0" w:color="auto"/>
          </w:divBdr>
        </w:div>
        <w:div w:id="2093617872">
          <w:marLeft w:val="480"/>
          <w:marRight w:val="0"/>
          <w:marTop w:val="0"/>
          <w:marBottom w:val="0"/>
          <w:divBdr>
            <w:top w:val="none" w:sz="0" w:space="0" w:color="auto"/>
            <w:left w:val="none" w:sz="0" w:space="0" w:color="auto"/>
            <w:bottom w:val="none" w:sz="0" w:space="0" w:color="auto"/>
            <w:right w:val="none" w:sz="0" w:space="0" w:color="auto"/>
          </w:divBdr>
        </w:div>
        <w:div w:id="1236431835">
          <w:marLeft w:val="480"/>
          <w:marRight w:val="0"/>
          <w:marTop w:val="0"/>
          <w:marBottom w:val="0"/>
          <w:divBdr>
            <w:top w:val="none" w:sz="0" w:space="0" w:color="auto"/>
            <w:left w:val="none" w:sz="0" w:space="0" w:color="auto"/>
            <w:bottom w:val="none" w:sz="0" w:space="0" w:color="auto"/>
            <w:right w:val="none" w:sz="0" w:space="0" w:color="auto"/>
          </w:divBdr>
        </w:div>
        <w:div w:id="923494050">
          <w:marLeft w:val="480"/>
          <w:marRight w:val="0"/>
          <w:marTop w:val="0"/>
          <w:marBottom w:val="0"/>
          <w:divBdr>
            <w:top w:val="none" w:sz="0" w:space="0" w:color="auto"/>
            <w:left w:val="none" w:sz="0" w:space="0" w:color="auto"/>
            <w:bottom w:val="none" w:sz="0" w:space="0" w:color="auto"/>
            <w:right w:val="none" w:sz="0" w:space="0" w:color="auto"/>
          </w:divBdr>
        </w:div>
        <w:div w:id="243027260">
          <w:marLeft w:val="480"/>
          <w:marRight w:val="0"/>
          <w:marTop w:val="0"/>
          <w:marBottom w:val="0"/>
          <w:divBdr>
            <w:top w:val="none" w:sz="0" w:space="0" w:color="auto"/>
            <w:left w:val="none" w:sz="0" w:space="0" w:color="auto"/>
            <w:bottom w:val="none" w:sz="0" w:space="0" w:color="auto"/>
            <w:right w:val="none" w:sz="0" w:space="0" w:color="auto"/>
          </w:divBdr>
        </w:div>
        <w:div w:id="202526504">
          <w:marLeft w:val="480"/>
          <w:marRight w:val="0"/>
          <w:marTop w:val="0"/>
          <w:marBottom w:val="0"/>
          <w:divBdr>
            <w:top w:val="none" w:sz="0" w:space="0" w:color="auto"/>
            <w:left w:val="none" w:sz="0" w:space="0" w:color="auto"/>
            <w:bottom w:val="none" w:sz="0" w:space="0" w:color="auto"/>
            <w:right w:val="none" w:sz="0" w:space="0" w:color="auto"/>
          </w:divBdr>
        </w:div>
        <w:div w:id="1152721266">
          <w:marLeft w:val="480"/>
          <w:marRight w:val="0"/>
          <w:marTop w:val="0"/>
          <w:marBottom w:val="0"/>
          <w:divBdr>
            <w:top w:val="none" w:sz="0" w:space="0" w:color="auto"/>
            <w:left w:val="none" w:sz="0" w:space="0" w:color="auto"/>
            <w:bottom w:val="none" w:sz="0" w:space="0" w:color="auto"/>
            <w:right w:val="none" w:sz="0" w:space="0" w:color="auto"/>
          </w:divBdr>
        </w:div>
        <w:div w:id="644360721">
          <w:marLeft w:val="480"/>
          <w:marRight w:val="0"/>
          <w:marTop w:val="0"/>
          <w:marBottom w:val="0"/>
          <w:divBdr>
            <w:top w:val="none" w:sz="0" w:space="0" w:color="auto"/>
            <w:left w:val="none" w:sz="0" w:space="0" w:color="auto"/>
            <w:bottom w:val="none" w:sz="0" w:space="0" w:color="auto"/>
            <w:right w:val="none" w:sz="0" w:space="0" w:color="auto"/>
          </w:divBdr>
        </w:div>
        <w:div w:id="1872305957">
          <w:marLeft w:val="480"/>
          <w:marRight w:val="0"/>
          <w:marTop w:val="0"/>
          <w:marBottom w:val="0"/>
          <w:divBdr>
            <w:top w:val="none" w:sz="0" w:space="0" w:color="auto"/>
            <w:left w:val="none" w:sz="0" w:space="0" w:color="auto"/>
            <w:bottom w:val="none" w:sz="0" w:space="0" w:color="auto"/>
            <w:right w:val="none" w:sz="0" w:space="0" w:color="auto"/>
          </w:divBdr>
        </w:div>
        <w:div w:id="1674643970">
          <w:marLeft w:val="480"/>
          <w:marRight w:val="0"/>
          <w:marTop w:val="0"/>
          <w:marBottom w:val="0"/>
          <w:divBdr>
            <w:top w:val="none" w:sz="0" w:space="0" w:color="auto"/>
            <w:left w:val="none" w:sz="0" w:space="0" w:color="auto"/>
            <w:bottom w:val="none" w:sz="0" w:space="0" w:color="auto"/>
            <w:right w:val="none" w:sz="0" w:space="0" w:color="auto"/>
          </w:divBdr>
        </w:div>
        <w:div w:id="17971098">
          <w:marLeft w:val="480"/>
          <w:marRight w:val="0"/>
          <w:marTop w:val="0"/>
          <w:marBottom w:val="0"/>
          <w:divBdr>
            <w:top w:val="none" w:sz="0" w:space="0" w:color="auto"/>
            <w:left w:val="none" w:sz="0" w:space="0" w:color="auto"/>
            <w:bottom w:val="none" w:sz="0" w:space="0" w:color="auto"/>
            <w:right w:val="none" w:sz="0" w:space="0" w:color="auto"/>
          </w:divBdr>
        </w:div>
        <w:div w:id="718089956">
          <w:marLeft w:val="480"/>
          <w:marRight w:val="0"/>
          <w:marTop w:val="0"/>
          <w:marBottom w:val="0"/>
          <w:divBdr>
            <w:top w:val="none" w:sz="0" w:space="0" w:color="auto"/>
            <w:left w:val="none" w:sz="0" w:space="0" w:color="auto"/>
            <w:bottom w:val="none" w:sz="0" w:space="0" w:color="auto"/>
            <w:right w:val="none" w:sz="0" w:space="0" w:color="auto"/>
          </w:divBdr>
        </w:div>
        <w:div w:id="1731684266">
          <w:marLeft w:val="480"/>
          <w:marRight w:val="0"/>
          <w:marTop w:val="0"/>
          <w:marBottom w:val="0"/>
          <w:divBdr>
            <w:top w:val="none" w:sz="0" w:space="0" w:color="auto"/>
            <w:left w:val="none" w:sz="0" w:space="0" w:color="auto"/>
            <w:bottom w:val="none" w:sz="0" w:space="0" w:color="auto"/>
            <w:right w:val="none" w:sz="0" w:space="0" w:color="auto"/>
          </w:divBdr>
        </w:div>
        <w:div w:id="93286413">
          <w:marLeft w:val="480"/>
          <w:marRight w:val="0"/>
          <w:marTop w:val="0"/>
          <w:marBottom w:val="0"/>
          <w:divBdr>
            <w:top w:val="none" w:sz="0" w:space="0" w:color="auto"/>
            <w:left w:val="none" w:sz="0" w:space="0" w:color="auto"/>
            <w:bottom w:val="none" w:sz="0" w:space="0" w:color="auto"/>
            <w:right w:val="none" w:sz="0" w:space="0" w:color="auto"/>
          </w:divBdr>
        </w:div>
        <w:div w:id="1249120515">
          <w:marLeft w:val="480"/>
          <w:marRight w:val="0"/>
          <w:marTop w:val="0"/>
          <w:marBottom w:val="0"/>
          <w:divBdr>
            <w:top w:val="none" w:sz="0" w:space="0" w:color="auto"/>
            <w:left w:val="none" w:sz="0" w:space="0" w:color="auto"/>
            <w:bottom w:val="none" w:sz="0" w:space="0" w:color="auto"/>
            <w:right w:val="none" w:sz="0" w:space="0" w:color="auto"/>
          </w:divBdr>
        </w:div>
        <w:div w:id="938224128">
          <w:marLeft w:val="480"/>
          <w:marRight w:val="0"/>
          <w:marTop w:val="0"/>
          <w:marBottom w:val="0"/>
          <w:divBdr>
            <w:top w:val="none" w:sz="0" w:space="0" w:color="auto"/>
            <w:left w:val="none" w:sz="0" w:space="0" w:color="auto"/>
            <w:bottom w:val="none" w:sz="0" w:space="0" w:color="auto"/>
            <w:right w:val="none" w:sz="0" w:space="0" w:color="auto"/>
          </w:divBdr>
        </w:div>
        <w:div w:id="1573198142">
          <w:marLeft w:val="480"/>
          <w:marRight w:val="0"/>
          <w:marTop w:val="0"/>
          <w:marBottom w:val="0"/>
          <w:divBdr>
            <w:top w:val="none" w:sz="0" w:space="0" w:color="auto"/>
            <w:left w:val="none" w:sz="0" w:space="0" w:color="auto"/>
            <w:bottom w:val="none" w:sz="0" w:space="0" w:color="auto"/>
            <w:right w:val="none" w:sz="0" w:space="0" w:color="auto"/>
          </w:divBdr>
        </w:div>
        <w:div w:id="1581521432">
          <w:marLeft w:val="480"/>
          <w:marRight w:val="0"/>
          <w:marTop w:val="0"/>
          <w:marBottom w:val="0"/>
          <w:divBdr>
            <w:top w:val="none" w:sz="0" w:space="0" w:color="auto"/>
            <w:left w:val="none" w:sz="0" w:space="0" w:color="auto"/>
            <w:bottom w:val="none" w:sz="0" w:space="0" w:color="auto"/>
            <w:right w:val="none" w:sz="0" w:space="0" w:color="auto"/>
          </w:divBdr>
        </w:div>
        <w:div w:id="125901906">
          <w:marLeft w:val="480"/>
          <w:marRight w:val="0"/>
          <w:marTop w:val="0"/>
          <w:marBottom w:val="0"/>
          <w:divBdr>
            <w:top w:val="none" w:sz="0" w:space="0" w:color="auto"/>
            <w:left w:val="none" w:sz="0" w:space="0" w:color="auto"/>
            <w:bottom w:val="none" w:sz="0" w:space="0" w:color="auto"/>
            <w:right w:val="none" w:sz="0" w:space="0" w:color="auto"/>
          </w:divBdr>
        </w:div>
        <w:div w:id="280309144">
          <w:marLeft w:val="480"/>
          <w:marRight w:val="0"/>
          <w:marTop w:val="0"/>
          <w:marBottom w:val="0"/>
          <w:divBdr>
            <w:top w:val="none" w:sz="0" w:space="0" w:color="auto"/>
            <w:left w:val="none" w:sz="0" w:space="0" w:color="auto"/>
            <w:bottom w:val="none" w:sz="0" w:space="0" w:color="auto"/>
            <w:right w:val="none" w:sz="0" w:space="0" w:color="auto"/>
          </w:divBdr>
        </w:div>
        <w:div w:id="580258986">
          <w:marLeft w:val="480"/>
          <w:marRight w:val="0"/>
          <w:marTop w:val="0"/>
          <w:marBottom w:val="0"/>
          <w:divBdr>
            <w:top w:val="none" w:sz="0" w:space="0" w:color="auto"/>
            <w:left w:val="none" w:sz="0" w:space="0" w:color="auto"/>
            <w:bottom w:val="none" w:sz="0" w:space="0" w:color="auto"/>
            <w:right w:val="none" w:sz="0" w:space="0" w:color="auto"/>
          </w:divBdr>
        </w:div>
        <w:div w:id="1404836233">
          <w:marLeft w:val="480"/>
          <w:marRight w:val="0"/>
          <w:marTop w:val="0"/>
          <w:marBottom w:val="0"/>
          <w:divBdr>
            <w:top w:val="none" w:sz="0" w:space="0" w:color="auto"/>
            <w:left w:val="none" w:sz="0" w:space="0" w:color="auto"/>
            <w:bottom w:val="none" w:sz="0" w:space="0" w:color="auto"/>
            <w:right w:val="none" w:sz="0" w:space="0" w:color="auto"/>
          </w:divBdr>
        </w:div>
        <w:div w:id="536234024">
          <w:marLeft w:val="480"/>
          <w:marRight w:val="0"/>
          <w:marTop w:val="0"/>
          <w:marBottom w:val="0"/>
          <w:divBdr>
            <w:top w:val="none" w:sz="0" w:space="0" w:color="auto"/>
            <w:left w:val="none" w:sz="0" w:space="0" w:color="auto"/>
            <w:bottom w:val="none" w:sz="0" w:space="0" w:color="auto"/>
            <w:right w:val="none" w:sz="0" w:space="0" w:color="auto"/>
          </w:divBdr>
        </w:div>
        <w:div w:id="1289579949">
          <w:marLeft w:val="480"/>
          <w:marRight w:val="0"/>
          <w:marTop w:val="0"/>
          <w:marBottom w:val="0"/>
          <w:divBdr>
            <w:top w:val="none" w:sz="0" w:space="0" w:color="auto"/>
            <w:left w:val="none" w:sz="0" w:space="0" w:color="auto"/>
            <w:bottom w:val="none" w:sz="0" w:space="0" w:color="auto"/>
            <w:right w:val="none" w:sz="0" w:space="0" w:color="auto"/>
          </w:divBdr>
        </w:div>
        <w:div w:id="853302950">
          <w:marLeft w:val="480"/>
          <w:marRight w:val="0"/>
          <w:marTop w:val="0"/>
          <w:marBottom w:val="0"/>
          <w:divBdr>
            <w:top w:val="none" w:sz="0" w:space="0" w:color="auto"/>
            <w:left w:val="none" w:sz="0" w:space="0" w:color="auto"/>
            <w:bottom w:val="none" w:sz="0" w:space="0" w:color="auto"/>
            <w:right w:val="none" w:sz="0" w:space="0" w:color="auto"/>
          </w:divBdr>
        </w:div>
        <w:div w:id="782457213">
          <w:marLeft w:val="480"/>
          <w:marRight w:val="0"/>
          <w:marTop w:val="0"/>
          <w:marBottom w:val="0"/>
          <w:divBdr>
            <w:top w:val="none" w:sz="0" w:space="0" w:color="auto"/>
            <w:left w:val="none" w:sz="0" w:space="0" w:color="auto"/>
            <w:bottom w:val="none" w:sz="0" w:space="0" w:color="auto"/>
            <w:right w:val="none" w:sz="0" w:space="0" w:color="auto"/>
          </w:divBdr>
        </w:div>
        <w:div w:id="812142094">
          <w:marLeft w:val="480"/>
          <w:marRight w:val="0"/>
          <w:marTop w:val="0"/>
          <w:marBottom w:val="0"/>
          <w:divBdr>
            <w:top w:val="none" w:sz="0" w:space="0" w:color="auto"/>
            <w:left w:val="none" w:sz="0" w:space="0" w:color="auto"/>
            <w:bottom w:val="none" w:sz="0" w:space="0" w:color="auto"/>
            <w:right w:val="none" w:sz="0" w:space="0" w:color="auto"/>
          </w:divBdr>
        </w:div>
        <w:div w:id="390858408">
          <w:marLeft w:val="480"/>
          <w:marRight w:val="0"/>
          <w:marTop w:val="0"/>
          <w:marBottom w:val="0"/>
          <w:divBdr>
            <w:top w:val="none" w:sz="0" w:space="0" w:color="auto"/>
            <w:left w:val="none" w:sz="0" w:space="0" w:color="auto"/>
            <w:bottom w:val="none" w:sz="0" w:space="0" w:color="auto"/>
            <w:right w:val="none" w:sz="0" w:space="0" w:color="auto"/>
          </w:divBdr>
        </w:div>
        <w:div w:id="1553299640">
          <w:marLeft w:val="480"/>
          <w:marRight w:val="0"/>
          <w:marTop w:val="0"/>
          <w:marBottom w:val="0"/>
          <w:divBdr>
            <w:top w:val="none" w:sz="0" w:space="0" w:color="auto"/>
            <w:left w:val="none" w:sz="0" w:space="0" w:color="auto"/>
            <w:bottom w:val="none" w:sz="0" w:space="0" w:color="auto"/>
            <w:right w:val="none" w:sz="0" w:space="0" w:color="auto"/>
          </w:divBdr>
        </w:div>
        <w:div w:id="1144470404">
          <w:marLeft w:val="480"/>
          <w:marRight w:val="0"/>
          <w:marTop w:val="0"/>
          <w:marBottom w:val="0"/>
          <w:divBdr>
            <w:top w:val="none" w:sz="0" w:space="0" w:color="auto"/>
            <w:left w:val="none" w:sz="0" w:space="0" w:color="auto"/>
            <w:bottom w:val="none" w:sz="0" w:space="0" w:color="auto"/>
            <w:right w:val="none" w:sz="0" w:space="0" w:color="auto"/>
          </w:divBdr>
        </w:div>
        <w:div w:id="1263152431">
          <w:marLeft w:val="480"/>
          <w:marRight w:val="0"/>
          <w:marTop w:val="0"/>
          <w:marBottom w:val="0"/>
          <w:divBdr>
            <w:top w:val="none" w:sz="0" w:space="0" w:color="auto"/>
            <w:left w:val="none" w:sz="0" w:space="0" w:color="auto"/>
            <w:bottom w:val="none" w:sz="0" w:space="0" w:color="auto"/>
            <w:right w:val="none" w:sz="0" w:space="0" w:color="auto"/>
          </w:divBdr>
        </w:div>
        <w:div w:id="1819419684">
          <w:marLeft w:val="480"/>
          <w:marRight w:val="0"/>
          <w:marTop w:val="0"/>
          <w:marBottom w:val="0"/>
          <w:divBdr>
            <w:top w:val="none" w:sz="0" w:space="0" w:color="auto"/>
            <w:left w:val="none" w:sz="0" w:space="0" w:color="auto"/>
            <w:bottom w:val="none" w:sz="0" w:space="0" w:color="auto"/>
            <w:right w:val="none" w:sz="0" w:space="0" w:color="auto"/>
          </w:divBdr>
        </w:div>
        <w:div w:id="461584515">
          <w:marLeft w:val="480"/>
          <w:marRight w:val="0"/>
          <w:marTop w:val="0"/>
          <w:marBottom w:val="0"/>
          <w:divBdr>
            <w:top w:val="none" w:sz="0" w:space="0" w:color="auto"/>
            <w:left w:val="none" w:sz="0" w:space="0" w:color="auto"/>
            <w:bottom w:val="none" w:sz="0" w:space="0" w:color="auto"/>
            <w:right w:val="none" w:sz="0" w:space="0" w:color="auto"/>
          </w:divBdr>
        </w:div>
        <w:div w:id="668638">
          <w:marLeft w:val="480"/>
          <w:marRight w:val="0"/>
          <w:marTop w:val="0"/>
          <w:marBottom w:val="0"/>
          <w:divBdr>
            <w:top w:val="none" w:sz="0" w:space="0" w:color="auto"/>
            <w:left w:val="none" w:sz="0" w:space="0" w:color="auto"/>
            <w:bottom w:val="none" w:sz="0" w:space="0" w:color="auto"/>
            <w:right w:val="none" w:sz="0" w:space="0" w:color="auto"/>
          </w:divBdr>
        </w:div>
        <w:div w:id="1806043956">
          <w:marLeft w:val="480"/>
          <w:marRight w:val="0"/>
          <w:marTop w:val="0"/>
          <w:marBottom w:val="0"/>
          <w:divBdr>
            <w:top w:val="none" w:sz="0" w:space="0" w:color="auto"/>
            <w:left w:val="none" w:sz="0" w:space="0" w:color="auto"/>
            <w:bottom w:val="none" w:sz="0" w:space="0" w:color="auto"/>
            <w:right w:val="none" w:sz="0" w:space="0" w:color="auto"/>
          </w:divBdr>
        </w:div>
        <w:div w:id="1135175807">
          <w:marLeft w:val="480"/>
          <w:marRight w:val="0"/>
          <w:marTop w:val="0"/>
          <w:marBottom w:val="0"/>
          <w:divBdr>
            <w:top w:val="none" w:sz="0" w:space="0" w:color="auto"/>
            <w:left w:val="none" w:sz="0" w:space="0" w:color="auto"/>
            <w:bottom w:val="none" w:sz="0" w:space="0" w:color="auto"/>
            <w:right w:val="none" w:sz="0" w:space="0" w:color="auto"/>
          </w:divBdr>
        </w:div>
        <w:div w:id="1808547869">
          <w:marLeft w:val="480"/>
          <w:marRight w:val="0"/>
          <w:marTop w:val="0"/>
          <w:marBottom w:val="0"/>
          <w:divBdr>
            <w:top w:val="none" w:sz="0" w:space="0" w:color="auto"/>
            <w:left w:val="none" w:sz="0" w:space="0" w:color="auto"/>
            <w:bottom w:val="none" w:sz="0" w:space="0" w:color="auto"/>
            <w:right w:val="none" w:sz="0" w:space="0" w:color="auto"/>
          </w:divBdr>
        </w:div>
        <w:div w:id="1039284536">
          <w:marLeft w:val="480"/>
          <w:marRight w:val="0"/>
          <w:marTop w:val="0"/>
          <w:marBottom w:val="0"/>
          <w:divBdr>
            <w:top w:val="none" w:sz="0" w:space="0" w:color="auto"/>
            <w:left w:val="none" w:sz="0" w:space="0" w:color="auto"/>
            <w:bottom w:val="none" w:sz="0" w:space="0" w:color="auto"/>
            <w:right w:val="none" w:sz="0" w:space="0" w:color="auto"/>
          </w:divBdr>
        </w:div>
        <w:div w:id="915866298">
          <w:marLeft w:val="480"/>
          <w:marRight w:val="0"/>
          <w:marTop w:val="0"/>
          <w:marBottom w:val="0"/>
          <w:divBdr>
            <w:top w:val="none" w:sz="0" w:space="0" w:color="auto"/>
            <w:left w:val="none" w:sz="0" w:space="0" w:color="auto"/>
            <w:bottom w:val="none" w:sz="0" w:space="0" w:color="auto"/>
            <w:right w:val="none" w:sz="0" w:space="0" w:color="auto"/>
          </w:divBdr>
        </w:div>
        <w:div w:id="571937871">
          <w:marLeft w:val="480"/>
          <w:marRight w:val="0"/>
          <w:marTop w:val="0"/>
          <w:marBottom w:val="0"/>
          <w:divBdr>
            <w:top w:val="none" w:sz="0" w:space="0" w:color="auto"/>
            <w:left w:val="none" w:sz="0" w:space="0" w:color="auto"/>
            <w:bottom w:val="none" w:sz="0" w:space="0" w:color="auto"/>
            <w:right w:val="none" w:sz="0" w:space="0" w:color="auto"/>
          </w:divBdr>
        </w:div>
        <w:div w:id="396248247">
          <w:marLeft w:val="480"/>
          <w:marRight w:val="0"/>
          <w:marTop w:val="0"/>
          <w:marBottom w:val="0"/>
          <w:divBdr>
            <w:top w:val="none" w:sz="0" w:space="0" w:color="auto"/>
            <w:left w:val="none" w:sz="0" w:space="0" w:color="auto"/>
            <w:bottom w:val="none" w:sz="0" w:space="0" w:color="auto"/>
            <w:right w:val="none" w:sz="0" w:space="0" w:color="auto"/>
          </w:divBdr>
        </w:div>
        <w:div w:id="1204059715">
          <w:marLeft w:val="480"/>
          <w:marRight w:val="0"/>
          <w:marTop w:val="0"/>
          <w:marBottom w:val="0"/>
          <w:divBdr>
            <w:top w:val="none" w:sz="0" w:space="0" w:color="auto"/>
            <w:left w:val="none" w:sz="0" w:space="0" w:color="auto"/>
            <w:bottom w:val="none" w:sz="0" w:space="0" w:color="auto"/>
            <w:right w:val="none" w:sz="0" w:space="0" w:color="auto"/>
          </w:divBdr>
        </w:div>
        <w:div w:id="204876269">
          <w:marLeft w:val="480"/>
          <w:marRight w:val="0"/>
          <w:marTop w:val="0"/>
          <w:marBottom w:val="0"/>
          <w:divBdr>
            <w:top w:val="none" w:sz="0" w:space="0" w:color="auto"/>
            <w:left w:val="none" w:sz="0" w:space="0" w:color="auto"/>
            <w:bottom w:val="none" w:sz="0" w:space="0" w:color="auto"/>
            <w:right w:val="none" w:sz="0" w:space="0" w:color="auto"/>
          </w:divBdr>
        </w:div>
        <w:div w:id="36703842">
          <w:marLeft w:val="480"/>
          <w:marRight w:val="0"/>
          <w:marTop w:val="0"/>
          <w:marBottom w:val="0"/>
          <w:divBdr>
            <w:top w:val="none" w:sz="0" w:space="0" w:color="auto"/>
            <w:left w:val="none" w:sz="0" w:space="0" w:color="auto"/>
            <w:bottom w:val="none" w:sz="0" w:space="0" w:color="auto"/>
            <w:right w:val="none" w:sz="0" w:space="0" w:color="auto"/>
          </w:divBdr>
        </w:div>
        <w:div w:id="1513641094">
          <w:marLeft w:val="480"/>
          <w:marRight w:val="0"/>
          <w:marTop w:val="0"/>
          <w:marBottom w:val="0"/>
          <w:divBdr>
            <w:top w:val="none" w:sz="0" w:space="0" w:color="auto"/>
            <w:left w:val="none" w:sz="0" w:space="0" w:color="auto"/>
            <w:bottom w:val="none" w:sz="0" w:space="0" w:color="auto"/>
            <w:right w:val="none" w:sz="0" w:space="0" w:color="auto"/>
          </w:divBdr>
        </w:div>
        <w:div w:id="682245579">
          <w:marLeft w:val="480"/>
          <w:marRight w:val="0"/>
          <w:marTop w:val="0"/>
          <w:marBottom w:val="0"/>
          <w:divBdr>
            <w:top w:val="none" w:sz="0" w:space="0" w:color="auto"/>
            <w:left w:val="none" w:sz="0" w:space="0" w:color="auto"/>
            <w:bottom w:val="none" w:sz="0" w:space="0" w:color="auto"/>
            <w:right w:val="none" w:sz="0" w:space="0" w:color="auto"/>
          </w:divBdr>
        </w:div>
        <w:div w:id="559705662">
          <w:marLeft w:val="480"/>
          <w:marRight w:val="0"/>
          <w:marTop w:val="0"/>
          <w:marBottom w:val="0"/>
          <w:divBdr>
            <w:top w:val="none" w:sz="0" w:space="0" w:color="auto"/>
            <w:left w:val="none" w:sz="0" w:space="0" w:color="auto"/>
            <w:bottom w:val="none" w:sz="0" w:space="0" w:color="auto"/>
            <w:right w:val="none" w:sz="0" w:space="0" w:color="auto"/>
          </w:divBdr>
        </w:div>
        <w:div w:id="2062122994">
          <w:marLeft w:val="480"/>
          <w:marRight w:val="0"/>
          <w:marTop w:val="0"/>
          <w:marBottom w:val="0"/>
          <w:divBdr>
            <w:top w:val="none" w:sz="0" w:space="0" w:color="auto"/>
            <w:left w:val="none" w:sz="0" w:space="0" w:color="auto"/>
            <w:bottom w:val="none" w:sz="0" w:space="0" w:color="auto"/>
            <w:right w:val="none" w:sz="0" w:space="0" w:color="auto"/>
          </w:divBdr>
        </w:div>
        <w:div w:id="108818799">
          <w:marLeft w:val="480"/>
          <w:marRight w:val="0"/>
          <w:marTop w:val="0"/>
          <w:marBottom w:val="0"/>
          <w:divBdr>
            <w:top w:val="none" w:sz="0" w:space="0" w:color="auto"/>
            <w:left w:val="none" w:sz="0" w:space="0" w:color="auto"/>
            <w:bottom w:val="none" w:sz="0" w:space="0" w:color="auto"/>
            <w:right w:val="none" w:sz="0" w:space="0" w:color="auto"/>
          </w:divBdr>
        </w:div>
        <w:div w:id="1258514011">
          <w:marLeft w:val="480"/>
          <w:marRight w:val="0"/>
          <w:marTop w:val="0"/>
          <w:marBottom w:val="0"/>
          <w:divBdr>
            <w:top w:val="none" w:sz="0" w:space="0" w:color="auto"/>
            <w:left w:val="none" w:sz="0" w:space="0" w:color="auto"/>
            <w:bottom w:val="none" w:sz="0" w:space="0" w:color="auto"/>
            <w:right w:val="none" w:sz="0" w:space="0" w:color="auto"/>
          </w:divBdr>
        </w:div>
        <w:div w:id="1609041335">
          <w:marLeft w:val="480"/>
          <w:marRight w:val="0"/>
          <w:marTop w:val="0"/>
          <w:marBottom w:val="0"/>
          <w:divBdr>
            <w:top w:val="none" w:sz="0" w:space="0" w:color="auto"/>
            <w:left w:val="none" w:sz="0" w:space="0" w:color="auto"/>
            <w:bottom w:val="none" w:sz="0" w:space="0" w:color="auto"/>
            <w:right w:val="none" w:sz="0" w:space="0" w:color="auto"/>
          </w:divBdr>
        </w:div>
        <w:div w:id="1357657216">
          <w:marLeft w:val="480"/>
          <w:marRight w:val="0"/>
          <w:marTop w:val="0"/>
          <w:marBottom w:val="0"/>
          <w:divBdr>
            <w:top w:val="none" w:sz="0" w:space="0" w:color="auto"/>
            <w:left w:val="none" w:sz="0" w:space="0" w:color="auto"/>
            <w:bottom w:val="none" w:sz="0" w:space="0" w:color="auto"/>
            <w:right w:val="none" w:sz="0" w:space="0" w:color="auto"/>
          </w:divBdr>
        </w:div>
        <w:div w:id="609775329">
          <w:marLeft w:val="480"/>
          <w:marRight w:val="0"/>
          <w:marTop w:val="0"/>
          <w:marBottom w:val="0"/>
          <w:divBdr>
            <w:top w:val="none" w:sz="0" w:space="0" w:color="auto"/>
            <w:left w:val="none" w:sz="0" w:space="0" w:color="auto"/>
            <w:bottom w:val="none" w:sz="0" w:space="0" w:color="auto"/>
            <w:right w:val="none" w:sz="0" w:space="0" w:color="auto"/>
          </w:divBdr>
        </w:div>
        <w:div w:id="1668559467">
          <w:marLeft w:val="480"/>
          <w:marRight w:val="0"/>
          <w:marTop w:val="0"/>
          <w:marBottom w:val="0"/>
          <w:divBdr>
            <w:top w:val="none" w:sz="0" w:space="0" w:color="auto"/>
            <w:left w:val="none" w:sz="0" w:space="0" w:color="auto"/>
            <w:bottom w:val="none" w:sz="0" w:space="0" w:color="auto"/>
            <w:right w:val="none" w:sz="0" w:space="0" w:color="auto"/>
          </w:divBdr>
        </w:div>
        <w:div w:id="1013993011">
          <w:marLeft w:val="480"/>
          <w:marRight w:val="0"/>
          <w:marTop w:val="0"/>
          <w:marBottom w:val="0"/>
          <w:divBdr>
            <w:top w:val="none" w:sz="0" w:space="0" w:color="auto"/>
            <w:left w:val="none" w:sz="0" w:space="0" w:color="auto"/>
            <w:bottom w:val="none" w:sz="0" w:space="0" w:color="auto"/>
            <w:right w:val="none" w:sz="0" w:space="0" w:color="auto"/>
          </w:divBdr>
        </w:div>
      </w:divsChild>
    </w:div>
    <w:div w:id="318849886">
      <w:bodyDiv w:val="1"/>
      <w:marLeft w:val="0"/>
      <w:marRight w:val="0"/>
      <w:marTop w:val="0"/>
      <w:marBottom w:val="0"/>
      <w:divBdr>
        <w:top w:val="none" w:sz="0" w:space="0" w:color="auto"/>
        <w:left w:val="none" w:sz="0" w:space="0" w:color="auto"/>
        <w:bottom w:val="none" w:sz="0" w:space="0" w:color="auto"/>
        <w:right w:val="none" w:sz="0" w:space="0" w:color="auto"/>
      </w:divBdr>
    </w:div>
    <w:div w:id="320810700">
      <w:bodyDiv w:val="1"/>
      <w:marLeft w:val="0"/>
      <w:marRight w:val="0"/>
      <w:marTop w:val="0"/>
      <w:marBottom w:val="0"/>
      <w:divBdr>
        <w:top w:val="none" w:sz="0" w:space="0" w:color="auto"/>
        <w:left w:val="none" w:sz="0" w:space="0" w:color="auto"/>
        <w:bottom w:val="none" w:sz="0" w:space="0" w:color="auto"/>
        <w:right w:val="none" w:sz="0" w:space="0" w:color="auto"/>
      </w:divBdr>
      <w:divsChild>
        <w:div w:id="1044644207">
          <w:marLeft w:val="480"/>
          <w:marRight w:val="0"/>
          <w:marTop w:val="0"/>
          <w:marBottom w:val="0"/>
          <w:divBdr>
            <w:top w:val="none" w:sz="0" w:space="0" w:color="auto"/>
            <w:left w:val="none" w:sz="0" w:space="0" w:color="auto"/>
            <w:bottom w:val="none" w:sz="0" w:space="0" w:color="auto"/>
            <w:right w:val="none" w:sz="0" w:space="0" w:color="auto"/>
          </w:divBdr>
        </w:div>
        <w:div w:id="8605921">
          <w:marLeft w:val="480"/>
          <w:marRight w:val="0"/>
          <w:marTop w:val="0"/>
          <w:marBottom w:val="0"/>
          <w:divBdr>
            <w:top w:val="none" w:sz="0" w:space="0" w:color="auto"/>
            <w:left w:val="none" w:sz="0" w:space="0" w:color="auto"/>
            <w:bottom w:val="none" w:sz="0" w:space="0" w:color="auto"/>
            <w:right w:val="none" w:sz="0" w:space="0" w:color="auto"/>
          </w:divBdr>
        </w:div>
        <w:div w:id="1909805254">
          <w:marLeft w:val="480"/>
          <w:marRight w:val="0"/>
          <w:marTop w:val="0"/>
          <w:marBottom w:val="0"/>
          <w:divBdr>
            <w:top w:val="none" w:sz="0" w:space="0" w:color="auto"/>
            <w:left w:val="none" w:sz="0" w:space="0" w:color="auto"/>
            <w:bottom w:val="none" w:sz="0" w:space="0" w:color="auto"/>
            <w:right w:val="none" w:sz="0" w:space="0" w:color="auto"/>
          </w:divBdr>
        </w:div>
        <w:div w:id="1390229703">
          <w:marLeft w:val="480"/>
          <w:marRight w:val="0"/>
          <w:marTop w:val="0"/>
          <w:marBottom w:val="0"/>
          <w:divBdr>
            <w:top w:val="none" w:sz="0" w:space="0" w:color="auto"/>
            <w:left w:val="none" w:sz="0" w:space="0" w:color="auto"/>
            <w:bottom w:val="none" w:sz="0" w:space="0" w:color="auto"/>
            <w:right w:val="none" w:sz="0" w:space="0" w:color="auto"/>
          </w:divBdr>
        </w:div>
        <w:div w:id="1103912824">
          <w:marLeft w:val="480"/>
          <w:marRight w:val="0"/>
          <w:marTop w:val="0"/>
          <w:marBottom w:val="0"/>
          <w:divBdr>
            <w:top w:val="none" w:sz="0" w:space="0" w:color="auto"/>
            <w:left w:val="none" w:sz="0" w:space="0" w:color="auto"/>
            <w:bottom w:val="none" w:sz="0" w:space="0" w:color="auto"/>
            <w:right w:val="none" w:sz="0" w:space="0" w:color="auto"/>
          </w:divBdr>
        </w:div>
        <w:div w:id="499663606">
          <w:marLeft w:val="480"/>
          <w:marRight w:val="0"/>
          <w:marTop w:val="0"/>
          <w:marBottom w:val="0"/>
          <w:divBdr>
            <w:top w:val="none" w:sz="0" w:space="0" w:color="auto"/>
            <w:left w:val="none" w:sz="0" w:space="0" w:color="auto"/>
            <w:bottom w:val="none" w:sz="0" w:space="0" w:color="auto"/>
            <w:right w:val="none" w:sz="0" w:space="0" w:color="auto"/>
          </w:divBdr>
        </w:div>
        <w:div w:id="1959948096">
          <w:marLeft w:val="480"/>
          <w:marRight w:val="0"/>
          <w:marTop w:val="0"/>
          <w:marBottom w:val="0"/>
          <w:divBdr>
            <w:top w:val="none" w:sz="0" w:space="0" w:color="auto"/>
            <w:left w:val="none" w:sz="0" w:space="0" w:color="auto"/>
            <w:bottom w:val="none" w:sz="0" w:space="0" w:color="auto"/>
            <w:right w:val="none" w:sz="0" w:space="0" w:color="auto"/>
          </w:divBdr>
        </w:div>
      </w:divsChild>
    </w:div>
    <w:div w:id="325398583">
      <w:bodyDiv w:val="1"/>
      <w:marLeft w:val="0"/>
      <w:marRight w:val="0"/>
      <w:marTop w:val="0"/>
      <w:marBottom w:val="0"/>
      <w:divBdr>
        <w:top w:val="none" w:sz="0" w:space="0" w:color="auto"/>
        <w:left w:val="none" w:sz="0" w:space="0" w:color="auto"/>
        <w:bottom w:val="none" w:sz="0" w:space="0" w:color="auto"/>
        <w:right w:val="none" w:sz="0" w:space="0" w:color="auto"/>
      </w:divBdr>
      <w:divsChild>
        <w:div w:id="1903441786">
          <w:marLeft w:val="480"/>
          <w:marRight w:val="0"/>
          <w:marTop w:val="0"/>
          <w:marBottom w:val="0"/>
          <w:divBdr>
            <w:top w:val="none" w:sz="0" w:space="0" w:color="auto"/>
            <w:left w:val="none" w:sz="0" w:space="0" w:color="auto"/>
            <w:bottom w:val="none" w:sz="0" w:space="0" w:color="auto"/>
            <w:right w:val="none" w:sz="0" w:space="0" w:color="auto"/>
          </w:divBdr>
        </w:div>
        <w:div w:id="1537809161">
          <w:marLeft w:val="480"/>
          <w:marRight w:val="0"/>
          <w:marTop w:val="0"/>
          <w:marBottom w:val="0"/>
          <w:divBdr>
            <w:top w:val="none" w:sz="0" w:space="0" w:color="auto"/>
            <w:left w:val="none" w:sz="0" w:space="0" w:color="auto"/>
            <w:bottom w:val="none" w:sz="0" w:space="0" w:color="auto"/>
            <w:right w:val="none" w:sz="0" w:space="0" w:color="auto"/>
          </w:divBdr>
        </w:div>
        <w:div w:id="1208176032">
          <w:marLeft w:val="480"/>
          <w:marRight w:val="0"/>
          <w:marTop w:val="0"/>
          <w:marBottom w:val="0"/>
          <w:divBdr>
            <w:top w:val="none" w:sz="0" w:space="0" w:color="auto"/>
            <w:left w:val="none" w:sz="0" w:space="0" w:color="auto"/>
            <w:bottom w:val="none" w:sz="0" w:space="0" w:color="auto"/>
            <w:right w:val="none" w:sz="0" w:space="0" w:color="auto"/>
          </w:divBdr>
        </w:div>
        <w:div w:id="486168153">
          <w:marLeft w:val="480"/>
          <w:marRight w:val="0"/>
          <w:marTop w:val="0"/>
          <w:marBottom w:val="0"/>
          <w:divBdr>
            <w:top w:val="none" w:sz="0" w:space="0" w:color="auto"/>
            <w:left w:val="none" w:sz="0" w:space="0" w:color="auto"/>
            <w:bottom w:val="none" w:sz="0" w:space="0" w:color="auto"/>
            <w:right w:val="none" w:sz="0" w:space="0" w:color="auto"/>
          </w:divBdr>
        </w:div>
        <w:div w:id="933518007">
          <w:marLeft w:val="480"/>
          <w:marRight w:val="0"/>
          <w:marTop w:val="0"/>
          <w:marBottom w:val="0"/>
          <w:divBdr>
            <w:top w:val="none" w:sz="0" w:space="0" w:color="auto"/>
            <w:left w:val="none" w:sz="0" w:space="0" w:color="auto"/>
            <w:bottom w:val="none" w:sz="0" w:space="0" w:color="auto"/>
            <w:right w:val="none" w:sz="0" w:space="0" w:color="auto"/>
          </w:divBdr>
        </w:div>
        <w:div w:id="901061273">
          <w:marLeft w:val="480"/>
          <w:marRight w:val="0"/>
          <w:marTop w:val="0"/>
          <w:marBottom w:val="0"/>
          <w:divBdr>
            <w:top w:val="none" w:sz="0" w:space="0" w:color="auto"/>
            <w:left w:val="none" w:sz="0" w:space="0" w:color="auto"/>
            <w:bottom w:val="none" w:sz="0" w:space="0" w:color="auto"/>
            <w:right w:val="none" w:sz="0" w:space="0" w:color="auto"/>
          </w:divBdr>
        </w:div>
        <w:div w:id="2042509641">
          <w:marLeft w:val="480"/>
          <w:marRight w:val="0"/>
          <w:marTop w:val="0"/>
          <w:marBottom w:val="0"/>
          <w:divBdr>
            <w:top w:val="none" w:sz="0" w:space="0" w:color="auto"/>
            <w:left w:val="none" w:sz="0" w:space="0" w:color="auto"/>
            <w:bottom w:val="none" w:sz="0" w:space="0" w:color="auto"/>
            <w:right w:val="none" w:sz="0" w:space="0" w:color="auto"/>
          </w:divBdr>
        </w:div>
        <w:div w:id="903568642">
          <w:marLeft w:val="480"/>
          <w:marRight w:val="0"/>
          <w:marTop w:val="0"/>
          <w:marBottom w:val="0"/>
          <w:divBdr>
            <w:top w:val="none" w:sz="0" w:space="0" w:color="auto"/>
            <w:left w:val="none" w:sz="0" w:space="0" w:color="auto"/>
            <w:bottom w:val="none" w:sz="0" w:space="0" w:color="auto"/>
            <w:right w:val="none" w:sz="0" w:space="0" w:color="auto"/>
          </w:divBdr>
        </w:div>
        <w:div w:id="1066414796">
          <w:marLeft w:val="480"/>
          <w:marRight w:val="0"/>
          <w:marTop w:val="0"/>
          <w:marBottom w:val="0"/>
          <w:divBdr>
            <w:top w:val="none" w:sz="0" w:space="0" w:color="auto"/>
            <w:left w:val="none" w:sz="0" w:space="0" w:color="auto"/>
            <w:bottom w:val="none" w:sz="0" w:space="0" w:color="auto"/>
            <w:right w:val="none" w:sz="0" w:space="0" w:color="auto"/>
          </w:divBdr>
        </w:div>
        <w:div w:id="1147823861">
          <w:marLeft w:val="480"/>
          <w:marRight w:val="0"/>
          <w:marTop w:val="0"/>
          <w:marBottom w:val="0"/>
          <w:divBdr>
            <w:top w:val="none" w:sz="0" w:space="0" w:color="auto"/>
            <w:left w:val="none" w:sz="0" w:space="0" w:color="auto"/>
            <w:bottom w:val="none" w:sz="0" w:space="0" w:color="auto"/>
            <w:right w:val="none" w:sz="0" w:space="0" w:color="auto"/>
          </w:divBdr>
        </w:div>
        <w:div w:id="1780028157">
          <w:marLeft w:val="480"/>
          <w:marRight w:val="0"/>
          <w:marTop w:val="0"/>
          <w:marBottom w:val="0"/>
          <w:divBdr>
            <w:top w:val="none" w:sz="0" w:space="0" w:color="auto"/>
            <w:left w:val="none" w:sz="0" w:space="0" w:color="auto"/>
            <w:bottom w:val="none" w:sz="0" w:space="0" w:color="auto"/>
            <w:right w:val="none" w:sz="0" w:space="0" w:color="auto"/>
          </w:divBdr>
        </w:div>
        <w:div w:id="1987195512">
          <w:marLeft w:val="480"/>
          <w:marRight w:val="0"/>
          <w:marTop w:val="0"/>
          <w:marBottom w:val="0"/>
          <w:divBdr>
            <w:top w:val="none" w:sz="0" w:space="0" w:color="auto"/>
            <w:left w:val="none" w:sz="0" w:space="0" w:color="auto"/>
            <w:bottom w:val="none" w:sz="0" w:space="0" w:color="auto"/>
            <w:right w:val="none" w:sz="0" w:space="0" w:color="auto"/>
          </w:divBdr>
        </w:div>
        <w:div w:id="981344930">
          <w:marLeft w:val="480"/>
          <w:marRight w:val="0"/>
          <w:marTop w:val="0"/>
          <w:marBottom w:val="0"/>
          <w:divBdr>
            <w:top w:val="none" w:sz="0" w:space="0" w:color="auto"/>
            <w:left w:val="none" w:sz="0" w:space="0" w:color="auto"/>
            <w:bottom w:val="none" w:sz="0" w:space="0" w:color="auto"/>
            <w:right w:val="none" w:sz="0" w:space="0" w:color="auto"/>
          </w:divBdr>
        </w:div>
        <w:div w:id="1110667396">
          <w:marLeft w:val="480"/>
          <w:marRight w:val="0"/>
          <w:marTop w:val="0"/>
          <w:marBottom w:val="0"/>
          <w:divBdr>
            <w:top w:val="none" w:sz="0" w:space="0" w:color="auto"/>
            <w:left w:val="none" w:sz="0" w:space="0" w:color="auto"/>
            <w:bottom w:val="none" w:sz="0" w:space="0" w:color="auto"/>
            <w:right w:val="none" w:sz="0" w:space="0" w:color="auto"/>
          </w:divBdr>
        </w:div>
        <w:div w:id="696389996">
          <w:marLeft w:val="480"/>
          <w:marRight w:val="0"/>
          <w:marTop w:val="0"/>
          <w:marBottom w:val="0"/>
          <w:divBdr>
            <w:top w:val="none" w:sz="0" w:space="0" w:color="auto"/>
            <w:left w:val="none" w:sz="0" w:space="0" w:color="auto"/>
            <w:bottom w:val="none" w:sz="0" w:space="0" w:color="auto"/>
            <w:right w:val="none" w:sz="0" w:space="0" w:color="auto"/>
          </w:divBdr>
        </w:div>
        <w:div w:id="1781028480">
          <w:marLeft w:val="480"/>
          <w:marRight w:val="0"/>
          <w:marTop w:val="0"/>
          <w:marBottom w:val="0"/>
          <w:divBdr>
            <w:top w:val="none" w:sz="0" w:space="0" w:color="auto"/>
            <w:left w:val="none" w:sz="0" w:space="0" w:color="auto"/>
            <w:bottom w:val="none" w:sz="0" w:space="0" w:color="auto"/>
            <w:right w:val="none" w:sz="0" w:space="0" w:color="auto"/>
          </w:divBdr>
        </w:div>
        <w:div w:id="549657557">
          <w:marLeft w:val="480"/>
          <w:marRight w:val="0"/>
          <w:marTop w:val="0"/>
          <w:marBottom w:val="0"/>
          <w:divBdr>
            <w:top w:val="none" w:sz="0" w:space="0" w:color="auto"/>
            <w:left w:val="none" w:sz="0" w:space="0" w:color="auto"/>
            <w:bottom w:val="none" w:sz="0" w:space="0" w:color="auto"/>
            <w:right w:val="none" w:sz="0" w:space="0" w:color="auto"/>
          </w:divBdr>
        </w:div>
        <w:div w:id="1186796586">
          <w:marLeft w:val="480"/>
          <w:marRight w:val="0"/>
          <w:marTop w:val="0"/>
          <w:marBottom w:val="0"/>
          <w:divBdr>
            <w:top w:val="none" w:sz="0" w:space="0" w:color="auto"/>
            <w:left w:val="none" w:sz="0" w:space="0" w:color="auto"/>
            <w:bottom w:val="none" w:sz="0" w:space="0" w:color="auto"/>
            <w:right w:val="none" w:sz="0" w:space="0" w:color="auto"/>
          </w:divBdr>
        </w:div>
        <w:div w:id="495145787">
          <w:marLeft w:val="480"/>
          <w:marRight w:val="0"/>
          <w:marTop w:val="0"/>
          <w:marBottom w:val="0"/>
          <w:divBdr>
            <w:top w:val="none" w:sz="0" w:space="0" w:color="auto"/>
            <w:left w:val="none" w:sz="0" w:space="0" w:color="auto"/>
            <w:bottom w:val="none" w:sz="0" w:space="0" w:color="auto"/>
            <w:right w:val="none" w:sz="0" w:space="0" w:color="auto"/>
          </w:divBdr>
        </w:div>
        <w:div w:id="580138161">
          <w:marLeft w:val="480"/>
          <w:marRight w:val="0"/>
          <w:marTop w:val="0"/>
          <w:marBottom w:val="0"/>
          <w:divBdr>
            <w:top w:val="none" w:sz="0" w:space="0" w:color="auto"/>
            <w:left w:val="none" w:sz="0" w:space="0" w:color="auto"/>
            <w:bottom w:val="none" w:sz="0" w:space="0" w:color="auto"/>
            <w:right w:val="none" w:sz="0" w:space="0" w:color="auto"/>
          </w:divBdr>
        </w:div>
        <w:div w:id="293487416">
          <w:marLeft w:val="480"/>
          <w:marRight w:val="0"/>
          <w:marTop w:val="0"/>
          <w:marBottom w:val="0"/>
          <w:divBdr>
            <w:top w:val="none" w:sz="0" w:space="0" w:color="auto"/>
            <w:left w:val="none" w:sz="0" w:space="0" w:color="auto"/>
            <w:bottom w:val="none" w:sz="0" w:space="0" w:color="auto"/>
            <w:right w:val="none" w:sz="0" w:space="0" w:color="auto"/>
          </w:divBdr>
        </w:div>
        <w:div w:id="1740209683">
          <w:marLeft w:val="480"/>
          <w:marRight w:val="0"/>
          <w:marTop w:val="0"/>
          <w:marBottom w:val="0"/>
          <w:divBdr>
            <w:top w:val="none" w:sz="0" w:space="0" w:color="auto"/>
            <w:left w:val="none" w:sz="0" w:space="0" w:color="auto"/>
            <w:bottom w:val="none" w:sz="0" w:space="0" w:color="auto"/>
            <w:right w:val="none" w:sz="0" w:space="0" w:color="auto"/>
          </w:divBdr>
        </w:div>
        <w:div w:id="1227380257">
          <w:marLeft w:val="480"/>
          <w:marRight w:val="0"/>
          <w:marTop w:val="0"/>
          <w:marBottom w:val="0"/>
          <w:divBdr>
            <w:top w:val="none" w:sz="0" w:space="0" w:color="auto"/>
            <w:left w:val="none" w:sz="0" w:space="0" w:color="auto"/>
            <w:bottom w:val="none" w:sz="0" w:space="0" w:color="auto"/>
            <w:right w:val="none" w:sz="0" w:space="0" w:color="auto"/>
          </w:divBdr>
        </w:div>
        <w:div w:id="1525943652">
          <w:marLeft w:val="480"/>
          <w:marRight w:val="0"/>
          <w:marTop w:val="0"/>
          <w:marBottom w:val="0"/>
          <w:divBdr>
            <w:top w:val="none" w:sz="0" w:space="0" w:color="auto"/>
            <w:left w:val="none" w:sz="0" w:space="0" w:color="auto"/>
            <w:bottom w:val="none" w:sz="0" w:space="0" w:color="auto"/>
            <w:right w:val="none" w:sz="0" w:space="0" w:color="auto"/>
          </w:divBdr>
        </w:div>
        <w:div w:id="953949322">
          <w:marLeft w:val="480"/>
          <w:marRight w:val="0"/>
          <w:marTop w:val="0"/>
          <w:marBottom w:val="0"/>
          <w:divBdr>
            <w:top w:val="none" w:sz="0" w:space="0" w:color="auto"/>
            <w:left w:val="none" w:sz="0" w:space="0" w:color="auto"/>
            <w:bottom w:val="none" w:sz="0" w:space="0" w:color="auto"/>
            <w:right w:val="none" w:sz="0" w:space="0" w:color="auto"/>
          </w:divBdr>
        </w:div>
        <w:div w:id="1950307920">
          <w:marLeft w:val="480"/>
          <w:marRight w:val="0"/>
          <w:marTop w:val="0"/>
          <w:marBottom w:val="0"/>
          <w:divBdr>
            <w:top w:val="none" w:sz="0" w:space="0" w:color="auto"/>
            <w:left w:val="none" w:sz="0" w:space="0" w:color="auto"/>
            <w:bottom w:val="none" w:sz="0" w:space="0" w:color="auto"/>
            <w:right w:val="none" w:sz="0" w:space="0" w:color="auto"/>
          </w:divBdr>
        </w:div>
        <w:div w:id="1605725667">
          <w:marLeft w:val="480"/>
          <w:marRight w:val="0"/>
          <w:marTop w:val="0"/>
          <w:marBottom w:val="0"/>
          <w:divBdr>
            <w:top w:val="none" w:sz="0" w:space="0" w:color="auto"/>
            <w:left w:val="none" w:sz="0" w:space="0" w:color="auto"/>
            <w:bottom w:val="none" w:sz="0" w:space="0" w:color="auto"/>
            <w:right w:val="none" w:sz="0" w:space="0" w:color="auto"/>
          </w:divBdr>
        </w:div>
        <w:div w:id="1047922511">
          <w:marLeft w:val="480"/>
          <w:marRight w:val="0"/>
          <w:marTop w:val="0"/>
          <w:marBottom w:val="0"/>
          <w:divBdr>
            <w:top w:val="none" w:sz="0" w:space="0" w:color="auto"/>
            <w:left w:val="none" w:sz="0" w:space="0" w:color="auto"/>
            <w:bottom w:val="none" w:sz="0" w:space="0" w:color="auto"/>
            <w:right w:val="none" w:sz="0" w:space="0" w:color="auto"/>
          </w:divBdr>
        </w:div>
        <w:div w:id="1871649048">
          <w:marLeft w:val="480"/>
          <w:marRight w:val="0"/>
          <w:marTop w:val="0"/>
          <w:marBottom w:val="0"/>
          <w:divBdr>
            <w:top w:val="none" w:sz="0" w:space="0" w:color="auto"/>
            <w:left w:val="none" w:sz="0" w:space="0" w:color="auto"/>
            <w:bottom w:val="none" w:sz="0" w:space="0" w:color="auto"/>
            <w:right w:val="none" w:sz="0" w:space="0" w:color="auto"/>
          </w:divBdr>
        </w:div>
        <w:div w:id="1333684513">
          <w:marLeft w:val="480"/>
          <w:marRight w:val="0"/>
          <w:marTop w:val="0"/>
          <w:marBottom w:val="0"/>
          <w:divBdr>
            <w:top w:val="none" w:sz="0" w:space="0" w:color="auto"/>
            <w:left w:val="none" w:sz="0" w:space="0" w:color="auto"/>
            <w:bottom w:val="none" w:sz="0" w:space="0" w:color="auto"/>
            <w:right w:val="none" w:sz="0" w:space="0" w:color="auto"/>
          </w:divBdr>
        </w:div>
        <w:div w:id="740903764">
          <w:marLeft w:val="480"/>
          <w:marRight w:val="0"/>
          <w:marTop w:val="0"/>
          <w:marBottom w:val="0"/>
          <w:divBdr>
            <w:top w:val="none" w:sz="0" w:space="0" w:color="auto"/>
            <w:left w:val="none" w:sz="0" w:space="0" w:color="auto"/>
            <w:bottom w:val="none" w:sz="0" w:space="0" w:color="auto"/>
            <w:right w:val="none" w:sz="0" w:space="0" w:color="auto"/>
          </w:divBdr>
        </w:div>
        <w:div w:id="90974194">
          <w:marLeft w:val="480"/>
          <w:marRight w:val="0"/>
          <w:marTop w:val="0"/>
          <w:marBottom w:val="0"/>
          <w:divBdr>
            <w:top w:val="none" w:sz="0" w:space="0" w:color="auto"/>
            <w:left w:val="none" w:sz="0" w:space="0" w:color="auto"/>
            <w:bottom w:val="none" w:sz="0" w:space="0" w:color="auto"/>
            <w:right w:val="none" w:sz="0" w:space="0" w:color="auto"/>
          </w:divBdr>
        </w:div>
        <w:div w:id="2124302799">
          <w:marLeft w:val="480"/>
          <w:marRight w:val="0"/>
          <w:marTop w:val="0"/>
          <w:marBottom w:val="0"/>
          <w:divBdr>
            <w:top w:val="none" w:sz="0" w:space="0" w:color="auto"/>
            <w:left w:val="none" w:sz="0" w:space="0" w:color="auto"/>
            <w:bottom w:val="none" w:sz="0" w:space="0" w:color="auto"/>
            <w:right w:val="none" w:sz="0" w:space="0" w:color="auto"/>
          </w:divBdr>
        </w:div>
        <w:div w:id="920063197">
          <w:marLeft w:val="480"/>
          <w:marRight w:val="0"/>
          <w:marTop w:val="0"/>
          <w:marBottom w:val="0"/>
          <w:divBdr>
            <w:top w:val="none" w:sz="0" w:space="0" w:color="auto"/>
            <w:left w:val="none" w:sz="0" w:space="0" w:color="auto"/>
            <w:bottom w:val="none" w:sz="0" w:space="0" w:color="auto"/>
            <w:right w:val="none" w:sz="0" w:space="0" w:color="auto"/>
          </w:divBdr>
        </w:div>
        <w:div w:id="1996639653">
          <w:marLeft w:val="480"/>
          <w:marRight w:val="0"/>
          <w:marTop w:val="0"/>
          <w:marBottom w:val="0"/>
          <w:divBdr>
            <w:top w:val="none" w:sz="0" w:space="0" w:color="auto"/>
            <w:left w:val="none" w:sz="0" w:space="0" w:color="auto"/>
            <w:bottom w:val="none" w:sz="0" w:space="0" w:color="auto"/>
            <w:right w:val="none" w:sz="0" w:space="0" w:color="auto"/>
          </w:divBdr>
        </w:div>
        <w:div w:id="1348286938">
          <w:marLeft w:val="480"/>
          <w:marRight w:val="0"/>
          <w:marTop w:val="0"/>
          <w:marBottom w:val="0"/>
          <w:divBdr>
            <w:top w:val="none" w:sz="0" w:space="0" w:color="auto"/>
            <w:left w:val="none" w:sz="0" w:space="0" w:color="auto"/>
            <w:bottom w:val="none" w:sz="0" w:space="0" w:color="auto"/>
            <w:right w:val="none" w:sz="0" w:space="0" w:color="auto"/>
          </w:divBdr>
        </w:div>
        <w:div w:id="2092309978">
          <w:marLeft w:val="480"/>
          <w:marRight w:val="0"/>
          <w:marTop w:val="0"/>
          <w:marBottom w:val="0"/>
          <w:divBdr>
            <w:top w:val="none" w:sz="0" w:space="0" w:color="auto"/>
            <w:left w:val="none" w:sz="0" w:space="0" w:color="auto"/>
            <w:bottom w:val="none" w:sz="0" w:space="0" w:color="auto"/>
            <w:right w:val="none" w:sz="0" w:space="0" w:color="auto"/>
          </w:divBdr>
        </w:div>
        <w:div w:id="958999224">
          <w:marLeft w:val="480"/>
          <w:marRight w:val="0"/>
          <w:marTop w:val="0"/>
          <w:marBottom w:val="0"/>
          <w:divBdr>
            <w:top w:val="none" w:sz="0" w:space="0" w:color="auto"/>
            <w:left w:val="none" w:sz="0" w:space="0" w:color="auto"/>
            <w:bottom w:val="none" w:sz="0" w:space="0" w:color="auto"/>
            <w:right w:val="none" w:sz="0" w:space="0" w:color="auto"/>
          </w:divBdr>
        </w:div>
        <w:div w:id="1858615586">
          <w:marLeft w:val="480"/>
          <w:marRight w:val="0"/>
          <w:marTop w:val="0"/>
          <w:marBottom w:val="0"/>
          <w:divBdr>
            <w:top w:val="none" w:sz="0" w:space="0" w:color="auto"/>
            <w:left w:val="none" w:sz="0" w:space="0" w:color="auto"/>
            <w:bottom w:val="none" w:sz="0" w:space="0" w:color="auto"/>
            <w:right w:val="none" w:sz="0" w:space="0" w:color="auto"/>
          </w:divBdr>
        </w:div>
        <w:div w:id="1840194791">
          <w:marLeft w:val="480"/>
          <w:marRight w:val="0"/>
          <w:marTop w:val="0"/>
          <w:marBottom w:val="0"/>
          <w:divBdr>
            <w:top w:val="none" w:sz="0" w:space="0" w:color="auto"/>
            <w:left w:val="none" w:sz="0" w:space="0" w:color="auto"/>
            <w:bottom w:val="none" w:sz="0" w:space="0" w:color="auto"/>
            <w:right w:val="none" w:sz="0" w:space="0" w:color="auto"/>
          </w:divBdr>
        </w:div>
        <w:div w:id="1342929140">
          <w:marLeft w:val="480"/>
          <w:marRight w:val="0"/>
          <w:marTop w:val="0"/>
          <w:marBottom w:val="0"/>
          <w:divBdr>
            <w:top w:val="none" w:sz="0" w:space="0" w:color="auto"/>
            <w:left w:val="none" w:sz="0" w:space="0" w:color="auto"/>
            <w:bottom w:val="none" w:sz="0" w:space="0" w:color="auto"/>
            <w:right w:val="none" w:sz="0" w:space="0" w:color="auto"/>
          </w:divBdr>
        </w:div>
        <w:div w:id="1431117827">
          <w:marLeft w:val="480"/>
          <w:marRight w:val="0"/>
          <w:marTop w:val="0"/>
          <w:marBottom w:val="0"/>
          <w:divBdr>
            <w:top w:val="none" w:sz="0" w:space="0" w:color="auto"/>
            <w:left w:val="none" w:sz="0" w:space="0" w:color="auto"/>
            <w:bottom w:val="none" w:sz="0" w:space="0" w:color="auto"/>
            <w:right w:val="none" w:sz="0" w:space="0" w:color="auto"/>
          </w:divBdr>
        </w:div>
        <w:div w:id="392509681">
          <w:marLeft w:val="480"/>
          <w:marRight w:val="0"/>
          <w:marTop w:val="0"/>
          <w:marBottom w:val="0"/>
          <w:divBdr>
            <w:top w:val="none" w:sz="0" w:space="0" w:color="auto"/>
            <w:left w:val="none" w:sz="0" w:space="0" w:color="auto"/>
            <w:bottom w:val="none" w:sz="0" w:space="0" w:color="auto"/>
            <w:right w:val="none" w:sz="0" w:space="0" w:color="auto"/>
          </w:divBdr>
        </w:div>
        <w:div w:id="2110612972">
          <w:marLeft w:val="480"/>
          <w:marRight w:val="0"/>
          <w:marTop w:val="0"/>
          <w:marBottom w:val="0"/>
          <w:divBdr>
            <w:top w:val="none" w:sz="0" w:space="0" w:color="auto"/>
            <w:left w:val="none" w:sz="0" w:space="0" w:color="auto"/>
            <w:bottom w:val="none" w:sz="0" w:space="0" w:color="auto"/>
            <w:right w:val="none" w:sz="0" w:space="0" w:color="auto"/>
          </w:divBdr>
        </w:div>
        <w:div w:id="1081178591">
          <w:marLeft w:val="480"/>
          <w:marRight w:val="0"/>
          <w:marTop w:val="0"/>
          <w:marBottom w:val="0"/>
          <w:divBdr>
            <w:top w:val="none" w:sz="0" w:space="0" w:color="auto"/>
            <w:left w:val="none" w:sz="0" w:space="0" w:color="auto"/>
            <w:bottom w:val="none" w:sz="0" w:space="0" w:color="auto"/>
            <w:right w:val="none" w:sz="0" w:space="0" w:color="auto"/>
          </w:divBdr>
        </w:div>
        <w:div w:id="522594679">
          <w:marLeft w:val="480"/>
          <w:marRight w:val="0"/>
          <w:marTop w:val="0"/>
          <w:marBottom w:val="0"/>
          <w:divBdr>
            <w:top w:val="none" w:sz="0" w:space="0" w:color="auto"/>
            <w:left w:val="none" w:sz="0" w:space="0" w:color="auto"/>
            <w:bottom w:val="none" w:sz="0" w:space="0" w:color="auto"/>
            <w:right w:val="none" w:sz="0" w:space="0" w:color="auto"/>
          </w:divBdr>
        </w:div>
        <w:div w:id="1248150843">
          <w:marLeft w:val="480"/>
          <w:marRight w:val="0"/>
          <w:marTop w:val="0"/>
          <w:marBottom w:val="0"/>
          <w:divBdr>
            <w:top w:val="none" w:sz="0" w:space="0" w:color="auto"/>
            <w:left w:val="none" w:sz="0" w:space="0" w:color="auto"/>
            <w:bottom w:val="none" w:sz="0" w:space="0" w:color="auto"/>
            <w:right w:val="none" w:sz="0" w:space="0" w:color="auto"/>
          </w:divBdr>
        </w:div>
        <w:div w:id="315961072">
          <w:marLeft w:val="480"/>
          <w:marRight w:val="0"/>
          <w:marTop w:val="0"/>
          <w:marBottom w:val="0"/>
          <w:divBdr>
            <w:top w:val="none" w:sz="0" w:space="0" w:color="auto"/>
            <w:left w:val="none" w:sz="0" w:space="0" w:color="auto"/>
            <w:bottom w:val="none" w:sz="0" w:space="0" w:color="auto"/>
            <w:right w:val="none" w:sz="0" w:space="0" w:color="auto"/>
          </w:divBdr>
        </w:div>
        <w:div w:id="1005789221">
          <w:marLeft w:val="480"/>
          <w:marRight w:val="0"/>
          <w:marTop w:val="0"/>
          <w:marBottom w:val="0"/>
          <w:divBdr>
            <w:top w:val="none" w:sz="0" w:space="0" w:color="auto"/>
            <w:left w:val="none" w:sz="0" w:space="0" w:color="auto"/>
            <w:bottom w:val="none" w:sz="0" w:space="0" w:color="auto"/>
            <w:right w:val="none" w:sz="0" w:space="0" w:color="auto"/>
          </w:divBdr>
        </w:div>
        <w:div w:id="1342051786">
          <w:marLeft w:val="480"/>
          <w:marRight w:val="0"/>
          <w:marTop w:val="0"/>
          <w:marBottom w:val="0"/>
          <w:divBdr>
            <w:top w:val="none" w:sz="0" w:space="0" w:color="auto"/>
            <w:left w:val="none" w:sz="0" w:space="0" w:color="auto"/>
            <w:bottom w:val="none" w:sz="0" w:space="0" w:color="auto"/>
            <w:right w:val="none" w:sz="0" w:space="0" w:color="auto"/>
          </w:divBdr>
        </w:div>
        <w:div w:id="2088964749">
          <w:marLeft w:val="480"/>
          <w:marRight w:val="0"/>
          <w:marTop w:val="0"/>
          <w:marBottom w:val="0"/>
          <w:divBdr>
            <w:top w:val="none" w:sz="0" w:space="0" w:color="auto"/>
            <w:left w:val="none" w:sz="0" w:space="0" w:color="auto"/>
            <w:bottom w:val="none" w:sz="0" w:space="0" w:color="auto"/>
            <w:right w:val="none" w:sz="0" w:space="0" w:color="auto"/>
          </w:divBdr>
        </w:div>
        <w:div w:id="642735177">
          <w:marLeft w:val="480"/>
          <w:marRight w:val="0"/>
          <w:marTop w:val="0"/>
          <w:marBottom w:val="0"/>
          <w:divBdr>
            <w:top w:val="none" w:sz="0" w:space="0" w:color="auto"/>
            <w:left w:val="none" w:sz="0" w:space="0" w:color="auto"/>
            <w:bottom w:val="none" w:sz="0" w:space="0" w:color="auto"/>
            <w:right w:val="none" w:sz="0" w:space="0" w:color="auto"/>
          </w:divBdr>
        </w:div>
        <w:div w:id="1940797707">
          <w:marLeft w:val="480"/>
          <w:marRight w:val="0"/>
          <w:marTop w:val="0"/>
          <w:marBottom w:val="0"/>
          <w:divBdr>
            <w:top w:val="none" w:sz="0" w:space="0" w:color="auto"/>
            <w:left w:val="none" w:sz="0" w:space="0" w:color="auto"/>
            <w:bottom w:val="none" w:sz="0" w:space="0" w:color="auto"/>
            <w:right w:val="none" w:sz="0" w:space="0" w:color="auto"/>
          </w:divBdr>
        </w:div>
        <w:div w:id="2080008004">
          <w:marLeft w:val="480"/>
          <w:marRight w:val="0"/>
          <w:marTop w:val="0"/>
          <w:marBottom w:val="0"/>
          <w:divBdr>
            <w:top w:val="none" w:sz="0" w:space="0" w:color="auto"/>
            <w:left w:val="none" w:sz="0" w:space="0" w:color="auto"/>
            <w:bottom w:val="none" w:sz="0" w:space="0" w:color="auto"/>
            <w:right w:val="none" w:sz="0" w:space="0" w:color="auto"/>
          </w:divBdr>
        </w:div>
        <w:div w:id="805703004">
          <w:marLeft w:val="480"/>
          <w:marRight w:val="0"/>
          <w:marTop w:val="0"/>
          <w:marBottom w:val="0"/>
          <w:divBdr>
            <w:top w:val="none" w:sz="0" w:space="0" w:color="auto"/>
            <w:left w:val="none" w:sz="0" w:space="0" w:color="auto"/>
            <w:bottom w:val="none" w:sz="0" w:space="0" w:color="auto"/>
            <w:right w:val="none" w:sz="0" w:space="0" w:color="auto"/>
          </w:divBdr>
        </w:div>
      </w:divsChild>
    </w:div>
    <w:div w:id="325784520">
      <w:bodyDiv w:val="1"/>
      <w:marLeft w:val="0"/>
      <w:marRight w:val="0"/>
      <w:marTop w:val="0"/>
      <w:marBottom w:val="0"/>
      <w:divBdr>
        <w:top w:val="none" w:sz="0" w:space="0" w:color="auto"/>
        <w:left w:val="none" w:sz="0" w:space="0" w:color="auto"/>
        <w:bottom w:val="none" w:sz="0" w:space="0" w:color="auto"/>
        <w:right w:val="none" w:sz="0" w:space="0" w:color="auto"/>
      </w:divBdr>
      <w:divsChild>
        <w:div w:id="1602685762">
          <w:marLeft w:val="480"/>
          <w:marRight w:val="0"/>
          <w:marTop w:val="0"/>
          <w:marBottom w:val="0"/>
          <w:divBdr>
            <w:top w:val="none" w:sz="0" w:space="0" w:color="auto"/>
            <w:left w:val="none" w:sz="0" w:space="0" w:color="auto"/>
            <w:bottom w:val="none" w:sz="0" w:space="0" w:color="auto"/>
            <w:right w:val="none" w:sz="0" w:space="0" w:color="auto"/>
          </w:divBdr>
        </w:div>
        <w:div w:id="1913854252">
          <w:marLeft w:val="480"/>
          <w:marRight w:val="0"/>
          <w:marTop w:val="0"/>
          <w:marBottom w:val="0"/>
          <w:divBdr>
            <w:top w:val="none" w:sz="0" w:space="0" w:color="auto"/>
            <w:left w:val="none" w:sz="0" w:space="0" w:color="auto"/>
            <w:bottom w:val="none" w:sz="0" w:space="0" w:color="auto"/>
            <w:right w:val="none" w:sz="0" w:space="0" w:color="auto"/>
          </w:divBdr>
        </w:div>
        <w:div w:id="722144820">
          <w:marLeft w:val="480"/>
          <w:marRight w:val="0"/>
          <w:marTop w:val="0"/>
          <w:marBottom w:val="0"/>
          <w:divBdr>
            <w:top w:val="none" w:sz="0" w:space="0" w:color="auto"/>
            <w:left w:val="none" w:sz="0" w:space="0" w:color="auto"/>
            <w:bottom w:val="none" w:sz="0" w:space="0" w:color="auto"/>
            <w:right w:val="none" w:sz="0" w:space="0" w:color="auto"/>
          </w:divBdr>
        </w:div>
        <w:div w:id="1676152392">
          <w:marLeft w:val="480"/>
          <w:marRight w:val="0"/>
          <w:marTop w:val="0"/>
          <w:marBottom w:val="0"/>
          <w:divBdr>
            <w:top w:val="none" w:sz="0" w:space="0" w:color="auto"/>
            <w:left w:val="none" w:sz="0" w:space="0" w:color="auto"/>
            <w:bottom w:val="none" w:sz="0" w:space="0" w:color="auto"/>
            <w:right w:val="none" w:sz="0" w:space="0" w:color="auto"/>
          </w:divBdr>
        </w:div>
        <w:div w:id="1677610130">
          <w:marLeft w:val="480"/>
          <w:marRight w:val="0"/>
          <w:marTop w:val="0"/>
          <w:marBottom w:val="0"/>
          <w:divBdr>
            <w:top w:val="none" w:sz="0" w:space="0" w:color="auto"/>
            <w:left w:val="none" w:sz="0" w:space="0" w:color="auto"/>
            <w:bottom w:val="none" w:sz="0" w:space="0" w:color="auto"/>
            <w:right w:val="none" w:sz="0" w:space="0" w:color="auto"/>
          </w:divBdr>
        </w:div>
        <w:div w:id="598684911">
          <w:marLeft w:val="480"/>
          <w:marRight w:val="0"/>
          <w:marTop w:val="0"/>
          <w:marBottom w:val="0"/>
          <w:divBdr>
            <w:top w:val="none" w:sz="0" w:space="0" w:color="auto"/>
            <w:left w:val="none" w:sz="0" w:space="0" w:color="auto"/>
            <w:bottom w:val="none" w:sz="0" w:space="0" w:color="auto"/>
            <w:right w:val="none" w:sz="0" w:space="0" w:color="auto"/>
          </w:divBdr>
        </w:div>
        <w:div w:id="1179348317">
          <w:marLeft w:val="480"/>
          <w:marRight w:val="0"/>
          <w:marTop w:val="0"/>
          <w:marBottom w:val="0"/>
          <w:divBdr>
            <w:top w:val="none" w:sz="0" w:space="0" w:color="auto"/>
            <w:left w:val="none" w:sz="0" w:space="0" w:color="auto"/>
            <w:bottom w:val="none" w:sz="0" w:space="0" w:color="auto"/>
            <w:right w:val="none" w:sz="0" w:space="0" w:color="auto"/>
          </w:divBdr>
        </w:div>
        <w:div w:id="743914135">
          <w:marLeft w:val="480"/>
          <w:marRight w:val="0"/>
          <w:marTop w:val="0"/>
          <w:marBottom w:val="0"/>
          <w:divBdr>
            <w:top w:val="none" w:sz="0" w:space="0" w:color="auto"/>
            <w:left w:val="none" w:sz="0" w:space="0" w:color="auto"/>
            <w:bottom w:val="none" w:sz="0" w:space="0" w:color="auto"/>
            <w:right w:val="none" w:sz="0" w:space="0" w:color="auto"/>
          </w:divBdr>
        </w:div>
        <w:div w:id="1438674184">
          <w:marLeft w:val="480"/>
          <w:marRight w:val="0"/>
          <w:marTop w:val="0"/>
          <w:marBottom w:val="0"/>
          <w:divBdr>
            <w:top w:val="none" w:sz="0" w:space="0" w:color="auto"/>
            <w:left w:val="none" w:sz="0" w:space="0" w:color="auto"/>
            <w:bottom w:val="none" w:sz="0" w:space="0" w:color="auto"/>
            <w:right w:val="none" w:sz="0" w:space="0" w:color="auto"/>
          </w:divBdr>
        </w:div>
        <w:div w:id="1884513650">
          <w:marLeft w:val="480"/>
          <w:marRight w:val="0"/>
          <w:marTop w:val="0"/>
          <w:marBottom w:val="0"/>
          <w:divBdr>
            <w:top w:val="none" w:sz="0" w:space="0" w:color="auto"/>
            <w:left w:val="none" w:sz="0" w:space="0" w:color="auto"/>
            <w:bottom w:val="none" w:sz="0" w:space="0" w:color="auto"/>
            <w:right w:val="none" w:sz="0" w:space="0" w:color="auto"/>
          </w:divBdr>
        </w:div>
        <w:div w:id="1571572716">
          <w:marLeft w:val="480"/>
          <w:marRight w:val="0"/>
          <w:marTop w:val="0"/>
          <w:marBottom w:val="0"/>
          <w:divBdr>
            <w:top w:val="none" w:sz="0" w:space="0" w:color="auto"/>
            <w:left w:val="none" w:sz="0" w:space="0" w:color="auto"/>
            <w:bottom w:val="none" w:sz="0" w:space="0" w:color="auto"/>
            <w:right w:val="none" w:sz="0" w:space="0" w:color="auto"/>
          </w:divBdr>
        </w:div>
        <w:div w:id="1291277759">
          <w:marLeft w:val="480"/>
          <w:marRight w:val="0"/>
          <w:marTop w:val="0"/>
          <w:marBottom w:val="0"/>
          <w:divBdr>
            <w:top w:val="none" w:sz="0" w:space="0" w:color="auto"/>
            <w:left w:val="none" w:sz="0" w:space="0" w:color="auto"/>
            <w:bottom w:val="none" w:sz="0" w:space="0" w:color="auto"/>
            <w:right w:val="none" w:sz="0" w:space="0" w:color="auto"/>
          </w:divBdr>
        </w:div>
        <w:div w:id="655375345">
          <w:marLeft w:val="480"/>
          <w:marRight w:val="0"/>
          <w:marTop w:val="0"/>
          <w:marBottom w:val="0"/>
          <w:divBdr>
            <w:top w:val="none" w:sz="0" w:space="0" w:color="auto"/>
            <w:left w:val="none" w:sz="0" w:space="0" w:color="auto"/>
            <w:bottom w:val="none" w:sz="0" w:space="0" w:color="auto"/>
            <w:right w:val="none" w:sz="0" w:space="0" w:color="auto"/>
          </w:divBdr>
        </w:div>
        <w:div w:id="875116086">
          <w:marLeft w:val="480"/>
          <w:marRight w:val="0"/>
          <w:marTop w:val="0"/>
          <w:marBottom w:val="0"/>
          <w:divBdr>
            <w:top w:val="none" w:sz="0" w:space="0" w:color="auto"/>
            <w:left w:val="none" w:sz="0" w:space="0" w:color="auto"/>
            <w:bottom w:val="none" w:sz="0" w:space="0" w:color="auto"/>
            <w:right w:val="none" w:sz="0" w:space="0" w:color="auto"/>
          </w:divBdr>
        </w:div>
        <w:div w:id="1009796300">
          <w:marLeft w:val="480"/>
          <w:marRight w:val="0"/>
          <w:marTop w:val="0"/>
          <w:marBottom w:val="0"/>
          <w:divBdr>
            <w:top w:val="none" w:sz="0" w:space="0" w:color="auto"/>
            <w:left w:val="none" w:sz="0" w:space="0" w:color="auto"/>
            <w:bottom w:val="none" w:sz="0" w:space="0" w:color="auto"/>
            <w:right w:val="none" w:sz="0" w:space="0" w:color="auto"/>
          </w:divBdr>
        </w:div>
        <w:div w:id="1959994914">
          <w:marLeft w:val="480"/>
          <w:marRight w:val="0"/>
          <w:marTop w:val="0"/>
          <w:marBottom w:val="0"/>
          <w:divBdr>
            <w:top w:val="none" w:sz="0" w:space="0" w:color="auto"/>
            <w:left w:val="none" w:sz="0" w:space="0" w:color="auto"/>
            <w:bottom w:val="none" w:sz="0" w:space="0" w:color="auto"/>
            <w:right w:val="none" w:sz="0" w:space="0" w:color="auto"/>
          </w:divBdr>
        </w:div>
        <w:div w:id="2134783445">
          <w:marLeft w:val="480"/>
          <w:marRight w:val="0"/>
          <w:marTop w:val="0"/>
          <w:marBottom w:val="0"/>
          <w:divBdr>
            <w:top w:val="none" w:sz="0" w:space="0" w:color="auto"/>
            <w:left w:val="none" w:sz="0" w:space="0" w:color="auto"/>
            <w:bottom w:val="none" w:sz="0" w:space="0" w:color="auto"/>
            <w:right w:val="none" w:sz="0" w:space="0" w:color="auto"/>
          </w:divBdr>
        </w:div>
        <w:div w:id="1231885073">
          <w:marLeft w:val="480"/>
          <w:marRight w:val="0"/>
          <w:marTop w:val="0"/>
          <w:marBottom w:val="0"/>
          <w:divBdr>
            <w:top w:val="none" w:sz="0" w:space="0" w:color="auto"/>
            <w:left w:val="none" w:sz="0" w:space="0" w:color="auto"/>
            <w:bottom w:val="none" w:sz="0" w:space="0" w:color="auto"/>
            <w:right w:val="none" w:sz="0" w:space="0" w:color="auto"/>
          </w:divBdr>
        </w:div>
        <w:div w:id="113642519">
          <w:marLeft w:val="480"/>
          <w:marRight w:val="0"/>
          <w:marTop w:val="0"/>
          <w:marBottom w:val="0"/>
          <w:divBdr>
            <w:top w:val="none" w:sz="0" w:space="0" w:color="auto"/>
            <w:left w:val="none" w:sz="0" w:space="0" w:color="auto"/>
            <w:bottom w:val="none" w:sz="0" w:space="0" w:color="auto"/>
            <w:right w:val="none" w:sz="0" w:space="0" w:color="auto"/>
          </w:divBdr>
        </w:div>
        <w:div w:id="1782649529">
          <w:marLeft w:val="480"/>
          <w:marRight w:val="0"/>
          <w:marTop w:val="0"/>
          <w:marBottom w:val="0"/>
          <w:divBdr>
            <w:top w:val="none" w:sz="0" w:space="0" w:color="auto"/>
            <w:left w:val="none" w:sz="0" w:space="0" w:color="auto"/>
            <w:bottom w:val="none" w:sz="0" w:space="0" w:color="auto"/>
            <w:right w:val="none" w:sz="0" w:space="0" w:color="auto"/>
          </w:divBdr>
        </w:div>
        <w:div w:id="1291594441">
          <w:marLeft w:val="480"/>
          <w:marRight w:val="0"/>
          <w:marTop w:val="0"/>
          <w:marBottom w:val="0"/>
          <w:divBdr>
            <w:top w:val="none" w:sz="0" w:space="0" w:color="auto"/>
            <w:left w:val="none" w:sz="0" w:space="0" w:color="auto"/>
            <w:bottom w:val="none" w:sz="0" w:space="0" w:color="auto"/>
            <w:right w:val="none" w:sz="0" w:space="0" w:color="auto"/>
          </w:divBdr>
        </w:div>
        <w:div w:id="1789465267">
          <w:marLeft w:val="480"/>
          <w:marRight w:val="0"/>
          <w:marTop w:val="0"/>
          <w:marBottom w:val="0"/>
          <w:divBdr>
            <w:top w:val="none" w:sz="0" w:space="0" w:color="auto"/>
            <w:left w:val="none" w:sz="0" w:space="0" w:color="auto"/>
            <w:bottom w:val="none" w:sz="0" w:space="0" w:color="auto"/>
            <w:right w:val="none" w:sz="0" w:space="0" w:color="auto"/>
          </w:divBdr>
        </w:div>
        <w:div w:id="1585190110">
          <w:marLeft w:val="480"/>
          <w:marRight w:val="0"/>
          <w:marTop w:val="0"/>
          <w:marBottom w:val="0"/>
          <w:divBdr>
            <w:top w:val="none" w:sz="0" w:space="0" w:color="auto"/>
            <w:left w:val="none" w:sz="0" w:space="0" w:color="auto"/>
            <w:bottom w:val="none" w:sz="0" w:space="0" w:color="auto"/>
            <w:right w:val="none" w:sz="0" w:space="0" w:color="auto"/>
          </w:divBdr>
        </w:div>
        <w:div w:id="444544785">
          <w:marLeft w:val="480"/>
          <w:marRight w:val="0"/>
          <w:marTop w:val="0"/>
          <w:marBottom w:val="0"/>
          <w:divBdr>
            <w:top w:val="none" w:sz="0" w:space="0" w:color="auto"/>
            <w:left w:val="none" w:sz="0" w:space="0" w:color="auto"/>
            <w:bottom w:val="none" w:sz="0" w:space="0" w:color="auto"/>
            <w:right w:val="none" w:sz="0" w:space="0" w:color="auto"/>
          </w:divBdr>
        </w:div>
        <w:div w:id="274096361">
          <w:marLeft w:val="480"/>
          <w:marRight w:val="0"/>
          <w:marTop w:val="0"/>
          <w:marBottom w:val="0"/>
          <w:divBdr>
            <w:top w:val="none" w:sz="0" w:space="0" w:color="auto"/>
            <w:left w:val="none" w:sz="0" w:space="0" w:color="auto"/>
            <w:bottom w:val="none" w:sz="0" w:space="0" w:color="auto"/>
            <w:right w:val="none" w:sz="0" w:space="0" w:color="auto"/>
          </w:divBdr>
        </w:div>
        <w:div w:id="2081756432">
          <w:marLeft w:val="480"/>
          <w:marRight w:val="0"/>
          <w:marTop w:val="0"/>
          <w:marBottom w:val="0"/>
          <w:divBdr>
            <w:top w:val="none" w:sz="0" w:space="0" w:color="auto"/>
            <w:left w:val="none" w:sz="0" w:space="0" w:color="auto"/>
            <w:bottom w:val="none" w:sz="0" w:space="0" w:color="auto"/>
            <w:right w:val="none" w:sz="0" w:space="0" w:color="auto"/>
          </w:divBdr>
        </w:div>
        <w:div w:id="38629598">
          <w:marLeft w:val="480"/>
          <w:marRight w:val="0"/>
          <w:marTop w:val="0"/>
          <w:marBottom w:val="0"/>
          <w:divBdr>
            <w:top w:val="none" w:sz="0" w:space="0" w:color="auto"/>
            <w:left w:val="none" w:sz="0" w:space="0" w:color="auto"/>
            <w:bottom w:val="none" w:sz="0" w:space="0" w:color="auto"/>
            <w:right w:val="none" w:sz="0" w:space="0" w:color="auto"/>
          </w:divBdr>
        </w:div>
        <w:div w:id="811823398">
          <w:marLeft w:val="480"/>
          <w:marRight w:val="0"/>
          <w:marTop w:val="0"/>
          <w:marBottom w:val="0"/>
          <w:divBdr>
            <w:top w:val="none" w:sz="0" w:space="0" w:color="auto"/>
            <w:left w:val="none" w:sz="0" w:space="0" w:color="auto"/>
            <w:bottom w:val="none" w:sz="0" w:space="0" w:color="auto"/>
            <w:right w:val="none" w:sz="0" w:space="0" w:color="auto"/>
          </w:divBdr>
        </w:div>
        <w:div w:id="1892378010">
          <w:marLeft w:val="480"/>
          <w:marRight w:val="0"/>
          <w:marTop w:val="0"/>
          <w:marBottom w:val="0"/>
          <w:divBdr>
            <w:top w:val="none" w:sz="0" w:space="0" w:color="auto"/>
            <w:left w:val="none" w:sz="0" w:space="0" w:color="auto"/>
            <w:bottom w:val="none" w:sz="0" w:space="0" w:color="auto"/>
            <w:right w:val="none" w:sz="0" w:space="0" w:color="auto"/>
          </w:divBdr>
        </w:div>
        <w:div w:id="1667243662">
          <w:marLeft w:val="480"/>
          <w:marRight w:val="0"/>
          <w:marTop w:val="0"/>
          <w:marBottom w:val="0"/>
          <w:divBdr>
            <w:top w:val="none" w:sz="0" w:space="0" w:color="auto"/>
            <w:left w:val="none" w:sz="0" w:space="0" w:color="auto"/>
            <w:bottom w:val="none" w:sz="0" w:space="0" w:color="auto"/>
            <w:right w:val="none" w:sz="0" w:space="0" w:color="auto"/>
          </w:divBdr>
        </w:div>
        <w:div w:id="1060322968">
          <w:marLeft w:val="480"/>
          <w:marRight w:val="0"/>
          <w:marTop w:val="0"/>
          <w:marBottom w:val="0"/>
          <w:divBdr>
            <w:top w:val="none" w:sz="0" w:space="0" w:color="auto"/>
            <w:left w:val="none" w:sz="0" w:space="0" w:color="auto"/>
            <w:bottom w:val="none" w:sz="0" w:space="0" w:color="auto"/>
            <w:right w:val="none" w:sz="0" w:space="0" w:color="auto"/>
          </w:divBdr>
        </w:div>
        <w:div w:id="1818255086">
          <w:marLeft w:val="480"/>
          <w:marRight w:val="0"/>
          <w:marTop w:val="0"/>
          <w:marBottom w:val="0"/>
          <w:divBdr>
            <w:top w:val="none" w:sz="0" w:space="0" w:color="auto"/>
            <w:left w:val="none" w:sz="0" w:space="0" w:color="auto"/>
            <w:bottom w:val="none" w:sz="0" w:space="0" w:color="auto"/>
            <w:right w:val="none" w:sz="0" w:space="0" w:color="auto"/>
          </w:divBdr>
        </w:div>
        <w:div w:id="2078435168">
          <w:marLeft w:val="480"/>
          <w:marRight w:val="0"/>
          <w:marTop w:val="0"/>
          <w:marBottom w:val="0"/>
          <w:divBdr>
            <w:top w:val="none" w:sz="0" w:space="0" w:color="auto"/>
            <w:left w:val="none" w:sz="0" w:space="0" w:color="auto"/>
            <w:bottom w:val="none" w:sz="0" w:space="0" w:color="auto"/>
            <w:right w:val="none" w:sz="0" w:space="0" w:color="auto"/>
          </w:divBdr>
        </w:div>
        <w:div w:id="1838812366">
          <w:marLeft w:val="480"/>
          <w:marRight w:val="0"/>
          <w:marTop w:val="0"/>
          <w:marBottom w:val="0"/>
          <w:divBdr>
            <w:top w:val="none" w:sz="0" w:space="0" w:color="auto"/>
            <w:left w:val="none" w:sz="0" w:space="0" w:color="auto"/>
            <w:bottom w:val="none" w:sz="0" w:space="0" w:color="auto"/>
            <w:right w:val="none" w:sz="0" w:space="0" w:color="auto"/>
          </w:divBdr>
        </w:div>
        <w:div w:id="1441339829">
          <w:marLeft w:val="480"/>
          <w:marRight w:val="0"/>
          <w:marTop w:val="0"/>
          <w:marBottom w:val="0"/>
          <w:divBdr>
            <w:top w:val="none" w:sz="0" w:space="0" w:color="auto"/>
            <w:left w:val="none" w:sz="0" w:space="0" w:color="auto"/>
            <w:bottom w:val="none" w:sz="0" w:space="0" w:color="auto"/>
            <w:right w:val="none" w:sz="0" w:space="0" w:color="auto"/>
          </w:divBdr>
        </w:div>
        <w:div w:id="1314262790">
          <w:marLeft w:val="480"/>
          <w:marRight w:val="0"/>
          <w:marTop w:val="0"/>
          <w:marBottom w:val="0"/>
          <w:divBdr>
            <w:top w:val="none" w:sz="0" w:space="0" w:color="auto"/>
            <w:left w:val="none" w:sz="0" w:space="0" w:color="auto"/>
            <w:bottom w:val="none" w:sz="0" w:space="0" w:color="auto"/>
            <w:right w:val="none" w:sz="0" w:space="0" w:color="auto"/>
          </w:divBdr>
        </w:div>
        <w:div w:id="1753579121">
          <w:marLeft w:val="480"/>
          <w:marRight w:val="0"/>
          <w:marTop w:val="0"/>
          <w:marBottom w:val="0"/>
          <w:divBdr>
            <w:top w:val="none" w:sz="0" w:space="0" w:color="auto"/>
            <w:left w:val="none" w:sz="0" w:space="0" w:color="auto"/>
            <w:bottom w:val="none" w:sz="0" w:space="0" w:color="auto"/>
            <w:right w:val="none" w:sz="0" w:space="0" w:color="auto"/>
          </w:divBdr>
        </w:div>
        <w:div w:id="1742097889">
          <w:marLeft w:val="480"/>
          <w:marRight w:val="0"/>
          <w:marTop w:val="0"/>
          <w:marBottom w:val="0"/>
          <w:divBdr>
            <w:top w:val="none" w:sz="0" w:space="0" w:color="auto"/>
            <w:left w:val="none" w:sz="0" w:space="0" w:color="auto"/>
            <w:bottom w:val="none" w:sz="0" w:space="0" w:color="auto"/>
            <w:right w:val="none" w:sz="0" w:space="0" w:color="auto"/>
          </w:divBdr>
        </w:div>
        <w:div w:id="1453161638">
          <w:marLeft w:val="480"/>
          <w:marRight w:val="0"/>
          <w:marTop w:val="0"/>
          <w:marBottom w:val="0"/>
          <w:divBdr>
            <w:top w:val="none" w:sz="0" w:space="0" w:color="auto"/>
            <w:left w:val="none" w:sz="0" w:space="0" w:color="auto"/>
            <w:bottom w:val="none" w:sz="0" w:space="0" w:color="auto"/>
            <w:right w:val="none" w:sz="0" w:space="0" w:color="auto"/>
          </w:divBdr>
        </w:div>
        <w:div w:id="747461929">
          <w:marLeft w:val="480"/>
          <w:marRight w:val="0"/>
          <w:marTop w:val="0"/>
          <w:marBottom w:val="0"/>
          <w:divBdr>
            <w:top w:val="none" w:sz="0" w:space="0" w:color="auto"/>
            <w:left w:val="none" w:sz="0" w:space="0" w:color="auto"/>
            <w:bottom w:val="none" w:sz="0" w:space="0" w:color="auto"/>
            <w:right w:val="none" w:sz="0" w:space="0" w:color="auto"/>
          </w:divBdr>
        </w:div>
        <w:div w:id="247544575">
          <w:marLeft w:val="480"/>
          <w:marRight w:val="0"/>
          <w:marTop w:val="0"/>
          <w:marBottom w:val="0"/>
          <w:divBdr>
            <w:top w:val="none" w:sz="0" w:space="0" w:color="auto"/>
            <w:left w:val="none" w:sz="0" w:space="0" w:color="auto"/>
            <w:bottom w:val="none" w:sz="0" w:space="0" w:color="auto"/>
            <w:right w:val="none" w:sz="0" w:space="0" w:color="auto"/>
          </w:divBdr>
        </w:div>
        <w:div w:id="1891648651">
          <w:marLeft w:val="480"/>
          <w:marRight w:val="0"/>
          <w:marTop w:val="0"/>
          <w:marBottom w:val="0"/>
          <w:divBdr>
            <w:top w:val="none" w:sz="0" w:space="0" w:color="auto"/>
            <w:left w:val="none" w:sz="0" w:space="0" w:color="auto"/>
            <w:bottom w:val="none" w:sz="0" w:space="0" w:color="auto"/>
            <w:right w:val="none" w:sz="0" w:space="0" w:color="auto"/>
          </w:divBdr>
        </w:div>
        <w:div w:id="552350600">
          <w:marLeft w:val="480"/>
          <w:marRight w:val="0"/>
          <w:marTop w:val="0"/>
          <w:marBottom w:val="0"/>
          <w:divBdr>
            <w:top w:val="none" w:sz="0" w:space="0" w:color="auto"/>
            <w:left w:val="none" w:sz="0" w:space="0" w:color="auto"/>
            <w:bottom w:val="none" w:sz="0" w:space="0" w:color="auto"/>
            <w:right w:val="none" w:sz="0" w:space="0" w:color="auto"/>
          </w:divBdr>
        </w:div>
        <w:div w:id="237136558">
          <w:marLeft w:val="480"/>
          <w:marRight w:val="0"/>
          <w:marTop w:val="0"/>
          <w:marBottom w:val="0"/>
          <w:divBdr>
            <w:top w:val="none" w:sz="0" w:space="0" w:color="auto"/>
            <w:left w:val="none" w:sz="0" w:space="0" w:color="auto"/>
            <w:bottom w:val="none" w:sz="0" w:space="0" w:color="auto"/>
            <w:right w:val="none" w:sz="0" w:space="0" w:color="auto"/>
          </w:divBdr>
        </w:div>
        <w:div w:id="1273319741">
          <w:marLeft w:val="480"/>
          <w:marRight w:val="0"/>
          <w:marTop w:val="0"/>
          <w:marBottom w:val="0"/>
          <w:divBdr>
            <w:top w:val="none" w:sz="0" w:space="0" w:color="auto"/>
            <w:left w:val="none" w:sz="0" w:space="0" w:color="auto"/>
            <w:bottom w:val="none" w:sz="0" w:space="0" w:color="auto"/>
            <w:right w:val="none" w:sz="0" w:space="0" w:color="auto"/>
          </w:divBdr>
        </w:div>
        <w:div w:id="556742002">
          <w:marLeft w:val="480"/>
          <w:marRight w:val="0"/>
          <w:marTop w:val="0"/>
          <w:marBottom w:val="0"/>
          <w:divBdr>
            <w:top w:val="none" w:sz="0" w:space="0" w:color="auto"/>
            <w:left w:val="none" w:sz="0" w:space="0" w:color="auto"/>
            <w:bottom w:val="none" w:sz="0" w:space="0" w:color="auto"/>
            <w:right w:val="none" w:sz="0" w:space="0" w:color="auto"/>
          </w:divBdr>
        </w:div>
        <w:div w:id="1596864557">
          <w:marLeft w:val="480"/>
          <w:marRight w:val="0"/>
          <w:marTop w:val="0"/>
          <w:marBottom w:val="0"/>
          <w:divBdr>
            <w:top w:val="none" w:sz="0" w:space="0" w:color="auto"/>
            <w:left w:val="none" w:sz="0" w:space="0" w:color="auto"/>
            <w:bottom w:val="none" w:sz="0" w:space="0" w:color="auto"/>
            <w:right w:val="none" w:sz="0" w:space="0" w:color="auto"/>
          </w:divBdr>
        </w:div>
        <w:div w:id="567346182">
          <w:marLeft w:val="480"/>
          <w:marRight w:val="0"/>
          <w:marTop w:val="0"/>
          <w:marBottom w:val="0"/>
          <w:divBdr>
            <w:top w:val="none" w:sz="0" w:space="0" w:color="auto"/>
            <w:left w:val="none" w:sz="0" w:space="0" w:color="auto"/>
            <w:bottom w:val="none" w:sz="0" w:space="0" w:color="auto"/>
            <w:right w:val="none" w:sz="0" w:space="0" w:color="auto"/>
          </w:divBdr>
        </w:div>
        <w:div w:id="1443113557">
          <w:marLeft w:val="480"/>
          <w:marRight w:val="0"/>
          <w:marTop w:val="0"/>
          <w:marBottom w:val="0"/>
          <w:divBdr>
            <w:top w:val="none" w:sz="0" w:space="0" w:color="auto"/>
            <w:left w:val="none" w:sz="0" w:space="0" w:color="auto"/>
            <w:bottom w:val="none" w:sz="0" w:space="0" w:color="auto"/>
            <w:right w:val="none" w:sz="0" w:space="0" w:color="auto"/>
          </w:divBdr>
        </w:div>
        <w:div w:id="454103922">
          <w:marLeft w:val="480"/>
          <w:marRight w:val="0"/>
          <w:marTop w:val="0"/>
          <w:marBottom w:val="0"/>
          <w:divBdr>
            <w:top w:val="none" w:sz="0" w:space="0" w:color="auto"/>
            <w:left w:val="none" w:sz="0" w:space="0" w:color="auto"/>
            <w:bottom w:val="none" w:sz="0" w:space="0" w:color="auto"/>
            <w:right w:val="none" w:sz="0" w:space="0" w:color="auto"/>
          </w:divBdr>
        </w:div>
        <w:div w:id="2080128683">
          <w:marLeft w:val="480"/>
          <w:marRight w:val="0"/>
          <w:marTop w:val="0"/>
          <w:marBottom w:val="0"/>
          <w:divBdr>
            <w:top w:val="none" w:sz="0" w:space="0" w:color="auto"/>
            <w:left w:val="none" w:sz="0" w:space="0" w:color="auto"/>
            <w:bottom w:val="none" w:sz="0" w:space="0" w:color="auto"/>
            <w:right w:val="none" w:sz="0" w:space="0" w:color="auto"/>
          </w:divBdr>
        </w:div>
        <w:div w:id="953245271">
          <w:marLeft w:val="480"/>
          <w:marRight w:val="0"/>
          <w:marTop w:val="0"/>
          <w:marBottom w:val="0"/>
          <w:divBdr>
            <w:top w:val="none" w:sz="0" w:space="0" w:color="auto"/>
            <w:left w:val="none" w:sz="0" w:space="0" w:color="auto"/>
            <w:bottom w:val="none" w:sz="0" w:space="0" w:color="auto"/>
            <w:right w:val="none" w:sz="0" w:space="0" w:color="auto"/>
          </w:divBdr>
        </w:div>
        <w:div w:id="1172527452">
          <w:marLeft w:val="480"/>
          <w:marRight w:val="0"/>
          <w:marTop w:val="0"/>
          <w:marBottom w:val="0"/>
          <w:divBdr>
            <w:top w:val="none" w:sz="0" w:space="0" w:color="auto"/>
            <w:left w:val="none" w:sz="0" w:space="0" w:color="auto"/>
            <w:bottom w:val="none" w:sz="0" w:space="0" w:color="auto"/>
            <w:right w:val="none" w:sz="0" w:space="0" w:color="auto"/>
          </w:divBdr>
        </w:div>
        <w:div w:id="1263798926">
          <w:marLeft w:val="480"/>
          <w:marRight w:val="0"/>
          <w:marTop w:val="0"/>
          <w:marBottom w:val="0"/>
          <w:divBdr>
            <w:top w:val="none" w:sz="0" w:space="0" w:color="auto"/>
            <w:left w:val="none" w:sz="0" w:space="0" w:color="auto"/>
            <w:bottom w:val="none" w:sz="0" w:space="0" w:color="auto"/>
            <w:right w:val="none" w:sz="0" w:space="0" w:color="auto"/>
          </w:divBdr>
        </w:div>
        <w:div w:id="25716261">
          <w:marLeft w:val="480"/>
          <w:marRight w:val="0"/>
          <w:marTop w:val="0"/>
          <w:marBottom w:val="0"/>
          <w:divBdr>
            <w:top w:val="none" w:sz="0" w:space="0" w:color="auto"/>
            <w:left w:val="none" w:sz="0" w:space="0" w:color="auto"/>
            <w:bottom w:val="none" w:sz="0" w:space="0" w:color="auto"/>
            <w:right w:val="none" w:sz="0" w:space="0" w:color="auto"/>
          </w:divBdr>
        </w:div>
        <w:div w:id="853808967">
          <w:marLeft w:val="480"/>
          <w:marRight w:val="0"/>
          <w:marTop w:val="0"/>
          <w:marBottom w:val="0"/>
          <w:divBdr>
            <w:top w:val="none" w:sz="0" w:space="0" w:color="auto"/>
            <w:left w:val="none" w:sz="0" w:space="0" w:color="auto"/>
            <w:bottom w:val="none" w:sz="0" w:space="0" w:color="auto"/>
            <w:right w:val="none" w:sz="0" w:space="0" w:color="auto"/>
          </w:divBdr>
        </w:div>
        <w:div w:id="461315658">
          <w:marLeft w:val="480"/>
          <w:marRight w:val="0"/>
          <w:marTop w:val="0"/>
          <w:marBottom w:val="0"/>
          <w:divBdr>
            <w:top w:val="none" w:sz="0" w:space="0" w:color="auto"/>
            <w:left w:val="none" w:sz="0" w:space="0" w:color="auto"/>
            <w:bottom w:val="none" w:sz="0" w:space="0" w:color="auto"/>
            <w:right w:val="none" w:sz="0" w:space="0" w:color="auto"/>
          </w:divBdr>
        </w:div>
        <w:div w:id="503011428">
          <w:marLeft w:val="480"/>
          <w:marRight w:val="0"/>
          <w:marTop w:val="0"/>
          <w:marBottom w:val="0"/>
          <w:divBdr>
            <w:top w:val="none" w:sz="0" w:space="0" w:color="auto"/>
            <w:left w:val="none" w:sz="0" w:space="0" w:color="auto"/>
            <w:bottom w:val="none" w:sz="0" w:space="0" w:color="auto"/>
            <w:right w:val="none" w:sz="0" w:space="0" w:color="auto"/>
          </w:divBdr>
        </w:div>
      </w:divsChild>
    </w:div>
    <w:div w:id="329721016">
      <w:bodyDiv w:val="1"/>
      <w:marLeft w:val="0"/>
      <w:marRight w:val="0"/>
      <w:marTop w:val="0"/>
      <w:marBottom w:val="0"/>
      <w:divBdr>
        <w:top w:val="none" w:sz="0" w:space="0" w:color="auto"/>
        <w:left w:val="none" w:sz="0" w:space="0" w:color="auto"/>
        <w:bottom w:val="none" w:sz="0" w:space="0" w:color="auto"/>
        <w:right w:val="none" w:sz="0" w:space="0" w:color="auto"/>
      </w:divBdr>
      <w:divsChild>
        <w:div w:id="2074042663">
          <w:marLeft w:val="0"/>
          <w:marRight w:val="0"/>
          <w:marTop w:val="0"/>
          <w:marBottom w:val="0"/>
          <w:divBdr>
            <w:top w:val="none" w:sz="0" w:space="0" w:color="auto"/>
            <w:left w:val="none" w:sz="0" w:space="0" w:color="auto"/>
            <w:bottom w:val="none" w:sz="0" w:space="0" w:color="auto"/>
            <w:right w:val="none" w:sz="0" w:space="0" w:color="auto"/>
          </w:divBdr>
        </w:div>
        <w:div w:id="729691257">
          <w:marLeft w:val="0"/>
          <w:marRight w:val="0"/>
          <w:marTop w:val="0"/>
          <w:marBottom w:val="0"/>
          <w:divBdr>
            <w:top w:val="none" w:sz="0" w:space="0" w:color="auto"/>
            <w:left w:val="none" w:sz="0" w:space="0" w:color="auto"/>
            <w:bottom w:val="none" w:sz="0" w:space="0" w:color="auto"/>
            <w:right w:val="none" w:sz="0" w:space="0" w:color="auto"/>
          </w:divBdr>
        </w:div>
        <w:div w:id="366026665">
          <w:marLeft w:val="0"/>
          <w:marRight w:val="0"/>
          <w:marTop w:val="0"/>
          <w:marBottom w:val="0"/>
          <w:divBdr>
            <w:top w:val="none" w:sz="0" w:space="0" w:color="auto"/>
            <w:left w:val="none" w:sz="0" w:space="0" w:color="auto"/>
            <w:bottom w:val="none" w:sz="0" w:space="0" w:color="auto"/>
            <w:right w:val="none" w:sz="0" w:space="0" w:color="auto"/>
          </w:divBdr>
        </w:div>
        <w:div w:id="375156962">
          <w:marLeft w:val="0"/>
          <w:marRight w:val="0"/>
          <w:marTop w:val="0"/>
          <w:marBottom w:val="0"/>
          <w:divBdr>
            <w:top w:val="none" w:sz="0" w:space="0" w:color="auto"/>
            <w:left w:val="none" w:sz="0" w:space="0" w:color="auto"/>
            <w:bottom w:val="none" w:sz="0" w:space="0" w:color="auto"/>
            <w:right w:val="none" w:sz="0" w:space="0" w:color="auto"/>
          </w:divBdr>
        </w:div>
        <w:div w:id="861627655">
          <w:marLeft w:val="0"/>
          <w:marRight w:val="0"/>
          <w:marTop w:val="0"/>
          <w:marBottom w:val="0"/>
          <w:divBdr>
            <w:top w:val="none" w:sz="0" w:space="0" w:color="auto"/>
            <w:left w:val="none" w:sz="0" w:space="0" w:color="auto"/>
            <w:bottom w:val="none" w:sz="0" w:space="0" w:color="auto"/>
            <w:right w:val="none" w:sz="0" w:space="0" w:color="auto"/>
          </w:divBdr>
        </w:div>
        <w:div w:id="1407415601">
          <w:marLeft w:val="0"/>
          <w:marRight w:val="0"/>
          <w:marTop w:val="0"/>
          <w:marBottom w:val="0"/>
          <w:divBdr>
            <w:top w:val="none" w:sz="0" w:space="0" w:color="auto"/>
            <w:left w:val="none" w:sz="0" w:space="0" w:color="auto"/>
            <w:bottom w:val="none" w:sz="0" w:space="0" w:color="auto"/>
            <w:right w:val="none" w:sz="0" w:space="0" w:color="auto"/>
          </w:divBdr>
        </w:div>
        <w:div w:id="93668819">
          <w:marLeft w:val="0"/>
          <w:marRight w:val="0"/>
          <w:marTop w:val="0"/>
          <w:marBottom w:val="0"/>
          <w:divBdr>
            <w:top w:val="none" w:sz="0" w:space="0" w:color="auto"/>
            <w:left w:val="none" w:sz="0" w:space="0" w:color="auto"/>
            <w:bottom w:val="none" w:sz="0" w:space="0" w:color="auto"/>
            <w:right w:val="none" w:sz="0" w:space="0" w:color="auto"/>
          </w:divBdr>
        </w:div>
        <w:div w:id="1215459697">
          <w:marLeft w:val="0"/>
          <w:marRight w:val="0"/>
          <w:marTop w:val="0"/>
          <w:marBottom w:val="0"/>
          <w:divBdr>
            <w:top w:val="none" w:sz="0" w:space="0" w:color="auto"/>
            <w:left w:val="none" w:sz="0" w:space="0" w:color="auto"/>
            <w:bottom w:val="none" w:sz="0" w:space="0" w:color="auto"/>
            <w:right w:val="none" w:sz="0" w:space="0" w:color="auto"/>
          </w:divBdr>
        </w:div>
        <w:div w:id="863402514">
          <w:marLeft w:val="0"/>
          <w:marRight w:val="0"/>
          <w:marTop w:val="0"/>
          <w:marBottom w:val="0"/>
          <w:divBdr>
            <w:top w:val="none" w:sz="0" w:space="0" w:color="auto"/>
            <w:left w:val="none" w:sz="0" w:space="0" w:color="auto"/>
            <w:bottom w:val="none" w:sz="0" w:space="0" w:color="auto"/>
            <w:right w:val="none" w:sz="0" w:space="0" w:color="auto"/>
          </w:divBdr>
        </w:div>
        <w:div w:id="794061982">
          <w:marLeft w:val="0"/>
          <w:marRight w:val="0"/>
          <w:marTop w:val="0"/>
          <w:marBottom w:val="0"/>
          <w:divBdr>
            <w:top w:val="none" w:sz="0" w:space="0" w:color="auto"/>
            <w:left w:val="none" w:sz="0" w:space="0" w:color="auto"/>
            <w:bottom w:val="none" w:sz="0" w:space="0" w:color="auto"/>
            <w:right w:val="none" w:sz="0" w:space="0" w:color="auto"/>
          </w:divBdr>
        </w:div>
        <w:div w:id="11223307">
          <w:marLeft w:val="0"/>
          <w:marRight w:val="0"/>
          <w:marTop w:val="0"/>
          <w:marBottom w:val="0"/>
          <w:divBdr>
            <w:top w:val="none" w:sz="0" w:space="0" w:color="auto"/>
            <w:left w:val="none" w:sz="0" w:space="0" w:color="auto"/>
            <w:bottom w:val="none" w:sz="0" w:space="0" w:color="auto"/>
            <w:right w:val="none" w:sz="0" w:space="0" w:color="auto"/>
          </w:divBdr>
        </w:div>
        <w:div w:id="1409039128">
          <w:marLeft w:val="0"/>
          <w:marRight w:val="0"/>
          <w:marTop w:val="0"/>
          <w:marBottom w:val="0"/>
          <w:divBdr>
            <w:top w:val="none" w:sz="0" w:space="0" w:color="auto"/>
            <w:left w:val="none" w:sz="0" w:space="0" w:color="auto"/>
            <w:bottom w:val="none" w:sz="0" w:space="0" w:color="auto"/>
            <w:right w:val="none" w:sz="0" w:space="0" w:color="auto"/>
          </w:divBdr>
        </w:div>
        <w:div w:id="287131637">
          <w:marLeft w:val="0"/>
          <w:marRight w:val="0"/>
          <w:marTop w:val="0"/>
          <w:marBottom w:val="0"/>
          <w:divBdr>
            <w:top w:val="none" w:sz="0" w:space="0" w:color="auto"/>
            <w:left w:val="none" w:sz="0" w:space="0" w:color="auto"/>
            <w:bottom w:val="none" w:sz="0" w:space="0" w:color="auto"/>
            <w:right w:val="none" w:sz="0" w:space="0" w:color="auto"/>
          </w:divBdr>
        </w:div>
        <w:div w:id="223838136">
          <w:marLeft w:val="0"/>
          <w:marRight w:val="0"/>
          <w:marTop w:val="0"/>
          <w:marBottom w:val="0"/>
          <w:divBdr>
            <w:top w:val="none" w:sz="0" w:space="0" w:color="auto"/>
            <w:left w:val="none" w:sz="0" w:space="0" w:color="auto"/>
            <w:bottom w:val="none" w:sz="0" w:space="0" w:color="auto"/>
            <w:right w:val="none" w:sz="0" w:space="0" w:color="auto"/>
          </w:divBdr>
        </w:div>
        <w:div w:id="1845896988">
          <w:marLeft w:val="0"/>
          <w:marRight w:val="0"/>
          <w:marTop w:val="0"/>
          <w:marBottom w:val="0"/>
          <w:divBdr>
            <w:top w:val="none" w:sz="0" w:space="0" w:color="auto"/>
            <w:left w:val="none" w:sz="0" w:space="0" w:color="auto"/>
            <w:bottom w:val="none" w:sz="0" w:space="0" w:color="auto"/>
            <w:right w:val="none" w:sz="0" w:space="0" w:color="auto"/>
          </w:divBdr>
        </w:div>
      </w:divsChild>
    </w:div>
    <w:div w:id="336421223">
      <w:bodyDiv w:val="1"/>
      <w:marLeft w:val="0"/>
      <w:marRight w:val="0"/>
      <w:marTop w:val="0"/>
      <w:marBottom w:val="0"/>
      <w:divBdr>
        <w:top w:val="none" w:sz="0" w:space="0" w:color="auto"/>
        <w:left w:val="none" w:sz="0" w:space="0" w:color="auto"/>
        <w:bottom w:val="none" w:sz="0" w:space="0" w:color="auto"/>
        <w:right w:val="none" w:sz="0" w:space="0" w:color="auto"/>
      </w:divBdr>
      <w:divsChild>
        <w:div w:id="1439131858">
          <w:marLeft w:val="480"/>
          <w:marRight w:val="0"/>
          <w:marTop w:val="0"/>
          <w:marBottom w:val="0"/>
          <w:divBdr>
            <w:top w:val="none" w:sz="0" w:space="0" w:color="auto"/>
            <w:left w:val="none" w:sz="0" w:space="0" w:color="auto"/>
            <w:bottom w:val="none" w:sz="0" w:space="0" w:color="auto"/>
            <w:right w:val="none" w:sz="0" w:space="0" w:color="auto"/>
          </w:divBdr>
        </w:div>
        <w:div w:id="1611936519">
          <w:marLeft w:val="480"/>
          <w:marRight w:val="0"/>
          <w:marTop w:val="0"/>
          <w:marBottom w:val="0"/>
          <w:divBdr>
            <w:top w:val="none" w:sz="0" w:space="0" w:color="auto"/>
            <w:left w:val="none" w:sz="0" w:space="0" w:color="auto"/>
            <w:bottom w:val="none" w:sz="0" w:space="0" w:color="auto"/>
            <w:right w:val="none" w:sz="0" w:space="0" w:color="auto"/>
          </w:divBdr>
        </w:div>
        <w:div w:id="414320710">
          <w:marLeft w:val="480"/>
          <w:marRight w:val="0"/>
          <w:marTop w:val="0"/>
          <w:marBottom w:val="0"/>
          <w:divBdr>
            <w:top w:val="none" w:sz="0" w:space="0" w:color="auto"/>
            <w:left w:val="none" w:sz="0" w:space="0" w:color="auto"/>
            <w:bottom w:val="none" w:sz="0" w:space="0" w:color="auto"/>
            <w:right w:val="none" w:sz="0" w:space="0" w:color="auto"/>
          </w:divBdr>
        </w:div>
        <w:div w:id="2095975101">
          <w:marLeft w:val="480"/>
          <w:marRight w:val="0"/>
          <w:marTop w:val="0"/>
          <w:marBottom w:val="0"/>
          <w:divBdr>
            <w:top w:val="none" w:sz="0" w:space="0" w:color="auto"/>
            <w:left w:val="none" w:sz="0" w:space="0" w:color="auto"/>
            <w:bottom w:val="none" w:sz="0" w:space="0" w:color="auto"/>
            <w:right w:val="none" w:sz="0" w:space="0" w:color="auto"/>
          </w:divBdr>
        </w:div>
        <w:div w:id="2068607918">
          <w:marLeft w:val="480"/>
          <w:marRight w:val="0"/>
          <w:marTop w:val="0"/>
          <w:marBottom w:val="0"/>
          <w:divBdr>
            <w:top w:val="none" w:sz="0" w:space="0" w:color="auto"/>
            <w:left w:val="none" w:sz="0" w:space="0" w:color="auto"/>
            <w:bottom w:val="none" w:sz="0" w:space="0" w:color="auto"/>
            <w:right w:val="none" w:sz="0" w:space="0" w:color="auto"/>
          </w:divBdr>
        </w:div>
        <w:div w:id="150684209">
          <w:marLeft w:val="480"/>
          <w:marRight w:val="0"/>
          <w:marTop w:val="0"/>
          <w:marBottom w:val="0"/>
          <w:divBdr>
            <w:top w:val="none" w:sz="0" w:space="0" w:color="auto"/>
            <w:left w:val="none" w:sz="0" w:space="0" w:color="auto"/>
            <w:bottom w:val="none" w:sz="0" w:space="0" w:color="auto"/>
            <w:right w:val="none" w:sz="0" w:space="0" w:color="auto"/>
          </w:divBdr>
        </w:div>
        <w:div w:id="1672441853">
          <w:marLeft w:val="480"/>
          <w:marRight w:val="0"/>
          <w:marTop w:val="0"/>
          <w:marBottom w:val="0"/>
          <w:divBdr>
            <w:top w:val="none" w:sz="0" w:space="0" w:color="auto"/>
            <w:left w:val="none" w:sz="0" w:space="0" w:color="auto"/>
            <w:bottom w:val="none" w:sz="0" w:space="0" w:color="auto"/>
            <w:right w:val="none" w:sz="0" w:space="0" w:color="auto"/>
          </w:divBdr>
        </w:div>
        <w:div w:id="1805731863">
          <w:marLeft w:val="480"/>
          <w:marRight w:val="0"/>
          <w:marTop w:val="0"/>
          <w:marBottom w:val="0"/>
          <w:divBdr>
            <w:top w:val="none" w:sz="0" w:space="0" w:color="auto"/>
            <w:left w:val="none" w:sz="0" w:space="0" w:color="auto"/>
            <w:bottom w:val="none" w:sz="0" w:space="0" w:color="auto"/>
            <w:right w:val="none" w:sz="0" w:space="0" w:color="auto"/>
          </w:divBdr>
        </w:div>
        <w:div w:id="1251237325">
          <w:marLeft w:val="480"/>
          <w:marRight w:val="0"/>
          <w:marTop w:val="0"/>
          <w:marBottom w:val="0"/>
          <w:divBdr>
            <w:top w:val="none" w:sz="0" w:space="0" w:color="auto"/>
            <w:left w:val="none" w:sz="0" w:space="0" w:color="auto"/>
            <w:bottom w:val="none" w:sz="0" w:space="0" w:color="auto"/>
            <w:right w:val="none" w:sz="0" w:space="0" w:color="auto"/>
          </w:divBdr>
        </w:div>
        <w:div w:id="751660741">
          <w:marLeft w:val="480"/>
          <w:marRight w:val="0"/>
          <w:marTop w:val="0"/>
          <w:marBottom w:val="0"/>
          <w:divBdr>
            <w:top w:val="none" w:sz="0" w:space="0" w:color="auto"/>
            <w:left w:val="none" w:sz="0" w:space="0" w:color="auto"/>
            <w:bottom w:val="none" w:sz="0" w:space="0" w:color="auto"/>
            <w:right w:val="none" w:sz="0" w:space="0" w:color="auto"/>
          </w:divBdr>
        </w:div>
        <w:div w:id="852181850">
          <w:marLeft w:val="480"/>
          <w:marRight w:val="0"/>
          <w:marTop w:val="0"/>
          <w:marBottom w:val="0"/>
          <w:divBdr>
            <w:top w:val="none" w:sz="0" w:space="0" w:color="auto"/>
            <w:left w:val="none" w:sz="0" w:space="0" w:color="auto"/>
            <w:bottom w:val="none" w:sz="0" w:space="0" w:color="auto"/>
            <w:right w:val="none" w:sz="0" w:space="0" w:color="auto"/>
          </w:divBdr>
        </w:div>
        <w:div w:id="1648246961">
          <w:marLeft w:val="480"/>
          <w:marRight w:val="0"/>
          <w:marTop w:val="0"/>
          <w:marBottom w:val="0"/>
          <w:divBdr>
            <w:top w:val="none" w:sz="0" w:space="0" w:color="auto"/>
            <w:left w:val="none" w:sz="0" w:space="0" w:color="auto"/>
            <w:bottom w:val="none" w:sz="0" w:space="0" w:color="auto"/>
            <w:right w:val="none" w:sz="0" w:space="0" w:color="auto"/>
          </w:divBdr>
        </w:div>
        <w:div w:id="1774283566">
          <w:marLeft w:val="480"/>
          <w:marRight w:val="0"/>
          <w:marTop w:val="0"/>
          <w:marBottom w:val="0"/>
          <w:divBdr>
            <w:top w:val="none" w:sz="0" w:space="0" w:color="auto"/>
            <w:left w:val="none" w:sz="0" w:space="0" w:color="auto"/>
            <w:bottom w:val="none" w:sz="0" w:space="0" w:color="auto"/>
            <w:right w:val="none" w:sz="0" w:space="0" w:color="auto"/>
          </w:divBdr>
        </w:div>
        <w:div w:id="1935241022">
          <w:marLeft w:val="480"/>
          <w:marRight w:val="0"/>
          <w:marTop w:val="0"/>
          <w:marBottom w:val="0"/>
          <w:divBdr>
            <w:top w:val="none" w:sz="0" w:space="0" w:color="auto"/>
            <w:left w:val="none" w:sz="0" w:space="0" w:color="auto"/>
            <w:bottom w:val="none" w:sz="0" w:space="0" w:color="auto"/>
            <w:right w:val="none" w:sz="0" w:space="0" w:color="auto"/>
          </w:divBdr>
        </w:div>
        <w:div w:id="1126048078">
          <w:marLeft w:val="480"/>
          <w:marRight w:val="0"/>
          <w:marTop w:val="0"/>
          <w:marBottom w:val="0"/>
          <w:divBdr>
            <w:top w:val="none" w:sz="0" w:space="0" w:color="auto"/>
            <w:left w:val="none" w:sz="0" w:space="0" w:color="auto"/>
            <w:bottom w:val="none" w:sz="0" w:space="0" w:color="auto"/>
            <w:right w:val="none" w:sz="0" w:space="0" w:color="auto"/>
          </w:divBdr>
        </w:div>
        <w:div w:id="877425356">
          <w:marLeft w:val="480"/>
          <w:marRight w:val="0"/>
          <w:marTop w:val="0"/>
          <w:marBottom w:val="0"/>
          <w:divBdr>
            <w:top w:val="none" w:sz="0" w:space="0" w:color="auto"/>
            <w:left w:val="none" w:sz="0" w:space="0" w:color="auto"/>
            <w:bottom w:val="none" w:sz="0" w:space="0" w:color="auto"/>
            <w:right w:val="none" w:sz="0" w:space="0" w:color="auto"/>
          </w:divBdr>
        </w:div>
        <w:div w:id="585307708">
          <w:marLeft w:val="480"/>
          <w:marRight w:val="0"/>
          <w:marTop w:val="0"/>
          <w:marBottom w:val="0"/>
          <w:divBdr>
            <w:top w:val="none" w:sz="0" w:space="0" w:color="auto"/>
            <w:left w:val="none" w:sz="0" w:space="0" w:color="auto"/>
            <w:bottom w:val="none" w:sz="0" w:space="0" w:color="auto"/>
            <w:right w:val="none" w:sz="0" w:space="0" w:color="auto"/>
          </w:divBdr>
        </w:div>
        <w:div w:id="2053117926">
          <w:marLeft w:val="480"/>
          <w:marRight w:val="0"/>
          <w:marTop w:val="0"/>
          <w:marBottom w:val="0"/>
          <w:divBdr>
            <w:top w:val="none" w:sz="0" w:space="0" w:color="auto"/>
            <w:left w:val="none" w:sz="0" w:space="0" w:color="auto"/>
            <w:bottom w:val="none" w:sz="0" w:space="0" w:color="auto"/>
            <w:right w:val="none" w:sz="0" w:space="0" w:color="auto"/>
          </w:divBdr>
        </w:div>
        <w:div w:id="1375301929">
          <w:marLeft w:val="480"/>
          <w:marRight w:val="0"/>
          <w:marTop w:val="0"/>
          <w:marBottom w:val="0"/>
          <w:divBdr>
            <w:top w:val="none" w:sz="0" w:space="0" w:color="auto"/>
            <w:left w:val="none" w:sz="0" w:space="0" w:color="auto"/>
            <w:bottom w:val="none" w:sz="0" w:space="0" w:color="auto"/>
            <w:right w:val="none" w:sz="0" w:space="0" w:color="auto"/>
          </w:divBdr>
        </w:div>
        <w:div w:id="1255211491">
          <w:marLeft w:val="480"/>
          <w:marRight w:val="0"/>
          <w:marTop w:val="0"/>
          <w:marBottom w:val="0"/>
          <w:divBdr>
            <w:top w:val="none" w:sz="0" w:space="0" w:color="auto"/>
            <w:left w:val="none" w:sz="0" w:space="0" w:color="auto"/>
            <w:bottom w:val="none" w:sz="0" w:space="0" w:color="auto"/>
            <w:right w:val="none" w:sz="0" w:space="0" w:color="auto"/>
          </w:divBdr>
        </w:div>
        <w:div w:id="1760833769">
          <w:marLeft w:val="480"/>
          <w:marRight w:val="0"/>
          <w:marTop w:val="0"/>
          <w:marBottom w:val="0"/>
          <w:divBdr>
            <w:top w:val="none" w:sz="0" w:space="0" w:color="auto"/>
            <w:left w:val="none" w:sz="0" w:space="0" w:color="auto"/>
            <w:bottom w:val="none" w:sz="0" w:space="0" w:color="auto"/>
            <w:right w:val="none" w:sz="0" w:space="0" w:color="auto"/>
          </w:divBdr>
        </w:div>
        <w:div w:id="2147115667">
          <w:marLeft w:val="480"/>
          <w:marRight w:val="0"/>
          <w:marTop w:val="0"/>
          <w:marBottom w:val="0"/>
          <w:divBdr>
            <w:top w:val="none" w:sz="0" w:space="0" w:color="auto"/>
            <w:left w:val="none" w:sz="0" w:space="0" w:color="auto"/>
            <w:bottom w:val="none" w:sz="0" w:space="0" w:color="auto"/>
            <w:right w:val="none" w:sz="0" w:space="0" w:color="auto"/>
          </w:divBdr>
        </w:div>
        <w:div w:id="1488471400">
          <w:marLeft w:val="480"/>
          <w:marRight w:val="0"/>
          <w:marTop w:val="0"/>
          <w:marBottom w:val="0"/>
          <w:divBdr>
            <w:top w:val="none" w:sz="0" w:space="0" w:color="auto"/>
            <w:left w:val="none" w:sz="0" w:space="0" w:color="auto"/>
            <w:bottom w:val="none" w:sz="0" w:space="0" w:color="auto"/>
            <w:right w:val="none" w:sz="0" w:space="0" w:color="auto"/>
          </w:divBdr>
        </w:div>
        <w:div w:id="1357316302">
          <w:marLeft w:val="480"/>
          <w:marRight w:val="0"/>
          <w:marTop w:val="0"/>
          <w:marBottom w:val="0"/>
          <w:divBdr>
            <w:top w:val="none" w:sz="0" w:space="0" w:color="auto"/>
            <w:left w:val="none" w:sz="0" w:space="0" w:color="auto"/>
            <w:bottom w:val="none" w:sz="0" w:space="0" w:color="auto"/>
            <w:right w:val="none" w:sz="0" w:space="0" w:color="auto"/>
          </w:divBdr>
        </w:div>
        <w:div w:id="1697922787">
          <w:marLeft w:val="480"/>
          <w:marRight w:val="0"/>
          <w:marTop w:val="0"/>
          <w:marBottom w:val="0"/>
          <w:divBdr>
            <w:top w:val="none" w:sz="0" w:space="0" w:color="auto"/>
            <w:left w:val="none" w:sz="0" w:space="0" w:color="auto"/>
            <w:bottom w:val="none" w:sz="0" w:space="0" w:color="auto"/>
            <w:right w:val="none" w:sz="0" w:space="0" w:color="auto"/>
          </w:divBdr>
        </w:div>
        <w:div w:id="604263643">
          <w:marLeft w:val="480"/>
          <w:marRight w:val="0"/>
          <w:marTop w:val="0"/>
          <w:marBottom w:val="0"/>
          <w:divBdr>
            <w:top w:val="none" w:sz="0" w:space="0" w:color="auto"/>
            <w:left w:val="none" w:sz="0" w:space="0" w:color="auto"/>
            <w:bottom w:val="none" w:sz="0" w:space="0" w:color="auto"/>
            <w:right w:val="none" w:sz="0" w:space="0" w:color="auto"/>
          </w:divBdr>
        </w:div>
        <w:div w:id="40567531">
          <w:marLeft w:val="480"/>
          <w:marRight w:val="0"/>
          <w:marTop w:val="0"/>
          <w:marBottom w:val="0"/>
          <w:divBdr>
            <w:top w:val="none" w:sz="0" w:space="0" w:color="auto"/>
            <w:left w:val="none" w:sz="0" w:space="0" w:color="auto"/>
            <w:bottom w:val="none" w:sz="0" w:space="0" w:color="auto"/>
            <w:right w:val="none" w:sz="0" w:space="0" w:color="auto"/>
          </w:divBdr>
        </w:div>
        <w:div w:id="2041003830">
          <w:marLeft w:val="480"/>
          <w:marRight w:val="0"/>
          <w:marTop w:val="0"/>
          <w:marBottom w:val="0"/>
          <w:divBdr>
            <w:top w:val="none" w:sz="0" w:space="0" w:color="auto"/>
            <w:left w:val="none" w:sz="0" w:space="0" w:color="auto"/>
            <w:bottom w:val="none" w:sz="0" w:space="0" w:color="auto"/>
            <w:right w:val="none" w:sz="0" w:space="0" w:color="auto"/>
          </w:divBdr>
        </w:div>
        <w:div w:id="629556307">
          <w:marLeft w:val="480"/>
          <w:marRight w:val="0"/>
          <w:marTop w:val="0"/>
          <w:marBottom w:val="0"/>
          <w:divBdr>
            <w:top w:val="none" w:sz="0" w:space="0" w:color="auto"/>
            <w:left w:val="none" w:sz="0" w:space="0" w:color="auto"/>
            <w:bottom w:val="none" w:sz="0" w:space="0" w:color="auto"/>
            <w:right w:val="none" w:sz="0" w:space="0" w:color="auto"/>
          </w:divBdr>
        </w:div>
        <w:div w:id="865023505">
          <w:marLeft w:val="480"/>
          <w:marRight w:val="0"/>
          <w:marTop w:val="0"/>
          <w:marBottom w:val="0"/>
          <w:divBdr>
            <w:top w:val="none" w:sz="0" w:space="0" w:color="auto"/>
            <w:left w:val="none" w:sz="0" w:space="0" w:color="auto"/>
            <w:bottom w:val="none" w:sz="0" w:space="0" w:color="auto"/>
            <w:right w:val="none" w:sz="0" w:space="0" w:color="auto"/>
          </w:divBdr>
        </w:div>
        <w:div w:id="1381632744">
          <w:marLeft w:val="480"/>
          <w:marRight w:val="0"/>
          <w:marTop w:val="0"/>
          <w:marBottom w:val="0"/>
          <w:divBdr>
            <w:top w:val="none" w:sz="0" w:space="0" w:color="auto"/>
            <w:left w:val="none" w:sz="0" w:space="0" w:color="auto"/>
            <w:bottom w:val="none" w:sz="0" w:space="0" w:color="auto"/>
            <w:right w:val="none" w:sz="0" w:space="0" w:color="auto"/>
          </w:divBdr>
        </w:div>
        <w:div w:id="1794444027">
          <w:marLeft w:val="480"/>
          <w:marRight w:val="0"/>
          <w:marTop w:val="0"/>
          <w:marBottom w:val="0"/>
          <w:divBdr>
            <w:top w:val="none" w:sz="0" w:space="0" w:color="auto"/>
            <w:left w:val="none" w:sz="0" w:space="0" w:color="auto"/>
            <w:bottom w:val="none" w:sz="0" w:space="0" w:color="auto"/>
            <w:right w:val="none" w:sz="0" w:space="0" w:color="auto"/>
          </w:divBdr>
        </w:div>
        <w:div w:id="1123186751">
          <w:marLeft w:val="480"/>
          <w:marRight w:val="0"/>
          <w:marTop w:val="0"/>
          <w:marBottom w:val="0"/>
          <w:divBdr>
            <w:top w:val="none" w:sz="0" w:space="0" w:color="auto"/>
            <w:left w:val="none" w:sz="0" w:space="0" w:color="auto"/>
            <w:bottom w:val="none" w:sz="0" w:space="0" w:color="auto"/>
            <w:right w:val="none" w:sz="0" w:space="0" w:color="auto"/>
          </w:divBdr>
        </w:div>
        <w:div w:id="660545983">
          <w:marLeft w:val="480"/>
          <w:marRight w:val="0"/>
          <w:marTop w:val="0"/>
          <w:marBottom w:val="0"/>
          <w:divBdr>
            <w:top w:val="none" w:sz="0" w:space="0" w:color="auto"/>
            <w:left w:val="none" w:sz="0" w:space="0" w:color="auto"/>
            <w:bottom w:val="none" w:sz="0" w:space="0" w:color="auto"/>
            <w:right w:val="none" w:sz="0" w:space="0" w:color="auto"/>
          </w:divBdr>
        </w:div>
        <w:div w:id="486213634">
          <w:marLeft w:val="480"/>
          <w:marRight w:val="0"/>
          <w:marTop w:val="0"/>
          <w:marBottom w:val="0"/>
          <w:divBdr>
            <w:top w:val="none" w:sz="0" w:space="0" w:color="auto"/>
            <w:left w:val="none" w:sz="0" w:space="0" w:color="auto"/>
            <w:bottom w:val="none" w:sz="0" w:space="0" w:color="auto"/>
            <w:right w:val="none" w:sz="0" w:space="0" w:color="auto"/>
          </w:divBdr>
        </w:div>
        <w:div w:id="1045374738">
          <w:marLeft w:val="480"/>
          <w:marRight w:val="0"/>
          <w:marTop w:val="0"/>
          <w:marBottom w:val="0"/>
          <w:divBdr>
            <w:top w:val="none" w:sz="0" w:space="0" w:color="auto"/>
            <w:left w:val="none" w:sz="0" w:space="0" w:color="auto"/>
            <w:bottom w:val="none" w:sz="0" w:space="0" w:color="auto"/>
            <w:right w:val="none" w:sz="0" w:space="0" w:color="auto"/>
          </w:divBdr>
        </w:div>
        <w:div w:id="42950175">
          <w:marLeft w:val="480"/>
          <w:marRight w:val="0"/>
          <w:marTop w:val="0"/>
          <w:marBottom w:val="0"/>
          <w:divBdr>
            <w:top w:val="none" w:sz="0" w:space="0" w:color="auto"/>
            <w:left w:val="none" w:sz="0" w:space="0" w:color="auto"/>
            <w:bottom w:val="none" w:sz="0" w:space="0" w:color="auto"/>
            <w:right w:val="none" w:sz="0" w:space="0" w:color="auto"/>
          </w:divBdr>
        </w:div>
        <w:div w:id="2056000194">
          <w:marLeft w:val="480"/>
          <w:marRight w:val="0"/>
          <w:marTop w:val="0"/>
          <w:marBottom w:val="0"/>
          <w:divBdr>
            <w:top w:val="none" w:sz="0" w:space="0" w:color="auto"/>
            <w:left w:val="none" w:sz="0" w:space="0" w:color="auto"/>
            <w:bottom w:val="none" w:sz="0" w:space="0" w:color="auto"/>
            <w:right w:val="none" w:sz="0" w:space="0" w:color="auto"/>
          </w:divBdr>
        </w:div>
        <w:div w:id="766969442">
          <w:marLeft w:val="480"/>
          <w:marRight w:val="0"/>
          <w:marTop w:val="0"/>
          <w:marBottom w:val="0"/>
          <w:divBdr>
            <w:top w:val="none" w:sz="0" w:space="0" w:color="auto"/>
            <w:left w:val="none" w:sz="0" w:space="0" w:color="auto"/>
            <w:bottom w:val="none" w:sz="0" w:space="0" w:color="auto"/>
            <w:right w:val="none" w:sz="0" w:space="0" w:color="auto"/>
          </w:divBdr>
        </w:div>
        <w:div w:id="1451513319">
          <w:marLeft w:val="480"/>
          <w:marRight w:val="0"/>
          <w:marTop w:val="0"/>
          <w:marBottom w:val="0"/>
          <w:divBdr>
            <w:top w:val="none" w:sz="0" w:space="0" w:color="auto"/>
            <w:left w:val="none" w:sz="0" w:space="0" w:color="auto"/>
            <w:bottom w:val="none" w:sz="0" w:space="0" w:color="auto"/>
            <w:right w:val="none" w:sz="0" w:space="0" w:color="auto"/>
          </w:divBdr>
        </w:div>
        <w:div w:id="407315045">
          <w:marLeft w:val="480"/>
          <w:marRight w:val="0"/>
          <w:marTop w:val="0"/>
          <w:marBottom w:val="0"/>
          <w:divBdr>
            <w:top w:val="none" w:sz="0" w:space="0" w:color="auto"/>
            <w:left w:val="none" w:sz="0" w:space="0" w:color="auto"/>
            <w:bottom w:val="none" w:sz="0" w:space="0" w:color="auto"/>
            <w:right w:val="none" w:sz="0" w:space="0" w:color="auto"/>
          </w:divBdr>
        </w:div>
        <w:div w:id="404382383">
          <w:marLeft w:val="480"/>
          <w:marRight w:val="0"/>
          <w:marTop w:val="0"/>
          <w:marBottom w:val="0"/>
          <w:divBdr>
            <w:top w:val="none" w:sz="0" w:space="0" w:color="auto"/>
            <w:left w:val="none" w:sz="0" w:space="0" w:color="auto"/>
            <w:bottom w:val="none" w:sz="0" w:space="0" w:color="auto"/>
            <w:right w:val="none" w:sz="0" w:space="0" w:color="auto"/>
          </w:divBdr>
        </w:div>
        <w:div w:id="141771204">
          <w:marLeft w:val="480"/>
          <w:marRight w:val="0"/>
          <w:marTop w:val="0"/>
          <w:marBottom w:val="0"/>
          <w:divBdr>
            <w:top w:val="none" w:sz="0" w:space="0" w:color="auto"/>
            <w:left w:val="none" w:sz="0" w:space="0" w:color="auto"/>
            <w:bottom w:val="none" w:sz="0" w:space="0" w:color="auto"/>
            <w:right w:val="none" w:sz="0" w:space="0" w:color="auto"/>
          </w:divBdr>
        </w:div>
        <w:div w:id="664017992">
          <w:marLeft w:val="480"/>
          <w:marRight w:val="0"/>
          <w:marTop w:val="0"/>
          <w:marBottom w:val="0"/>
          <w:divBdr>
            <w:top w:val="none" w:sz="0" w:space="0" w:color="auto"/>
            <w:left w:val="none" w:sz="0" w:space="0" w:color="auto"/>
            <w:bottom w:val="none" w:sz="0" w:space="0" w:color="auto"/>
            <w:right w:val="none" w:sz="0" w:space="0" w:color="auto"/>
          </w:divBdr>
        </w:div>
        <w:div w:id="358090623">
          <w:marLeft w:val="480"/>
          <w:marRight w:val="0"/>
          <w:marTop w:val="0"/>
          <w:marBottom w:val="0"/>
          <w:divBdr>
            <w:top w:val="none" w:sz="0" w:space="0" w:color="auto"/>
            <w:left w:val="none" w:sz="0" w:space="0" w:color="auto"/>
            <w:bottom w:val="none" w:sz="0" w:space="0" w:color="auto"/>
            <w:right w:val="none" w:sz="0" w:space="0" w:color="auto"/>
          </w:divBdr>
        </w:div>
        <w:div w:id="483813091">
          <w:marLeft w:val="480"/>
          <w:marRight w:val="0"/>
          <w:marTop w:val="0"/>
          <w:marBottom w:val="0"/>
          <w:divBdr>
            <w:top w:val="none" w:sz="0" w:space="0" w:color="auto"/>
            <w:left w:val="none" w:sz="0" w:space="0" w:color="auto"/>
            <w:bottom w:val="none" w:sz="0" w:space="0" w:color="auto"/>
            <w:right w:val="none" w:sz="0" w:space="0" w:color="auto"/>
          </w:divBdr>
        </w:div>
        <w:div w:id="1149706146">
          <w:marLeft w:val="480"/>
          <w:marRight w:val="0"/>
          <w:marTop w:val="0"/>
          <w:marBottom w:val="0"/>
          <w:divBdr>
            <w:top w:val="none" w:sz="0" w:space="0" w:color="auto"/>
            <w:left w:val="none" w:sz="0" w:space="0" w:color="auto"/>
            <w:bottom w:val="none" w:sz="0" w:space="0" w:color="auto"/>
            <w:right w:val="none" w:sz="0" w:space="0" w:color="auto"/>
          </w:divBdr>
        </w:div>
        <w:div w:id="172113832">
          <w:marLeft w:val="480"/>
          <w:marRight w:val="0"/>
          <w:marTop w:val="0"/>
          <w:marBottom w:val="0"/>
          <w:divBdr>
            <w:top w:val="none" w:sz="0" w:space="0" w:color="auto"/>
            <w:left w:val="none" w:sz="0" w:space="0" w:color="auto"/>
            <w:bottom w:val="none" w:sz="0" w:space="0" w:color="auto"/>
            <w:right w:val="none" w:sz="0" w:space="0" w:color="auto"/>
          </w:divBdr>
        </w:div>
        <w:div w:id="400297359">
          <w:marLeft w:val="480"/>
          <w:marRight w:val="0"/>
          <w:marTop w:val="0"/>
          <w:marBottom w:val="0"/>
          <w:divBdr>
            <w:top w:val="none" w:sz="0" w:space="0" w:color="auto"/>
            <w:left w:val="none" w:sz="0" w:space="0" w:color="auto"/>
            <w:bottom w:val="none" w:sz="0" w:space="0" w:color="auto"/>
            <w:right w:val="none" w:sz="0" w:space="0" w:color="auto"/>
          </w:divBdr>
        </w:div>
        <w:div w:id="988021852">
          <w:marLeft w:val="480"/>
          <w:marRight w:val="0"/>
          <w:marTop w:val="0"/>
          <w:marBottom w:val="0"/>
          <w:divBdr>
            <w:top w:val="none" w:sz="0" w:space="0" w:color="auto"/>
            <w:left w:val="none" w:sz="0" w:space="0" w:color="auto"/>
            <w:bottom w:val="none" w:sz="0" w:space="0" w:color="auto"/>
            <w:right w:val="none" w:sz="0" w:space="0" w:color="auto"/>
          </w:divBdr>
        </w:div>
        <w:div w:id="1273971597">
          <w:marLeft w:val="480"/>
          <w:marRight w:val="0"/>
          <w:marTop w:val="0"/>
          <w:marBottom w:val="0"/>
          <w:divBdr>
            <w:top w:val="none" w:sz="0" w:space="0" w:color="auto"/>
            <w:left w:val="none" w:sz="0" w:space="0" w:color="auto"/>
            <w:bottom w:val="none" w:sz="0" w:space="0" w:color="auto"/>
            <w:right w:val="none" w:sz="0" w:space="0" w:color="auto"/>
          </w:divBdr>
        </w:div>
        <w:div w:id="611401427">
          <w:marLeft w:val="480"/>
          <w:marRight w:val="0"/>
          <w:marTop w:val="0"/>
          <w:marBottom w:val="0"/>
          <w:divBdr>
            <w:top w:val="none" w:sz="0" w:space="0" w:color="auto"/>
            <w:left w:val="none" w:sz="0" w:space="0" w:color="auto"/>
            <w:bottom w:val="none" w:sz="0" w:space="0" w:color="auto"/>
            <w:right w:val="none" w:sz="0" w:space="0" w:color="auto"/>
          </w:divBdr>
        </w:div>
        <w:div w:id="837883557">
          <w:marLeft w:val="480"/>
          <w:marRight w:val="0"/>
          <w:marTop w:val="0"/>
          <w:marBottom w:val="0"/>
          <w:divBdr>
            <w:top w:val="none" w:sz="0" w:space="0" w:color="auto"/>
            <w:left w:val="none" w:sz="0" w:space="0" w:color="auto"/>
            <w:bottom w:val="none" w:sz="0" w:space="0" w:color="auto"/>
            <w:right w:val="none" w:sz="0" w:space="0" w:color="auto"/>
          </w:divBdr>
        </w:div>
        <w:div w:id="1088379547">
          <w:marLeft w:val="480"/>
          <w:marRight w:val="0"/>
          <w:marTop w:val="0"/>
          <w:marBottom w:val="0"/>
          <w:divBdr>
            <w:top w:val="none" w:sz="0" w:space="0" w:color="auto"/>
            <w:left w:val="none" w:sz="0" w:space="0" w:color="auto"/>
            <w:bottom w:val="none" w:sz="0" w:space="0" w:color="auto"/>
            <w:right w:val="none" w:sz="0" w:space="0" w:color="auto"/>
          </w:divBdr>
        </w:div>
      </w:divsChild>
    </w:div>
    <w:div w:id="343938840">
      <w:bodyDiv w:val="1"/>
      <w:marLeft w:val="0"/>
      <w:marRight w:val="0"/>
      <w:marTop w:val="0"/>
      <w:marBottom w:val="0"/>
      <w:divBdr>
        <w:top w:val="none" w:sz="0" w:space="0" w:color="auto"/>
        <w:left w:val="none" w:sz="0" w:space="0" w:color="auto"/>
        <w:bottom w:val="none" w:sz="0" w:space="0" w:color="auto"/>
        <w:right w:val="none" w:sz="0" w:space="0" w:color="auto"/>
      </w:divBdr>
      <w:divsChild>
        <w:div w:id="238445400">
          <w:marLeft w:val="480"/>
          <w:marRight w:val="0"/>
          <w:marTop w:val="0"/>
          <w:marBottom w:val="0"/>
          <w:divBdr>
            <w:top w:val="none" w:sz="0" w:space="0" w:color="auto"/>
            <w:left w:val="none" w:sz="0" w:space="0" w:color="auto"/>
            <w:bottom w:val="none" w:sz="0" w:space="0" w:color="auto"/>
            <w:right w:val="none" w:sz="0" w:space="0" w:color="auto"/>
          </w:divBdr>
        </w:div>
        <w:div w:id="1446970291">
          <w:marLeft w:val="480"/>
          <w:marRight w:val="0"/>
          <w:marTop w:val="0"/>
          <w:marBottom w:val="0"/>
          <w:divBdr>
            <w:top w:val="none" w:sz="0" w:space="0" w:color="auto"/>
            <w:left w:val="none" w:sz="0" w:space="0" w:color="auto"/>
            <w:bottom w:val="none" w:sz="0" w:space="0" w:color="auto"/>
            <w:right w:val="none" w:sz="0" w:space="0" w:color="auto"/>
          </w:divBdr>
        </w:div>
        <w:div w:id="1949699697">
          <w:marLeft w:val="480"/>
          <w:marRight w:val="0"/>
          <w:marTop w:val="0"/>
          <w:marBottom w:val="0"/>
          <w:divBdr>
            <w:top w:val="none" w:sz="0" w:space="0" w:color="auto"/>
            <w:left w:val="none" w:sz="0" w:space="0" w:color="auto"/>
            <w:bottom w:val="none" w:sz="0" w:space="0" w:color="auto"/>
            <w:right w:val="none" w:sz="0" w:space="0" w:color="auto"/>
          </w:divBdr>
        </w:div>
        <w:div w:id="185489047">
          <w:marLeft w:val="480"/>
          <w:marRight w:val="0"/>
          <w:marTop w:val="0"/>
          <w:marBottom w:val="0"/>
          <w:divBdr>
            <w:top w:val="none" w:sz="0" w:space="0" w:color="auto"/>
            <w:left w:val="none" w:sz="0" w:space="0" w:color="auto"/>
            <w:bottom w:val="none" w:sz="0" w:space="0" w:color="auto"/>
            <w:right w:val="none" w:sz="0" w:space="0" w:color="auto"/>
          </w:divBdr>
        </w:div>
        <w:div w:id="1839616991">
          <w:marLeft w:val="480"/>
          <w:marRight w:val="0"/>
          <w:marTop w:val="0"/>
          <w:marBottom w:val="0"/>
          <w:divBdr>
            <w:top w:val="none" w:sz="0" w:space="0" w:color="auto"/>
            <w:left w:val="none" w:sz="0" w:space="0" w:color="auto"/>
            <w:bottom w:val="none" w:sz="0" w:space="0" w:color="auto"/>
            <w:right w:val="none" w:sz="0" w:space="0" w:color="auto"/>
          </w:divBdr>
        </w:div>
        <w:div w:id="549151213">
          <w:marLeft w:val="480"/>
          <w:marRight w:val="0"/>
          <w:marTop w:val="0"/>
          <w:marBottom w:val="0"/>
          <w:divBdr>
            <w:top w:val="none" w:sz="0" w:space="0" w:color="auto"/>
            <w:left w:val="none" w:sz="0" w:space="0" w:color="auto"/>
            <w:bottom w:val="none" w:sz="0" w:space="0" w:color="auto"/>
            <w:right w:val="none" w:sz="0" w:space="0" w:color="auto"/>
          </w:divBdr>
        </w:div>
        <w:div w:id="1930771687">
          <w:marLeft w:val="480"/>
          <w:marRight w:val="0"/>
          <w:marTop w:val="0"/>
          <w:marBottom w:val="0"/>
          <w:divBdr>
            <w:top w:val="none" w:sz="0" w:space="0" w:color="auto"/>
            <w:left w:val="none" w:sz="0" w:space="0" w:color="auto"/>
            <w:bottom w:val="none" w:sz="0" w:space="0" w:color="auto"/>
            <w:right w:val="none" w:sz="0" w:space="0" w:color="auto"/>
          </w:divBdr>
        </w:div>
        <w:div w:id="179781214">
          <w:marLeft w:val="480"/>
          <w:marRight w:val="0"/>
          <w:marTop w:val="0"/>
          <w:marBottom w:val="0"/>
          <w:divBdr>
            <w:top w:val="none" w:sz="0" w:space="0" w:color="auto"/>
            <w:left w:val="none" w:sz="0" w:space="0" w:color="auto"/>
            <w:bottom w:val="none" w:sz="0" w:space="0" w:color="auto"/>
            <w:right w:val="none" w:sz="0" w:space="0" w:color="auto"/>
          </w:divBdr>
        </w:div>
        <w:div w:id="756369667">
          <w:marLeft w:val="480"/>
          <w:marRight w:val="0"/>
          <w:marTop w:val="0"/>
          <w:marBottom w:val="0"/>
          <w:divBdr>
            <w:top w:val="none" w:sz="0" w:space="0" w:color="auto"/>
            <w:left w:val="none" w:sz="0" w:space="0" w:color="auto"/>
            <w:bottom w:val="none" w:sz="0" w:space="0" w:color="auto"/>
            <w:right w:val="none" w:sz="0" w:space="0" w:color="auto"/>
          </w:divBdr>
        </w:div>
        <w:div w:id="682248273">
          <w:marLeft w:val="480"/>
          <w:marRight w:val="0"/>
          <w:marTop w:val="0"/>
          <w:marBottom w:val="0"/>
          <w:divBdr>
            <w:top w:val="none" w:sz="0" w:space="0" w:color="auto"/>
            <w:left w:val="none" w:sz="0" w:space="0" w:color="auto"/>
            <w:bottom w:val="none" w:sz="0" w:space="0" w:color="auto"/>
            <w:right w:val="none" w:sz="0" w:space="0" w:color="auto"/>
          </w:divBdr>
        </w:div>
        <w:div w:id="1668485249">
          <w:marLeft w:val="480"/>
          <w:marRight w:val="0"/>
          <w:marTop w:val="0"/>
          <w:marBottom w:val="0"/>
          <w:divBdr>
            <w:top w:val="none" w:sz="0" w:space="0" w:color="auto"/>
            <w:left w:val="none" w:sz="0" w:space="0" w:color="auto"/>
            <w:bottom w:val="none" w:sz="0" w:space="0" w:color="auto"/>
            <w:right w:val="none" w:sz="0" w:space="0" w:color="auto"/>
          </w:divBdr>
        </w:div>
        <w:div w:id="756563820">
          <w:marLeft w:val="480"/>
          <w:marRight w:val="0"/>
          <w:marTop w:val="0"/>
          <w:marBottom w:val="0"/>
          <w:divBdr>
            <w:top w:val="none" w:sz="0" w:space="0" w:color="auto"/>
            <w:left w:val="none" w:sz="0" w:space="0" w:color="auto"/>
            <w:bottom w:val="none" w:sz="0" w:space="0" w:color="auto"/>
            <w:right w:val="none" w:sz="0" w:space="0" w:color="auto"/>
          </w:divBdr>
        </w:div>
        <w:div w:id="875196067">
          <w:marLeft w:val="480"/>
          <w:marRight w:val="0"/>
          <w:marTop w:val="0"/>
          <w:marBottom w:val="0"/>
          <w:divBdr>
            <w:top w:val="none" w:sz="0" w:space="0" w:color="auto"/>
            <w:left w:val="none" w:sz="0" w:space="0" w:color="auto"/>
            <w:bottom w:val="none" w:sz="0" w:space="0" w:color="auto"/>
            <w:right w:val="none" w:sz="0" w:space="0" w:color="auto"/>
          </w:divBdr>
        </w:div>
        <w:div w:id="132217967">
          <w:marLeft w:val="480"/>
          <w:marRight w:val="0"/>
          <w:marTop w:val="0"/>
          <w:marBottom w:val="0"/>
          <w:divBdr>
            <w:top w:val="none" w:sz="0" w:space="0" w:color="auto"/>
            <w:left w:val="none" w:sz="0" w:space="0" w:color="auto"/>
            <w:bottom w:val="none" w:sz="0" w:space="0" w:color="auto"/>
            <w:right w:val="none" w:sz="0" w:space="0" w:color="auto"/>
          </w:divBdr>
        </w:div>
        <w:div w:id="1269582289">
          <w:marLeft w:val="480"/>
          <w:marRight w:val="0"/>
          <w:marTop w:val="0"/>
          <w:marBottom w:val="0"/>
          <w:divBdr>
            <w:top w:val="none" w:sz="0" w:space="0" w:color="auto"/>
            <w:left w:val="none" w:sz="0" w:space="0" w:color="auto"/>
            <w:bottom w:val="none" w:sz="0" w:space="0" w:color="auto"/>
            <w:right w:val="none" w:sz="0" w:space="0" w:color="auto"/>
          </w:divBdr>
        </w:div>
        <w:div w:id="83847601">
          <w:marLeft w:val="480"/>
          <w:marRight w:val="0"/>
          <w:marTop w:val="0"/>
          <w:marBottom w:val="0"/>
          <w:divBdr>
            <w:top w:val="none" w:sz="0" w:space="0" w:color="auto"/>
            <w:left w:val="none" w:sz="0" w:space="0" w:color="auto"/>
            <w:bottom w:val="none" w:sz="0" w:space="0" w:color="auto"/>
            <w:right w:val="none" w:sz="0" w:space="0" w:color="auto"/>
          </w:divBdr>
        </w:div>
        <w:div w:id="1339114487">
          <w:marLeft w:val="480"/>
          <w:marRight w:val="0"/>
          <w:marTop w:val="0"/>
          <w:marBottom w:val="0"/>
          <w:divBdr>
            <w:top w:val="none" w:sz="0" w:space="0" w:color="auto"/>
            <w:left w:val="none" w:sz="0" w:space="0" w:color="auto"/>
            <w:bottom w:val="none" w:sz="0" w:space="0" w:color="auto"/>
            <w:right w:val="none" w:sz="0" w:space="0" w:color="auto"/>
          </w:divBdr>
        </w:div>
        <w:div w:id="1835758183">
          <w:marLeft w:val="480"/>
          <w:marRight w:val="0"/>
          <w:marTop w:val="0"/>
          <w:marBottom w:val="0"/>
          <w:divBdr>
            <w:top w:val="none" w:sz="0" w:space="0" w:color="auto"/>
            <w:left w:val="none" w:sz="0" w:space="0" w:color="auto"/>
            <w:bottom w:val="none" w:sz="0" w:space="0" w:color="auto"/>
            <w:right w:val="none" w:sz="0" w:space="0" w:color="auto"/>
          </w:divBdr>
        </w:div>
        <w:div w:id="2074770163">
          <w:marLeft w:val="480"/>
          <w:marRight w:val="0"/>
          <w:marTop w:val="0"/>
          <w:marBottom w:val="0"/>
          <w:divBdr>
            <w:top w:val="none" w:sz="0" w:space="0" w:color="auto"/>
            <w:left w:val="none" w:sz="0" w:space="0" w:color="auto"/>
            <w:bottom w:val="none" w:sz="0" w:space="0" w:color="auto"/>
            <w:right w:val="none" w:sz="0" w:space="0" w:color="auto"/>
          </w:divBdr>
        </w:div>
        <w:div w:id="1528788814">
          <w:marLeft w:val="480"/>
          <w:marRight w:val="0"/>
          <w:marTop w:val="0"/>
          <w:marBottom w:val="0"/>
          <w:divBdr>
            <w:top w:val="none" w:sz="0" w:space="0" w:color="auto"/>
            <w:left w:val="none" w:sz="0" w:space="0" w:color="auto"/>
            <w:bottom w:val="none" w:sz="0" w:space="0" w:color="auto"/>
            <w:right w:val="none" w:sz="0" w:space="0" w:color="auto"/>
          </w:divBdr>
        </w:div>
        <w:div w:id="185945976">
          <w:marLeft w:val="480"/>
          <w:marRight w:val="0"/>
          <w:marTop w:val="0"/>
          <w:marBottom w:val="0"/>
          <w:divBdr>
            <w:top w:val="none" w:sz="0" w:space="0" w:color="auto"/>
            <w:left w:val="none" w:sz="0" w:space="0" w:color="auto"/>
            <w:bottom w:val="none" w:sz="0" w:space="0" w:color="auto"/>
            <w:right w:val="none" w:sz="0" w:space="0" w:color="auto"/>
          </w:divBdr>
        </w:div>
        <w:div w:id="998120650">
          <w:marLeft w:val="480"/>
          <w:marRight w:val="0"/>
          <w:marTop w:val="0"/>
          <w:marBottom w:val="0"/>
          <w:divBdr>
            <w:top w:val="none" w:sz="0" w:space="0" w:color="auto"/>
            <w:left w:val="none" w:sz="0" w:space="0" w:color="auto"/>
            <w:bottom w:val="none" w:sz="0" w:space="0" w:color="auto"/>
            <w:right w:val="none" w:sz="0" w:space="0" w:color="auto"/>
          </w:divBdr>
        </w:div>
        <w:div w:id="90130528">
          <w:marLeft w:val="480"/>
          <w:marRight w:val="0"/>
          <w:marTop w:val="0"/>
          <w:marBottom w:val="0"/>
          <w:divBdr>
            <w:top w:val="none" w:sz="0" w:space="0" w:color="auto"/>
            <w:left w:val="none" w:sz="0" w:space="0" w:color="auto"/>
            <w:bottom w:val="none" w:sz="0" w:space="0" w:color="auto"/>
            <w:right w:val="none" w:sz="0" w:space="0" w:color="auto"/>
          </w:divBdr>
        </w:div>
        <w:div w:id="414980664">
          <w:marLeft w:val="480"/>
          <w:marRight w:val="0"/>
          <w:marTop w:val="0"/>
          <w:marBottom w:val="0"/>
          <w:divBdr>
            <w:top w:val="none" w:sz="0" w:space="0" w:color="auto"/>
            <w:left w:val="none" w:sz="0" w:space="0" w:color="auto"/>
            <w:bottom w:val="none" w:sz="0" w:space="0" w:color="auto"/>
            <w:right w:val="none" w:sz="0" w:space="0" w:color="auto"/>
          </w:divBdr>
        </w:div>
        <w:div w:id="1719016036">
          <w:marLeft w:val="480"/>
          <w:marRight w:val="0"/>
          <w:marTop w:val="0"/>
          <w:marBottom w:val="0"/>
          <w:divBdr>
            <w:top w:val="none" w:sz="0" w:space="0" w:color="auto"/>
            <w:left w:val="none" w:sz="0" w:space="0" w:color="auto"/>
            <w:bottom w:val="none" w:sz="0" w:space="0" w:color="auto"/>
            <w:right w:val="none" w:sz="0" w:space="0" w:color="auto"/>
          </w:divBdr>
        </w:div>
        <w:div w:id="194736420">
          <w:marLeft w:val="480"/>
          <w:marRight w:val="0"/>
          <w:marTop w:val="0"/>
          <w:marBottom w:val="0"/>
          <w:divBdr>
            <w:top w:val="none" w:sz="0" w:space="0" w:color="auto"/>
            <w:left w:val="none" w:sz="0" w:space="0" w:color="auto"/>
            <w:bottom w:val="none" w:sz="0" w:space="0" w:color="auto"/>
            <w:right w:val="none" w:sz="0" w:space="0" w:color="auto"/>
          </w:divBdr>
        </w:div>
        <w:div w:id="622882969">
          <w:marLeft w:val="480"/>
          <w:marRight w:val="0"/>
          <w:marTop w:val="0"/>
          <w:marBottom w:val="0"/>
          <w:divBdr>
            <w:top w:val="none" w:sz="0" w:space="0" w:color="auto"/>
            <w:left w:val="none" w:sz="0" w:space="0" w:color="auto"/>
            <w:bottom w:val="none" w:sz="0" w:space="0" w:color="auto"/>
            <w:right w:val="none" w:sz="0" w:space="0" w:color="auto"/>
          </w:divBdr>
        </w:div>
        <w:div w:id="1321689278">
          <w:marLeft w:val="480"/>
          <w:marRight w:val="0"/>
          <w:marTop w:val="0"/>
          <w:marBottom w:val="0"/>
          <w:divBdr>
            <w:top w:val="none" w:sz="0" w:space="0" w:color="auto"/>
            <w:left w:val="none" w:sz="0" w:space="0" w:color="auto"/>
            <w:bottom w:val="none" w:sz="0" w:space="0" w:color="auto"/>
            <w:right w:val="none" w:sz="0" w:space="0" w:color="auto"/>
          </w:divBdr>
        </w:div>
        <w:div w:id="2107118079">
          <w:marLeft w:val="480"/>
          <w:marRight w:val="0"/>
          <w:marTop w:val="0"/>
          <w:marBottom w:val="0"/>
          <w:divBdr>
            <w:top w:val="none" w:sz="0" w:space="0" w:color="auto"/>
            <w:left w:val="none" w:sz="0" w:space="0" w:color="auto"/>
            <w:bottom w:val="none" w:sz="0" w:space="0" w:color="auto"/>
            <w:right w:val="none" w:sz="0" w:space="0" w:color="auto"/>
          </w:divBdr>
        </w:div>
        <w:div w:id="1678341633">
          <w:marLeft w:val="480"/>
          <w:marRight w:val="0"/>
          <w:marTop w:val="0"/>
          <w:marBottom w:val="0"/>
          <w:divBdr>
            <w:top w:val="none" w:sz="0" w:space="0" w:color="auto"/>
            <w:left w:val="none" w:sz="0" w:space="0" w:color="auto"/>
            <w:bottom w:val="none" w:sz="0" w:space="0" w:color="auto"/>
            <w:right w:val="none" w:sz="0" w:space="0" w:color="auto"/>
          </w:divBdr>
        </w:div>
        <w:div w:id="1024791892">
          <w:marLeft w:val="480"/>
          <w:marRight w:val="0"/>
          <w:marTop w:val="0"/>
          <w:marBottom w:val="0"/>
          <w:divBdr>
            <w:top w:val="none" w:sz="0" w:space="0" w:color="auto"/>
            <w:left w:val="none" w:sz="0" w:space="0" w:color="auto"/>
            <w:bottom w:val="none" w:sz="0" w:space="0" w:color="auto"/>
            <w:right w:val="none" w:sz="0" w:space="0" w:color="auto"/>
          </w:divBdr>
        </w:div>
        <w:div w:id="880049123">
          <w:marLeft w:val="480"/>
          <w:marRight w:val="0"/>
          <w:marTop w:val="0"/>
          <w:marBottom w:val="0"/>
          <w:divBdr>
            <w:top w:val="none" w:sz="0" w:space="0" w:color="auto"/>
            <w:left w:val="none" w:sz="0" w:space="0" w:color="auto"/>
            <w:bottom w:val="none" w:sz="0" w:space="0" w:color="auto"/>
            <w:right w:val="none" w:sz="0" w:space="0" w:color="auto"/>
          </w:divBdr>
        </w:div>
        <w:div w:id="1790009953">
          <w:marLeft w:val="480"/>
          <w:marRight w:val="0"/>
          <w:marTop w:val="0"/>
          <w:marBottom w:val="0"/>
          <w:divBdr>
            <w:top w:val="none" w:sz="0" w:space="0" w:color="auto"/>
            <w:left w:val="none" w:sz="0" w:space="0" w:color="auto"/>
            <w:bottom w:val="none" w:sz="0" w:space="0" w:color="auto"/>
            <w:right w:val="none" w:sz="0" w:space="0" w:color="auto"/>
          </w:divBdr>
        </w:div>
        <w:div w:id="1397629358">
          <w:marLeft w:val="480"/>
          <w:marRight w:val="0"/>
          <w:marTop w:val="0"/>
          <w:marBottom w:val="0"/>
          <w:divBdr>
            <w:top w:val="none" w:sz="0" w:space="0" w:color="auto"/>
            <w:left w:val="none" w:sz="0" w:space="0" w:color="auto"/>
            <w:bottom w:val="none" w:sz="0" w:space="0" w:color="auto"/>
            <w:right w:val="none" w:sz="0" w:space="0" w:color="auto"/>
          </w:divBdr>
        </w:div>
        <w:div w:id="568345277">
          <w:marLeft w:val="480"/>
          <w:marRight w:val="0"/>
          <w:marTop w:val="0"/>
          <w:marBottom w:val="0"/>
          <w:divBdr>
            <w:top w:val="none" w:sz="0" w:space="0" w:color="auto"/>
            <w:left w:val="none" w:sz="0" w:space="0" w:color="auto"/>
            <w:bottom w:val="none" w:sz="0" w:space="0" w:color="auto"/>
            <w:right w:val="none" w:sz="0" w:space="0" w:color="auto"/>
          </w:divBdr>
        </w:div>
        <w:div w:id="1685744018">
          <w:marLeft w:val="480"/>
          <w:marRight w:val="0"/>
          <w:marTop w:val="0"/>
          <w:marBottom w:val="0"/>
          <w:divBdr>
            <w:top w:val="none" w:sz="0" w:space="0" w:color="auto"/>
            <w:left w:val="none" w:sz="0" w:space="0" w:color="auto"/>
            <w:bottom w:val="none" w:sz="0" w:space="0" w:color="auto"/>
            <w:right w:val="none" w:sz="0" w:space="0" w:color="auto"/>
          </w:divBdr>
        </w:div>
        <w:div w:id="621763469">
          <w:marLeft w:val="480"/>
          <w:marRight w:val="0"/>
          <w:marTop w:val="0"/>
          <w:marBottom w:val="0"/>
          <w:divBdr>
            <w:top w:val="none" w:sz="0" w:space="0" w:color="auto"/>
            <w:left w:val="none" w:sz="0" w:space="0" w:color="auto"/>
            <w:bottom w:val="none" w:sz="0" w:space="0" w:color="auto"/>
            <w:right w:val="none" w:sz="0" w:space="0" w:color="auto"/>
          </w:divBdr>
        </w:div>
        <w:div w:id="1684042560">
          <w:marLeft w:val="480"/>
          <w:marRight w:val="0"/>
          <w:marTop w:val="0"/>
          <w:marBottom w:val="0"/>
          <w:divBdr>
            <w:top w:val="none" w:sz="0" w:space="0" w:color="auto"/>
            <w:left w:val="none" w:sz="0" w:space="0" w:color="auto"/>
            <w:bottom w:val="none" w:sz="0" w:space="0" w:color="auto"/>
            <w:right w:val="none" w:sz="0" w:space="0" w:color="auto"/>
          </w:divBdr>
        </w:div>
        <w:div w:id="2030329747">
          <w:marLeft w:val="480"/>
          <w:marRight w:val="0"/>
          <w:marTop w:val="0"/>
          <w:marBottom w:val="0"/>
          <w:divBdr>
            <w:top w:val="none" w:sz="0" w:space="0" w:color="auto"/>
            <w:left w:val="none" w:sz="0" w:space="0" w:color="auto"/>
            <w:bottom w:val="none" w:sz="0" w:space="0" w:color="auto"/>
            <w:right w:val="none" w:sz="0" w:space="0" w:color="auto"/>
          </w:divBdr>
        </w:div>
        <w:div w:id="662323211">
          <w:marLeft w:val="480"/>
          <w:marRight w:val="0"/>
          <w:marTop w:val="0"/>
          <w:marBottom w:val="0"/>
          <w:divBdr>
            <w:top w:val="none" w:sz="0" w:space="0" w:color="auto"/>
            <w:left w:val="none" w:sz="0" w:space="0" w:color="auto"/>
            <w:bottom w:val="none" w:sz="0" w:space="0" w:color="auto"/>
            <w:right w:val="none" w:sz="0" w:space="0" w:color="auto"/>
          </w:divBdr>
        </w:div>
        <w:div w:id="2044357967">
          <w:marLeft w:val="480"/>
          <w:marRight w:val="0"/>
          <w:marTop w:val="0"/>
          <w:marBottom w:val="0"/>
          <w:divBdr>
            <w:top w:val="none" w:sz="0" w:space="0" w:color="auto"/>
            <w:left w:val="none" w:sz="0" w:space="0" w:color="auto"/>
            <w:bottom w:val="none" w:sz="0" w:space="0" w:color="auto"/>
            <w:right w:val="none" w:sz="0" w:space="0" w:color="auto"/>
          </w:divBdr>
        </w:div>
        <w:div w:id="112093272">
          <w:marLeft w:val="480"/>
          <w:marRight w:val="0"/>
          <w:marTop w:val="0"/>
          <w:marBottom w:val="0"/>
          <w:divBdr>
            <w:top w:val="none" w:sz="0" w:space="0" w:color="auto"/>
            <w:left w:val="none" w:sz="0" w:space="0" w:color="auto"/>
            <w:bottom w:val="none" w:sz="0" w:space="0" w:color="auto"/>
            <w:right w:val="none" w:sz="0" w:space="0" w:color="auto"/>
          </w:divBdr>
        </w:div>
        <w:div w:id="677345394">
          <w:marLeft w:val="480"/>
          <w:marRight w:val="0"/>
          <w:marTop w:val="0"/>
          <w:marBottom w:val="0"/>
          <w:divBdr>
            <w:top w:val="none" w:sz="0" w:space="0" w:color="auto"/>
            <w:left w:val="none" w:sz="0" w:space="0" w:color="auto"/>
            <w:bottom w:val="none" w:sz="0" w:space="0" w:color="auto"/>
            <w:right w:val="none" w:sz="0" w:space="0" w:color="auto"/>
          </w:divBdr>
        </w:div>
        <w:div w:id="1426799913">
          <w:marLeft w:val="480"/>
          <w:marRight w:val="0"/>
          <w:marTop w:val="0"/>
          <w:marBottom w:val="0"/>
          <w:divBdr>
            <w:top w:val="none" w:sz="0" w:space="0" w:color="auto"/>
            <w:left w:val="none" w:sz="0" w:space="0" w:color="auto"/>
            <w:bottom w:val="none" w:sz="0" w:space="0" w:color="auto"/>
            <w:right w:val="none" w:sz="0" w:space="0" w:color="auto"/>
          </w:divBdr>
        </w:div>
        <w:div w:id="1479495024">
          <w:marLeft w:val="480"/>
          <w:marRight w:val="0"/>
          <w:marTop w:val="0"/>
          <w:marBottom w:val="0"/>
          <w:divBdr>
            <w:top w:val="none" w:sz="0" w:space="0" w:color="auto"/>
            <w:left w:val="none" w:sz="0" w:space="0" w:color="auto"/>
            <w:bottom w:val="none" w:sz="0" w:space="0" w:color="auto"/>
            <w:right w:val="none" w:sz="0" w:space="0" w:color="auto"/>
          </w:divBdr>
        </w:div>
        <w:div w:id="1784379763">
          <w:marLeft w:val="480"/>
          <w:marRight w:val="0"/>
          <w:marTop w:val="0"/>
          <w:marBottom w:val="0"/>
          <w:divBdr>
            <w:top w:val="none" w:sz="0" w:space="0" w:color="auto"/>
            <w:left w:val="none" w:sz="0" w:space="0" w:color="auto"/>
            <w:bottom w:val="none" w:sz="0" w:space="0" w:color="auto"/>
            <w:right w:val="none" w:sz="0" w:space="0" w:color="auto"/>
          </w:divBdr>
        </w:div>
        <w:div w:id="1650787903">
          <w:marLeft w:val="480"/>
          <w:marRight w:val="0"/>
          <w:marTop w:val="0"/>
          <w:marBottom w:val="0"/>
          <w:divBdr>
            <w:top w:val="none" w:sz="0" w:space="0" w:color="auto"/>
            <w:left w:val="none" w:sz="0" w:space="0" w:color="auto"/>
            <w:bottom w:val="none" w:sz="0" w:space="0" w:color="auto"/>
            <w:right w:val="none" w:sz="0" w:space="0" w:color="auto"/>
          </w:divBdr>
        </w:div>
        <w:div w:id="696152152">
          <w:marLeft w:val="480"/>
          <w:marRight w:val="0"/>
          <w:marTop w:val="0"/>
          <w:marBottom w:val="0"/>
          <w:divBdr>
            <w:top w:val="none" w:sz="0" w:space="0" w:color="auto"/>
            <w:left w:val="none" w:sz="0" w:space="0" w:color="auto"/>
            <w:bottom w:val="none" w:sz="0" w:space="0" w:color="auto"/>
            <w:right w:val="none" w:sz="0" w:space="0" w:color="auto"/>
          </w:divBdr>
        </w:div>
        <w:div w:id="2079865093">
          <w:marLeft w:val="480"/>
          <w:marRight w:val="0"/>
          <w:marTop w:val="0"/>
          <w:marBottom w:val="0"/>
          <w:divBdr>
            <w:top w:val="none" w:sz="0" w:space="0" w:color="auto"/>
            <w:left w:val="none" w:sz="0" w:space="0" w:color="auto"/>
            <w:bottom w:val="none" w:sz="0" w:space="0" w:color="auto"/>
            <w:right w:val="none" w:sz="0" w:space="0" w:color="auto"/>
          </w:divBdr>
        </w:div>
        <w:div w:id="2074037940">
          <w:marLeft w:val="480"/>
          <w:marRight w:val="0"/>
          <w:marTop w:val="0"/>
          <w:marBottom w:val="0"/>
          <w:divBdr>
            <w:top w:val="none" w:sz="0" w:space="0" w:color="auto"/>
            <w:left w:val="none" w:sz="0" w:space="0" w:color="auto"/>
            <w:bottom w:val="none" w:sz="0" w:space="0" w:color="auto"/>
            <w:right w:val="none" w:sz="0" w:space="0" w:color="auto"/>
          </w:divBdr>
        </w:div>
        <w:div w:id="1944681686">
          <w:marLeft w:val="480"/>
          <w:marRight w:val="0"/>
          <w:marTop w:val="0"/>
          <w:marBottom w:val="0"/>
          <w:divBdr>
            <w:top w:val="none" w:sz="0" w:space="0" w:color="auto"/>
            <w:left w:val="none" w:sz="0" w:space="0" w:color="auto"/>
            <w:bottom w:val="none" w:sz="0" w:space="0" w:color="auto"/>
            <w:right w:val="none" w:sz="0" w:space="0" w:color="auto"/>
          </w:divBdr>
        </w:div>
        <w:div w:id="1039209734">
          <w:marLeft w:val="480"/>
          <w:marRight w:val="0"/>
          <w:marTop w:val="0"/>
          <w:marBottom w:val="0"/>
          <w:divBdr>
            <w:top w:val="none" w:sz="0" w:space="0" w:color="auto"/>
            <w:left w:val="none" w:sz="0" w:space="0" w:color="auto"/>
            <w:bottom w:val="none" w:sz="0" w:space="0" w:color="auto"/>
            <w:right w:val="none" w:sz="0" w:space="0" w:color="auto"/>
          </w:divBdr>
        </w:div>
        <w:div w:id="212474436">
          <w:marLeft w:val="480"/>
          <w:marRight w:val="0"/>
          <w:marTop w:val="0"/>
          <w:marBottom w:val="0"/>
          <w:divBdr>
            <w:top w:val="none" w:sz="0" w:space="0" w:color="auto"/>
            <w:left w:val="none" w:sz="0" w:space="0" w:color="auto"/>
            <w:bottom w:val="none" w:sz="0" w:space="0" w:color="auto"/>
            <w:right w:val="none" w:sz="0" w:space="0" w:color="auto"/>
          </w:divBdr>
        </w:div>
        <w:div w:id="1095782533">
          <w:marLeft w:val="480"/>
          <w:marRight w:val="0"/>
          <w:marTop w:val="0"/>
          <w:marBottom w:val="0"/>
          <w:divBdr>
            <w:top w:val="none" w:sz="0" w:space="0" w:color="auto"/>
            <w:left w:val="none" w:sz="0" w:space="0" w:color="auto"/>
            <w:bottom w:val="none" w:sz="0" w:space="0" w:color="auto"/>
            <w:right w:val="none" w:sz="0" w:space="0" w:color="auto"/>
          </w:divBdr>
        </w:div>
      </w:divsChild>
    </w:div>
    <w:div w:id="354578783">
      <w:bodyDiv w:val="1"/>
      <w:marLeft w:val="0"/>
      <w:marRight w:val="0"/>
      <w:marTop w:val="0"/>
      <w:marBottom w:val="0"/>
      <w:divBdr>
        <w:top w:val="none" w:sz="0" w:space="0" w:color="auto"/>
        <w:left w:val="none" w:sz="0" w:space="0" w:color="auto"/>
        <w:bottom w:val="none" w:sz="0" w:space="0" w:color="auto"/>
        <w:right w:val="none" w:sz="0" w:space="0" w:color="auto"/>
      </w:divBdr>
    </w:div>
    <w:div w:id="356197806">
      <w:bodyDiv w:val="1"/>
      <w:marLeft w:val="0"/>
      <w:marRight w:val="0"/>
      <w:marTop w:val="0"/>
      <w:marBottom w:val="0"/>
      <w:divBdr>
        <w:top w:val="none" w:sz="0" w:space="0" w:color="auto"/>
        <w:left w:val="none" w:sz="0" w:space="0" w:color="auto"/>
        <w:bottom w:val="none" w:sz="0" w:space="0" w:color="auto"/>
        <w:right w:val="none" w:sz="0" w:space="0" w:color="auto"/>
      </w:divBdr>
    </w:div>
    <w:div w:id="363483681">
      <w:bodyDiv w:val="1"/>
      <w:marLeft w:val="0"/>
      <w:marRight w:val="0"/>
      <w:marTop w:val="0"/>
      <w:marBottom w:val="0"/>
      <w:divBdr>
        <w:top w:val="none" w:sz="0" w:space="0" w:color="auto"/>
        <w:left w:val="none" w:sz="0" w:space="0" w:color="auto"/>
        <w:bottom w:val="none" w:sz="0" w:space="0" w:color="auto"/>
        <w:right w:val="none" w:sz="0" w:space="0" w:color="auto"/>
      </w:divBdr>
    </w:div>
    <w:div w:id="367679647">
      <w:bodyDiv w:val="1"/>
      <w:marLeft w:val="0"/>
      <w:marRight w:val="0"/>
      <w:marTop w:val="0"/>
      <w:marBottom w:val="0"/>
      <w:divBdr>
        <w:top w:val="none" w:sz="0" w:space="0" w:color="auto"/>
        <w:left w:val="none" w:sz="0" w:space="0" w:color="auto"/>
        <w:bottom w:val="none" w:sz="0" w:space="0" w:color="auto"/>
        <w:right w:val="none" w:sz="0" w:space="0" w:color="auto"/>
      </w:divBdr>
      <w:divsChild>
        <w:div w:id="72776512">
          <w:marLeft w:val="480"/>
          <w:marRight w:val="0"/>
          <w:marTop w:val="0"/>
          <w:marBottom w:val="0"/>
          <w:divBdr>
            <w:top w:val="none" w:sz="0" w:space="0" w:color="auto"/>
            <w:left w:val="none" w:sz="0" w:space="0" w:color="auto"/>
            <w:bottom w:val="none" w:sz="0" w:space="0" w:color="auto"/>
            <w:right w:val="none" w:sz="0" w:space="0" w:color="auto"/>
          </w:divBdr>
        </w:div>
        <w:div w:id="1753506522">
          <w:marLeft w:val="480"/>
          <w:marRight w:val="0"/>
          <w:marTop w:val="0"/>
          <w:marBottom w:val="0"/>
          <w:divBdr>
            <w:top w:val="none" w:sz="0" w:space="0" w:color="auto"/>
            <w:left w:val="none" w:sz="0" w:space="0" w:color="auto"/>
            <w:bottom w:val="none" w:sz="0" w:space="0" w:color="auto"/>
            <w:right w:val="none" w:sz="0" w:space="0" w:color="auto"/>
          </w:divBdr>
        </w:div>
        <w:div w:id="1735156904">
          <w:marLeft w:val="480"/>
          <w:marRight w:val="0"/>
          <w:marTop w:val="0"/>
          <w:marBottom w:val="0"/>
          <w:divBdr>
            <w:top w:val="none" w:sz="0" w:space="0" w:color="auto"/>
            <w:left w:val="none" w:sz="0" w:space="0" w:color="auto"/>
            <w:bottom w:val="none" w:sz="0" w:space="0" w:color="auto"/>
            <w:right w:val="none" w:sz="0" w:space="0" w:color="auto"/>
          </w:divBdr>
        </w:div>
        <w:div w:id="440998963">
          <w:marLeft w:val="480"/>
          <w:marRight w:val="0"/>
          <w:marTop w:val="0"/>
          <w:marBottom w:val="0"/>
          <w:divBdr>
            <w:top w:val="none" w:sz="0" w:space="0" w:color="auto"/>
            <w:left w:val="none" w:sz="0" w:space="0" w:color="auto"/>
            <w:bottom w:val="none" w:sz="0" w:space="0" w:color="auto"/>
            <w:right w:val="none" w:sz="0" w:space="0" w:color="auto"/>
          </w:divBdr>
        </w:div>
        <w:div w:id="1848397343">
          <w:marLeft w:val="480"/>
          <w:marRight w:val="0"/>
          <w:marTop w:val="0"/>
          <w:marBottom w:val="0"/>
          <w:divBdr>
            <w:top w:val="none" w:sz="0" w:space="0" w:color="auto"/>
            <w:left w:val="none" w:sz="0" w:space="0" w:color="auto"/>
            <w:bottom w:val="none" w:sz="0" w:space="0" w:color="auto"/>
            <w:right w:val="none" w:sz="0" w:space="0" w:color="auto"/>
          </w:divBdr>
        </w:div>
        <w:div w:id="701517212">
          <w:marLeft w:val="480"/>
          <w:marRight w:val="0"/>
          <w:marTop w:val="0"/>
          <w:marBottom w:val="0"/>
          <w:divBdr>
            <w:top w:val="none" w:sz="0" w:space="0" w:color="auto"/>
            <w:left w:val="none" w:sz="0" w:space="0" w:color="auto"/>
            <w:bottom w:val="none" w:sz="0" w:space="0" w:color="auto"/>
            <w:right w:val="none" w:sz="0" w:space="0" w:color="auto"/>
          </w:divBdr>
        </w:div>
        <w:div w:id="2064214763">
          <w:marLeft w:val="480"/>
          <w:marRight w:val="0"/>
          <w:marTop w:val="0"/>
          <w:marBottom w:val="0"/>
          <w:divBdr>
            <w:top w:val="none" w:sz="0" w:space="0" w:color="auto"/>
            <w:left w:val="none" w:sz="0" w:space="0" w:color="auto"/>
            <w:bottom w:val="none" w:sz="0" w:space="0" w:color="auto"/>
            <w:right w:val="none" w:sz="0" w:space="0" w:color="auto"/>
          </w:divBdr>
        </w:div>
        <w:div w:id="1534225341">
          <w:marLeft w:val="480"/>
          <w:marRight w:val="0"/>
          <w:marTop w:val="0"/>
          <w:marBottom w:val="0"/>
          <w:divBdr>
            <w:top w:val="none" w:sz="0" w:space="0" w:color="auto"/>
            <w:left w:val="none" w:sz="0" w:space="0" w:color="auto"/>
            <w:bottom w:val="none" w:sz="0" w:space="0" w:color="auto"/>
            <w:right w:val="none" w:sz="0" w:space="0" w:color="auto"/>
          </w:divBdr>
        </w:div>
        <w:div w:id="1789936463">
          <w:marLeft w:val="480"/>
          <w:marRight w:val="0"/>
          <w:marTop w:val="0"/>
          <w:marBottom w:val="0"/>
          <w:divBdr>
            <w:top w:val="none" w:sz="0" w:space="0" w:color="auto"/>
            <w:left w:val="none" w:sz="0" w:space="0" w:color="auto"/>
            <w:bottom w:val="none" w:sz="0" w:space="0" w:color="auto"/>
            <w:right w:val="none" w:sz="0" w:space="0" w:color="auto"/>
          </w:divBdr>
        </w:div>
        <w:div w:id="1083185684">
          <w:marLeft w:val="480"/>
          <w:marRight w:val="0"/>
          <w:marTop w:val="0"/>
          <w:marBottom w:val="0"/>
          <w:divBdr>
            <w:top w:val="none" w:sz="0" w:space="0" w:color="auto"/>
            <w:left w:val="none" w:sz="0" w:space="0" w:color="auto"/>
            <w:bottom w:val="none" w:sz="0" w:space="0" w:color="auto"/>
            <w:right w:val="none" w:sz="0" w:space="0" w:color="auto"/>
          </w:divBdr>
        </w:div>
        <w:div w:id="2033794995">
          <w:marLeft w:val="480"/>
          <w:marRight w:val="0"/>
          <w:marTop w:val="0"/>
          <w:marBottom w:val="0"/>
          <w:divBdr>
            <w:top w:val="none" w:sz="0" w:space="0" w:color="auto"/>
            <w:left w:val="none" w:sz="0" w:space="0" w:color="auto"/>
            <w:bottom w:val="none" w:sz="0" w:space="0" w:color="auto"/>
            <w:right w:val="none" w:sz="0" w:space="0" w:color="auto"/>
          </w:divBdr>
        </w:div>
        <w:div w:id="1676180935">
          <w:marLeft w:val="480"/>
          <w:marRight w:val="0"/>
          <w:marTop w:val="0"/>
          <w:marBottom w:val="0"/>
          <w:divBdr>
            <w:top w:val="none" w:sz="0" w:space="0" w:color="auto"/>
            <w:left w:val="none" w:sz="0" w:space="0" w:color="auto"/>
            <w:bottom w:val="none" w:sz="0" w:space="0" w:color="auto"/>
            <w:right w:val="none" w:sz="0" w:space="0" w:color="auto"/>
          </w:divBdr>
        </w:div>
        <w:div w:id="1474760724">
          <w:marLeft w:val="480"/>
          <w:marRight w:val="0"/>
          <w:marTop w:val="0"/>
          <w:marBottom w:val="0"/>
          <w:divBdr>
            <w:top w:val="none" w:sz="0" w:space="0" w:color="auto"/>
            <w:left w:val="none" w:sz="0" w:space="0" w:color="auto"/>
            <w:bottom w:val="none" w:sz="0" w:space="0" w:color="auto"/>
            <w:right w:val="none" w:sz="0" w:space="0" w:color="auto"/>
          </w:divBdr>
        </w:div>
        <w:div w:id="1453288307">
          <w:marLeft w:val="480"/>
          <w:marRight w:val="0"/>
          <w:marTop w:val="0"/>
          <w:marBottom w:val="0"/>
          <w:divBdr>
            <w:top w:val="none" w:sz="0" w:space="0" w:color="auto"/>
            <w:left w:val="none" w:sz="0" w:space="0" w:color="auto"/>
            <w:bottom w:val="none" w:sz="0" w:space="0" w:color="auto"/>
            <w:right w:val="none" w:sz="0" w:space="0" w:color="auto"/>
          </w:divBdr>
        </w:div>
        <w:div w:id="1313749849">
          <w:marLeft w:val="480"/>
          <w:marRight w:val="0"/>
          <w:marTop w:val="0"/>
          <w:marBottom w:val="0"/>
          <w:divBdr>
            <w:top w:val="none" w:sz="0" w:space="0" w:color="auto"/>
            <w:left w:val="none" w:sz="0" w:space="0" w:color="auto"/>
            <w:bottom w:val="none" w:sz="0" w:space="0" w:color="auto"/>
            <w:right w:val="none" w:sz="0" w:space="0" w:color="auto"/>
          </w:divBdr>
        </w:div>
        <w:div w:id="1284775898">
          <w:marLeft w:val="480"/>
          <w:marRight w:val="0"/>
          <w:marTop w:val="0"/>
          <w:marBottom w:val="0"/>
          <w:divBdr>
            <w:top w:val="none" w:sz="0" w:space="0" w:color="auto"/>
            <w:left w:val="none" w:sz="0" w:space="0" w:color="auto"/>
            <w:bottom w:val="none" w:sz="0" w:space="0" w:color="auto"/>
            <w:right w:val="none" w:sz="0" w:space="0" w:color="auto"/>
          </w:divBdr>
        </w:div>
        <w:div w:id="1902327390">
          <w:marLeft w:val="480"/>
          <w:marRight w:val="0"/>
          <w:marTop w:val="0"/>
          <w:marBottom w:val="0"/>
          <w:divBdr>
            <w:top w:val="none" w:sz="0" w:space="0" w:color="auto"/>
            <w:left w:val="none" w:sz="0" w:space="0" w:color="auto"/>
            <w:bottom w:val="none" w:sz="0" w:space="0" w:color="auto"/>
            <w:right w:val="none" w:sz="0" w:space="0" w:color="auto"/>
          </w:divBdr>
        </w:div>
        <w:div w:id="1220556450">
          <w:marLeft w:val="480"/>
          <w:marRight w:val="0"/>
          <w:marTop w:val="0"/>
          <w:marBottom w:val="0"/>
          <w:divBdr>
            <w:top w:val="none" w:sz="0" w:space="0" w:color="auto"/>
            <w:left w:val="none" w:sz="0" w:space="0" w:color="auto"/>
            <w:bottom w:val="none" w:sz="0" w:space="0" w:color="auto"/>
            <w:right w:val="none" w:sz="0" w:space="0" w:color="auto"/>
          </w:divBdr>
        </w:div>
        <w:div w:id="107167579">
          <w:marLeft w:val="480"/>
          <w:marRight w:val="0"/>
          <w:marTop w:val="0"/>
          <w:marBottom w:val="0"/>
          <w:divBdr>
            <w:top w:val="none" w:sz="0" w:space="0" w:color="auto"/>
            <w:left w:val="none" w:sz="0" w:space="0" w:color="auto"/>
            <w:bottom w:val="none" w:sz="0" w:space="0" w:color="auto"/>
            <w:right w:val="none" w:sz="0" w:space="0" w:color="auto"/>
          </w:divBdr>
        </w:div>
        <w:div w:id="398214312">
          <w:marLeft w:val="480"/>
          <w:marRight w:val="0"/>
          <w:marTop w:val="0"/>
          <w:marBottom w:val="0"/>
          <w:divBdr>
            <w:top w:val="none" w:sz="0" w:space="0" w:color="auto"/>
            <w:left w:val="none" w:sz="0" w:space="0" w:color="auto"/>
            <w:bottom w:val="none" w:sz="0" w:space="0" w:color="auto"/>
            <w:right w:val="none" w:sz="0" w:space="0" w:color="auto"/>
          </w:divBdr>
        </w:div>
        <w:div w:id="2054692378">
          <w:marLeft w:val="480"/>
          <w:marRight w:val="0"/>
          <w:marTop w:val="0"/>
          <w:marBottom w:val="0"/>
          <w:divBdr>
            <w:top w:val="none" w:sz="0" w:space="0" w:color="auto"/>
            <w:left w:val="none" w:sz="0" w:space="0" w:color="auto"/>
            <w:bottom w:val="none" w:sz="0" w:space="0" w:color="auto"/>
            <w:right w:val="none" w:sz="0" w:space="0" w:color="auto"/>
          </w:divBdr>
        </w:div>
        <w:div w:id="1265117149">
          <w:marLeft w:val="480"/>
          <w:marRight w:val="0"/>
          <w:marTop w:val="0"/>
          <w:marBottom w:val="0"/>
          <w:divBdr>
            <w:top w:val="none" w:sz="0" w:space="0" w:color="auto"/>
            <w:left w:val="none" w:sz="0" w:space="0" w:color="auto"/>
            <w:bottom w:val="none" w:sz="0" w:space="0" w:color="auto"/>
            <w:right w:val="none" w:sz="0" w:space="0" w:color="auto"/>
          </w:divBdr>
        </w:div>
        <w:div w:id="1599361723">
          <w:marLeft w:val="480"/>
          <w:marRight w:val="0"/>
          <w:marTop w:val="0"/>
          <w:marBottom w:val="0"/>
          <w:divBdr>
            <w:top w:val="none" w:sz="0" w:space="0" w:color="auto"/>
            <w:left w:val="none" w:sz="0" w:space="0" w:color="auto"/>
            <w:bottom w:val="none" w:sz="0" w:space="0" w:color="auto"/>
            <w:right w:val="none" w:sz="0" w:space="0" w:color="auto"/>
          </w:divBdr>
        </w:div>
        <w:div w:id="1622225868">
          <w:marLeft w:val="480"/>
          <w:marRight w:val="0"/>
          <w:marTop w:val="0"/>
          <w:marBottom w:val="0"/>
          <w:divBdr>
            <w:top w:val="none" w:sz="0" w:space="0" w:color="auto"/>
            <w:left w:val="none" w:sz="0" w:space="0" w:color="auto"/>
            <w:bottom w:val="none" w:sz="0" w:space="0" w:color="auto"/>
            <w:right w:val="none" w:sz="0" w:space="0" w:color="auto"/>
          </w:divBdr>
        </w:div>
        <w:div w:id="772744197">
          <w:marLeft w:val="480"/>
          <w:marRight w:val="0"/>
          <w:marTop w:val="0"/>
          <w:marBottom w:val="0"/>
          <w:divBdr>
            <w:top w:val="none" w:sz="0" w:space="0" w:color="auto"/>
            <w:left w:val="none" w:sz="0" w:space="0" w:color="auto"/>
            <w:bottom w:val="none" w:sz="0" w:space="0" w:color="auto"/>
            <w:right w:val="none" w:sz="0" w:space="0" w:color="auto"/>
          </w:divBdr>
        </w:div>
        <w:div w:id="1853109428">
          <w:marLeft w:val="480"/>
          <w:marRight w:val="0"/>
          <w:marTop w:val="0"/>
          <w:marBottom w:val="0"/>
          <w:divBdr>
            <w:top w:val="none" w:sz="0" w:space="0" w:color="auto"/>
            <w:left w:val="none" w:sz="0" w:space="0" w:color="auto"/>
            <w:bottom w:val="none" w:sz="0" w:space="0" w:color="auto"/>
            <w:right w:val="none" w:sz="0" w:space="0" w:color="auto"/>
          </w:divBdr>
        </w:div>
        <w:div w:id="1776707227">
          <w:marLeft w:val="480"/>
          <w:marRight w:val="0"/>
          <w:marTop w:val="0"/>
          <w:marBottom w:val="0"/>
          <w:divBdr>
            <w:top w:val="none" w:sz="0" w:space="0" w:color="auto"/>
            <w:left w:val="none" w:sz="0" w:space="0" w:color="auto"/>
            <w:bottom w:val="none" w:sz="0" w:space="0" w:color="auto"/>
            <w:right w:val="none" w:sz="0" w:space="0" w:color="auto"/>
          </w:divBdr>
        </w:div>
        <w:div w:id="1588995266">
          <w:marLeft w:val="480"/>
          <w:marRight w:val="0"/>
          <w:marTop w:val="0"/>
          <w:marBottom w:val="0"/>
          <w:divBdr>
            <w:top w:val="none" w:sz="0" w:space="0" w:color="auto"/>
            <w:left w:val="none" w:sz="0" w:space="0" w:color="auto"/>
            <w:bottom w:val="none" w:sz="0" w:space="0" w:color="auto"/>
            <w:right w:val="none" w:sz="0" w:space="0" w:color="auto"/>
          </w:divBdr>
        </w:div>
        <w:div w:id="755712054">
          <w:marLeft w:val="480"/>
          <w:marRight w:val="0"/>
          <w:marTop w:val="0"/>
          <w:marBottom w:val="0"/>
          <w:divBdr>
            <w:top w:val="none" w:sz="0" w:space="0" w:color="auto"/>
            <w:left w:val="none" w:sz="0" w:space="0" w:color="auto"/>
            <w:bottom w:val="none" w:sz="0" w:space="0" w:color="auto"/>
            <w:right w:val="none" w:sz="0" w:space="0" w:color="auto"/>
          </w:divBdr>
        </w:div>
        <w:div w:id="1933584580">
          <w:marLeft w:val="480"/>
          <w:marRight w:val="0"/>
          <w:marTop w:val="0"/>
          <w:marBottom w:val="0"/>
          <w:divBdr>
            <w:top w:val="none" w:sz="0" w:space="0" w:color="auto"/>
            <w:left w:val="none" w:sz="0" w:space="0" w:color="auto"/>
            <w:bottom w:val="none" w:sz="0" w:space="0" w:color="auto"/>
            <w:right w:val="none" w:sz="0" w:space="0" w:color="auto"/>
          </w:divBdr>
        </w:div>
        <w:div w:id="72626701">
          <w:marLeft w:val="480"/>
          <w:marRight w:val="0"/>
          <w:marTop w:val="0"/>
          <w:marBottom w:val="0"/>
          <w:divBdr>
            <w:top w:val="none" w:sz="0" w:space="0" w:color="auto"/>
            <w:left w:val="none" w:sz="0" w:space="0" w:color="auto"/>
            <w:bottom w:val="none" w:sz="0" w:space="0" w:color="auto"/>
            <w:right w:val="none" w:sz="0" w:space="0" w:color="auto"/>
          </w:divBdr>
        </w:div>
        <w:div w:id="966357597">
          <w:marLeft w:val="480"/>
          <w:marRight w:val="0"/>
          <w:marTop w:val="0"/>
          <w:marBottom w:val="0"/>
          <w:divBdr>
            <w:top w:val="none" w:sz="0" w:space="0" w:color="auto"/>
            <w:left w:val="none" w:sz="0" w:space="0" w:color="auto"/>
            <w:bottom w:val="none" w:sz="0" w:space="0" w:color="auto"/>
            <w:right w:val="none" w:sz="0" w:space="0" w:color="auto"/>
          </w:divBdr>
        </w:div>
        <w:div w:id="102695289">
          <w:marLeft w:val="480"/>
          <w:marRight w:val="0"/>
          <w:marTop w:val="0"/>
          <w:marBottom w:val="0"/>
          <w:divBdr>
            <w:top w:val="none" w:sz="0" w:space="0" w:color="auto"/>
            <w:left w:val="none" w:sz="0" w:space="0" w:color="auto"/>
            <w:bottom w:val="none" w:sz="0" w:space="0" w:color="auto"/>
            <w:right w:val="none" w:sz="0" w:space="0" w:color="auto"/>
          </w:divBdr>
        </w:div>
        <w:div w:id="2083020072">
          <w:marLeft w:val="480"/>
          <w:marRight w:val="0"/>
          <w:marTop w:val="0"/>
          <w:marBottom w:val="0"/>
          <w:divBdr>
            <w:top w:val="none" w:sz="0" w:space="0" w:color="auto"/>
            <w:left w:val="none" w:sz="0" w:space="0" w:color="auto"/>
            <w:bottom w:val="none" w:sz="0" w:space="0" w:color="auto"/>
            <w:right w:val="none" w:sz="0" w:space="0" w:color="auto"/>
          </w:divBdr>
        </w:div>
        <w:div w:id="1842893422">
          <w:marLeft w:val="480"/>
          <w:marRight w:val="0"/>
          <w:marTop w:val="0"/>
          <w:marBottom w:val="0"/>
          <w:divBdr>
            <w:top w:val="none" w:sz="0" w:space="0" w:color="auto"/>
            <w:left w:val="none" w:sz="0" w:space="0" w:color="auto"/>
            <w:bottom w:val="none" w:sz="0" w:space="0" w:color="auto"/>
            <w:right w:val="none" w:sz="0" w:space="0" w:color="auto"/>
          </w:divBdr>
        </w:div>
        <w:div w:id="1751733440">
          <w:marLeft w:val="480"/>
          <w:marRight w:val="0"/>
          <w:marTop w:val="0"/>
          <w:marBottom w:val="0"/>
          <w:divBdr>
            <w:top w:val="none" w:sz="0" w:space="0" w:color="auto"/>
            <w:left w:val="none" w:sz="0" w:space="0" w:color="auto"/>
            <w:bottom w:val="none" w:sz="0" w:space="0" w:color="auto"/>
            <w:right w:val="none" w:sz="0" w:space="0" w:color="auto"/>
          </w:divBdr>
        </w:div>
        <w:div w:id="1799376084">
          <w:marLeft w:val="480"/>
          <w:marRight w:val="0"/>
          <w:marTop w:val="0"/>
          <w:marBottom w:val="0"/>
          <w:divBdr>
            <w:top w:val="none" w:sz="0" w:space="0" w:color="auto"/>
            <w:left w:val="none" w:sz="0" w:space="0" w:color="auto"/>
            <w:bottom w:val="none" w:sz="0" w:space="0" w:color="auto"/>
            <w:right w:val="none" w:sz="0" w:space="0" w:color="auto"/>
          </w:divBdr>
        </w:div>
        <w:div w:id="2124183707">
          <w:marLeft w:val="480"/>
          <w:marRight w:val="0"/>
          <w:marTop w:val="0"/>
          <w:marBottom w:val="0"/>
          <w:divBdr>
            <w:top w:val="none" w:sz="0" w:space="0" w:color="auto"/>
            <w:left w:val="none" w:sz="0" w:space="0" w:color="auto"/>
            <w:bottom w:val="none" w:sz="0" w:space="0" w:color="auto"/>
            <w:right w:val="none" w:sz="0" w:space="0" w:color="auto"/>
          </w:divBdr>
        </w:div>
        <w:div w:id="1848015665">
          <w:marLeft w:val="480"/>
          <w:marRight w:val="0"/>
          <w:marTop w:val="0"/>
          <w:marBottom w:val="0"/>
          <w:divBdr>
            <w:top w:val="none" w:sz="0" w:space="0" w:color="auto"/>
            <w:left w:val="none" w:sz="0" w:space="0" w:color="auto"/>
            <w:bottom w:val="none" w:sz="0" w:space="0" w:color="auto"/>
            <w:right w:val="none" w:sz="0" w:space="0" w:color="auto"/>
          </w:divBdr>
        </w:div>
        <w:div w:id="843013894">
          <w:marLeft w:val="480"/>
          <w:marRight w:val="0"/>
          <w:marTop w:val="0"/>
          <w:marBottom w:val="0"/>
          <w:divBdr>
            <w:top w:val="none" w:sz="0" w:space="0" w:color="auto"/>
            <w:left w:val="none" w:sz="0" w:space="0" w:color="auto"/>
            <w:bottom w:val="none" w:sz="0" w:space="0" w:color="auto"/>
            <w:right w:val="none" w:sz="0" w:space="0" w:color="auto"/>
          </w:divBdr>
        </w:div>
        <w:div w:id="2065446382">
          <w:marLeft w:val="480"/>
          <w:marRight w:val="0"/>
          <w:marTop w:val="0"/>
          <w:marBottom w:val="0"/>
          <w:divBdr>
            <w:top w:val="none" w:sz="0" w:space="0" w:color="auto"/>
            <w:left w:val="none" w:sz="0" w:space="0" w:color="auto"/>
            <w:bottom w:val="none" w:sz="0" w:space="0" w:color="auto"/>
            <w:right w:val="none" w:sz="0" w:space="0" w:color="auto"/>
          </w:divBdr>
        </w:div>
        <w:div w:id="328414576">
          <w:marLeft w:val="480"/>
          <w:marRight w:val="0"/>
          <w:marTop w:val="0"/>
          <w:marBottom w:val="0"/>
          <w:divBdr>
            <w:top w:val="none" w:sz="0" w:space="0" w:color="auto"/>
            <w:left w:val="none" w:sz="0" w:space="0" w:color="auto"/>
            <w:bottom w:val="none" w:sz="0" w:space="0" w:color="auto"/>
            <w:right w:val="none" w:sz="0" w:space="0" w:color="auto"/>
          </w:divBdr>
        </w:div>
        <w:div w:id="394744488">
          <w:marLeft w:val="480"/>
          <w:marRight w:val="0"/>
          <w:marTop w:val="0"/>
          <w:marBottom w:val="0"/>
          <w:divBdr>
            <w:top w:val="none" w:sz="0" w:space="0" w:color="auto"/>
            <w:left w:val="none" w:sz="0" w:space="0" w:color="auto"/>
            <w:bottom w:val="none" w:sz="0" w:space="0" w:color="auto"/>
            <w:right w:val="none" w:sz="0" w:space="0" w:color="auto"/>
          </w:divBdr>
        </w:div>
        <w:div w:id="251276467">
          <w:marLeft w:val="480"/>
          <w:marRight w:val="0"/>
          <w:marTop w:val="0"/>
          <w:marBottom w:val="0"/>
          <w:divBdr>
            <w:top w:val="none" w:sz="0" w:space="0" w:color="auto"/>
            <w:left w:val="none" w:sz="0" w:space="0" w:color="auto"/>
            <w:bottom w:val="none" w:sz="0" w:space="0" w:color="auto"/>
            <w:right w:val="none" w:sz="0" w:space="0" w:color="auto"/>
          </w:divBdr>
        </w:div>
        <w:div w:id="1658611157">
          <w:marLeft w:val="480"/>
          <w:marRight w:val="0"/>
          <w:marTop w:val="0"/>
          <w:marBottom w:val="0"/>
          <w:divBdr>
            <w:top w:val="none" w:sz="0" w:space="0" w:color="auto"/>
            <w:left w:val="none" w:sz="0" w:space="0" w:color="auto"/>
            <w:bottom w:val="none" w:sz="0" w:space="0" w:color="auto"/>
            <w:right w:val="none" w:sz="0" w:space="0" w:color="auto"/>
          </w:divBdr>
        </w:div>
        <w:div w:id="1376545056">
          <w:marLeft w:val="480"/>
          <w:marRight w:val="0"/>
          <w:marTop w:val="0"/>
          <w:marBottom w:val="0"/>
          <w:divBdr>
            <w:top w:val="none" w:sz="0" w:space="0" w:color="auto"/>
            <w:left w:val="none" w:sz="0" w:space="0" w:color="auto"/>
            <w:bottom w:val="none" w:sz="0" w:space="0" w:color="auto"/>
            <w:right w:val="none" w:sz="0" w:space="0" w:color="auto"/>
          </w:divBdr>
        </w:div>
        <w:div w:id="147090368">
          <w:marLeft w:val="480"/>
          <w:marRight w:val="0"/>
          <w:marTop w:val="0"/>
          <w:marBottom w:val="0"/>
          <w:divBdr>
            <w:top w:val="none" w:sz="0" w:space="0" w:color="auto"/>
            <w:left w:val="none" w:sz="0" w:space="0" w:color="auto"/>
            <w:bottom w:val="none" w:sz="0" w:space="0" w:color="auto"/>
            <w:right w:val="none" w:sz="0" w:space="0" w:color="auto"/>
          </w:divBdr>
        </w:div>
        <w:div w:id="1425684488">
          <w:marLeft w:val="480"/>
          <w:marRight w:val="0"/>
          <w:marTop w:val="0"/>
          <w:marBottom w:val="0"/>
          <w:divBdr>
            <w:top w:val="none" w:sz="0" w:space="0" w:color="auto"/>
            <w:left w:val="none" w:sz="0" w:space="0" w:color="auto"/>
            <w:bottom w:val="none" w:sz="0" w:space="0" w:color="auto"/>
            <w:right w:val="none" w:sz="0" w:space="0" w:color="auto"/>
          </w:divBdr>
        </w:div>
        <w:div w:id="447360710">
          <w:marLeft w:val="480"/>
          <w:marRight w:val="0"/>
          <w:marTop w:val="0"/>
          <w:marBottom w:val="0"/>
          <w:divBdr>
            <w:top w:val="none" w:sz="0" w:space="0" w:color="auto"/>
            <w:left w:val="none" w:sz="0" w:space="0" w:color="auto"/>
            <w:bottom w:val="none" w:sz="0" w:space="0" w:color="auto"/>
            <w:right w:val="none" w:sz="0" w:space="0" w:color="auto"/>
          </w:divBdr>
        </w:div>
        <w:div w:id="2123957157">
          <w:marLeft w:val="480"/>
          <w:marRight w:val="0"/>
          <w:marTop w:val="0"/>
          <w:marBottom w:val="0"/>
          <w:divBdr>
            <w:top w:val="none" w:sz="0" w:space="0" w:color="auto"/>
            <w:left w:val="none" w:sz="0" w:space="0" w:color="auto"/>
            <w:bottom w:val="none" w:sz="0" w:space="0" w:color="auto"/>
            <w:right w:val="none" w:sz="0" w:space="0" w:color="auto"/>
          </w:divBdr>
        </w:div>
        <w:div w:id="1677079101">
          <w:marLeft w:val="480"/>
          <w:marRight w:val="0"/>
          <w:marTop w:val="0"/>
          <w:marBottom w:val="0"/>
          <w:divBdr>
            <w:top w:val="none" w:sz="0" w:space="0" w:color="auto"/>
            <w:left w:val="none" w:sz="0" w:space="0" w:color="auto"/>
            <w:bottom w:val="none" w:sz="0" w:space="0" w:color="auto"/>
            <w:right w:val="none" w:sz="0" w:space="0" w:color="auto"/>
          </w:divBdr>
        </w:div>
        <w:div w:id="1766995022">
          <w:marLeft w:val="480"/>
          <w:marRight w:val="0"/>
          <w:marTop w:val="0"/>
          <w:marBottom w:val="0"/>
          <w:divBdr>
            <w:top w:val="none" w:sz="0" w:space="0" w:color="auto"/>
            <w:left w:val="none" w:sz="0" w:space="0" w:color="auto"/>
            <w:bottom w:val="none" w:sz="0" w:space="0" w:color="auto"/>
            <w:right w:val="none" w:sz="0" w:space="0" w:color="auto"/>
          </w:divBdr>
        </w:div>
        <w:div w:id="714233699">
          <w:marLeft w:val="480"/>
          <w:marRight w:val="0"/>
          <w:marTop w:val="0"/>
          <w:marBottom w:val="0"/>
          <w:divBdr>
            <w:top w:val="none" w:sz="0" w:space="0" w:color="auto"/>
            <w:left w:val="none" w:sz="0" w:space="0" w:color="auto"/>
            <w:bottom w:val="none" w:sz="0" w:space="0" w:color="auto"/>
            <w:right w:val="none" w:sz="0" w:space="0" w:color="auto"/>
          </w:divBdr>
        </w:div>
        <w:div w:id="122425239">
          <w:marLeft w:val="480"/>
          <w:marRight w:val="0"/>
          <w:marTop w:val="0"/>
          <w:marBottom w:val="0"/>
          <w:divBdr>
            <w:top w:val="none" w:sz="0" w:space="0" w:color="auto"/>
            <w:left w:val="none" w:sz="0" w:space="0" w:color="auto"/>
            <w:bottom w:val="none" w:sz="0" w:space="0" w:color="auto"/>
            <w:right w:val="none" w:sz="0" w:space="0" w:color="auto"/>
          </w:divBdr>
        </w:div>
      </w:divsChild>
    </w:div>
    <w:div w:id="367996472">
      <w:bodyDiv w:val="1"/>
      <w:marLeft w:val="0"/>
      <w:marRight w:val="0"/>
      <w:marTop w:val="0"/>
      <w:marBottom w:val="0"/>
      <w:divBdr>
        <w:top w:val="none" w:sz="0" w:space="0" w:color="auto"/>
        <w:left w:val="none" w:sz="0" w:space="0" w:color="auto"/>
        <w:bottom w:val="none" w:sz="0" w:space="0" w:color="auto"/>
        <w:right w:val="none" w:sz="0" w:space="0" w:color="auto"/>
      </w:divBdr>
    </w:div>
    <w:div w:id="377170457">
      <w:bodyDiv w:val="1"/>
      <w:marLeft w:val="0"/>
      <w:marRight w:val="0"/>
      <w:marTop w:val="0"/>
      <w:marBottom w:val="0"/>
      <w:divBdr>
        <w:top w:val="none" w:sz="0" w:space="0" w:color="auto"/>
        <w:left w:val="none" w:sz="0" w:space="0" w:color="auto"/>
        <w:bottom w:val="none" w:sz="0" w:space="0" w:color="auto"/>
        <w:right w:val="none" w:sz="0" w:space="0" w:color="auto"/>
      </w:divBdr>
    </w:div>
    <w:div w:id="378822363">
      <w:bodyDiv w:val="1"/>
      <w:marLeft w:val="0"/>
      <w:marRight w:val="0"/>
      <w:marTop w:val="0"/>
      <w:marBottom w:val="0"/>
      <w:divBdr>
        <w:top w:val="none" w:sz="0" w:space="0" w:color="auto"/>
        <w:left w:val="none" w:sz="0" w:space="0" w:color="auto"/>
        <w:bottom w:val="none" w:sz="0" w:space="0" w:color="auto"/>
        <w:right w:val="none" w:sz="0" w:space="0" w:color="auto"/>
      </w:divBdr>
    </w:div>
    <w:div w:id="389115523">
      <w:bodyDiv w:val="1"/>
      <w:marLeft w:val="0"/>
      <w:marRight w:val="0"/>
      <w:marTop w:val="0"/>
      <w:marBottom w:val="0"/>
      <w:divBdr>
        <w:top w:val="none" w:sz="0" w:space="0" w:color="auto"/>
        <w:left w:val="none" w:sz="0" w:space="0" w:color="auto"/>
        <w:bottom w:val="none" w:sz="0" w:space="0" w:color="auto"/>
        <w:right w:val="none" w:sz="0" w:space="0" w:color="auto"/>
      </w:divBdr>
    </w:div>
    <w:div w:id="397822943">
      <w:bodyDiv w:val="1"/>
      <w:marLeft w:val="0"/>
      <w:marRight w:val="0"/>
      <w:marTop w:val="0"/>
      <w:marBottom w:val="0"/>
      <w:divBdr>
        <w:top w:val="none" w:sz="0" w:space="0" w:color="auto"/>
        <w:left w:val="none" w:sz="0" w:space="0" w:color="auto"/>
        <w:bottom w:val="none" w:sz="0" w:space="0" w:color="auto"/>
        <w:right w:val="none" w:sz="0" w:space="0" w:color="auto"/>
      </w:divBdr>
    </w:div>
    <w:div w:id="399795522">
      <w:bodyDiv w:val="1"/>
      <w:marLeft w:val="0"/>
      <w:marRight w:val="0"/>
      <w:marTop w:val="0"/>
      <w:marBottom w:val="0"/>
      <w:divBdr>
        <w:top w:val="none" w:sz="0" w:space="0" w:color="auto"/>
        <w:left w:val="none" w:sz="0" w:space="0" w:color="auto"/>
        <w:bottom w:val="none" w:sz="0" w:space="0" w:color="auto"/>
        <w:right w:val="none" w:sz="0" w:space="0" w:color="auto"/>
      </w:divBdr>
    </w:div>
    <w:div w:id="400714434">
      <w:bodyDiv w:val="1"/>
      <w:marLeft w:val="0"/>
      <w:marRight w:val="0"/>
      <w:marTop w:val="0"/>
      <w:marBottom w:val="0"/>
      <w:divBdr>
        <w:top w:val="none" w:sz="0" w:space="0" w:color="auto"/>
        <w:left w:val="none" w:sz="0" w:space="0" w:color="auto"/>
        <w:bottom w:val="none" w:sz="0" w:space="0" w:color="auto"/>
        <w:right w:val="none" w:sz="0" w:space="0" w:color="auto"/>
      </w:divBdr>
    </w:div>
    <w:div w:id="401833478">
      <w:bodyDiv w:val="1"/>
      <w:marLeft w:val="0"/>
      <w:marRight w:val="0"/>
      <w:marTop w:val="0"/>
      <w:marBottom w:val="0"/>
      <w:divBdr>
        <w:top w:val="none" w:sz="0" w:space="0" w:color="auto"/>
        <w:left w:val="none" w:sz="0" w:space="0" w:color="auto"/>
        <w:bottom w:val="none" w:sz="0" w:space="0" w:color="auto"/>
        <w:right w:val="none" w:sz="0" w:space="0" w:color="auto"/>
      </w:divBdr>
    </w:div>
    <w:div w:id="402222855">
      <w:bodyDiv w:val="1"/>
      <w:marLeft w:val="0"/>
      <w:marRight w:val="0"/>
      <w:marTop w:val="0"/>
      <w:marBottom w:val="0"/>
      <w:divBdr>
        <w:top w:val="none" w:sz="0" w:space="0" w:color="auto"/>
        <w:left w:val="none" w:sz="0" w:space="0" w:color="auto"/>
        <w:bottom w:val="none" w:sz="0" w:space="0" w:color="auto"/>
        <w:right w:val="none" w:sz="0" w:space="0" w:color="auto"/>
      </w:divBdr>
      <w:divsChild>
        <w:div w:id="713039648">
          <w:marLeft w:val="480"/>
          <w:marRight w:val="0"/>
          <w:marTop w:val="0"/>
          <w:marBottom w:val="0"/>
          <w:divBdr>
            <w:top w:val="none" w:sz="0" w:space="0" w:color="auto"/>
            <w:left w:val="none" w:sz="0" w:space="0" w:color="auto"/>
            <w:bottom w:val="none" w:sz="0" w:space="0" w:color="auto"/>
            <w:right w:val="none" w:sz="0" w:space="0" w:color="auto"/>
          </w:divBdr>
        </w:div>
        <w:div w:id="807550871">
          <w:marLeft w:val="480"/>
          <w:marRight w:val="0"/>
          <w:marTop w:val="0"/>
          <w:marBottom w:val="0"/>
          <w:divBdr>
            <w:top w:val="none" w:sz="0" w:space="0" w:color="auto"/>
            <w:left w:val="none" w:sz="0" w:space="0" w:color="auto"/>
            <w:bottom w:val="none" w:sz="0" w:space="0" w:color="auto"/>
            <w:right w:val="none" w:sz="0" w:space="0" w:color="auto"/>
          </w:divBdr>
        </w:div>
        <w:div w:id="373384165">
          <w:marLeft w:val="480"/>
          <w:marRight w:val="0"/>
          <w:marTop w:val="0"/>
          <w:marBottom w:val="0"/>
          <w:divBdr>
            <w:top w:val="none" w:sz="0" w:space="0" w:color="auto"/>
            <w:left w:val="none" w:sz="0" w:space="0" w:color="auto"/>
            <w:bottom w:val="none" w:sz="0" w:space="0" w:color="auto"/>
            <w:right w:val="none" w:sz="0" w:space="0" w:color="auto"/>
          </w:divBdr>
        </w:div>
        <w:div w:id="1888443688">
          <w:marLeft w:val="480"/>
          <w:marRight w:val="0"/>
          <w:marTop w:val="0"/>
          <w:marBottom w:val="0"/>
          <w:divBdr>
            <w:top w:val="none" w:sz="0" w:space="0" w:color="auto"/>
            <w:left w:val="none" w:sz="0" w:space="0" w:color="auto"/>
            <w:bottom w:val="none" w:sz="0" w:space="0" w:color="auto"/>
            <w:right w:val="none" w:sz="0" w:space="0" w:color="auto"/>
          </w:divBdr>
        </w:div>
        <w:div w:id="1697732106">
          <w:marLeft w:val="480"/>
          <w:marRight w:val="0"/>
          <w:marTop w:val="0"/>
          <w:marBottom w:val="0"/>
          <w:divBdr>
            <w:top w:val="none" w:sz="0" w:space="0" w:color="auto"/>
            <w:left w:val="none" w:sz="0" w:space="0" w:color="auto"/>
            <w:bottom w:val="none" w:sz="0" w:space="0" w:color="auto"/>
            <w:right w:val="none" w:sz="0" w:space="0" w:color="auto"/>
          </w:divBdr>
        </w:div>
        <w:div w:id="1417019730">
          <w:marLeft w:val="480"/>
          <w:marRight w:val="0"/>
          <w:marTop w:val="0"/>
          <w:marBottom w:val="0"/>
          <w:divBdr>
            <w:top w:val="none" w:sz="0" w:space="0" w:color="auto"/>
            <w:left w:val="none" w:sz="0" w:space="0" w:color="auto"/>
            <w:bottom w:val="none" w:sz="0" w:space="0" w:color="auto"/>
            <w:right w:val="none" w:sz="0" w:space="0" w:color="auto"/>
          </w:divBdr>
        </w:div>
        <w:div w:id="687029431">
          <w:marLeft w:val="480"/>
          <w:marRight w:val="0"/>
          <w:marTop w:val="0"/>
          <w:marBottom w:val="0"/>
          <w:divBdr>
            <w:top w:val="none" w:sz="0" w:space="0" w:color="auto"/>
            <w:left w:val="none" w:sz="0" w:space="0" w:color="auto"/>
            <w:bottom w:val="none" w:sz="0" w:space="0" w:color="auto"/>
            <w:right w:val="none" w:sz="0" w:space="0" w:color="auto"/>
          </w:divBdr>
        </w:div>
        <w:div w:id="1094475362">
          <w:marLeft w:val="480"/>
          <w:marRight w:val="0"/>
          <w:marTop w:val="0"/>
          <w:marBottom w:val="0"/>
          <w:divBdr>
            <w:top w:val="none" w:sz="0" w:space="0" w:color="auto"/>
            <w:left w:val="none" w:sz="0" w:space="0" w:color="auto"/>
            <w:bottom w:val="none" w:sz="0" w:space="0" w:color="auto"/>
            <w:right w:val="none" w:sz="0" w:space="0" w:color="auto"/>
          </w:divBdr>
        </w:div>
        <w:div w:id="8870581">
          <w:marLeft w:val="480"/>
          <w:marRight w:val="0"/>
          <w:marTop w:val="0"/>
          <w:marBottom w:val="0"/>
          <w:divBdr>
            <w:top w:val="none" w:sz="0" w:space="0" w:color="auto"/>
            <w:left w:val="none" w:sz="0" w:space="0" w:color="auto"/>
            <w:bottom w:val="none" w:sz="0" w:space="0" w:color="auto"/>
            <w:right w:val="none" w:sz="0" w:space="0" w:color="auto"/>
          </w:divBdr>
        </w:div>
        <w:div w:id="1799907061">
          <w:marLeft w:val="480"/>
          <w:marRight w:val="0"/>
          <w:marTop w:val="0"/>
          <w:marBottom w:val="0"/>
          <w:divBdr>
            <w:top w:val="none" w:sz="0" w:space="0" w:color="auto"/>
            <w:left w:val="none" w:sz="0" w:space="0" w:color="auto"/>
            <w:bottom w:val="none" w:sz="0" w:space="0" w:color="auto"/>
            <w:right w:val="none" w:sz="0" w:space="0" w:color="auto"/>
          </w:divBdr>
        </w:div>
        <w:div w:id="1600141347">
          <w:marLeft w:val="480"/>
          <w:marRight w:val="0"/>
          <w:marTop w:val="0"/>
          <w:marBottom w:val="0"/>
          <w:divBdr>
            <w:top w:val="none" w:sz="0" w:space="0" w:color="auto"/>
            <w:left w:val="none" w:sz="0" w:space="0" w:color="auto"/>
            <w:bottom w:val="none" w:sz="0" w:space="0" w:color="auto"/>
            <w:right w:val="none" w:sz="0" w:space="0" w:color="auto"/>
          </w:divBdr>
        </w:div>
        <w:div w:id="964896811">
          <w:marLeft w:val="480"/>
          <w:marRight w:val="0"/>
          <w:marTop w:val="0"/>
          <w:marBottom w:val="0"/>
          <w:divBdr>
            <w:top w:val="none" w:sz="0" w:space="0" w:color="auto"/>
            <w:left w:val="none" w:sz="0" w:space="0" w:color="auto"/>
            <w:bottom w:val="none" w:sz="0" w:space="0" w:color="auto"/>
            <w:right w:val="none" w:sz="0" w:space="0" w:color="auto"/>
          </w:divBdr>
        </w:div>
        <w:div w:id="353846149">
          <w:marLeft w:val="480"/>
          <w:marRight w:val="0"/>
          <w:marTop w:val="0"/>
          <w:marBottom w:val="0"/>
          <w:divBdr>
            <w:top w:val="none" w:sz="0" w:space="0" w:color="auto"/>
            <w:left w:val="none" w:sz="0" w:space="0" w:color="auto"/>
            <w:bottom w:val="none" w:sz="0" w:space="0" w:color="auto"/>
            <w:right w:val="none" w:sz="0" w:space="0" w:color="auto"/>
          </w:divBdr>
        </w:div>
        <w:div w:id="1765684262">
          <w:marLeft w:val="480"/>
          <w:marRight w:val="0"/>
          <w:marTop w:val="0"/>
          <w:marBottom w:val="0"/>
          <w:divBdr>
            <w:top w:val="none" w:sz="0" w:space="0" w:color="auto"/>
            <w:left w:val="none" w:sz="0" w:space="0" w:color="auto"/>
            <w:bottom w:val="none" w:sz="0" w:space="0" w:color="auto"/>
            <w:right w:val="none" w:sz="0" w:space="0" w:color="auto"/>
          </w:divBdr>
        </w:div>
        <w:div w:id="1000502957">
          <w:marLeft w:val="480"/>
          <w:marRight w:val="0"/>
          <w:marTop w:val="0"/>
          <w:marBottom w:val="0"/>
          <w:divBdr>
            <w:top w:val="none" w:sz="0" w:space="0" w:color="auto"/>
            <w:left w:val="none" w:sz="0" w:space="0" w:color="auto"/>
            <w:bottom w:val="none" w:sz="0" w:space="0" w:color="auto"/>
            <w:right w:val="none" w:sz="0" w:space="0" w:color="auto"/>
          </w:divBdr>
        </w:div>
        <w:div w:id="2122873902">
          <w:marLeft w:val="480"/>
          <w:marRight w:val="0"/>
          <w:marTop w:val="0"/>
          <w:marBottom w:val="0"/>
          <w:divBdr>
            <w:top w:val="none" w:sz="0" w:space="0" w:color="auto"/>
            <w:left w:val="none" w:sz="0" w:space="0" w:color="auto"/>
            <w:bottom w:val="none" w:sz="0" w:space="0" w:color="auto"/>
            <w:right w:val="none" w:sz="0" w:space="0" w:color="auto"/>
          </w:divBdr>
        </w:div>
        <w:div w:id="448090018">
          <w:marLeft w:val="480"/>
          <w:marRight w:val="0"/>
          <w:marTop w:val="0"/>
          <w:marBottom w:val="0"/>
          <w:divBdr>
            <w:top w:val="none" w:sz="0" w:space="0" w:color="auto"/>
            <w:left w:val="none" w:sz="0" w:space="0" w:color="auto"/>
            <w:bottom w:val="none" w:sz="0" w:space="0" w:color="auto"/>
            <w:right w:val="none" w:sz="0" w:space="0" w:color="auto"/>
          </w:divBdr>
        </w:div>
        <w:div w:id="278686624">
          <w:marLeft w:val="480"/>
          <w:marRight w:val="0"/>
          <w:marTop w:val="0"/>
          <w:marBottom w:val="0"/>
          <w:divBdr>
            <w:top w:val="none" w:sz="0" w:space="0" w:color="auto"/>
            <w:left w:val="none" w:sz="0" w:space="0" w:color="auto"/>
            <w:bottom w:val="none" w:sz="0" w:space="0" w:color="auto"/>
            <w:right w:val="none" w:sz="0" w:space="0" w:color="auto"/>
          </w:divBdr>
        </w:div>
        <w:div w:id="233668231">
          <w:marLeft w:val="480"/>
          <w:marRight w:val="0"/>
          <w:marTop w:val="0"/>
          <w:marBottom w:val="0"/>
          <w:divBdr>
            <w:top w:val="none" w:sz="0" w:space="0" w:color="auto"/>
            <w:left w:val="none" w:sz="0" w:space="0" w:color="auto"/>
            <w:bottom w:val="none" w:sz="0" w:space="0" w:color="auto"/>
            <w:right w:val="none" w:sz="0" w:space="0" w:color="auto"/>
          </w:divBdr>
        </w:div>
        <w:div w:id="793065665">
          <w:marLeft w:val="480"/>
          <w:marRight w:val="0"/>
          <w:marTop w:val="0"/>
          <w:marBottom w:val="0"/>
          <w:divBdr>
            <w:top w:val="none" w:sz="0" w:space="0" w:color="auto"/>
            <w:left w:val="none" w:sz="0" w:space="0" w:color="auto"/>
            <w:bottom w:val="none" w:sz="0" w:space="0" w:color="auto"/>
            <w:right w:val="none" w:sz="0" w:space="0" w:color="auto"/>
          </w:divBdr>
        </w:div>
        <w:div w:id="1277525357">
          <w:marLeft w:val="480"/>
          <w:marRight w:val="0"/>
          <w:marTop w:val="0"/>
          <w:marBottom w:val="0"/>
          <w:divBdr>
            <w:top w:val="none" w:sz="0" w:space="0" w:color="auto"/>
            <w:left w:val="none" w:sz="0" w:space="0" w:color="auto"/>
            <w:bottom w:val="none" w:sz="0" w:space="0" w:color="auto"/>
            <w:right w:val="none" w:sz="0" w:space="0" w:color="auto"/>
          </w:divBdr>
        </w:div>
        <w:div w:id="1798451472">
          <w:marLeft w:val="480"/>
          <w:marRight w:val="0"/>
          <w:marTop w:val="0"/>
          <w:marBottom w:val="0"/>
          <w:divBdr>
            <w:top w:val="none" w:sz="0" w:space="0" w:color="auto"/>
            <w:left w:val="none" w:sz="0" w:space="0" w:color="auto"/>
            <w:bottom w:val="none" w:sz="0" w:space="0" w:color="auto"/>
            <w:right w:val="none" w:sz="0" w:space="0" w:color="auto"/>
          </w:divBdr>
        </w:div>
        <w:div w:id="1473135889">
          <w:marLeft w:val="480"/>
          <w:marRight w:val="0"/>
          <w:marTop w:val="0"/>
          <w:marBottom w:val="0"/>
          <w:divBdr>
            <w:top w:val="none" w:sz="0" w:space="0" w:color="auto"/>
            <w:left w:val="none" w:sz="0" w:space="0" w:color="auto"/>
            <w:bottom w:val="none" w:sz="0" w:space="0" w:color="auto"/>
            <w:right w:val="none" w:sz="0" w:space="0" w:color="auto"/>
          </w:divBdr>
        </w:div>
        <w:div w:id="806320058">
          <w:marLeft w:val="480"/>
          <w:marRight w:val="0"/>
          <w:marTop w:val="0"/>
          <w:marBottom w:val="0"/>
          <w:divBdr>
            <w:top w:val="none" w:sz="0" w:space="0" w:color="auto"/>
            <w:left w:val="none" w:sz="0" w:space="0" w:color="auto"/>
            <w:bottom w:val="none" w:sz="0" w:space="0" w:color="auto"/>
            <w:right w:val="none" w:sz="0" w:space="0" w:color="auto"/>
          </w:divBdr>
        </w:div>
        <w:div w:id="1146893640">
          <w:marLeft w:val="480"/>
          <w:marRight w:val="0"/>
          <w:marTop w:val="0"/>
          <w:marBottom w:val="0"/>
          <w:divBdr>
            <w:top w:val="none" w:sz="0" w:space="0" w:color="auto"/>
            <w:left w:val="none" w:sz="0" w:space="0" w:color="auto"/>
            <w:bottom w:val="none" w:sz="0" w:space="0" w:color="auto"/>
            <w:right w:val="none" w:sz="0" w:space="0" w:color="auto"/>
          </w:divBdr>
        </w:div>
        <w:div w:id="407196010">
          <w:marLeft w:val="480"/>
          <w:marRight w:val="0"/>
          <w:marTop w:val="0"/>
          <w:marBottom w:val="0"/>
          <w:divBdr>
            <w:top w:val="none" w:sz="0" w:space="0" w:color="auto"/>
            <w:left w:val="none" w:sz="0" w:space="0" w:color="auto"/>
            <w:bottom w:val="none" w:sz="0" w:space="0" w:color="auto"/>
            <w:right w:val="none" w:sz="0" w:space="0" w:color="auto"/>
          </w:divBdr>
        </w:div>
        <w:div w:id="1672637225">
          <w:marLeft w:val="480"/>
          <w:marRight w:val="0"/>
          <w:marTop w:val="0"/>
          <w:marBottom w:val="0"/>
          <w:divBdr>
            <w:top w:val="none" w:sz="0" w:space="0" w:color="auto"/>
            <w:left w:val="none" w:sz="0" w:space="0" w:color="auto"/>
            <w:bottom w:val="none" w:sz="0" w:space="0" w:color="auto"/>
            <w:right w:val="none" w:sz="0" w:space="0" w:color="auto"/>
          </w:divBdr>
        </w:div>
        <w:div w:id="880823046">
          <w:marLeft w:val="480"/>
          <w:marRight w:val="0"/>
          <w:marTop w:val="0"/>
          <w:marBottom w:val="0"/>
          <w:divBdr>
            <w:top w:val="none" w:sz="0" w:space="0" w:color="auto"/>
            <w:left w:val="none" w:sz="0" w:space="0" w:color="auto"/>
            <w:bottom w:val="none" w:sz="0" w:space="0" w:color="auto"/>
            <w:right w:val="none" w:sz="0" w:space="0" w:color="auto"/>
          </w:divBdr>
        </w:div>
        <w:div w:id="1315840099">
          <w:marLeft w:val="480"/>
          <w:marRight w:val="0"/>
          <w:marTop w:val="0"/>
          <w:marBottom w:val="0"/>
          <w:divBdr>
            <w:top w:val="none" w:sz="0" w:space="0" w:color="auto"/>
            <w:left w:val="none" w:sz="0" w:space="0" w:color="auto"/>
            <w:bottom w:val="none" w:sz="0" w:space="0" w:color="auto"/>
            <w:right w:val="none" w:sz="0" w:space="0" w:color="auto"/>
          </w:divBdr>
        </w:div>
        <w:div w:id="242683255">
          <w:marLeft w:val="480"/>
          <w:marRight w:val="0"/>
          <w:marTop w:val="0"/>
          <w:marBottom w:val="0"/>
          <w:divBdr>
            <w:top w:val="none" w:sz="0" w:space="0" w:color="auto"/>
            <w:left w:val="none" w:sz="0" w:space="0" w:color="auto"/>
            <w:bottom w:val="none" w:sz="0" w:space="0" w:color="auto"/>
            <w:right w:val="none" w:sz="0" w:space="0" w:color="auto"/>
          </w:divBdr>
        </w:div>
        <w:div w:id="525020370">
          <w:marLeft w:val="480"/>
          <w:marRight w:val="0"/>
          <w:marTop w:val="0"/>
          <w:marBottom w:val="0"/>
          <w:divBdr>
            <w:top w:val="none" w:sz="0" w:space="0" w:color="auto"/>
            <w:left w:val="none" w:sz="0" w:space="0" w:color="auto"/>
            <w:bottom w:val="none" w:sz="0" w:space="0" w:color="auto"/>
            <w:right w:val="none" w:sz="0" w:space="0" w:color="auto"/>
          </w:divBdr>
        </w:div>
        <w:div w:id="462963793">
          <w:marLeft w:val="480"/>
          <w:marRight w:val="0"/>
          <w:marTop w:val="0"/>
          <w:marBottom w:val="0"/>
          <w:divBdr>
            <w:top w:val="none" w:sz="0" w:space="0" w:color="auto"/>
            <w:left w:val="none" w:sz="0" w:space="0" w:color="auto"/>
            <w:bottom w:val="none" w:sz="0" w:space="0" w:color="auto"/>
            <w:right w:val="none" w:sz="0" w:space="0" w:color="auto"/>
          </w:divBdr>
        </w:div>
        <w:div w:id="2038696837">
          <w:marLeft w:val="480"/>
          <w:marRight w:val="0"/>
          <w:marTop w:val="0"/>
          <w:marBottom w:val="0"/>
          <w:divBdr>
            <w:top w:val="none" w:sz="0" w:space="0" w:color="auto"/>
            <w:left w:val="none" w:sz="0" w:space="0" w:color="auto"/>
            <w:bottom w:val="none" w:sz="0" w:space="0" w:color="auto"/>
            <w:right w:val="none" w:sz="0" w:space="0" w:color="auto"/>
          </w:divBdr>
        </w:div>
        <w:div w:id="2079668841">
          <w:marLeft w:val="480"/>
          <w:marRight w:val="0"/>
          <w:marTop w:val="0"/>
          <w:marBottom w:val="0"/>
          <w:divBdr>
            <w:top w:val="none" w:sz="0" w:space="0" w:color="auto"/>
            <w:left w:val="none" w:sz="0" w:space="0" w:color="auto"/>
            <w:bottom w:val="none" w:sz="0" w:space="0" w:color="auto"/>
            <w:right w:val="none" w:sz="0" w:space="0" w:color="auto"/>
          </w:divBdr>
        </w:div>
        <w:div w:id="1616519631">
          <w:marLeft w:val="480"/>
          <w:marRight w:val="0"/>
          <w:marTop w:val="0"/>
          <w:marBottom w:val="0"/>
          <w:divBdr>
            <w:top w:val="none" w:sz="0" w:space="0" w:color="auto"/>
            <w:left w:val="none" w:sz="0" w:space="0" w:color="auto"/>
            <w:bottom w:val="none" w:sz="0" w:space="0" w:color="auto"/>
            <w:right w:val="none" w:sz="0" w:space="0" w:color="auto"/>
          </w:divBdr>
        </w:div>
        <w:div w:id="87777845">
          <w:marLeft w:val="480"/>
          <w:marRight w:val="0"/>
          <w:marTop w:val="0"/>
          <w:marBottom w:val="0"/>
          <w:divBdr>
            <w:top w:val="none" w:sz="0" w:space="0" w:color="auto"/>
            <w:left w:val="none" w:sz="0" w:space="0" w:color="auto"/>
            <w:bottom w:val="none" w:sz="0" w:space="0" w:color="auto"/>
            <w:right w:val="none" w:sz="0" w:space="0" w:color="auto"/>
          </w:divBdr>
        </w:div>
        <w:div w:id="723602279">
          <w:marLeft w:val="480"/>
          <w:marRight w:val="0"/>
          <w:marTop w:val="0"/>
          <w:marBottom w:val="0"/>
          <w:divBdr>
            <w:top w:val="none" w:sz="0" w:space="0" w:color="auto"/>
            <w:left w:val="none" w:sz="0" w:space="0" w:color="auto"/>
            <w:bottom w:val="none" w:sz="0" w:space="0" w:color="auto"/>
            <w:right w:val="none" w:sz="0" w:space="0" w:color="auto"/>
          </w:divBdr>
        </w:div>
        <w:div w:id="1295335650">
          <w:marLeft w:val="480"/>
          <w:marRight w:val="0"/>
          <w:marTop w:val="0"/>
          <w:marBottom w:val="0"/>
          <w:divBdr>
            <w:top w:val="none" w:sz="0" w:space="0" w:color="auto"/>
            <w:left w:val="none" w:sz="0" w:space="0" w:color="auto"/>
            <w:bottom w:val="none" w:sz="0" w:space="0" w:color="auto"/>
            <w:right w:val="none" w:sz="0" w:space="0" w:color="auto"/>
          </w:divBdr>
        </w:div>
        <w:div w:id="1219393822">
          <w:marLeft w:val="480"/>
          <w:marRight w:val="0"/>
          <w:marTop w:val="0"/>
          <w:marBottom w:val="0"/>
          <w:divBdr>
            <w:top w:val="none" w:sz="0" w:space="0" w:color="auto"/>
            <w:left w:val="none" w:sz="0" w:space="0" w:color="auto"/>
            <w:bottom w:val="none" w:sz="0" w:space="0" w:color="auto"/>
            <w:right w:val="none" w:sz="0" w:space="0" w:color="auto"/>
          </w:divBdr>
        </w:div>
        <w:div w:id="388040512">
          <w:marLeft w:val="480"/>
          <w:marRight w:val="0"/>
          <w:marTop w:val="0"/>
          <w:marBottom w:val="0"/>
          <w:divBdr>
            <w:top w:val="none" w:sz="0" w:space="0" w:color="auto"/>
            <w:left w:val="none" w:sz="0" w:space="0" w:color="auto"/>
            <w:bottom w:val="none" w:sz="0" w:space="0" w:color="auto"/>
            <w:right w:val="none" w:sz="0" w:space="0" w:color="auto"/>
          </w:divBdr>
        </w:div>
        <w:div w:id="851334770">
          <w:marLeft w:val="480"/>
          <w:marRight w:val="0"/>
          <w:marTop w:val="0"/>
          <w:marBottom w:val="0"/>
          <w:divBdr>
            <w:top w:val="none" w:sz="0" w:space="0" w:color="auto"/>
            <w:left w:val="none" w:sz="0" w:space="0" w:color="auto"/>
            <w:bottom w:val="none" w:sz="0" w:space="0" w:color="auto"/>
            <w:right w:val="none" w:sz="0" w:space="0" w:color="auto"/>
          </w:divBdr>
        </w:div>
        <w:div w:id="1696692587">
          <w:marLeft w:val="480"/>
          <w:marRight w:val="0"/>
          <w:marTop w:val="0"/>
          <w:marBottom w:val="0"/>
          <w:divBdr>
            <w:top w:val="none" w:sz="0" w:space="0" w:color="auto"/>
            <w:left w:val="none" w:sz="0" w:space="0" w:color="auto"/>
            <w:bottom w:val="none" w:sz="0" w:space="0" w:color="auto"/>
            <w:right w:val="none" w:sz="0" w:space="0" w:color="auto"/>
          </w:divBdr>
        </w:div>
        <w:div w:id="865413216">
          <w:marLeft w:val="480"/>
          <w:marRight w:val="0"/>
          <w:marTop w:val="0"/>
          <w:marBottom w:val="0"/>
          <w:divBdr>
            <w:top w:val="none" w:sz="0" w:space="0" w:color="auto"/>
            <w:left w:val="none" w:sz="0" w:space="0" w:color="auto"/>
            <w:bottom w:val="none" w:sz="0" w:space="0" w:color="auto"/>
            <w:right w:val="none" w:sz="0" w:space="0" w:color="auto"/>
          </w:divBdr>
        </w:div>
        <w:div w:id="2125536511">
          <w:marLeft w:val="480"/>
          <w:marRight w:val="0"/>
          <w:marTop w:val="0"/>
          <w:marBottom w:val="0"/>
          <w:divBdr>
            <w:top w:val="none" w:sz="0" w:space="0" w:color="auto"/>
            <w:left w:val="none" w:sz="0" w:space="0" w:color="auto"/>
            <w:bottom w:val="none" w:sz="0" w:space="0" w:color="auto"/>
            <w:right w:val="none" w:sz="0" w:space="0" w:color="auto"/>
          </w:divBdr>
        </w:div>
        <w:div w:id="2023504384">
          <w:marLeft w:val="480"/>
          <w:marRight w:val="0"/>
          <w:marTop w:val="0"/>
          <w:marBottom w:val="0"/>
          <w:divBdr>
            <w:top w:val="none" w:sz="0" w:space="0" w:color="auto"/>
            <w:left w:val="none" w:sz="0" w:space="0" w:color="auto"/>
            <w:bottom w:val="none" w:sz="0" w:space="0" w:color="auto"/>
            <w:right w:val="none" w:sz="0" w:space="0" w:color="auto"/>
          </w:divBdr>
        </w:div>
        <w:div w:id="1035470158">
          <w:marLeft w:val="480"/>
          <w:marRight w:val="0"/>
          <w:marTop w:val="0"/>
          <w:marBottom w:val="0"/>
          <w:divBdr>
            <w:top w:val="none" w:sz="0" w:space="0" w:color="auto"/>
            <w:left w:val="none" w:sz="0" w:space="0" w:color="auto"/>
            <w:bottom w:val="none" w:sz="0" w:space="0" w:color="auto"/>
            <w:right w:val="none" w:sz="0" w:space="0" w:color="auto"/>
          </w:divBdr>
        </w:div>
        <w:div w:id="2110660315">
          <w:marLeft w:val="480"/>
          <w:marRight w:val="0"/>
          <w:marTop w:val="0"/>
          <w:marBottom w:val="0"/>
          <w:divBdr>
            <w:top w:val="none" w:sz="0" w:space="0" w:color="auto"/>
            <w:left w:val="none" w:sz="0" w:space="0" w:color="auto"/>
            <w:bottom w:val="none" w:sz="0" w:space="0" w:color="auto"/>
            <w:right w:val="none" w:sz="0" w:space="0" w:color="auto"/>
          </w:divBdr>
        </w:div>
        <w:div w:id="1374424481">
          <w:marLeft w:val="480"/>
          <w:marRight w:val="0"/>
          <w:marTop w:val="0"/>
          <w:marBottom w:val="0"/>
          <w:divBdr>
            <w:top w:val="none" w:sz="0" w:space="0" w:color="auto"/>
            <w:left w:val="none" w:sz="0" w:space="0" w:color="auto"/>
            <w:bottom w:val="none" w:sz="0" w:space="0" w:color="auto"/>
            <w:right w:val="none" w:sz="0" w:space="0" w:color="auto"/>
          </w:divBdr>
        </w:div>
        <w:div w:id="1694771696">
          <w:marLeft w:val="480"/>
          <w:marRight w:val="0"/>
          <w:marTop w:val="0"/>
          <w:marBottom w:val="0"/>
          <w:divBdr>
            <w:top w:val="none" w:sz="0" w:space="0" w:color="auto"/>
            <w:left w:val="none" w:sz="0" w:space="0" w:color="auto"/>
            <w:bottom w:val="none" w:sz="0" w:space="0" w:color="auto"/>
            <w:right w:val="none" w:sz="0" w:space="0" w:color="auto"/>
          </w:divBdr>
        </w:div>
        <w:div w:id="1607498911">
          <w:marLeft w:val="480"/>
          <w:marRight w:val="0"/>
          <w:marTop w:val="0"/>
          <w:marBottom w:val="0"/>
          <w:divBdr>
            <w:top w:val="none" w:sz="0" w:space="0" w:color="auto"/>
            <w:left w:val="none" w:sz="0" w:space="0" w:color="auto"/>
            <w:bottom w:val="none" w:sz="0" w:space="0" w:color="auto"/>
            <w:right w:val="none" w:sz="0" w:space="0" w:color="auto"/>
          </w:divBdr>
        </w:div>
        <w:div w:id="306710418">
          <w:marLeft w:val="480"/>
          <w:marRight w:val="0"/>
          <w:marTop w:val="0"/>
          <w:marBottom w:val="0"/>
          <w:divBdr>
            <w:top w:val="none" w:sz="0" w:space="0" w:color="auto"/>
            <w:left w:val="none" w:sz="0" w:space="0" w:color="auto"/>
            <w:bottom w:val="none" w:sz="0" w:space="0" w:color="auto"/>
            <w:right w:val="none" w:sz="0" w:space="0" w:color="auto"/>
          </w:divBdr>
        </w:div>
        <w:div w:id="110707749">
          <w:marLeft w:val="480"/>
          <w:marRight w:val="0"/>
          <w:marTop w:val="0"/>
          <w:marBottom w:val="0"/>
          <w:divBdr>
            <w:top w:val="none" w:sz="0" w:space="0" w:color="auto"/>
            <w:left w:val="none" w:sz="0" w:space="0" w:color="auto"/>
            <w:bottom w:val="none" w:sz="0" w:space="0" w:color="auto"/>
            <w:right w:val="none" w:sz="0" w:space="0" w:color="auto"/>
          </w:divBdr>
        </w:div>
        <w:div w:id="1425107075">
          <w:marLeft w:val="480"/>
          <w:marRight w:val="0"/>
          <w:marTop w:val="0"/>
          <w:marBottom w:val="0"/>
          <w:divBdr>
            <w:top w:val="none" w:sz="0" w:space="0" w:color="auto"/>
            <w:left w:val="none" w:sz="0" w:space="0" w:color="auto"/>
            <w:bottom w:val="none" w:sz="0" w:space="0" w:color="auto"/>
            <w:right w:val="none" w:sz="0" w:space="0" w:color="auto"/>
          </w:divBdr>
        </w:div>
        <w:div w:id="336344383">
          <w:marLeft w:val="480"/>
          <w:marRight w:val="0"/>
          <w:marTop w:val="0"/>
          <w:marBottom w:val="0"/>
          <w:divBdr>
            <w:top w:val="none" w:sz="0" w:space="0" w:color="auto"/>
            <w:left w:val="none" w:sz="0" w:space="0" w:color="auto"/>
            <w:bottom w:val="none" w:sz="0" w:space="0" w:color="auto"/>
            <w:right w:val="none" w:sz="0" w:space="0" w:color="auto"/>
          </w:divBdr>
        </w:div>
        <w:div w:id="1110470244">
          <w:marLeft w:val="480"/>
          <w:marRight w:val="0"/>
          <w:marTop w:val="0"/>
          <w:marBottom w:val="0"/>
          <w:divBdr>
            <w:top w:val="none" w:sz="0" w:space="0" w:color="auto"/>
            <w:left w:val="none" w:sz="0" w:space="0" w:color="auto"/>
            <w:bottom w:val="none" w:sz="0" w:space="0" w:color="auto"/>
            <w:right w:val="none" w:sz="0" w:space="0" w:color="auto"/>
          </w:divBdr>
        </w:div>
        <w:div w:id="470097987">
          <w:marLeft w:val="480"/>
          <w:marRight w:val="0"/>
          <w:marTop w:val="0"/>
          <w:marBottom w:val="0"/>
          <w:divBdr>
            <w:top w:val="none" w:sz="0" w:space="0" w:color="auto"/>
            <w:left w:val="none" w:sz="0" w:space="0" w:color="auto"/>
            <w:bottom w:val="none" w:sz="0" w:space="0" w:color="auto"/>
            <w:right w:val="none" w:sz="0" w:space="0" w:color="auto"/>
          </w:divBdr>
        </w:div>
        <w:div w:id="1045058610">
          <w:marLeft w:val="480"/>
          <w:marRight w:val="0"/>
          <w:marTop w:val="0"/>
          <w:marBottom w:val="0"/>
          <w:divBdr>
            <w:top w:val="none" w:sz="0" w:space="0" w:color="auto"/>
            <w:left w:val="none" w:sz="0" w:space="0" w:color="auto"/>
            <w:bottom w:val="none" w:sz="0" w:space="0" w:color="auto"/>
            <w:right w:val="none" w:sz="0" w:space="0" w:color="auto"/>
          </w:divBdr>
        </w:div>
        <w:div w:id="699818486">
          <w:marLeft w:val="480"/>
          <w:marRight w:val="0"/>
          <w:marTop w:val="0"/>
          <w:marBottom w:val="0"/>
          <w:divBdr>
            <w:top w:val="none" w:sz="0" w:space="0" w:color="auto"/>
            <w:left w:val="none" w:sz="0" w:space="0" w:color="auto"/>
            <w:bottom w:val="none" w:sz="0" w:space="0" w:color="auto"/>
            <w:right w:val="none" w:sz="0" w:space="0" w:color="auto"/>
          </w:divBdr>
        </w:div>
        <w:div w:id="753623829">
          <w:marLeft w:val="480"/>
          <w:marRight w:val="0"/>
          <w:marTop w:val="0"/>
          <w:marBottom w:val="0"/>
          <w:divBdr>
            <w:top w:val="none" w:sz="0" w:space="0" w:color="auto"/>
            <w:left w:val="none" w:sz="0" w:space="0" w:color="auto"/>
            <w:bottom w:val="none" w:sz="0" w:space="0" w:color="auto"/>
            <w:right w:val="none" w:sz="0" w:space="0" w:color="auto"/>
          </w:divBdr>
        </w:div>
        <w:div w:id="981816020">
          <w:marLeft w:val="480"/>
          <w:marRight w:val="0"/>
          <w:marTop w:val="0"/>
          <w:marBottom w:val="0"/>
          <w:divBdr>
            <w:top w:val="none" w:sz="0" w:space="0" w:color="auto"/>
            <w:left w:val="none" w:sz="0" w:space="0" w:color="auto"/>
            <w:bottom w:val="none" w:sz="0" w:space="0" w:color="auto"/>
            <w:right w:val="none" w:sz="0" w:space="0" w:color="auto"/>
          </w:divBdr>
        </w:div>
        <w:div w:id="508836959">
          <w:marLeft w:val="480"/>
          <w:marRight w:val="0"/>
          <w:marTop w:val="0"/>
          <w:marBottom w:val="0"/>
          <w:divBdr>
            <w:top w:val="none" w:sz="0" w:space="0" w:color="auto"/>
            <w:left w:val="none" w:sz="0" w:space="0" w:color="auto"/>
            <w:bottom w:val="none" w:sz="0" w:space="0" w:color="auto"/>
            <w:right w:val="none" w:sz="0" w:space="0" w:color="auto"/>
          </w:divBdr>
        </w:div>
      </w:divsChild>
    </w:div>
    <w:div w:id="403182542">
      <w:bodyDiv w:val="1"/>
      <w:marLeft w:val="0"/>
      <w:marRight w:val="0"/>
      <w:marTop w:val="0"/>
      <w:marBottom w:val="0"/>
      <w:divBdr>
        <w:top w:val="none" w:sz="0" w:space="0" w:color="auto"/>
        <w:left w:val="none" w:sz="0" w:space="0" w:color="auto"/>
        <w:bottom w:val="none" w:sz="0" w:space="0" w:color="auto"/>
        <w:right w:val="none" w:sz="0" w:space="0" w:color="auto"/>
      </w:divBdr>
      <w:divsChild>
        <w:div w:id="1880388461">
          <w:marLeft w:val="480"/>
          <w:marRight w:val="0"/>
          <w:marTop w:val="0"/>
          <w:marBottom w:val="0"/>
          <w:divBdr>
            <w:top w:val="none" w:sz="0" w:space="0" w:color="auto"/>
            <w:left w:val="none" w:sz="0" w:space="0" w:color="auto"/>
            <w:bottom w:val="none" w:sz="0" w:space="0" w:color="auto"/>
            <w:right w:val="none" w:sz="0" w:space="0" w:color="auto"/>
          </w:divBdr>
        </w:div>
        <w:div w:id="976229171">
          <w:marLeft w:val="480"/>
          <w:marRight w:val="0"/>
          <w:marTop w:val="0"/>
          <w:marBottom w:val="0"/>
          <w:divBdr>
            <w:top w:val="none" w:sz="0" w:space="0" w:color="auto"/>
            <w:left w:val="none" w:sz="0" w:space="0" w:color="auto"/>
            <w:bottom w:val="none" w:sz="0" w:space="0" w:color="auto"/>
            <w:right w:val="none" w:sz="0" w:space="0" w:color="auto"/>
          </w:divBdr>
        </w:div>
        <w:div w:id="708147512">
          <w:marLeft w:val="480"/>
          <w:marRight w:val="0"/>
          <w:marTop w:val="0"/>
          <w:marBottom w:val="0"/>
          <w:divBdr>
            <w:top w:val="none" w:sz="0" w:space="0" w:color="auto"/>
            <w:left w:val="none" w:sz="0" w:space="0" w:color="auto"/>
            <w:bottom w:val="none" w:sz="0" w:space="0" w:color="auto"/>
            <w:right w:val="none" w:sz="0" w:space="0" w:color="auto"/>
          </w:divBdr>
        </w:div>
        <w:div w:id="2021856171">
          <w:marLeft w:val="480"/>
          <w:marRight w:val="0"/>
          <w:marTop w:val="0"/>
          <w:marBottom w:val="0"/>
          <w:divBdr>
            <w:top w:val="none" w:sz="0" w:space="0" w:color="auto"/>
            <w:left w:val="none" w:sz="0" w:space="0" w:color="auto"/>
            <w:bottom w:val="none" w:sz="0" w:space="0" w:color="auto"/>
            <w:right w:val="none" w:sz="0" w:space="0" w:color="auto"/>
          </w:divBdr>
        </w:div>
        <w:div w:id="60909503">
          <w:marLeft w:val="480"/>
          <w:marRight w:val="0"/>
          <w:marTop w:val="0"/>
          <w:marBottom w:val="0"/>
          <w:divBdr>
            <w:top w:val="none" w:sz="0" w:space="0" w:color="auto"/>
            <w:left w:val="none" w:sz="0" w:space="0" w:color="auto"/>
            <w:bottom w:val="none" w:sz="0" w:space="0" w:color="auto"/>
            <w:right w:val="none" w:sz="0" w:space="0" w:color="auto"/>
          </w:divBdr>
        </w:div>
        <w:div w:id="767190108">
          <w:marLeft w:val="480"/>
          <w:marRight w:val="0"/>
          <w:marTop w:val="0"/>
          <w:marBottom w:val="0"/>
          <w:divBdr>
            <w:top w:val="none" w:sz="0" w:space="0" w:color="auto"/>
            <w:left w:val="none" w:sz="0" w:space="0" w:color="auto"/>
            <w:bottom w:val="none" w:sz="0" w:space="0" w:color="auto"/>
            <w:right w:val="none" w:sz="0" w:space="0" w:color="auto"/>
          </w:divBdr>
        </w:div>
        <w:div w:id="978148859">
          <w:marLeft w:val="480"/>
          <w:marRight w:val="0"/>
          <w:marTop w:val="0"/>
          <w:marBottom w:val="0"/>
          <w:divBdr>
            <w:top w:val="none" w:sz="0" w:space="0" w:color="auto"/>
            <w:left w:val="none" w:sz="0" w:space="0" w:color="auto"/>
            <w:bottom w:val="none" w:sz="0" w:space="0" w:color="auto"/>
            <w:right w:val="none" w:sz="0" w:space="0" w:color="auto"/>
          </w:divBdr>
        </w:div>
      </w:divsChild>
    </w:div>
    <w:div w:id="404375888">
      <w:bodyDiv w:val="1"/>
      <w:marLeft w:val="0"/>
      <w:marRight w:val="0"/>
      <w:marTop w:val="0"/>
      <w:marBottom w:val="0"/>
      <w:divBdr>
        <w:top w:val="none" w:sz="0" w:space="0" w:color="auto"/>
        <w:left w:val="none" w:sz="0" w:space="0" w:color="auto"/>
        <w:bottom w:val="none" w:sz="0" w:space="0" w:color="auto"/>
        <w:right w:val="none" w:sz="0" w:space="0" w:color="auto"/>
      </w:divBdr>
    </w:div>
    <w:div w:id="405688396">
      <w:bodyDiv w:val="1"/>
      <w:marLeft w:val="0"/>
      <w:marRight w:val="0"/>
      <w:marTop w:val="0"/>
      <w:marBottom w:val="0"/>
      <w:divBdr>
        <w:top w:val="none" w:sz="0" w:space="0" w:color="auto"/>
        <w:left w:val="none" w:sz="0" w:space="0" w:color="auto"/>
        <w:bottom w:val="none" w:sz="0" w:space="0" w:color="auto"/>
        <w:right w:val="none" w:sz="0" w:space="0" w:color="auto"/>
      </w:divBdr>
    </w:div>
    <w:div w:id="408113010">
      <w:bodyDiv w:val="1"/>
      <w:marLeft w:val="0"/>
      <w:marRight w:val="0"/>
      <w:marTop w:val="0"/>
      <w:marBottom w:val="0"/>
      <w:divBdr>
        <w:top w:val="none" w:sz="0" w:space="0" w:color="auto"/>
        <w:left w:val="none" w:sz="0" w:space="0" w:color="auto"/>
        <w:bottom w:val="none" w:sz="0" w:space="0" w:color="auto"/>
        <w:right w:val="none" w:sz="0" w:space="0" w:color="auto"/>
      </w:divBdr>
    </w:div>
    <w:div w:id="408117251">
      <w:bodyDiv w:val="1"/>
      <w:marLeft w:val="0"/>
      <w:marRight w:val="0"/>
      <w:marTop w:val="0"/>
      <w:marBottom w:val="0"/>
      <w:divBdr>
        <w:top w:val="none" w:sz="0" w:space="0" w:color="auto"/>
        <w:left w:val="none" w:sz="0" w:space="0" w:color="auto"/>
        <w:bottom w:val="none" w:sz="0" w:space="0" w:color="auto"/>
        <w:right w:val="none" w:sz="0" w:space="0" w:color="auto"/>
      </w:divBdr>
    </w:div>
    <w:div w:id="408432270">
      <w:bodyDiv w:val="1"/>
      <w:marLeft w:val="0"/>
      <w:marRight w:val="0"/>
      <w:marTop w:val="0"/>
      <w:marBottom w:val="0"/>
      <w:divBdr>
        <w:top w:val="none" w:sz="0" w:space="0" w:color="auto"/>
        <w:left w:val="none" w:sz="0" w:space="0" w:color="auto"/>
        <w:bottom w:val="none" w:sz="0" w:space="0" w:color="auto"/>
        <w:right w:val="none" w:sz="0" w:space="0" w:color="auto"/>
      </w:divBdr>
    </w:div>
    <w:div w:id="410278129">
      <w:bodyDiv w:val="1"/>
      <w:marLeft w:val="0"/>
      <w:marRight w:val="0"/>
      <w:marTop w:val="0"/>
      <w:marBottom w:val="0"/>
      <w:divBdr>
        <w:top w:val="none" w:sz="0" w:space="0" w:color="auto"/>
        <w:left w:val="none" w:sz="0" w:space="0" w:color="auto"/>
        <w:bottom w:val="none" w:sz="0" w:space="0" w:color="auto"/>
        <w:right w:val="none" w:sz="0" w:space="0" w:color="auto"/>
      </w:divBdr>
    </w:div>
    <w:div w:id="414480175">
      <w:bodyDiv w:val="1"/>
      <w:marLeft w:val="0"/>
      <w:marRight w:val="0"/>
      <w:marTop w:val="0"/>
      <w:marBottom w:val="0"/>
      <w:divBdr>
        <w:top w:val="none" w:sz="0" w:space="0" w:color="auto"/>
        <w:left w:val="none" w:sz="0" w:space="0" w:color="auto"/>
        <w:bottom w:val="none" w:sz="0" w:space="0" w:color="auto"/>
        <w:right w:val="none" w:sz="0" w:space="0" w:color="auto"/>
      </w:divBdr>
    </w:div>
    <w:div w:id="418135269">
      <w:bodyDiv w:val="1"/>
      <w:marLeft w:val="0"/>
      <w:marRight w:val="0"/>
      <w:marTop w:val="0"/>
      <w:marBottom w:val="0"/>
      <w:divBdr>
        <w:top w:val="none" w:sz="0" w:space="0" w:color="auto"/>
        <w:left w:val="none" w:sz="0" w:space="0" w:color="auto"/>
        <w:bottom w:val="none" w:sz="0" w:space="0" w:color="auto"/>
        <w:right w:val="none" w:sz="0" w:space="0" w:color="auto"/>
      </w:divBdr>
    </w:div>
    <w:div w:id="419102771">
      <w:bodyDiv w:val="1"/>
      <w:marLeft w:val="0"/>
      <w:marRight w:val="0"/>
      <w:marTop w:val="0"/>
      <w:marBottom w:val="0"/>
      <w:divBdr>
        <w:top w:val="none" w:sz="0" w:space="0" w:color="auto"/>
        <w:left w:val="none" w:sz="0" w:space="0" w:color="auto"/>
        <w:bottom w:val="none" w:sz="0" w:space="0" w:color="auto"/>
        <w:right w:val="none" w:sz="0" w:space="0" w:color="auto"/>
      </w:divBdr>
      <w:divsChild>
        <w:div w:id="1003627826">
          <w:marLeft w:val="480"/>
          <w:marRight w:val="0"/>
          <w:marTop w:val="0"/>
          <w:marBottom w:val="0"/>
          <w:divBdr>
            <w:top w:val="none" w:sz="0" w:space="0" w:color="auto"/>
            <w:left w:val="none" w:sz="0" w:space="0" w:color="auto"/>
            <w:bottom w:val="none" w:sz="0" w:space="0" w:color="auto"/>
            <w:right w:val="none" w:sz="0" w:space="0" w:color="auto"/>
          </w:divBdr>
        </w:div>
        <w:div w:id="2122258319">
          <w:marLeft w:val="480"/>
          <w:marRight w:val="0"/>
          <w:marTop w:val="0"/>
          <w:marBottom w:val="0"/>
          <w:divBdr>
            <w:top w:val="none" w:sz="0" w:space="0" w:color="auto"/>
            <w:left w:val="none" w:sz="0" w:space="0" w:color="auto"/>
            <w:bottom w:val="none" w:sz="0" w:space="0" w:color="auto"/>
            <w:right w:val="none" w:sz="0" w:space="0" w:color="auto"/>
          </w:divBdr>
        </w:div>
        <w:div w:id="1524829997">
          <w:marLeft w:val="480"/>
          <w:marRight w:val="0"/>
          <w:marTop w:val="0"/>
          <w:marBottom w:val="0"/>
          <w:divBdr>
            <w:top w:val="none" w:sz="0" w:space="0" w:color="auto"/>
            <w:left w:val="none" w:sz="0" w:space="0" w:color="auto"/>
            <w:bottom w:val="none" w:sz="0" w:space="0" w:color="auto"/>
            <w:right w:val="none" w:sz="0" w:space="0" w:color="auto"/>
          </w:divBdr>
        </w:div>
        <w:div w:id="1015155997">
          <w:marLeft w:val="480"/>
          <w:marRight w:val="0"/>
          <w:marTop w:val="0"/>
          <w:marBottom w:val="0"/>
          <w:divBdr>
            <w:top w:val="none" w:sz="0" w:space="0" w:color="auto"/>
            <w:left w:val="none" w:sz="0" w:space="0" w:color="auto"/>
            <w:bottom w:val="none" w:sz="0" w:space="0" w:color="auto"/>
            <w:right w:val="none" w:sz="0" w:space="0" w:color="auto"/>
          </w:divBdr>
        </w:div>
        <w:div w:id="609362649">
          <w:marLeft w:val="480"/>
          <w:marRight w:val="0"/>
          <w:marTop w:val="0"/>
          <w:marBottom w:val="0"/>
          <w:divBdr>
            <w:top w:val="none" w:sz="0" w:space="0" w:color="auto"/>
            <w:left w:val="none" w:sz="0" w:space="0" w:color="auto"/>
            <w:bottom w:val="none" w:sz="0" w:space="0" w:color="auto"/>
            <w:right w:val="none" w:sz="0" w:space="0" w:color="auto"/>
          </w:divBdr>
        </w:div>
        <w:div w:id="1677344106">
          <w:marLeft w:val="480"/>
          <w:marRight w:val="0"/>
          <w:marTop w:val="0"/>
          <w:marBottom w:val="0"/>
          <w:divBdr>
            <w:top w:val="none" w:sz="0" w:space="0" w:color="auto"/>
            <w:left w:val="none" w:sz="0" w:space="0" w:color="auto"/>
            <w:bottom w:val="none" w:sz="0" w:space="0" w:color="auto"/>
            <w:right w:val="none" w:sz="0" w:space="0" w:color="auto"/>
          </w:divBdr>
        </w:div>
        <w:div w:id="570114541">
          <w:marLeft w:val="480"/>
          <w:marRight w:val="0"/>
          <w:marTop w:val="0"/>
          <w:marBottom w:val="0"/>
          <w:divBdr>
            <w:top w:val="none" w:sz="0" w:space="0" w:color="auto"/>
            <w:left w:val="none" w:sz="0" w:space="0" w:color="auto"/>
            <w:bottom w:val="none" w:sz="0" w:space="0" w:color="auto"/>
            <w:right w:val="none" w:sz="0" w:space="0" w:color="auto"/>
          </w:divBdr>
        </w:div>
        <w:div w:id="950162009">
          <w:marLeft w:val="480"/>
          <w:marRight w:val="0"/>
          <w:marTop w:val="0"/>
          <w:marBottom w:val="0"/>
          <w:divBdr>
            <w:top w:val="none" w:sz="0" w:space="0" w:color="auto"/>
            <w:left w:val="none" w:sz="0" w:space="0" w:color="auto"/>
            <w:bottom w:val="none" w:sz="0" w:space="0" w:color="auto"/>
            <w:right w:val="none" w:sz="0" w:space="0" w:color="auto"/>
          </w:divBdr>
        </w:div>
        <w:div w:id="776683543">
          <w:marLeft w:val="480"/>
          <w:marRight w:val="0"/>
          <w:marTop w:val="0"/>
          <w:marBottom w:val="0"/>
          <w:divBdr>
            <w:top w:val="none" w:sz="0" w:space="0" w:color="auto"/>
            <w:left w:val="none" w:sz="0" w:space="0" w:color="auto"/>
            <w:bottom w:val="none" w:sz="0" w:space="0" w:color="auto"/>
            <w:right w:val="none" w:sz="0" w:space="0" w:color="auto"/>
          </w:divBdr>
        </w:div>
        <w:div w:id="1094592975">
          <w:marLeft w:val="480"/>
          <w:marRight w:val="0"/>
          <w:marTop w:val="0"/>
          <w:marBottom w:val="0"/>
          <w:divBdr>
            <w:top w:val="none" w:sz="0" w:space="0" w:color="auto"/>
            <w:left w:val="none" w:sz="0" w:space="0" w:color="auto"/>
            <w:bottom w:val="none" w:sz="0" w:space="0" w:color="auto"/>
            <w:right w:val="none" w:sz="0" w:space="0" w:color="auto"/>
          </w:divBdr>
        </w:div>
        <w:div w:id="2137067122">
          <w:marLeft w:val="480"/>
          <w:marRight w:val="0"/>
          <w:marTop w:val="0"/>
          <w:marBottom w:val="0"/>
          <w:divBdr>
            <w:top w:val="none" w:sz="0" w:space="0" w:color="auto"/>
            <w:left w:val="none" w:sz="0" w:space="0" w:color="auto"/>
            <w:bottom w:val="none" w:sz="0" w:space="0" w:color="auto"/>
            <w:right w:val="none" w:sz="0" w:space="0" w:color="auto"/>
          </w:divBdr>
        </w:div>
        <w:div w:id="913472918">
          <w:marLeft w:val="480"/>
          <w:marRight w:val="0"/>
          <w:marTop w:val="0"/>
          <w:marBottom w:val="0"/>
          <w:divBdr>
            <w:top w:val="none" w:sz="0" w:space="0" w:color="auto"/>
            <w:left w:val="none" w:sz="0" w:space="0" w:color="auto"/>
            <w:bottom w:val="none" w:sz="0" w:space="0" w:color="auto"/>
            <w:right w:val="none" w:sz="0" w:space="0" w:color="auto"/>
          </w:divBdr>
        </w:div>
        <w:div w:id="168372994">
          <w:marLeft w:val="480"/>
          <w:marRight w:val="0"/>
          <w:marTop w:val="0"/>
          <w:marBottom w:val="0"/>
          <w:divBdr>
            <w:top w:val="none" w:sz="0" w:space="0" w:color="auto"/>
            <w:left w:val="none" w:sz="0" w:space="0" w:color="auto"/>
            <w:bottom w:val="none" w:sz="0" w:space="0" w:color="auto"/>
            <w:right w:val="none" w:sz="0" w:space="0" w:color="auto"/>
          </w:divBdr>
        </w:div>
        <w:div w:id="148595682">
          <w:marLeft w:val="480"/>
          <w:marRight w:val="0"/>
          <w:marTop w:val="0"/>
          <w:marBottom w:val="0"/>
          <w:divBdr>
            <w:top w:val="none" w:sz="0" w:space="0" w:color="auto"/>
            <w:left w:val="none" w:sz="0" w:space="0" w:color="auto"/>
            <w:bottom w:val="none" w:sz="0" w:space="0" w:color="auto"/>
            <w:right w:val="none" w:sz="0" w:space="0" w:color="auto"/>
          </w:divBdr>
        </w:div>
        <w:div w:id="1927377027">
          <w:marLeft w:val="480"/>
          <w:marRight w:val="0"/>
          <w:marTop w:val="0"/>
          <w:marBottom w:val="0"/>
          <w:divBdr>
            <w:top w:val="none" w:sz="0" w:space="0" w:color="auto"/>
            <w:left w:val="none" w:sz="0" w:space="0" w:color="auto"/>
            <w:bottom w:val="none" w:sz="0" w:space="0" w:color="auto"/>
            <w:right w:val="none" w:sz="0" w:space="0" w:color="auto"/>
          </w:divBdr>
        </w:div>
        <w:div w:id="103815565">
          <w:marLeft w:val="480"/>
          <w:marRight w:val="0"/>
          <w:marTop w:val="0"/>
          <w:marBottom w:val="0"/>
          <w:divBdr>
            <w:top w:val="none" w:sz="0" w:space="0" w:color="auto"/>
            <w:left w:val="none" w:sz="0" w:space="0" w:color="auto"/>
            <w:bottom w:val="none" w:sz="0" w:space="0" w:color="auto"/>
            <w:right w:val="none" w:sz="0" w:space="0" w:color="auto"/>
          </w:divBdr>
        </w:div>
        <w:div w:id="1335375069">
          <w:marLeft w:val="480"/>
          <w:marRight w:val="0"/>
          <w:marTop w:val="0"/>
          <w:marBottom w:val="0"/>
          <w:divBdr>
            <w:top w:val="none" w:sz="0" w:space="0" w:color="auto"/>
            <w:left w:val="none" w:sz="0" w:space="0" w:color="auto"/>
            <w:bottom w:val="none" w:sz="0" w:space="0" w:color="auto"/>
            <w:right w:val="none" w:sz="0" w:space="0" w:color="auto"/>
          </w:divBdr>
        </w:div>
        <w:div w:id="649477183">
          <w:marLeft w:val="480"/>
          <w:marRight w:val="0"/>
          <w:marTop w:val="0"/>
          <w:marBottom w:val="0"/>
          <w:divBdr>
            <w:top w:val="none" w:sz="0" w:space="0" w:color="auto"/>
            <w:left w:val="none" w:sz="0" w:space="0" w:color="auto"/>
            <w:bottom w:val="none" w:sz="0" w:space="0" w:color="auto"/>
            <w:right w:val="none" w:sz="0" w:space="0" w:color="auto"/>
          </w:divBdr>
        </w:div>
        <w:div w:id="1643076097">
          <w:marLeft w:val="480"/>
          <w:marRight w:val="0"/>
          <w:marTop w:val="0"/>
          <w:marBottom w:val="0"/>
          <w:divBdr>
            <w:top w:val="none" w:sz="0" w:space="0" w:color="auto"/>
            <w:left w:val="none" w:sz="0" w:space="0" w:color="auto"/>
            <w:bottom w:val="none" w:sz="0" w:space="0" w:color="auto"/>
            <w:right w:val="none" w:sz="0" w:space="0" w:color="auto"/>
          </w:divBdr>
        </w:div>
        <w:div w:id="1907643673">
          <w:marLeft w:val="480"/>
          <w:marRight w:val="0"/>
          <w:marTop w:val="0"/>
          <w:marBottom w:val="0"/>
          <w:divBdr>
            <w:top w:val="none" w:sz="0" w:space="0" w:color="auto"/>
            <w:left w:val="none" w:sz="0" w:space="0" w:color="auto"/>
            <w:bottom w:val="none" w:sz="0" w:space="0" w:color="auto"/>
            <w:right w:val="none" w:sz="0" w:space="0" w:color="auto"/>
          </w:divBdr>
        </w:div>
        <w:div w:id="1249339834">
          <w:marLeft w:val="480"/>
          <w:marRight w:val="0"/>
          <w:marTop w:val="0"/>
          <w:marBottom w:val="0"/>
          <w:divBdr>
            <w:top w:val="none" w:sz="0" w:space="0" w:color="auto"/>
            <w:left w:val="none" w:sz="0" w:space="0" w:color="auto"/>
            <w:bottom w:val="none" w:sz="0" w:space="0" w:color="auto"/>
            <w:right w:val="none" w:sz="0" w:space="0" w:color="auto"/>
          </w:divBdr>
        </w:div>
        <w:div w:id="1030110225">
          <w:marLeft w:val="480"/>
          <w:marRight w:val="0"/>
          <w:marTop w:val="0"/>
          <w:marBottom w:val="0"/>
          <w:divBdr>
            <w:top w:val="none" w:sz="0" w:space="0" w:color="auto"/>
            <w:left w:val="none" w:sz="0" w:space="0" w:color="auto"/>
            <w:bottom w:val="none" w:sz="0" w:space="0" w:color="auto"/>
            <w:right w:val="none" w:sz="0" w:space="0" w:color="auto"/>
          </w:divBdr>
        </w:div>
        <w:div w:id="1764375606">
          <w:marLeft w:val="480"/>
          <w:marRight w:val="0"/>
          <w:marTop w:val="0"/>
          <w:marBottom w:val="0"/>
          <w:divBdr>
            <w:top w:val="none" w:sz="0" w:space="0" w:color="auto"/>
            <w:left w:val="none" w:sz="0" w:space="0" w:color="auto"/>
            <w:bottom w:val="none" w:sz="0" w:space="0" w:color="auto"/>
            <w:right w:val="none" w:sz="0" w:space="0" w:color="auto"/>
          </w:divBdr>
        </w:div>
        <w:div w:id="2013557977">
          <w:marLeft w:val="480"/>
          <w:marRight w:val="0"/>
          <w:marTop w:val="0"/>
          <w:marBottom w:val="0"/>
          <w:divBdr>
            <w:top w:val="none" w:sz="0" w:space="0" w:color="auto"/>
            <w:left w:val="none" w:sz="0" w:space="0" w:color="auto"/>
            <w:bottom w:val="none" w:sz="0" w:space="0" w:color="auto"/>
            <w:right w:val="none" w:sz="0" w:space="0" w:color="auto"/>
          </w:divBdr>
        </w:div>
        <w:div w:id="1246839251">
          <w:marLeft w:val="480"/>
          <w:marRight w:val="0"/>
          <w:marTop w:val="0"/>
          <w:marBottom w:val="0"/>
          <w:divBdr>
            <w:top w:val="none" w:sz="0" w:space="0" w:color="auto"/>
            <w:left w:val="none" w:sz="0" w:space="0" w:color="auto"/>
            <w:bottom w:val="none" w:sz="0" w:space="0" w:color="auto"/>
            <w:right w:val="none" w:sz="0" w:space="0" w:color="auto"/>
          </w:divBdr>
        </w:div>
        <w:div w:id="1389301583">
          <w:marLeft w:val="480"/>
          <w:marRight w:val="0"/>
          <w:marTop w:val="0"/>
          <w:marBottom w:val="0"/>
          <w:divBdr>
            <w:top w:val="none" w:sz="0" w:space="0" w:color="auto"/>
            <w:left w:val="none" w:sz="0" w:space="0" w:color="auto"/>
            <w:bottom w:val="none" w:sz="0" w:space="0" w:color="auto"/>
            <w:right w:val="none" w:sz="0" w:space="0" w:color="auto"/>
          </w:divBdr>
        </w:div>
        <w:div w:id="1296371125">
          <w:marLeft w:val="480"/>
          <w:marRight w:val="0"/>
          <w:marTop w:val="0"/>
          <w:marBottom w:val="0"/>
          <w:divBdr>
            <w:top w:val="none" w:sz="0" w:space="0" w:color="auto"/>
            <w:left w:val="none" w:sz="0" w:space="0" w:color="auto"/>
            <w:bottom w:val="none" w:sz="0" w:space="0" w:color="auto"/>
            <w:right w:val="none" w:sz="0" w:space="0" w:color="auto"/>
          </w:divBdr>
        </w:div>
        <w:div w:id="1549954905">
          <w:marLeft w:val="480"/>
          <w:marRight w:val="0"/>
          <w:marTop w:val="0"/>
          <w:marBottom w:val="0"/>
          <w:divBdr>
            <w:top w:val="none" w:sz="0" w:space="0" w:color="auto"/>
            <w:left w:val="none" w:sz="0" w:space="0" w:color="auto"/>
            <w:bottom w:val="none" w:sz="0" w:space="0" w:color="auto"/>
            <w:right w:val="none" w:sz="0" w:space="0" w:color="auto"/>
          </w:divBdr>
        </w:div>
        <w:div w:id="1311328472">
          <w:marLeft w:val="480"/>
          <w:marRight w:val="0"/>
          <w:marTop w:val="0"/>
          <w:marBottom w:val="0"/>
          <w:divBdr>
            <w:top w:val="none" w:sz="0" w:space="0" w:color="auto"/>
            <w:left w:val="none" w:sz="0" w:space="0" w:color="auto"/>
            <w:bottom w:val="none" w:sz="0" w:space="0" w:color="auto"/>
            <w:right w:val="none" w:sz="0" w:space="0" w:color="auto"/>
          </w:divBdr>
        </w:div>
        <w:div w:id="582687535">
          <w:marLeft w:val="480"/>
          <w:marRight w:val="0"/>
          <w:marTop w:val="0"/>
          <w:marBottom w:val="0"/>
          <w:divBdr>
            <w:top w:val="none" w:sz="0" w:space="0" w:color="auto"/>
            <w:left w:val="none" w:sz="0" w:space="0" w:color="auto"/>
            <w:bottom w:val="none" w:sz="0" w:space="0" w:color="auto"/>
            <w:right w:val="none" w:sz="0" w:space="0" w:color="auto"/>
          </w:divBdr>
        </w:div>
        <w:div w:id="1791629823">
          <w:marLeft w:val="480"/>
          <w:marRight w:val="0"/>
          <w:marTop w:val="0"/>
          <w:marBottom w:val="0"/>
          <w:divBdr>
            <w:top w:val="none" w:sz="0" w:space="0" w:color="auto"/>
            <w:left w:val="none" w:sz="0" w:space="0" w:color="auto"/>
            <w:bottom w:val="none" w:sz="0" w:space="0" w:color="auto"/>
            <w:right w:val="none" w:sz="0" w:space="0" w:color="auto"/>
          </w:divBdr>
        </w:div>
        <w:div w:id="1382753848">
          <w:marLeft w:val="480"/>
          <w:marRight w:val="0"/>
          <w:marTop w:val="0"/>
          <w:marBottom w:val="0"/>
          <w:divBdr>
            <w:top w:val="none" w:sz="0" w:space="0" w:color="auto"/>
            <w:left w:val="none" w:sz="0" w:space="0" w:color="auto"/>
            <w:bottom w:val="none" w:sz="0" w:space="0" w:color="auto"/>
            <w:right w:val="none" w:sz="0" w:space="0" w:color="auto"/>
          </w:divBdr>
        </w:div>
        <w:div w:id="1472013475">
          <w:marLeft w:val="480"/>
          <w:marRight w:val="0"/>
          <w:marTop w:val="0"/>
          <w:marBottom w:val="0"/>
          <w:divBdr>
            <w:top w:val="none" w:sz="0" w:space="0" w:color="auto"/>
            <w:left w:val="none" w:sz="0" w:space="0" w:color="auto"/>
            <w:bottom w:val="none" w:sz="0" w:space="0" w:color="auto"/>
            <w:right w:val="none" w:sz="0" w:space="0" w:color="auto"/>
          </w:divBdr>
        </w:div>
        <w:div w:id="262418832">
          <w:marLeft w:val="480"/>
          <w:marRight w:val="0"/>
          <w:marTop w:val="0"/>
          <w:marBottom w:val="0"/>
          <w:divBdr>
            <w:top w:val="none" w:sz="0" w:space="0" w:color="auto"/>
            <w:left w:val="none" w:sz="0" w:space="0" w:color="auto"/>
            <w:bottom w:val="none" w:sz="0" w:space="0" w:color="auto"/>
            <w:right w:val="none" w:sz="0" w:space="0" w:color="auto"/>
          </w:divBdr>
        </w:div>
        <w:div w:id="1965966073">
          <w:marLeft w:val="480"/>
          <w:marRight w:val="0"/>
          <w:marTop w:val="0"/>
          <w:marBottom w:val="0"/>
          <w:divBdr>
            <w:top w:val="none" w:sz="0" w:space="0" w:color="auto"/>
            <w:left w:val="none" w:sz="0" w:space="0" w:color="auto"/>
            <w:bottom w:val="none" w:sz="0" w:space="0" w:color="auto"/>
            <w:right w:val="none" w:sz="0" w:space="0" w:color="auto"/>
          </w:divBdr>
        </w:div>
        <w:div w:id="1696148763">
          <w:marLeft w:val="480"/>
          <w:marRight w:val="0"/>
          <w:marTop w:val="0"/>
          <w:marBottom w:val="0"/>
          <w:divBdr>
            <w:top w:val="none" w:sz="0" w:space="0" w:color="auto"/>
            <w:left w:val="none" w:sz="0" w:space="0" w:color="auto"/>
            <w:bottom w:val="none" w:sz="0" w:space="0" w:color="auto"/>
            <w:right w:val="none" w:sz="0" w:space="0" w:color="auto"/>
          </w:divBdr>
        </w:div>
        <w:div w:id="199634184">
          <w:marLeft w:val="480"/>
          <w:marRight w:val="0"/>
          <w:marTop w:val="0"/>
          <w:marBottom w:val="0"/>
          <w:divBdr>
            <w:top w:val="none" w:sz="0" w:space="0" w:color="auto"/>
            <w:left w:val="none" w:sz="0" w:space="0" w:color="auto"/>
            <w:bottom w:val="none" w:sz="0" w:space="0" w:color="auto"/>
            <w:right w:val="none" w:sz="0" w:space="0" w:color="auto"/>
          </w:divBdr>
        </w:div>
        <w:div w:id="403527388">
          <w:marLeft w:val="480"/>
          <w:marRight w:val="0"/>
          <w:marTop w:val="0"/>
          <w:marBottom w:val="0"/>
          <w:divBdr>
            <w:top w:val="none" w:sz="0" w:space="0" w:color="auto"/>
            <w:left w:val="none" w:sz="0" w:space="0" w:color="auto"/>
            <w:bottom w:val="none" w:sz="0" w:space="0" w:color="auto"/>
            <w:right w:val="none" w:sz="0" w:space="0" w:color="auto"/>
          </w:divBdr>
        </w:div>
        <w:div w:id="1192643608">
          <w:marLeft w:val="480"/>
          <w:marRight w:val="0"/>
          <w:marTop w:val="0"/>
          <w:marBottom w:val="0"/>
          <w:divBdr>
            <w:top w:val="none" w:sz="0" w:space="0" w:color="auto"/>
            <w:left w:val="none" w:sz="0" w:space="0" w:color="auto"/>
            <w:bottom w:val="none" w:sz="0" w:space="0" w:color="auto"/>
            <w:right w:val="none" w:sz="0" w:space="0" w:color="auto"/>
          </w:divBdr>
        </w:div>
        <w:div w:id="1457261247">
          <w:marLeft w:val="480"/>
          <w:marRight w:val="0"/>
          <w:marTop w:val="0"/>
          <w:marBottom w:val="0"/>
          <w:divBdr>
            <w:top w:val="none" w:sz="0" w:space="0" w:color="auto"/>
            <w:left w:val="none" w:sz="0" w:space="0" w:color="auto"/>
            <w:bottom w:val="none" w:sz="0" w:space="0" w:color="auto"/>
            <w:right w:val="none" w:sz="0" w:space="0" w:color="auto"/>
          </w:divBdr>
        </w:div>
        <w:div w:id="1120995907">
          <w:marLeft w:val="480"/>
          <w:marRight w:val="0"/>
          <w:marTop w:val="0"/>
          <w:marBottom w:val="0"/>
          <w:divBdr>
            <w:top w:val="none" w:sz="0" w:space="0" w:color="auto"/>
            <w:left w:val="none" w:sz="0" w:space="0" w:color="auto"/>
            <w:bottom w:val="none" w:sz="0" w:space="0" w:color="auto"/>
            <w:right w:val="none" w:sz="0" w:space="0" w:color="auto"/>
          </w:divBdr>
        </w:div>
        <w:div w:id="926574025">
          <w:marLeft w:val="480"/>
          <w:marRight w:val="0"/>
          <w:marTop w:val="0"/>
          <w:marBottom w:val="0"/>
          <w:divBdr>
            <w:top w:val="none" w:sz="0" w:space="0" w:color="auto"/>
            <w:left w:val="none" w:sz="0" w:space="0" w:color="auto"/>
            <w:bottom w:val="none" w:sz="0" w:space="0" w:color="auto"/>
            <w:right w:val="none" w:sz="0" w:space="0" w:color="auto"/>
          </w:divBdr>
        </w:div>
        <w:div w:id="1733187267">
          <w:marLeft w:val="480"/>
          <w:marRight w:val="0"/>
          <w:marTop w:val="0"/>
          <w:marBottom w:val="0"/>
          <w:divBdr>
            <w:top w:val="none" w:sz="0" w:space="0" w:color="auto"/>
            <w:left w:val="none" w:sz="0" w:space="0" w:color="auto"/>
            <w:bottom w:val="none" w:sz="0" w:space="0" w:color="auto"/>
            <w:right w:val="none" w:sz="0" w:space="0" w:color="auto"/>
          </w:divBdr>
        </w:div>
        <w:div w:id="471142983">
          <w:marLeft w:val="480"/>
          <w:marRight w:val="0"/>
          <w:marTop w:val="0"/>
          <w:marBottom w:val="0"/>
          <w:divBdr>
            <w:top w:val="none" w:sz="0" w:space="0" w:color="auto"/>
            <w:left w:val="none" w:sz="0" w:space="0" w:color="auto"/>
            <w:bottom w:val="none" w:sz="0" w:space="0" w:color="auto"/>
            <w:right w:val="none" w:sz="0" w:space="0" w:color="auto"/>
          </w:divBdr>
        </w:div>
        <w:div w:id="1093087727">
          <w:marLeft w:val="480"/>
          <w:marRight w:val="0"/>
          <w:marTop w:val="0"/>
          <w:marBottom w:val="0"/>
          <w:divBdr>
            <w:top w:val="none" w:sz="0" w:space="0" w:color="auto"/>
            <w:left w:val="none" w:sz="0" w:space="0" w:color="auto"/>
            <w:bottom w:val="none" w:sz="0" w:space="0" w:color="auto"/>
            <w:right w:val="none" w:sz="0" w:space="0" w:color="auto"/>
          </w:divBdr>
        </w:div>
        <w:div w:id="1167019480">
          <w:marLeft w:val="480"/>
          <w:marRight w:val="0"/>
          <w:marTop w:val="0"/>
          <w:marBottom w:val="0"/>
          <w:divBdr>
            <w:top w:val="none" w:sz="0" w:space="0" w:color="auto"/>
            <w:left w:val="none" w:sz="0" w:space="0" w:color="auto"/>
            <w:bottom w:val="none" w:sz="0" w:space="0" w:color="auto"/>
            <w:right w:val="none" w:sz="0" w:space="0" w:color="auto"/>
          </w:divBdr>
        </w:div>
        <w:div w:id="78601272">
          <w:marLeft w:val="480"/>
          <w:marRight w:val="0"/>
          <w:marTop w:val="0"/>
          <w:marBottom w:val="0"/>
          <w:divBdr>
            <w:top w:val="none" w:sz="0" w:space="0" w:color="auto"/>
            <w:left w:val="none" w:sz="0" w:space="0" w:color="auto"/>
            <w:bottom w:val="none" w:sz="0" w:space="0" w:color="auto"/>
            <w:right w:val="none" w:sz="0" w:space="0" w:color="auto"/>
          </w:divBdr>
        </w:div>
        <w:div w:id="1868062695">
          <w:marLeft w:val="480"/>
          <w:marRight w:val="0"/>
          <w:marTop w:val="0"/>
          <w:marBottom w:val="0"/>
          <w:divBdr>
            <w:top w:val="none" w:sz="0" w:space="0" w:color="auto"/>
            <w:left w:val="none" w:sz="0" w:space="0" w:color="auto"/>
            <w:bottom w:val="none" w:sz="0" w:space="0" w:color="auto"/>
            <w:right w:val="none" w:sz="0" w:space="0" w:color="auto"/>
          </w:divBdr>
        </w:div>
        <w:div w:id="1435594326">
          <w:marLeft w:val="480"/>
          <w:marRight w:val="0"/>
          <w:marTop w:val="0"/>
          <w:marBottom w:val="0"/>
          <w:divBdr>
            <w:top w:val="none" w:sz="0" w:space="0" w:color="auto"/>
            <w:left w:val="none" w:sz="0" w:space="0" w:color="auto"/>
            <w:bottom w:val="none" w:sz="0" w:space="0" w:color="auto"/>
            <w:right w:val="none" w:sz="0" w:space="0" w:color="auto"/>
          </w:divBdr>
        </w:div>
        <w:div w:id="2056344891">
          <w:marLeft w:val="480"/>
          <w:marRight w:val="0"/>
          <w:marTop w:val="0"/>
          <w:marBottom w:val="0"/>
          <w:divBdr>
            <w:top w:val="none" w:sz="0" w:space="0" w:color="auto"/>
            <w:left w:val="none" w:sz="0" w:space="0" w:color="auto"/>
            <w:bottom w:val="none" w:sz="0" w:space="0" w:color="auto"/>
            <w:right w:val="none" w:sz="0" w:space="0" w:color="auto"/>
          </w:divBdr>
        </w:div>
        <w:div w:id="1315261499">
          <w:marLeft w:val="480"/>
          <w:marRight w:val="0"/>
          <w:marTop w:val="0"/>
          <w:marBottom w:val="0"/>
          <w:divBdr>
            <w:top w:val="none" w:sz="0" w:space="0" w:color="auto"/>
            <w:left w:val="none" w:sz="0" w:space="0" w:color="auto"/>
            <w:bottom w:val="none" w:sz="0" w:space="0" w:color="auto"/>
            <w:right w:val="none" w:sz="0" w:space="0" w:color="auto"/>
          </w:divBdr>
        </w:div>
        <w:div w:id="431778378">
          <w:marLeft w:val="480"/>
          <w:marRight w:val="0"/>
          <w:marTop w:val="0"/>
          <w:marBottom w:val="0"/>
          <w:divBdr>
            <w:top w:val="none" w:sz="0" w:space="0" w:color="auto"/>
            <w:left w:val="none" w:sz="0" w:space="0" w:color="auto"/>
            <w:bottom w:val="none" w:sz="0" w:space="0" w:color="auto"/>
            <w:right w:val="none" w:sz="0" w:space="0" w:color="auto"/>
          </w:divBdr>
        </w:div>
        <w:div w:id="947930672">
          <w:marLeft w:val="480"/>
          <w:marRight w:val="0"/>
          <w:marTop w:val="0"/>
          <w:marBottom w:val="0"/>
          <w:divBdr>
            <w:top w:val="none" w:sz="0" w:space="0" w:color="auto"/>
            <w:left w:val="none" w:sz="0" w:space="0" w:color="auto"/>
            <w:bottom w:val="none" w:sz="0" w:space="0" w:color="auto"/>
            <w:right w:val="none" w:sz="0" w:space="0" w:color="auto"/>
          </w:divBdr>
        </w:div>
        <w:div w:id="997998349">
          <w:marLeft w:val="480"/>
          <w:marRight w:val="0"/>
          <w:marTop w:val="0"/>
          <w:marBottom w:val="0"/>
          <w:divBdr>
            <w:top w:val="none" w:sz="0" w:space="0" w:color="auto"/>
            <w:left w:val="none" w:sz="0" w:space="0" w:color="auto"/>
            <w:bottom w:val="none" w:sz="0" w:space="0" w:color="auto"/>
            <w:right w:val="none" w:sz="0" w:space="0" w:color="auto"/>
          </w:divBdr>
        </w:div>
        <w:div w:id="1600135844">
          <w:marLeft w:val="480"/>
          <w:marRight w:val="0"/>
          <w:marTop w:val="0"/>
          <w:marBottom w:val="0"/>
          <w:divBdr>
            <w:top w:val="none" w:sz="0" w:space="0" w:color="auto"/>
            <w:left w:val="none" w:sz="0" w:space="0" w:color="auto"/>
            <w:bottom w:val="none" w:sz="0" w:space="0" w:color="auto"/>
            <w:right w:val="none" w:sz="0" w:space="0" w:color="auto"/>
          </w:divBdr>
        </w:div>
        <w:div w:id="99183510">
          <w:marLeft w:val="480"/>
          <w:marRight w:val="0"/>
          <w:marTop w:val="0"/>
          <w:marBottom w:val="0"/>
          <w:divBdr>
            <w:top w:val="none" w:sz="0" w:space="0" w:color="auto"/>
            <w:left w:val="none" w:sz="0" w:space="0" w:color="auto"/>
            <w:bottom w:val="none" w:sz="0" w:space="0" w:color="auto"/>
            <w:right w:val="none" w:sz="0" w:space="0" w:color="auto"/>
          </w:divBdr>
        </w:div>
        <w:div w:id="1933126907">
          <w:marLeft w:val="480"/>
          <w:marRight w:val="0"/>
          <w:marTop w:val="0"/>
          <w:marBottom w:val="0"/>
          <w:divBdr>
            <w:top w:val="none" w:sz="0" w:space="0" w:color="auto"/>
            <w:left w:val="none" w:sz="0" w:space="0" w:color="auto"/>
            <w:bottom w:val="none" w:sz="0" w:space="0" w:color="auto"/>
            <w:right w:val="none" w:sz="0" w:space="0" w:color="auto"/>
          </w:divBdr>
        </w:div>
        <w:div w:id="786316456">
          <w:marLeft w:val="480"/>
          <w:marRight w:val="0"/>
          <w:marTop w:val="0"/>
          <w:marBottom w:val="0"/>
          <w:divBdr>
            <w:top w:val="none" w:sz="0" w:space="0" w:color="auto"/>
            <w:left w:val="none" w:sz="0" w:space="0" w:color="auto"/>
            <w:bottom w:val="none" w:sz="0" w:space="0" w:color="auto"/>
            <w:right w:val="none" w:sz="0" w:space="0" w:color="auto"/>
          </w:divBdr>
        </w:div>
      </w:divsChild>
    </w:div>
    <w:div w:id="427042483">
      <w:bodyDiv w:val="1"/>
      <w:marLeft w:val="0"/>
      <w:marRight w:val="0"/>
      <w:marTop w:val="0"/>
      <w:marBottom w:val="0"/>
      <w:divBdr>
        <w:top w:val="none" w:sz="0" w:space="0" w:color="auto"/>
        <w:left w:val="none" w:sz="0" w:space="0" w:color="auto"/>
        <w:bottom w:val="none" w:sz="0" w:space="0" w:color="auto"/>
        <w:right w:val="none" w:sz="0" w:space="0" w:color="auto"/>
      </w:divBdr>
    </w:div>
    <w:div w:id="427622500">
      <w:bodyDiv w:val="1"/>
      <w:marLeft w:val="0"/>
      <w:marRight w:val="0"/>
      <w:marTop w:val="0"/>
      <w:marBottom w:val="0"/>
      <w:divBdr>
        <w:top w:val="none" w:sz="0" w:space="0" w:color="auto"/>
        <w:left w:val="none" w:sz="0" w:space="0" w:color="auto"/>
        <w:bottom w:val="none" w:sz="0" w:space="0" w:color="auto"/>
        <w:right w:val="none" w:sz="0" w:space="0" w:color="auto"/>
      </w:divBdr>
      <w:divsChild>
        <w:div w:id="1402869613">
          <w:marLeft w:val="480"/>
          <w:marRight w:val="0"/>
          <w:marTop w:val="0"/>
          <w:marBottom w:val="0"/>
          <w:divBdr>
            <w:top w:val="none" w:sz="0" w:space="0" w:color="auto"/>
            <w:left w:val="none" w:sz="0" w:space="0" w:color="auto"/>
            <w:bottom w:val="none" w:sz="0" w:space="0" w:color="auto"/>
            <w:right w:val="none" w:sz="0" w:space="0" w:color="auto"/>
          </w:divBdr>
        </w:div>
        <w:div w:id="918516722">
          <w:marLeft w:val="480"/>
          <w:marRight w:val="0"/>
          <w:marTop w:val="0"/>
          <w:marBottom w:val="0"/>
          <w:divBdr>
            <w:top w:val="none" w:sz="0" w:space="0" w:color="auto"/>
            <w:left w:val="none" w:sz="0" w:space="0" w:color="auto"/>
            <w:bottom w:val="none" w:sz="0" w:space="0" w:color="auto"/>
            <w:right w:val="none" w:sz="0" w:space="0" w:color="auto"/>
          </w:divBdr>
        </w:div>
        <w:div w:id="1152454582">
          <w:marLeft w:val="480"/>
          <w:marRight w:val="0"/>
          <w:marTop w:val="0"/>
          <w:marBottom w:val="0"/>
          <w:divBdr>
            <w:top w:val="none" w:sz="0" w:space="0" w:color="auto"/>
            <w:left w:val="none" w:sz="0" w:space="0" w:color="auto"/>
            <w:bottom w:val="none" w:sz="0" w:space="0" w:color="auto"/>
            <w:right w:val="none" w:sz="0" w:space="0" w:color="auto"/>
          </w:divBdr>
        </w:div>
        <w:div w:id="1208107330">
          <w:marLeft w:val="480"/>
          <w:marRight w:val="0"/>
          <w:marTop w:val="0"/>
          <w:marBottom w:val="0"/>
          <w:divBdr>
            <w:top w:val="none" w:sz="0" w:space="0" w:color="auto"/>
            <w:left w:val="none" w:sz="0" w:space="0" w:color="auto"/>
            <w:bottom w:val="none" w:sz="0" w:space="0" w:color="auto"/>
            <w:right w:val="none" w:sz="0" w:space="0" w:color="auto"/>
          </w:divBdr>
        </w:div>
        <w:div w:id="171068857">
          <w:marLeft w:val="480"/>
          <w:marRight w:val="0"/>
          <w:marTop w:val="0"/>
          <w:marBottom w:val="0"/>
          <w:divBdr>
            <w:top w:val="none" w:sz="0" w:space="0" w:color="auto"/>
            <w:left w:val="none" w:sz="0" w:space="0" w:color="auto"/>
            <w:bottom w:val="none" w:sz="0" w:space="0" w:color="auto"/>
            <w:right w:val="none" w:sz="0" w:space="0" w:color="auto"/>
          </w:divBdr>
        </w:div>
        <w:div w:id="1182743897">
          <w:marLeft w:val="480"/>
          <w:marRight w:val="0"/>
          <w:marTop w:val="0"/>
          <w:marBottom w:val="0"/>
          <w:divBdr>
            <w:top w:val="none" w:sz="0" w:space="0" w:color="auto"/>
            <w:left w:val="none" w:sz="0" w:space="0" w:color="auto"/>
            <w:bottom w:val="none" w:sz="0" w:space="0" w:color="auto"/>
            <w:right w:val="none" w:sz="0" w:space="0" w:color="auto"/>
          </w:divBdr>
        </w:div>
        <w:div w:id="409742204">
          <w:marLeft w:val="480"/>
          <w:marRight w:val="0"/>
          <w:marTop w:val="0"/>
          <w:marBottom w:val="0"/>
          <w:divBdr>
            <w:top w:val="none" w:sz="0" w:space="0" w:color="auto"/>
            <w:left w:val="none" w:sz="0" w:space="0" w:color="auto"/>
            <w:bottom w:val="none" w:sz="0" w:space="0" w:color="auto"/>
            <w:right w:val="none" w:sz="0" w:space="0" w:color="auto"/>
          </w:divBdr>
        </w:div>
        <w:div w:id="1059281371">
          <w:marLeft w:val="480"/>
          <w:marRight w:val="0"/>
          <w:marTop w:val="0"/>
          <w:marBottom w:val="0"/>
          <w:divBdr>
            <w:top w:val="none" w:sz="0" w:space="0" w:color="auto"/>
            <w:left w:val="none" w:sz="0" w:space="0" w:color="auto"/>
            <w:bottom w:val="none" w:sz="0" w:space="0" w:color="auto"/>
            <w:right w:val="none" w:sz="0" w:space="0" w:color="auto"/>
          </w:divBdr>
        </w:div>
        <w:div w:id="1001616816">
          <w:marLeft w:val="480"/>
          <w:marRight w:val="0"/>
          <w:marTop w:val="0"/>
          <w:marBottom w:val="0"/>
          <w:divBdr>
            <w:top w:val="none" w:sz="0" w:space="0" w:color="auto"/>
            <w:left w:val="none" w:sz="0" w:space="0" w:color="auto"/>
            <w:bottom w:val="none" w:sz="0" w:space="0" w:color="auto"/>
            <w:right w:val="none" w:sz="0" w:space="0" w:color="auto"/>
          </w:divBdr>
        </w:div>
        <w:div w:id="454982118">
          <w:marLeft w:val="480"/>
          <w:marRight w:val="0"/>
          <w:marTop w:val="0"/>
          <w:marBottom w:val="0"/>
          <w:divBdr>
            <w:top w:val="none" w:sz="0" w:space="0" w:color="auto"/>
            <w:left w:val="none" w:sz="0" w:space="0" w:color="auto"/>
            <w:bottom w:val="none" w:sz="0" w:space="0" w:color="auto"/>
            <w:right w:val="none" w:sz="0" w:space="0" w:color="auto"/>
          </w:divBdr>
        </w:div>
        <w:div w:id="139932284">
          <w:marLeft w:val="480"/>
          <w:marRight w:val="0"/>
          <w:marTop w:val="0"/>
          <w:marBottom w:val="0"/>
          <w:divBdr>
            <w:top w:val="none" w:sz="0" w:space="0" w:color="auto"/>
            <w:left w:val="none" w:sz="0" w:space="0" w:color="auto"/>
            <w:bottom w:val="none" w:sz="0" w:space="0" w:color="auto"/>
            <w:right w:val="none" w:sz="0" w:space="0" w:color="auto"/>
          </w:divBdr>
        </w:div>
        <w:div w:id="1221594955">
          <w:marLeft w:val="480"/>
          <w:marRight w:val="0"/>
          <w:marTop w:val="0"/>
          <w:marBottom w:val="0"/>
          <w:divBdr>
            <w:top w:val="none" w:sz="0" w:space="0" w:color="auto"/>
            <w:left w:val="none" w:sz="0" w:space="0" w:color="auto"/>
            <w:bottom w:val="none" w:sz="0" w:space="0" w:color="auto"/>
            <w:right w:val="none" w:sz="0" w:space="0" w:color="auto"/>
          </w:divBdr>
        </w:div>
        <w:div w:id="810753462">
          <w:marLeft w:val="480"/>
          <w:marRight w:val="0"/>
          <w:marTop w:val="0"/>
          <w:marBottom w:val="0"/>
          <w:divBdr>
            <w:top w:val="none" w:sz="0" w:space="0" w:color="auto"/>
            <w:left w:val="none" w:sz="0" w:space="0" w:color="auto"/>
            <w:bottom w:val="none" w:sz="0" w:space="0" w:color="auto"/>
            <w:right w:val="none" w:sz="0" w:space="0" w:color="auto"/>
          </w:divBdr>
        </w:div>
        <w:div w:id="1416249551">
          <w:marLeft w:val="480"/>
          <w:marRight w:val="0"/>
          <w:marTop w:val="0"/>
          <w:marBottom w:val="0"/>
          <w:divBdr>
            <w:top w:val="none" w:sz="0" w:space="0" w:color="auto"/>
            <w:left w:val="none" w:sz="0" w:space="0" w:color="auto"/>
            <w:bottom w:val="none" w:sz="0" w:space="0" w:color="auto"/>
            <w:right w:val="none" w:sz="0" w:space="0" w:color="auto"/>
          </w:divBdr>
        </w:div>
        <w:div w:id="1589078914">
          <w:marLeft w:val="480"/>
          <w:marRight w:val="0"/>
          <w:marTop w:val="0"/>
          <w:marBottom w:val="0"/>
          <w:divBdr>
            <w:top w:val="none" w:sz="0" w:space="0" w:color="auto"/>
            <w:left w:val="none" w:sz="0" w:space="0" w:color="auto"/>
            <w:bottom w:val="none" w:sz="0" w:space="0" w:color="auto"/>
            <w:right w:val="none" w:sz="0" w:space="0" w:color="auto"/>
          </w:divBdr>
        </w:div>
        <w:div w:id="1977635237">
          <w:marLeft w:val="480"/>
          <w:marRight w:val="0"/>
          <w:marTop w:val="0"/>
          <w:marBottom w:val="0"/>
          <w:divBdr>
            <w:top w:val="none" w:sz="0" w:space="0" w:color="auto"/>
            <w:left w:val="none" w:sz="0" w:space="0" w:color="auto"/>
            <w:bottom w:val="none" w:sz="0" w:space="0" w:color="auto"/>
            <w:right w:val="none" w:sz="0" w:space="0" w:color="auto"/>
          </w:divBdr>
        </w:div>
        <w:div w:id="1449272853">
          <w:marLeft w:val="480"/>
          <w:marRight w:val="0"/>
          <w:marTop w:val="0"/>
          <w:marBottom w:val="0"/>
          <w:divBdr>
            <w:top w:val="none" w:sz="0" w:space="0" w:color="auto"/>
            <w:left w:val="none" w:sz="0" w:space="0" w:color="auto"/>
            <w:bottom w:val="none" w:sz="0" w:space="0" w:color="auto"/>
            <w:right w:val="none" w:sz="0" w:space="0" w:color="auto"/>
          </w:divBdr>
        </w:div>
        <w:div w:id="2131970171">
          <w:marLeft w:val="480"/>
          <w:marRight w:val="0"/>
          <w:marTop w:val="0"/>
          <w:marBottom w:val="0"/>
          <w:divBdr>
            <w:top w:val="none" w:sz="0" w:space="0" w:color="auto"/>
            <w:left w:val="none" w:sz="0" w:space="0" w:color="auto"/>
            <w:bottom w:val="none" w:sz="0" w:space="0" w:color="auto"/>
            <w:right w:val="none" w:sz="0" w:space="0" w:color="auto"/>
          </w:divBdr>
        </w:div>
        <w:div w:id="1147016534">
          <w:marLeft w:val="480"/>
          <w:marRight w:val="0"/>
          <w:marTop w:val="0"/>
          <w:marBottom w:val="0"/>
          <w:divBdr>
            <w:top w:val="none" w:sz="0" w:space="0" w:color="auto"/>
            <w:left w:val="none" w:sz="0" w:space="0" w:color="auto"/>
            <w:bottom w:val="none" w:sz="0" w:space="0" w:color="auto"/>
            <w:right w:val="none" w:sz="0" w:space="0" w:color="auto"/>
          </w:divBdr>
        </w:div>
        <w:div w:id="492525022">
          <w:marLeft w:val="480"/>
          <w:marRight w:val="0"/>
          <w:marTop w:val="0"/>
          <w:marBottom w:val="0"/>
          <w:divBdr>
            <w:top w:val="none" w:sz="0" w:space="0" w:color="auto"/>
            <w:left w:val="none" w:sz="0" w:space="0" w:color="auto"/>
            <w:bottom w:val="none" w:sz="0" w:space="0" w:color="auto"/>
            <w:right w:val="none" w:sz="0" w:space="0" w:color="auto"/>
          </w:divBdr>
        </w:div>
        <w:div w:id="1273708137">
          <w:marLeft w:val="480"/>
          <w:marRight w:val="0"/>
          <w:marTop w:val="0"/>
          <w:marBottom w:val="0"/>
          <w:divBdr>
            <w:top w:val="none" w:sz="0" w:space="0" w:color="auto"/>
            <w:left w:val="none" w:sz="0" w:space="0" w:color="auto"/>
            <w:bottom w:val="none" w:sz="0" w:space="0" w:color="auto"/>
            <w:right w:val="none" w:sz="0" w:space="0" w:color="auto"/>
          </w:divBdr>
        </w:div>
        <w:div w:id="1261254034">
          <w:marLeft w:val="480"/>
          <w:marRight w:val="0"/>
          <w:marTop w:val="0"/>
          <w:marBottom w:val="0"/>
          <w:divBdr>
            <w:top w:val="none" w:sz="0" w:space="0" w:color="auto"/>
            <w:left w:val="none" w:sz="0" w:space="0" w:color="auto"/>
            <w:bottom w:val="none" w:sz="0" w:space="0" w:color="auto"/>
            <w:right w:val="none" w:sz="0" w:space="0" w:color="auto"/>
          </w:divBdr>
        </w:div>
        <w:div w:id="1067846163">
          <w:marLeft w:val="480"/>
          <w:marRight w:val="0"/>
          <w:marTop w:val="0"/>
          <w:marBottom w:val="0"/>
          <w:divBdr>
            <w:top w:val="none" w:sz="0" w:space="0" w:color="auto"/>
            <w:left w:val="none" w:sz="0" w:space="0" w:color="auto"/>
            <w:bottom w:val="none" w:sz="0" w:space="0" w:color="auto"/>
            <w:right w:val="none" w:sz="0" w:space="0" w:color="auto"/>
          </w:divBdr>
        </w:div>
        <w:div w:id="123089356">
          <w:marLeft w:val="480"/>
          <w:marRight w:val="0"/>
          <w:marTop w:val="0"/>
          <w:marBottom w:val="0"/>
          <w:divBdr>
            <w:top w:val="none" w:sz="0" w:space="0" w:color="auto"/>
            <w:left w:val="none" w:sz="0" w:space="0" w:color="auto"/>
            <w:bottom w:val="none" w:sz="0" w:space="0" w:color="auto"/>
            <w:right w:val="none" w:sz="0" w:space="0" w:color="auto"/>
          </w:divBdr>
        </w:div>
        <w:div w:id="1866091170">
          <w:marLeft w:val="480"/>
          <w:marRight w:val="0"/>
          <w:marTop w:val="0"/>
          <w:marBottom w:val="0"/>
          <w:divBdr>
            <w:top w:val="none" w:sz="0" w:space="0" w:color="auto"/>
            <w:left w:val="none" w:sz="0" w:space="0" w:color="auto"/>
            <w:bottom w:val="none" w:sz="0" w:space="0" w:color="auto"/>
            <w:right w:val="none" w:sz="0" w:space="0" w:color="auto"/>
          </w:divBdr>
        </w:div>
        <w:div w:id="956523617">
          <w:marLeft w:val="480"/>
          <w:marRight w:val="0"/>
          <w:marTop w:val="0"/>
          <w:marBottom w:val="0"/>
          <w:divBdr>
            <w:top w:val="none" w:sz="0" w:space="0" w:color="auto"/>
            <w:left w:val="none" w:sz="0" w:space="0" w:color="auto"/>
            <w:bottom w:val="none" w:sz="0" w:space="0" w:color="auto"/>
            <w:right w:val="none" w:sz="0" w:space="0" w:color="auto"/>
          </w:divBdr>
        </w:div>
        <w:div w:id="316156866">
          <w:marLeft w:val="480"/>
          <w:marRight w:val="0"/>
          <w:marTop w:val="0"/>
          <w:marBottom w:val="0"/>
          <w:divBdr>
            <w:top w:val="none" w:sz="0" w:space="0" w:color="auto"/>
            <w:left w:val="none" w:sz="0" w:space="0" w:color="auto"/>
            <w:bottom w:val="none" w:sz="0" w:space="0" w:color="auto"/>
            <w:right w:val="none" w:sz="0" w:space="0" w:color="auto"/>
          </w:divBdr>
        </w:div>
        <w:div w:id="1114179943">
          <w:marLeft w:val="480"/>
          <w:marRight w:val="0"/>
          <w:marTop w:val="0"/>
          <w:marBottom w:val="0"/>
          <w:divBdr>
            <w:top w:val="none" w:sz="0" w:space="0" w:color="auto"/>
            <w:left w:val="none" w:sz="0" w:space="0" w:color="auto"/>
            <w:bottom w:val="none" w:sz="0" w:space="0" w:color="auto"/>
            <w:right w:val="none" w:sz="0" w:space="0" w:color="auto"/>
          </w:divBdr>
        </w:div>
        <w:div w:id="954794101">
          <w:marLeft w:val="480"/>
          <w:marRight w:val="0"/>
          <w:marTop w:val="0"/>
          <w:marBottom w:val="0"/>
          <w:divBdr>
            <w:top w:val="none" w:sz="0" w:space="0" w:color="auto"/>
            <w:left w:val="none" w:sz="0" w:space="0" w:color="auto"/>
            <w:bottom w:val="none" w:sz="0" w:space="0" w:color="auto"/>
            <w:right w:val="none" w:sz="0" w:space="0" w:color="auto"/>
          </w:divBdr>
        </w:div>
        <w:div w:id="224488151">
          <w:marLeft w:val="480"/>
          <w:marRight w:val="0"/>
          <w:marTop w:val="0"/>
          <w:marBottom w:val="0"/>
          <w:divBdr>
            <w:top w:val="none" w:sz="0" w:space="0" w:color="auto"/>
            <w:left w:val="none" w:sz="0" w:space="0" w:color="auto"/>
            <w:bottom w:val="none" w:sz="0" w:space="0" w:color="auto"/>
            <w:right w:val="none" w:sz="0" w:space="0" w:color="auto"/>
          </w:divBdr>
        </w:div>
        <w:div w:id="1414860649">
          <w:marLeft w:val="480"/>
          <w:marRight w:val="0"/>
          <w:marTop w:val="0"/>
          <w:marBottom w:val="0"/>
          <w:divBdr>
            <w:top w:val="none" w:sz="0" w:space="0" w:color="auto"/>
            <w:left w:val="none" w:sz="0" w:space="0" w:color="auto"/>
            <w:bottom w:val="none" w:sz="0" w:space="0" w:color="auto"/>
            <w:right w:val="none" w:sz="0" w:space="0" w:color="auto"/>
          </w:divBdr>
        </w:div>
        <w:div w:id="1273512092">
          <w:marLeft w:val="480"/>
          <w:marRight w:val="0"/>
          <w:marTop w:val="0"/>
          <w:marBottom w:val="0"/>
          <w:divBdr>
            <w:top w:val="none" w:sz="0" w:space="0" w:color="auto"/>
            <w:left w:val="none" w:sz="0" w:space="0" w:color="auto"/>
            <w:bottom w:val="none" w:sz="0" w:space="0" w:color="auto"/>
            <w:right w:val="none" w:sz="0" w:space="0" w:color="auto"/>
          </w:divBdr>
        </w:div>
        <w:div w:id="976032916">
          <w:marLeft w:val="480"/>
          <w:marRight w:val="0"/>
          <w:marTop w:val="0"/>
          <w:marBottom w:val="0"/>
          <w:divBdr>
            <w:top w:val="none" w:sz="0" w:space="0" w:color="auto"/>
            <w:left w:val="none" w:sz="0" w:space="0" w:color="auto"/>
            <w:bottom w:val="none" w:sz="0" w:space="0" w:color="auto"/>
            <w:right w:val="none" w:sz="0" w:space="0" w:color="auto"/>
          </w:divBdr>
        </w:div>
        <w:div w:id="137378155">
          <w:marLeft w:val="480"/>
          <w:marRight w:val="0"/>
          <w:marTop w:val="0"/>
          <w:marBottom w:val="0"/>
          <w:divBdr>
            <w:top w:val="none" w:sz="0" w:space="0" w:color="auto"/>
            <w:left w:val="none" w:sz="0" w:space="0" w:color="auto"/>
            <w:bottom w:val="none" w:sz="0" w:space="0" w:color="auto"/>
            <w:right w:val="none" w:sz="0" w:space="0" w:color="auto"/>
          </w:divBdr>
        </w:div>
        <w:div w:id="1537229387">
          <w:marLeft w:val="480"/>
          <w:marRight w:val="0"/>
          <w:marTop w:val="0"/>
          <w:marBottom w:val="0"/>
          <w:divBdr>
            <w:top w:val="none" w:sz="0" w:space="0" w:color="auto"/>
            <w:left w:val="none" w:sz="0" w:space="0" w:color="auto"/>
            <w:bottom w:val="none" w:sz="0" w:space="0" w:color="auto"/>
            <w:right w:val="none" w:sz="0" w:space="0" w:color="auto"/>
          </w:divBdr>
        </w:div>
        <w:div w:id="1376856274">
          <w:marLeft w:val="480"/>
          <w:marRight w:val="0"/>
          <w:marTop w:val="0"/>
          <w:marBottom w:val="0"/>
          <w:divBdr>
            <w:top w:val="none" w:sz="0" w:space="0" w:color="auto"/>
            <w:left w:val="none" w:sz="0" w:space="0" w:color="auto"/>
            <w:bottom w:val="none" w:sz="0" w:space="0" w:color="auto"/>
            <w:right w:val="none" w:sz="0" w:space="0" w:color="auto"/>
          </w:divBdr>
        </w:div>
        <w:div w:id="343093303">
          <w:marLeft w:val="480"/>
          <w:marRight w:val="0"/>
          <w:marTop w:val="0"/>
          <w:marBottom w:val="0"/>
          <w:divBdr>
            <w:top w:val="none" w:sz="0" w:space="0" w:color="auto"/>
            <w:left w:val="none" w:sz="0" w:space="0" w:color="auto"/>
            <w:bottom w:val="none" w:sz="0" w:space="0" w:color="auto"/>
            <w:right w:val="none" w:sz="0" w:space="0" w:color="auto"/>
          </w:divBdr>
        </w:div>
        <w:div w:id="1181117262">
          <w:marLeft w:val="480"/>
          <w:marRight w:val="0"/>
          <w:marTop w:val="0"/>
          <w:marBottom w:val="0"/>
          <w:divBdr>
            <w:top w:val="none" w:sz="0" w:space="0" w:color="auto"/>
            <w:left w:val="none" w:sz="0" w:space="0" w:color="auto"/>
            <w:bottom w:val="none" w:sz="0" w:space="0" w:color="auto"/>
            <w:right w:val="none" w:sz="0" w:space="0" w:color="auto"/>
          </w:divBdr>
        </w:div>
        <w:div w:id="823736079">
          <w:marLeft w:val="480"/>
          <w:marRight w:val="0"/>
          <w:marTop w:val="0"/>
          <w:marBottom w:val="0"/>
          <w:divBdr>
            <w:top w:val="none" w:sz="0" w:space="0" w:color="auto"/>
            <w:left w:val="none" w:sz="0" w:space="0" w:color="auto"/>
            <w:bottom w:val="none" w:sz="0" w:space="0" w:color="auto"/>
            <w:right w:val="none" w:sz="0" w:space="0" w:color="auto"/>
          </w:divBdr>
        </w:div>
        <w:div w:id="1281259765">
          <w:marLeft w:val="480"/>
          <w:marRight w:val="0"/>
          <w:marTop w:val="0"/>
          <w:marBottom w:val="0"/>
          <w:divBdr>
            <w:top w:val="none" w:sz="0" w:space="0" w:color="auto"/>
            <w:left w:val="none" w:sz="0" w:space="0" w:color="auto"/>
            <w:bottom w:val="none" w:sz="0" w:space="0" w:color="auto"/>
            <w:right w:val="none" w:sz="0" w:space="0" w:color="auto"/>
          </w:divBdr>
        </w:div>
        <w:div w:id="47654406">
          <w:marLeft w:val="480"/>
          <w:marRight w:val="0"/>
          <w:marTop w:val="0"/>
          <w:marBottom w:val="0"/>
          <w:divBdr>
            <w:top w:val="none" w:sz="0" w:space="0" w:color="auto"/>
            <w:left w:val="none" w:sz="0" w:space="0" w:color="auto"/>
            <w:bottom w:val="none" w:sz="0" w:space="0" w:color="auto"/>
            <w:right w:val="none" w:sz="0" w:space="0" w:color="auto"/>
          </w:divBdr>
        </w:div>
        <w:div w:id="961620393">
          <w:marLeft w:val="480"/>
          <w:marRight w:val="0"/>
          <w:marTop w:val="0"/>
          <w:marBottom w:val="0"/>
          <w:divBdr>
            <w:top w:val="none" w:sz="0" w:space="0" w:color="auto"/>
            <w:left w:val="none" w:sz="0" w:space="0" w:color="auto"/>
            <w:bottom w:val="none" w:sz="0" w:space="0" w:color="auto"/>
            <w:right w:val="none" w:sz="0" w:space="0" w:color="auto"/>
          </w:divBdr>
        </w:div>
        <w:div w:id="1543900344">
          <w:marLeft w:val="480"/>
          <w:marRight w:val="0"/>
          <w:marTop w:val="0"/>
          <w:marBottom w:val="0"/>
          <w:divBdr>
            <w:top w:val="none" w:sz="0" w:space="0" w:color="auto"/>
            <w:left w:val="none" w:sz="0" w:space="0" w:color="auto"/>
            <w:bottom w:val="none" w:sz="0" w:space="0" w:color="auto"/>
            <w:right w:val="none" w:sz="0" w:space="0" w:color="auto"/>
          </w:divBdr>
        </w:div>
        <w:div w:id="108428658">
          <w:marLeft w:val="480"/>
          <w:marRight w:val="0"/>
          <w:marTop w:val="0"/>
          <w:marBottom w:val="0"/>
          <w:divBdr>
            <w:top w:val="none" w:sz="0" w:space="0" w:color="auto"/>
            <w:left w:val="none" w:sz="0" w:space="0" w:color="auto"/>
            <w:bottom w:val="none" w:sz="0" w:space="0" w:color="auto"/>
            <w:right w:val="none" w:sz="0" w:space="0" w:color="auto"/>
          </w:divBdr>
        </w:div>
        <w:div w:id="597107408">
          <w:marLeft w:val="480"/>
          <w:marRight w:val="0"/>
          <w:marTop w:val="0"/>
          <w:marBottom w:val="0"/>
          <w:divBdr>
            <w:top w:val="none" w:sz="0" w:space="0" w:color="auto"/>
            <w:left w:val="none" w:sz="0" w:space="0" w:color="auto"/>
            <w:bottom w:val="none" w:sz="0" w:space="0" w:color="auto"/>
            <w:right w:val="none" w:sz="0" w:space="0" w:color="auto"/>
          </w:divBdr>
        </w:div>
        <w:div w:id="661662096">
          <w:marLeft w:val="480"/>
          <w:marRight w:val="0"/>
          <w:marTop w:val="0"/>
          <w:marBottom w:val="0"/>
          <w:divBdr>
            <w:top w:val="none" w:sz="0" w:space="0" w:color="auto"/>
            <w:left w:val="none" w:sz="0" w:space="0" w:color="auto"/>
            <w:bottom w:val="none" w:sz="0" w:space="0" w:color="auto"/>
            <w:right w:val="none" w:sz="0" w:space="0" w:color="auto"/>
          </w:divBdr>
        </w:div>
        <w:div w:id="159660268">
          <w:marLeft w:val="480"/>
          <w:marRight w:val="0"/>
          <w:marTop w:val="0"/>
          <w:marBottom w:val="0"/>
          <w:divBdr>
            <w:top w:val="none" w:sz="0" w:space="0" w:color="auto"/>
            <w:left w:val="none" w:sz="0" w:space="0" w:color="auto"/>
            <w:bottom w:val="none" w:sz="0" w:space="0" w:color="auto"/>
            <w:right w:val="none" w:sz="0" w:space="0" w:color="auto"/>
          </w:divBdr>
        </w:div>
        <w:div w:id="1558471442">
          <w:marLeft w:val="480"/>
          <w:marRight w:val="0"/>
          <w:marTop w:val="0"/>
          <w:marBottom w:val="0"/>
          <w:divBdr>
            <w:top w:val="none" w:sz="0" w:space="0" w:color="auto"/>
            <w:left w:val="none" w:sz="0" w:space="0" w:color="auto"/>
            <w:bottom w:val="none" w:sz="0" w:space="0" w:color="auto"/>
            <w:right w:val="none" w:sz="0" w:space="0" w:color="auto"/>
          </w:divBdr>
        </w:div>
        <w:div w:id="1578784429">
          <w:marLeft w:val="480"/>
          <w:marRight w:val="0"/>
          <w:marTop w:val="0"/>
          <w:marBottom w:val="0"/>
          <w:divBdr>
            <w:top w:val="none" w:sz="0" w:space="0" w:color="auto"/>
            <w:left w:val="none" w:sz="0" w:space="0" w:color="auto"/>
            <w:bottom w:val="none" w:sz="0" w:space="0" w:color="auto"/>
            <w:right w:val="none" w:sz="0" w:space="0" w:color="auto"/>
          </w:divBdr>
        </w:div>
        <w:div w:id="1072780134">
          <w:marLeft w:val="480"/>
          <w:marRight w:val="0"/>
          <w:marTop w:val="0"/>
          <w:marBottom w:val="0"/>
          <w:divBdr>
            <w:top w:val="none" w:sz="0" w:space="0" w:color="auto"/>
            <w:left w:val="none" w:sz="0" w:space="0" w:color="auto"/>
            <w:bottom w:val="none" w:sz="0" w:space="0" w:color="auto"/>
            <w:right w:val="none" w:sz="0" w:space="0" w:color="auto"/>
          </w:divBdr>
        </w:div>
        <w:div w:id="102921065">
          <w:marLeft w:val="480"/>
          <w:marRight w:val="0"/>
          <w:marTop w:val="0"/>
          <w:marBottom w:val="0"/>
          <w:divBdr>
            <w:top w:val="none" w:sz="0" w:space="0" w:color="auto"/>
            <w:left w:val="none" w:sz="0" w:space="0" w:color="auto"/>
            <w:bottom w:val="none" w:sz="0" w:space="0" w:color="auto"/>
            <w:right w:val="none" w:sz="0" w:space="0" w:color="auto"/>
          </w:divBdr>
        </w:div>
        <w:div w:id="744493656">
          <w:marLeft w:val="480"/>
          <w:marRight w:val="0"/>
          <w:marTop w:val="0"/>
          <w:marBottom w:val="0"/>
          <w:divBdr>
            <w:top w:val="none" w:sz="0" w:space="0" w:color="auto"/>
            <w:left w:val="none" w:sz="0" w:space="0" w:color="auto"/>
            <w:bottom w:val="none" w:sz="0" w:space="0" w:color="auto"/>
            <w:right w:val="none" w:sz="0" w:space="0" w:color="auto"/>
          </w:divBdr>
        </w:div>
        <w:div w:id="961033134">
          <w:marLeft w:val="480"/>
          <w:marRight w:val="0"/>
          <w:marTop w:val="0"/>
          <w:marBottom w:val="0"/>
          <w:divBdr>
            <w:top w:val="none" w:sz="0" w:space="0" w:color="auto"/>
            <w:left w:val="none" w:sz="0" w:space="0" w:color="auto"/>
            <w:bottom w:val="none" w:sz="0" w:space="0" w:color="auto"/>
            <w:right w:val="none" w:sz="0" w:space="0" w:color="auto"/>
          </w:divBdr>
        </w:div>
        <w:div w:id="1141003443">
          <w:marLeft w:val="480"/>
          <w:marRight w:val="0"/>
          <w:marTop w:val="0"/>
          <w:marBottom w:val="0"/>
          <w:divBdr>
            <w:top w:val="none" w:sz="0" w:space="0" w:color="auto"/>
            <w:left w:val="none" w:sz="0" w:space="0" w:color="auto"/>
            <w:bottom w:val="none" w:sz="0" w:space="0" w:color="auto"/>
            <w:right w:val="none" w:sz="0" w:space="0" w:color="auto"/>
          </w:divBdr>
        </w:div>
        <w:div w:id="1781681073">
          <w:marLeft w:val="480"/>
          <w:marRight w:val="0"/>
          <w:marTop w:val="0"/>
          <w:marBottom w:val="0"/>
          <w:divBdr>
            <w:top w:val="none" w:sz="0" w:space="0" w:color="auto"/>
            <w:left w:val="none" w:sz="0" w:space="0" w:color="auto"/>
            <w:bottom w:val="none" w:sz="0" w:space="0" w:color="auto"/>
            <w:right w:val="none" w:sz="0" w:space="0" w:color="auto"/>
          </w:divBdr>
        </w:div>
        <w:div w:id="1368987931">
          <w:marLeft w:val="480"/>
          <w:marRight w:val="0"/>
          <w:marTop w:val="0"/>
          <w:marBottom w:val="0"/>
          <w:divBdr>
            <w:top w:val="none" w:sz="0" w:space="0" w:color="auto"/>
            <w:left w:val="none" w:sz="0" w:space="0" w:color="auto"/>
            <w:bottom w:val="none" w:sz="0" w:space="0" w:color="auto"/>
            <w:right w:val="none" w:sz="0" w:space="0" w:color="auto"/>
          </w:divBdr>
        </w:div>
        <w:div w:id="988943136">
          <w:marLeft w:val="480"/>
          <w:marRight w:val="0"/>
          <w:marTop w:val="0"/>
          <w:marBottom w:val="0"/>
          <w:divBdr>
            <w:top w:val="none" w:sz="0" w:space="0" w:color="auto"/>
            <w:left w:val="none" w:sz="0" w:space="0" w:color="auto"/>
            <w:bottom w:val="none" w:sz="0" w:space="0" w:color="auto"/>
            <w:right w:val="none" w:sz="0" w:space="0" w:color="auto"/>
          </w:divBdr>
        </w:div>
        <w:div w:id="1035352626">
          <w:marLeft w:val="480"/>
          <w:marRight w:val="0"/>
          <w:marTop w:val="0"/>
          <w:marBottom w:val="0"/>
          <w:divBdr>
            <w:top w:val="none" w:sz="0" w:space="0" w:color="auto"/>
            <w:left w:val="none" w:sz="0" w:space="0" w:color="auto"/>
            <w:bottom w:val="none" w:sz="0" w:space="0" w:color="auto"/>
            <w:right w:val="none" w:sz="0" w:space="0" w:color="auto"/>
          </w:divBdr>
        </w:div>
        <w:div w:id="705643743">
          <w:marLeft w:val="480"/>
          <w:marRight w:val="0"/>
          <w:marTop w:val="0"/>
          <w:marBottom w:val="0"/>
          <w:divBdr>
            <w:top w:val="none" w:sz="0" w:space="0" w:color="auto"/>
            <w:left w:val="none" w:sz="0" w:space="0" w:color="auto"/>
            <w:bottom w:val="none" w:sz="0" w:space="0" w:color="auto"/>
            <w:right w:val="none" w:sz="0" w:space="0" w:color="auto"/>
          </w:divBdr>
        </w:div>
        <w:div w:id="855774682">
          <w:marLeft w:val="480"/>
          <w:marRight w:val="0"/>
          <w:marTop w:val="0"/>
          <w:marBottom w:val="0"/>
          <w:divBdr>
            <w:top w:val="none" w:sz="0" w:space="0" w:color="auto"/>
            <w:left w:val="none" w:sz="0" w:space="0" w:color="auto"/>
            <w:bottom w:val="none" w:sz="0" w:space="0" w:color="auto"/>
            <w:right w:val="none" w:sz="0" w:space="0" w:color="auto"/>
          </w:divBdr>
        </w:div>
        <w:div w:id="1653220388">
          <w:marLeft w:val="480"/>
          <w:marRight w:val="0"/>
          <w:marTop w:val="0"/>
          <w:marBottom w:val="0"/>
          <w:divBdr>
            <w:top w:val="none" w:sz="0" w:space="0" w:color="auto"/>
            <w:left w:val="none" w:sz="0" w:space="0" w:color="auto"/>
            <w:bottom w:val="none" w:sz="0" w:space="0" w:color="auto"/>
            <w:right w:val="none" w:sz="0" w:space="0" w:color="auto"/>
          </w:divBdr>
        </w:div>
      </w:divsChild>
    </w:div>
    <w:div w:id="427653578">
      <w:bodyDiv w:val="1"/>
      <w:marLeft w:val="0"/>
      <w:marRight w:val="0"/>
      <w:marTop w:val="0"/>
      <w:marBottom w:val="0"/>
      <w:divBdr>
        <w:top w:val="none" w:sz="0" w:space="0" w:color="auto"/>
        <w:left w:val="none" w:sz="0" w:space="0" w:color="auto"/>
        <w:bottom w:val="none" w:sz="0" w:space="0" w:color="auto"/>
        <w:right w:val="none" w:sz="0" w:space="0" w:color="auto"/>
      </w:divBdr>
    </w:div>
    <w:div w:id="429006924">
      <w:bodyDiv w:val="1"/>
      <w:marLeft w:val="0"/>
      <w:marRight w:val="0"/>
      <w:marTop w:val="0"/>
      <w:marBottom w:val="0"/>
      <w:divBdr>
        <w:top w:val="none" w:sz="0" w:space="0" w:color="auto"/>
        <w:left w:val="none" w:sz="0" w:space="0" w:color="auto"/>
        <w:bottom w:val="none" w:sz="0" w:space="0" w:color="auto"/>
        <w:right w:val="none" w:sz="0" w:space="0" w:color="auto"/>
      </w:divBdr>
    </w:div>
    <w:div w:id="432363142">
      <w:bodyDiv w:val="1"/>
      <w:marLeft w:val="0"/>
      <w:marRight w:val="0"/>
      <w:marTop w:val="0"/>
      <w:marBottom w:val="0"/>
      <w:divBdr>
        <w:top w:val="none" w:sz="0" w:space="0" w:color="auto"/>
        <w:left w:val="none" w:sz="0" w:space="0" w:color="auto"/>
        <w:bottom w:val="none" w:sz="0" w:space="0" w:color="auto"/>
        <w:right w:val="none" w:sz="0" w:space="0" w:color="auto"/>
      </w:divBdr>
      <w:divsChild>
        <w:div w:id="1473670611">
          <w:marLeft w:val="480"/>
          <w:marRight w:val="0"/>
          <w:marTop w:val="0"/>
          <w:marBottom w:val="0"/>
          <w:divBdr>
            <w:top w:val="none" w:sz="0" w:space="0" w:color="auto"/>
            <w:left w:val="none" w:sz="0" w:space="0" w:color="auto"/>
            <w:bottom w:val="none" w:sz="0" w:space="0" w:color="auto"/>
            <w:right w:val="none" w:sz="0" w:space="0" w:color="auto"/>
          </w:divBdr>
        </w:div>
        <w:div w:id="1785617492">
          <w:marLeft w:val="480"/>
          <w:marRight w:val="0"/>
          <w:marTop w:val="0"/>
          <w:marBottom w:val="0"/>
          <w:divBdr>
            <w:top w:val="none" w:sz="0" w:space="0" w:color="auto"/>
            <w:left w:val="none" w:sz="0" w:space="0" w:color="auto"/>
            <w:bottom w:val="none" w:sz="0" w:space="0" w:color="auto"/>
            <w:right w:val="none" w:sz="0" w:space="0" w:color="auto"/>
          </w:divBdr>
        </w:div>
        <w:div w:id="505244975">
          <w:marLeft w:val="480"/>
          <w:marRight w:val="0"/>
          <w:marTop w:val="0"/>
          <w:marBottom w:val="0"/>
          <w:divBdr>
            <w:top w:val="none" w:sz="0" w:space="0" w:color="auto"/>
            <w:left w:val="none" w:sz="0" w:space="0" w:color="auto"/>
            <w:bottom w:val="none" w:sz="0" w:space="0" w:color="auto"/>
            <w:right w:val="none" w:sz="0" w:space="0" w:color="auto"/>
          </w:divBdr>
        </w:div>
        <w:div w:id="1520310636">
          <w:marLeft w:val="480"/>
          <w:marRight w:val="0"/>
          <w:marTop w:val="0"/>
          <w:marBottom w:val="0"/>
          <w:divBdr>
            <w:top w:val="none" w:sz="0" w:space="0" w:color="auto"/>
            <w:left w:val="none" w:sz="0" w:space="0" w:color="auto"/>
            <w:bottom w:val="none" w:sz="0" w:space="0" w:color="auto"/>
            <w:right w:val="none" w:sz="0" w:space="0" w:color="auto"/>
          </w:divBdr>
        </w:div>
        <w:div w:id="1623883492">
          <w:marLeft w:val="480"/>
          <w:marRight w:val="0"/>
          <w:marTop w:val="0"/>
          <w:marBottom w:val="0"/>
          <w:divBdr>
            <w:top w:val="none" w:sz="0" w:space="0" w:color="auto"/>
            <w:left w:val="none" w:sz="0" w:space="0" w:color="auto"/>
            <w:bottom w:val="none" w:sz="0" w:space="0" w:color="auto"/>
            <w:right w:val="none" w:sz="0" w:space="0" w:color="auto"/>
          </w:divBdr>
        </w:div>
        <w:div w:id="469330054">
          <w:marLeft w:val="480"/>
          <w:marRight w:val="0"/>
          <w:marTop w:val="0"/>
          <w:marBottom w:val="0"/>
          <w:divBdr>
            <w:top w:val="none" w:sz="0" w:space="0" w:color="auto"/>
            <w:left w:val="none" w:sz="0" w:space="0" w:color="auto"/>
            <w:bottom w:val="none" w:sz="0" w:space="0" w:color="auto"/>
            <w:right w:val="none" w:sz="0" w:space="0" w:color="auto"/>
          </w:divBdr>
        </w:div>
        <w:div w:id="65155180">
          <w:marLeft w:val="480"/>
          <w:marRight w:val="0"/>
          <w:marTop w:val="0"/>
          <w:marBottom w:val="0"/>
          <w:divBdr>
            <w:top w:val="none" w:sz="0" w:space="0" w:color="auto"/>
            <w:left w:val="none" w:sz="0" w:space="0" w:color="auto"/>
            <w:bottom w:val="none" w:sz="0" w:space="0" w:color="auto"/>
            <w:right w:val="none" w:sz="0" w:space="0" w:color="auto"/>
          </w:divBdr>
        </w:div>
        <w:div w:id="1115976171">
          <w:marLeft w:val="480"/>
          <w:marRight w:val="0"/>
          <w:marTop w:val="0"/>
          <w:marBottom w:val="0"/>
          <w:divBdr>
            <w:top w:val="none" w:sz="0" w:space="0" w:color="auto"/>
            <w:left w:val="none" w:sz="0" w:space="0" w:color="auto"/>
            <w:bottom w:val="none" w:sz="0" w:space="0" w:color="auto"/>
            <w:right w:val="none" w:sz="0" w:space="0" w:color="auto"/>
          </w:divBdr>
        </w:div>
        <w:div w:id="1842043097">
          <w:marLeft w:val="480"/>
          <w:marRight w:val="0"/>
          <w:marTop w:val="0"/>
          <w:marBottom w:val="0"/>
          <w:divBdr>
            <w:top w:val="none" w:sz="0" w:space="0" w:color="auto"/>
            <w:left w:val="none" w:sz="0" w:space="0" w:color="auto"/>
            <w:bottom w:val="none" w:sz="0" w:space="0" w:color="auto"/>
            <w:right w:val="none" w:sz="0" w:space="0" w:color="auto"/>
          </w:divBdr>
        </w:div>
        <w:div w:id="551816708">
          <w:marLeft w:val="480"/>
          <w:marRight w:val="0"/>
          <w:marTop w:val="0"/>
          <w:marBottom w:val="0"/>
          <w:divBdr>
            <w:top w:val="none" w:sz="0" w:space="0" w:color="auto"/>
            <w:left w:val="none" w:sz="0" w:space="0" w:color="auto"/>
            <w:bottom w:val="none" w:sz="0" w:space="0" w:color="auto"/>
            <w:right w:val="none" w:sz="0" w:space="0" w:color="auto"/>
          </w:divBdr>
        </w:div>
        <w:div w:id="710612595">
          <w:marLeft w:val="480"/>
          <w:marRight w:val="0"/>
          <w:marTop w:val="0"/>
          <w:marBottom w:val="0"/>
          <w:divBdr>
            <w:top w:val="none" w:sz="0" w:space="0" w:color="auto"/>
            <w:left w:val="none" w:sz="0" w:space="0" w:color="auto"/>
            <w:bottom w:val="none" w:sz="0" w:space="0" w:color="auto"/>
            <w:right w:val="none" w:sz="0" w:space="0" w:color="auto"/>
          </w:divBdr>
        </w:div>
        <w:div w:id="1293943025">
          <w:marLeft w:val="480"/>
          <w:marRight w:val="0"/>
          <w:marTop w:val="0"/>
          <w:marBottom w:val="0"/>
          <w:divBdr>
            <w:top w:val="none" w:sz="0" w:space="0" w:color="auto"/>
            <w:left w:val="none" w:sz="0" w:space="0" w:color="auto"/>
            <w:bottom w:val="none" w:sz="0" w:space="0" w:color="auto"/>
            <w:right w:val="none" w:sz="0" w:space="0" w:color="auto"/>
          </w:divBdr>
        </w:div>
        <w:div w:id="807360597">
          <w:marLeft w:val="480"/>
          <w:marRight w:val="0"/>
          <w:marTop w:val="0"/>
          <w:marBottom w:val="0"/>
          <w:divBdr>
            <w:top w:val="none" w:sz="0" w:space="0" w:color="auto"/>
            <w:left w:val="none" w:sz="0" w:space="0" w:color="auto"/>
            <w:bottom w:val="none" w:sz="0" w:space="0" w:color="auto"/>
            <w:right w:val="none" w:sz="0" w:space="0" w:color="auto"/>
          </w:divBdr>
        </w:div>
        <w:div w:id="1146775504">
          <w:marLeft w:val="480"/>
          <w:marRight w:val="0"/>
          <w:marTop w:val="0"/>
          <w:marBottom w:val="0"/>
          <w:divBdr>
            <w:top w:val="none" w:sz="0" w:space="0" w:color="auto"/>
            <w:left w:val="none" w:sz="0" w:space="0" w:color="auto"/>
            <w:bottom w:val="none" w:sz="0" w:space="0" w:color="auto"/>
            <w:right w:val="none" w:sz="0" w:space="0" w:color="auto"/>
          </w:divBdr>
        </w:div>
        <w:div w:id="840660196">
          <w:marLeft w:val="480"/>
          <w:marRight w:val="0"/>
          <w:marTop w:val="0"/>
          <w:marBottom w:val="0"/>
          <w:divBdr>
            <w:top w:val="none" w:sz="0" w:space="0" w:color="auto"/>
            <w:left w:val="none" w:sz="0" w:space="0" w:color="auto"/>
            <w:bottom w:val="none" w:sz="0" w:space="0" w:color="auto"/>
            <w:right w:val="none" w:sz="0" w:space="0" w:color="auto"/>
          </w:divBdr>
        </w:div>
        <w:div w:id="1947761693">
          <w:marLeft w:val="480"/>
          <w:marRight w:val="0"/>
          <w:marTop w:val="0"/>
          <w:marBottom w:val="0"/>
          <w:divBdr>
            <w:top w:val="none" w:sz="0" w:space="0" w:color="auto"/>
            <w:left w:val="none" w:sz="0" w:space="0" w:color="auto"/>
            <w:bottom w:val="none" w:sz="0" w:space="0" w:color="auto"/>
            <w:right w:val="none" w:sz="0" w:space="0" w:color="auto"/>
          </w:divBdr>
        </w:div>
        <w:div w:id="2140613069">
          <w:marLeft w:val="480"/>
          <w:marRight w:val="0"/>
          <w:marTop w:val="0"/>
          <w:marBottom w:val="0"/>
          <w:divBdr>
            <w:top w:val="none" w:sz="0" w:space="0" w:color="auto"/>
            <w:left w:val="none" w:sz="0" w:space="0" w:color="auto"/>
            <w:bottom w:val="none" w:sz="0" w:space="0" w:color="auto"/>
            <w:right w:val="none" w:sz="0" w:space="0" w:color="auto"/>
          </w:divBdr>
        </w:div>
        <w:div w:id="959608688">
          <w:marLeft w:val="480"/>
          <w:marRight w:val="0"/>
          <w:marTop w:val="0"/>
          <w:marBottom w:val="0"/>
          <w:divBdr>
            <w:top w:val="none" w:sz="0" w:space="0" w:color="auto"/>
            <w:left w:val="none" w:sz="0" w:space="0" w:color="auto"/>
            <w:bottom w:val="none" w:sz="0" w:space="0" w:color="auto"/>
            <w:right w:val="none" w:sz="0" w:space="0" w:color="auto"/>
          </w:divBdr>
        </w:div>
        <w:div w:id="764764361">
          <w:marLeft w:val="480"/>
          <w:marRight w:val="0"/>
          <w:marTop w:val="0"/>
          <w:marBottom w:val="0"/>
          <w:divBdr>
            <w:top w:val="none" w:sz="0" w:space="0" w:color="auto"/>
            <w:left w:val="none" w:sz="0" w:space="0" w:color="auto"/>
            <w:bottom w:val="none" w:sz="0" w:space="0" w:color="auto"/>
            <w:right w:val="none" w:sz="0" w:space="0" w:color="auto"/>
          </w:divBdr>
        </w:div>
        <w:div w:id="420638855">
          <w:marLeft w:val="480"/>
          <w:marRight w:val="0"/>
          <w:marTop w:val="0"/>
          <w:marBottom w:val="0"/>
          <w:divBdr>
            <w:top w:val="none" w:sz="0" w:space="0" w:color="auto"/>
            <w:left w:val="none" w:sz="0" w:space="0" w:color="auto"/>
            <w:bottom w:val="none" w:sz="0" w:space="0" w:color="auto"/>
            <w:right w:val="none" w:sz="0" w:space="0" w:color="auto"/>
          </w:divBdr>
        </w:div>
        <w:div w:id="240988103">
          <w:marLeft w:val="480"/>
          <w:marRight w:val="0"/>
          <w:marTop w:val="0"/>
          <w:marBottom w:val="0"/>
          <w:divBdr>
            <w:top w:val="none" w:sz="0" w:space="0" w:color="auto"/>
            <w:left w:val="none" w:sz="0" w:space="0" w:color="auto"/>
            <w:bottom w:val="none" w:sz="0" w:space="0" w:color="auto"/>
            <w:right w:val="none" w:sz="0" w:space="0" w:color="auto"/>
          </w:divBdr>
        </w:div>
        <w:div w:id="92092594">
          <w:marLeft w:val="480"/>
          <w:marRight w:val="0"/>
          <w:marTop w:val="0"/>
          <w:marBottom w:val="0"/>
          <w:divBdr>
            <w:top w:val="none" w:sz="0" w:space="0" w:color="auto"/>
            <w:left w:val="none" w:sz="0" w:space="0" w:color="auto"/>
            <w:bottom w:val="none" w:sz="0" w:space="0" w:color="auto"/>
            <w:right w:val="none" w:sz="0" w:space="0" w:color="auto"/>
          </w:divBdr>
        </w:div>
        <w:div w:id="742292666">
          <w:marLeft w:val="480"/>
          <w:marRight w:val="0"/>
          <w:marTop w:val="0"/>
          <w:marBottom w:val="0"/>
          <w:divBdr>
            <w:top w:val="none" w:sz="0" w:space="0" w:color="auto"/>
            <w:left w:val="none" w:sz="0" w:space="0" w:color="auto"/>
            <w:bottom w:val="none" w:sz="0" w:space="0" w:color="auto"/>
            <w:right w:val="none" w:sz="0" w:space="0" w:color="auto"/>
          </w:divBdr>
        </w:div>
      </w:divsChild>
    </w:div>
    <w:div w:id="433138137">
      <w:bodyDiv w:val="1"/>
      <w:marLeft w:val="0"/>
      <w:marRight w:val="0"/>
      <w:marTop w:val="0"/>
      <w:marBottom w:val="0"/>
      <w:divBdr>
        <w:top w:val="none" w:sz="0" w:space="0" w:color="auto"/>
        <w:left w:val="none" w:sz="0" w:space="0" w:color="auto"/>
        <w:bottom w:val="none" w:sz="0" w:space="0" w:color="auto"/>
        <w:right w:val="none" w:sz="0" w:space="0" w:color="auto"/>
      </w:divBdr>
    </w:div>
    <w:div w:id="436679977">
      <w:bodyDiv w:val="1"/>
      <w:marLeft w:val="0"/>
      <w:marRight w:val="0"/>
      <w:marTop w:val="0"/>
      <w:marBottom w:val="0"/>
      <w:divBdr>
        <w:top w:val="none" w:sz="0" w:space="0" w:color="auto"/>
        <w:left w:val="none" w:sz="0" w:space="0" w:color="auto"/>
        <w:bottom w:val="none" w:sz="0" w:space="0" w:color="auto"/>
        <w:right w:val="none" w:sz="0" w:space="0" w:color="auto"/>
      </w:divBdr>
    </w:div>
    <w:div w:id="436757138">
      <w:bodyDiv w:val="1"/>
      <w:marLeft w:val="0"/>
      <w:marRight w:val="0"/>
      <w:marTop w:val="0"/>
      <w:marBottom w:val="0"/>
      <w:divBdr>
        <w:top w:val="none" w:sz="0" w:space="0" w:color="auto"/>
        <w:left w:val="none" w:sz="0" w:space="0" w:color="auto"/>
        <w:bottom w:val="none" w:sz="0" w:space="0" w:color="auto"/>
        <w:right w:val="none" w:sz="0" w:space="0" w:color="auto"/>
      </w:divBdr>
    </w:div>
    <w:div w:id="436868839">
      <w:bodyDiv w:val="1"/>
      <w:marLeft w:val="0"/>
      <w:marRight w:val="0"/>
      <w:marTop w:val="0"/>
      <w:marBottom w:val="0"/>
      <w:divBdr>
        <w:top w:val="none" w:sz="0" w:space="0" w:color="auto"/>
        <w:left w:val="none" w:sz="0" w:space="0" w:color="auto"/>
        <w:bottom w:val="none" w:sz="0" w:space="0" w:color="auto"/>
        <w:right w:val="none" w:sz="0" w:space="0" w:color="auto"/>
      </w:divBdr>
      <w:divsChild>
        <w:div w:id="1899053823">
          <w:marLeft w:val="480"/>
          <w:marRight w:val="0"/>
          <w:marTop w:val="0"/>
          <w:marBottom w:val="0"/>
          <w:divBdr>
            <w:top w:val="none" w:sz="0" w:space="0" w:color="auto"/>
            <w:left w:val="none" w:sz="0" w:space="0" w:color="auto"/>
            <w:bottom w:val="none" w:sz="0" w:space="0" w:color="auto"/>
            <w:right w:val="none" w:sz="0" w:space="0" w:color="auto"/>
          </w:divBdr>
        </w:div>
        <w:div w:id="1053194872">
          <w:marLeft w:val="480"/>
          <w:marRight w:val="0"/>
          <w:marTop w:val="0"/>
          <w:marBottom w:val="0"/>
          <w:divBdr>
            <w:top w:val="none" w:sz="0" w:space="0" w:color="auto"/>
            <w:left w:val="none" w:sz="0" w:space="0" w:color="auto"/>
            <w:bottom w:val="none" w:sz="0" w:space="0" w:color="auto"/>
            <w:right w:val="none" w:sz="0" w:space="0" w:color="auto"/>
          </w:divBdr>
        </w:div>
        <w:div w:id="62995701">
          <w:marLeft w:val="480"/>
          <w:marRight w:val="0"/>
          <w:marTop w:val="0"/>
          <w:marBottom w:val="0"/>
          <w:divBdr>
            <w:top w:val="none" w:sz="0" w:space="0" w:color="auto"/>
            <w:left w:val="none" w:sz="0" w:space="0" w:color="auto"/>
            <w:bottom w:val="none" w:sz="0" w:space="0" w:color="auto"/>
            <w:right w:val="none" w:sz="0" w:space="0" w:color="auto"/>
          </w:divBdr>
        </w:div>
        <w:div w:id="227691384">
          <w:marLeft w:val="480"/>
          <w:marRight w:val="0"/>
          <w:marTop w:val="0"/>
          <w:marBottom w:val="0"/>
          <w:divBdr>
            <w:top w:val="none" w:sz="0" w:space="0" w:color="auto"/>
            <w:left w:val="none" w:sz="0" w:space="0" w:color="auto"/>
            <w:bottom w:val="none" w:sz="0" w:space="0" w:color="auto"/>
            <w:right w:val="none" w:sz="0" w:space="0" w:color="auto"/>
          </w:divBdr>
        </w:div>
        <w:div w:id="1553495917">
          <w:marLeft w:val="480"/>
          <w:marRight w:val="0"/>
          <w:marTop w:val="0"/>
          <w:marBottom w:val="0"/>
          <w:divBdr>
            <w:top w:val="none" w:sz="0" w:space="0" w:color="auto"/>
            <w:left w:val="none" w:sz="0" w:space="0" w:color="auto"/>
            <w:bottom w:val="none" w:sz="0" w:space="0" w:color="auto"/>
            <w:right w:val="none" w:sz="0" w:space="0" w:color="auto"/>
          </w:divBdr>
        </w:div>
        <w:div w:id="1273200176">
          <w:marLeft w:val="480"/>
          <w:marRight w:val="0"/>
          <w:marTop w:val="0"/>
          <w:marBottom w:val="0"/>
          <w:divBdr>
            <w:top w:val="none" w:sz="0" w:space="0" w:color="auto"/>
            <w:left w:val="none" w:sz="0" w:space="0" w:color="auto"/>
            <w:bottom w:val="none" w:sz="0" w:space="0" w:color="auto"/>
            <w:right w:val="none" w:sz="0" w:space="0" w:color="auto"/>
          </w:divBdr>
        </w:div>
        <w:div w:id="904491718">
          <w:marLeft w:val="480"/>
          <w:marRight w:val="0"/>
          <w:marTop w:val="0"/>
          <w:marBottom w:val="0"/>
          <w:divBdr>
            <w:top w:val="none" w:sz="0" w:space="0" w:color="auto"/>
            <w:left w:val="none" w:sz="0" w:space="0" w:color="auto"/>
            <w:bottom w:val="none" w:sz="0" w:space="0" w:color="auto"/>
            <w:right w:val="none" w:sz="0" w:space="0" w:color="auto"/>
          </w:divBdr>
        </w:div>
        <w:div w:id="1098328491">
          <w:marLeft w:val="480"/>
          <w:marRight w:val="0"/>
          <w:marTop w:val="0"/>
          <w:marBottom w:val="0"/>
          <w:divBdr>
            <w:top w:val="none" w:sz="0" w:space="0" w:color="auto"/>
            <w:left w:val="none" w:sz="0" w:space="0" w:color="auto"/>
            <w:bottom w:val="none" w:sz="0" w:space="0" w:color="auto"/>
            <w:right w:val="none" w:sz="0" w:space="0" w:color="auto"/>
          </w:divBdr>
        </w:div>
        <w:div w:id="707725543">
          <w:marLeft w:val="480"/>
          <w:marRight w:val="0"/>
          <w:marTop w:val="0"/>
          <w:marBottom w:val="0"/>
          <w:divBdr>
            <w:top w:val="none" w:sz="0" w:space="0" w:color="auto"/>
            <w:left w:val="none" w:sz="0" w:space="0" w:color="auto"/>
            <w:bottom w:val="none" w:sz="0" w:space="0" w:color="auto"/>
            <w:right w:val="none" w:sz="0" w:space="0" w:color="auto"/>
          </w:divBdr>
        </w:div>
        <w:div w:id="255290382">
          <w:marLeft w:val="480"/>
          <w:marRight w:val="0"/>
          <w:marTop w:val="0"/>
          <w:marBottom w:val="0"/>
          <w:divBdr>
            <w:top w:val="none" w:sz="0" w:space="0" w:color="auto"/>
            <w:left w:val="none" w:sz="0" w:space="0" w:color="auto"/>
            <w:bottom w:val="none" w:sz="0" w:space="0" w:color="auto"/>
            <w:right w:val="none" w:sz="0" w:space="0" w:color="auto"/>
          </w:divBdr>
        </w:div>
        <w:div w:id="181630631">
          <w:marLeft w:val="480"/>
          <w:marRight w:val="0"/>
          <w:marTop w:val="0"/>
          <w:marBottom w:val="0"/>
          <w:divBdr>
            <w:top w:val="none" w:sz="0" w:space="0" w:color="auto"/>
            <w:left w:val="none" w:sz="0" w:space="0" w:color="auto"/>
            <w:bottom w:val="none" w:sz="0" w:space="0" w:color="auto"/>
            <w:right w:val="none" w:sz="0" w:space="0" w:color="auto"/>
          </w:divBdr>
        </w:div>
        <w:div w:id="11999203">
          <w:marLeft w:val="480"/>
          <w:marRight w:val="0"/>
          <w:marTop w:val="0"/>
          <w:marBottom w:val="0"/>
          <w:divBdr>
            <w:top w:val="none" w:sz="0" w:space="0" w:color="auto"/>
            <w:left w:val="none" w:sz="0" w:space="0" w:color="auto"/>
            <w:bottom w:val="none" w:sz="0" w:space="0" w:color="auto"/>
            <w:right w:val="none" w:sz="0" w:space="0" w:color="auto"/>
          </w:divBdr>
        </w:div>
        <w:div w:id="1974209609">
          <w:marLeft w:val="480"/>
          <w:marRight w:val="0"/>
          <w:marTop w:val="0"/>
          <w:marBottom w:val="0"/>
          <w:divBdr>
            <w:top w:val="none" w:sz="0" w:space="0" w:color="auto"/>
            <w:left w:val="none" w:sz="0" w:space="0" w:color="auto"/>
            <w:bottom w:val="none" w:sz="0" w:space="0" w:color="auto"/>
            <w:right w:val="none" w:sz="0" w:space="0" w:color="auto"/>
          </w:divBdr>
        </w:div>
        <w:div w:id="1505046747">
          <w:marLeft w:val="480"/>
          <w:marRight w:val="0"/>
          <w:marTop w:val="0"/>
          <w:marBottom w:val="0"/>
          <w:divBdr>
            <w:top w:val="none" w:sz="0" w:space="0" w:color="auto"/>
            <w:left w:val="none" w:sz="0" w:space="0" w:color="auto"/>
            <w:bottom w:val="none" w:sz="0" w:space="0" w:color="auto"/>
            <w:right w:val="none" w:sz="0" w:space="0" w:color="auto"/>
          </w:divBdr>
        </w:div>
        <w:div w:id="1188954194">
          <w:marLeft w:val="480"/>
          <w:marRight w:val="0"/>
          <w:marTop w:val="0"/>
          <w:marBottom w:val="0"/>
          <w:divBdr>
            <w:top w:val="none" w:sz="0" w:space="0" w:color="auto"/>
            <w:left w:val="none" w:sz="0" w:space="0" w:color="auto"/>
            <w:bottom w:val="none" w:sz="0" w:space="0" w:color="auto"/>
            <w:right w:val="none" w:sz="0" w:space="0" w:color="auto"/>
          </w:divBdr>
        </w:div>
        <w:div w:id="1515028189">
          <w:marLeft w:val="480"/>
          <w:marRight w:val="0"/>
          <w:marTop w:val="0"/>
          <w:marBottom w:val="0"/>
          <w:divBdr>
            <w:top w:val="none" w:sz="0" w:space="0" w:color="auto"/>
            <w:left w:val="none" w:sz="0" w:space="0" w:color="auto"/>
            <w:bottom w:val="none" w:sz="0" w:space="0" w:color="auto"/>
            <w:right w:val="none" w:sz="0" w:space="0" w:color="auto"/>
          </w:divBdr>
        </w:div>
        <w:div w:id="507406201">
          <w:marLeft w:val="480"/>
          <w:marRight w:val="0"/>
          <w:marTop w:val="0"/>
          <w:marBottom w:val="0"/>
          <w:divBdr>
            <w:top w:val="none" w:sz="0" w:space="0" w:color="auto"/>
            <w:left w:val="none" w:sz="0" w:space="0" w:color="auto"/>
            <w:bottom w:val="none" w:sz="0" w:space="0" w:color="auto"/>
            <w:right w:val="none" w:sz="0" w:space="0" w:color="auto"/>
          </w:divBdr>
        </w:div>
        <w:div w:id="853375243">
          <w:marLeft w:val="480"/>
          <w:marRight w:val="0"/>
          <w:marTop w:val="0"/>
          <w:marBottom w:val="0"/>
          <w:divBdr>
            <w:top w:val="none" w:sz="0" w:space="0" w:color="auto"/>
            <w:left w:val="none" w:sz="0" w:space="0" w:color="auto"/>
            <w:bottom w:val="none" w:sz="0" w:space="0" w:color="auto"/>
            <w:right w:val="none" w:sz="0" w:space="0" w:color="auto"/>
          </w:divBdr>
        </w:div>
        <w:div w:id="1048456717">
          <w:marLeft w:val="480"/>
          <w:marRight w:val="0"/>
          <w:marTop w:val="0"/>
          <w:marBottom w:val="0"/>
          <w:divBdr>
            <w:top w:val="none" w:sz="0" w:space="0" w:color="auto"/>
            <w:left w:val="none" w:sz="0" w:space="0" w:color="auto"/>
            <w:bottom w:val="none" w:sz="0" w:space="0" w:color="auto"/>
            <w:right w:val="none" w:sz="0" w:space="0" w:color="auto"/>
          </w:divBdr>
        </w:div>
        <w:div w:id="1099178143">
          <w:marLeft w:val="480"/>
          <w:marRight w:val="0"/>
          <w:marTop w:val="0"/>
          <w:marBottom w:val="0"/>
          <w:divBdr>
            <w:top w:val="none" w:sz="0" w:space="0" w:color="auto"/>
            <w:left w:val="none" w:sz="0" w:space="0" w:color="auto"/>
            <w:bottom w:val="none" w:sz="0" w:space="0" w:color="auto"/>
            <w:right w:val="none" w:sz="0" w:space="0" w:color="auto"/>
          </w:divBdr>
        </w:div>
        <w:div w:id="2007050786">
          <w:marLeft w:val="480"/>
          <w:marRight w:val="0"/>
          <w:marTop w:val="0"/>
          <w:marBottom w:val="0"/>
          <w:divBdr>
            <w:top w:val="none" w:sz="0" w:space="0" w:color="auto"/>
            <w:left w:val="none" w:sz="0" w:space="0" w:color="auto"/>
            <w:bottom w:val="none" w:sz="0" w:space="0" w:color="auto"/>
            <w:right w:val="none" w:sz="0" w:space="0" w:color="auto"/>
          </w:divBdr>
        </w:div>
        <w:div w:id="1614940653">
          <w:marLeft w:val="480"/>
          <w:marRight w:val="0"/>
          <w:marTop w:val="0"/>
          <w:marBottom w:val="0"/>
          <w:divBdr>
            <w:top w:val="none" w:sz="0" w:space="0" w:color="auto"/>
            <w:left w:val="none" w:sz="0" w:space="0" w:color="auto"/>
            <w:bottom w:val="none" w:sz="0" w:space="0" w:color="auto"/>
            <w:right w:val="none" w:sz="0" w:space="0" w:color="auto"/>
          </w:divBdr>
        </w:div>
        <w:div w:id="1355498984">
          <w:marLeft w:val="480"/>
          <w:marRight w:val="0"/>
          <w:marTop w:val="0"/>
          <w:marBottom w:val="0"/>
          <w:divBdr>
            <w:top w:val="none" w:sz="0" w:space="0" w:color="auto"/>
            <w:left w:val="none" w:sz="0" w:space="0" w:color="auto"/>
            <w:bottom w:val="none" w:sz="0" w:space="0" w:color="auto"/>
            <w:right w:val="none" w:sz="0" w:space="0" w:color="auto"/>
          </w:divBdr>
        </w:div>
        <w:div w:id="1595090769">
          <w:marLeft w:val="480"/>
          <w:marRight w:val="0"/>
          <w:marTop w:val="0"/>
          <w:marBottom w:val="0"/>
          <w:divBdr>
            <w:top w:val="none" w:sz="0" w:space="0" w:color="auto"/>
            <w:left w:val="none" w:sz="0" w:space="0" w:color="auto"/>
            <w:bottom w:val="none" w:sz="0" w:space="0" w:color="auto"/>
            <w:right w:val="none" w:sz="0" w:space="0" w:color="auto"/>
          </w:divBdr>
        </w:div>
        <w:div w:id="1373309352">
          <w:marLeft w:val="480"/>
          <w:marRight w:val="0"/>
          <w:marTop w:val="0"/>
          <w:marBottom w:val="0"/>
          <w:divBdr>
            <w:top w:val="none" w:sz="0" w:space="0" w:color="auto"/>
            <w:left w:val="none" w:sz="0" w:space="0" w:color="auto"/>
            <w:bottom w:val="none" w:sz="0" w:space="0" w:color="auto"/>
            <w:right w:val="none" w:sz="0" w:space="0" w:color="auto"/>
          </w:divBdr>
        </w:div>
        <w:div w:id="87502297">
          <w:marLeft w:val="480"/>
          <w:marRight w:val="0"/>
          <w:marTop w:val="0"/>
          <w:marBottom w:val="0"/>
          <w:divBdr>
            <w:top w:val="none" w:sz="0" w:space="0" w:color="auto"/>
            <w:left w:val="none" w:sz="0" w:space="0" w:color="auto"/>
            <w:bottom w:val="none" w:sz="0" w:space="0" w:color="auto"/>
            <w:right w:val="none" w:sz="0" w:space="0" w:color="auto"/>
          </w:divBdr>
        </w:div>
        <w:div w:id="1767848807">
          <w:marLeft w:val="480"/>
          <w:marRight w:val="0"/>
          <w:marTop w:val="0"/>
          <w:marBottom w:val="0"/>
          <w:divBdr>
            <w:top w:val="none" w:sz="0" w:space="0" w:color="auto"/>
            <w:left w:val="none" w:sz="0" w:space="0" w:color="auto"/>
            <w:bottom w:val="none" w:sz="0" w:space="0" w:color="auto"/>
            <w:right w:val="none" w:sz="0" w:space="0" w:color="auto"/>
          </w:divBdr>
        </w:div>
        <w:div w:id="188446054">
          <w:marLeft w:val="480"/>
          <w:marRight w:val="0"/>
          <w:marTop w:val="0"/>
          <w:marBottom w:val="0"/>
          <w:divBdr>
            <w:top w:val="none" w:sz="0" w:space="0" w:color="auto"/>
            <w:left w:val="none" w:sz="0" w:space="0" w:color="auto"/>
            <w:bottom w:val="none" w:sz="0" w:space="0" w:color="auto"/>
            <w:right w:val="none" w:sz="0" w:space="0" w:color="auto"/>
          </w:divBdr>
        </w:div>
        <w:div w:id="86779023">
          <w:marLeft w:val="480"/>
          <w:marRight w:val="0"/>
          <w:marTop w:val="0"/>
          <w:marBottom w:val="0"/>
          <w:divBdr>
            <w:top w:val="none" w:sz="0" w:space="0" w:color="auto"/>
            <w:left w:val="none" w:sz="0" w:space="0" w:color="auto"/>
            <w:bottom w:val="none" w:sz="0" w:space="0" w:color="auto"/>
            <w:right w:val="none" w:sz="0" w:space="0" w:color="auto"/>
          </w:divBdr>
        </w:div>
        <w:div w:id="296297600">
          <w:marLeft w:val="480"/>
          <w:marRight w:val="0"/>
          <w:marTop w:val="0"/>
          <w:marBottom w:val="0"/>
          <w:divBdr>
            <w:top w:val="none" w:sz="0" w:space="0" w:color="auto"/>
            <w:left w:val="none" w:sz="0" w:space="0" w:color="auto"/>
            <w:bottom w:val="none" w:sz="0" w:space="0" w:color="auto"/>
            <w:right w:val="none" w:sz="0" w:space="0" w:color="auto"/>
          </w:divBdr>
        </w:div>
        <w:div w:id="1662731377">
          <w:marLeft w:val="480"/>
          <w:marRight w:val="0"/>
          <w:marTop w:val="0"/>
          <w:marBottom w:val="0"/>
          <w:divBdr>
            <w:top w:val="none" w:sz="0" w:space="0" w:color="auto"/>
            <w:left w:val="none" w:sz="0" w:space="0" w:color="auto"/>
            <w:bottom w:val="none" w:sz="0" w:space="0" w:color="auto"/>
            <w:right w:val="none" w:sz="0" w:space="0" w:color="auto"/>
          </w:divBdr>
        </w:div>
        <w:div w:id="808089166">
          <w:marLeft w:val="480"/>
          <w:marRight w:val="0"/>
          <w:marTop w:val="0"/>
          <w:marBottom w:val="0"/>
          <w:divBdr>
            <w:top w:val="none" w:sz="0" w:space="0" w:color="auto"/>
            <w:left w:val="none" w:sz="0" w:space="0" w:color="auto"/>
            <w:bottom w:val="none" w:sz="0" w:space="0" w:color="auto"/>
            <w:right w:val="none" w:sz="0" w:space="0" w:color="auto"/>
          </w:divBdr>
        </w:div>
        <w:div w:id="951479007">
          <w:marLeft w:val="480"/>
          <w:marRight w:val="0"/>
          <w:marTop w:val="0"/>
          <w:marBottom w:val="0"/>
          <w:divBdr>
            <w:top w:val="none" w:sz="0" w:space="0" w:color="auto"/>
            <w:left w:val="none" w:sz="0" w:space="0" w:color="auto"/>
            <w:bottom w:val="none" w:sz="0" w:space="0" w:color="auto"/>
            <w:right w:val="none" w:sz="0" w:space="0" w:color="auto"/>
          </w:divBdr>
        </w:div>
        <w:div w:id="85466863">
          <w:marLeft w:val="480"/>
          <w:marRight w:val="0"/>
          <w:marTop w:val="0"/>
          <w:marBottom w:val="0"/>
          <w:divBdr>
            <w:top w:val="none" w:sz="0" w:space="0" w:color="auto"/>
            <w:left w:val="none" w:sz="0" w:space="0" w:color="auto"/>
            <w:bottom w:val="none" w:sz="0" w:space="0" w:color="auto"/>
            <w:right w:val="none" w:sz="0" w:space="0" w:color="auto"/>
          </w:divBdr>
        </w:div>
        <w:div w:id="934557857">
          <w:marLeft w:val="480"/>
          <w:marRight w:val="0"/>
          <w:marTop w:val="0"/>
          <w:marBottom w:val="0"/>
          <w:divBdr>
            <w:top w:val="none" w:sz="0" w:space="0" w:color="auto"/>
            <w:left w:val="none" w:sz="0" w:space="0" w:color="auto"/>
            <w:bottom w:val="none" w:sz="0" w:space="0" w:color="auto"/>
            <w:right w:val="none" w:sz="0" w:space="0" w:color="auto"/>
          </w:divBdr>
        </w:div>
        <w:div w:id="40442460">
          <w:marLeft w:val="480"/>
          <w:marRight w:val="0"/>
          <w:marTop w:val="0"/>
          <w:marBottom w:val="0"/>
          <w:divBdr>
            <w:top w:val="none" w:sz="0" w:space="0" w:color="auto"/>
            <w:left w:val="none" w:sz="0" w:space="0" w:color="auto"/>
            <w:bottom w:val="none" w:sz="0" w:space="0" w:color="auto"/>
            <w:right w:val="none" w:sz="0" w:space="0" w:color="auto"/>
          </w:divBdr>
        </w:div>
        <w:div w:id="1492596242">
          <w:marLeft w:val="480"/>
          <w:marRight w:val="0"/>
          <w:marTop w:val="0"/>
          <w:marBottom w:val="0"/>
          <w:divBdr>
            <w:top w:val="none" w:sz="0" w:space="0" w:color="auto"/>
            <w:left w:val="none" w:sz="0" w:space="0" w:color="auto"/>
            <w:bottom w:val="none" w:sz="0" w:space="0" w:color="auto"/>
            <w:right w:val="none" w:sz="0" w:space="0" w:color="auto"/>
          </w:divBdr>
        </w:div>
        <w:div w:id="1956213755">
          <w:marLeft w:val="480"/>
          <w:marRight w:val="0"/>
          <w:marTop w:val="0"/>
          <w:marBottom w:val="0"/>
          <w:divBdr>
            <w:top w:val="none" w:sz="0" w:space="0" w:color="auto"/>
            <w:left w:val="none" w:sz="0" w:space="0" w:color="auto"/>
            <w:bottom w:val="none" w:sz="0" w:space="0" w:color="auto"/>
            <w:right w:val="none" w:sz="0" w:space="0" w:color="auto"/>
          </w:divBdr>
        </w:div>
        <w:div w:id="152990136">
          <w:marLeft w:val="480"/>
          <w:marRight w:val="0"/>
          <w:marTop w:val="0"/>
          <w:marBottom w:val="0"/>
          <w:divBdr>
            <w:top w:val="none" w:sz="0" w:space="0" w:color="auto"/>
            <w:left w:val="none" w:sz="0" w:space="0" w:color="auto"/>
            <w:bottom w:val="none" w:sz="0" w:space="0" w:color="auto"/>
            <w:right w:val="none" w:sz="0" w:space="0" w:color="auto"/>
          </w:divBdr>
        </w:div>
        <w:div w:id="1310136032">
          <w:marLeft w:val="480"/>
          <w:marRight w:val="0"/>
          <w:marTop w:val="0"/>
          <w:marBottom w:val="0"/>
          <w:divBdr>
            <w:top w:val="none" w:sz="0" w:space="0" w:color="auto"/>
            <w:left w:val="none" w:sz="0" w:space="0" w:color="auto"/>
            <w:bottom w:val="none" w:sz="0" w:space="0" w:color="auto"/>
            <w:right w:val="none" w:sz="0" w:space="0" w:color="auto"/>
          </w:divBdr>
        </w:div>
        <w:div w:id="313992034">
          <w:marLeft w:val="480"/>
          <w:marRight w:val="0"/>
          <w:marTop w:val="0"/>
          <w:marBottom w:val="0"/>
          <w:divBdr>
            <w:top w:val="none" w:sz="0" w:space="0" w:color="auto"/>
            <w:left w:val="none" w:sz="0" w:space="0" w:color="auto"/>
            <w:bottom w:val="none" w:sz="0" w:space="0" w:color="auto"/>
            <w:right w:val="none" w:sz="0" w:space="0" w:color="auto"/>
          </w:divBdr>
        </w:div>
        <w:div w:id="1998996174">
          <w:marLeft w:val="480"/>
          <w:marRight w:val="0"/>
          <w:marTop w:val="0"/>
          <w:marBottom w:val="0"/>
          <w:divBdr>
            <w:top w:val="none" w:sz="0" w:space="0" w:color="auto"/>
            <w:left w:val="none" w:sz="0" w:space="0" w:color="auto"/>
            <w:bottom w:val="none" w:sz="0" w:space="0" w:color="auto"/>
            <w:right w:val="none" w:sz="0" w:space="0" w:color="auto"/>
          </w:divBdr>
        </w:div>
        <w:div w:id="1968048127">
          <w:marLeft w:val="480"/>
          <w:marRight w:val="0"/>
          <w:marTop w:val="0"/>
          <w:marBottom w:val="0"/>
          <w:divBdr>
            <w:top w:val="none" w:sz="0" w:space="0" w:color="auto"/>
            <w:left w:val="none" w:sz="0" w:space="0" w:color="auto"/>
            <w:bottom w:val="none" w:sz="0" w:space="0" w:color="auto"/>
            <w:right w:val="none" w:sz="0" w:space="0" w:color="auto"/>
          </w:divBdr>
        </w:div>
        <w:div w:id="1487240253">
          <w:marLeft w:val="480"/>
          <w:marRight w:val="0"/>
          <w:marTop w:val="0"/>
          <w:marBottom w:val="0"/>
          <w:divBdr>
            <w:top w:val="none" w:sz="0" w:space="0" w:color="auto"/>
            <w:left w:val="none" w:sz="0" w:space="0" w:color="auto"/>
            <w:bottom w:val="none" w:sz="0" w:space="0" w:color="auto"/>
            <w:right w:val="none" w:sz="0" w:space="0" w:color="auto"/>
          </w:divBdr>
        </w:div>
        <w:div w:id="1835997910">
          <w:marLeft w:val="480"/>
          <w:marRight w:val="0"/>
          <w:marTop w:val="0"/>
          <w:marBottom w:val="0"/>
          <w:divBdr>
            <w:top w:val="none" w:sz="0" w:space="0" w:color="auto"/>
            <w:left w:val="none" w:sz="0" w:space="0" w:color="auto"/>
            <w:bottom w:val="none" w:sz="0" w:space="0" w:color="auto"/>
            <w:right w:val="none" w:sz="0" w:space="0" w:color="auto"/>
          </w:divBdr>
        </w:div>
        <w:div w:id="412431502">
          <w:marLeft w:val="480"/>
          <w:marRight w:val="0"/>
          <w:marTop w:val="0"/>
          <w:marBottom w:val="0"/>
          <w:divBdr>
            <w:top w:val="none" w:sz="0" w:space="0" w:color="auto"/>
            <w:left w:val="none" w:sz="0" w:space="0" w:color="auto"/>
            <w:bottom w:val="none" w:sz="0" w:space="0" w:color="auto"/>
            <w:right w:val="none" w:sz="0" w:space="0" w:color="auto"/>
          </w:divBdr>
        </w:div>
        <w:div w:id="1245336879">
          <w:marLeft w:val="480"/>
          <w:marRight w:val="0"/>
          <w:marTop w:val="0"/>
          <w:marBottom w:val="0"/>
          <w:divBdr>
            <w:top w:val="none" w:sz="0" w:space="0" w:color="auto"/>
            <w:left w:val="none" w:sz="0" w:space="0" w:color="auto"/>
            <w:bottom w:val="none" w:sz="0" w:space="0" w:color="auto"/>
            <w:right w:val="none" w:sz="0" w:space="0" w:color="auto"/>
          </w:divBdr>
        </w:div>
        <w:div w:id="226186718">
          <w:marLeft w:val="480"/>
          <w:marRight w:val="0"/>
          <w:marTop w:val="0"/>
          <w:marBottom w:val="0"/>
          <w:divBdr>
            <w:top w:val="none" w:sz="0" w:space="0" w:color="auto"/>
            <w:left w:val="none" w:sz="0" w:space="0" w:color="auto"/>
            <w:bottom w:val="none" w:sz="0" w:space="0" w:color="auto"/>
            <w:right w:val="none" w:sz="0" w:space="0" w:color="auto"/>
          </w:divBdr>
        </w:div>
        <w:div w:id="961690666">
          <w:marLeft w:val="480"/>
          <w:marRight w:val="0"/>
          <w:marTop w:val="0"/>
          <w:marBottom w:val="0"/>
          <w:divBdr>
            <w:top w:val="none" w:sz="0" w:space="0" w:color="auto"/>
            <w:left w:val="none" w:sz="0" w:space="0" w:color="auto"/>
            <w:bottom w:val="none" w:sz="0" w:space="0" w:color="auto"/>
            <w:right w:val="none" w:sz="0" w:space="0" w:color="auto"/>
          </w:divBdr>
        </w:div>
        <w:div w:id="505366008">
          <w:marLeft w:val="480"/>
          <w:marRight w:val="0"/>
          <w:marTop w:val="0"/>
          <w:marBottom w:val="0"/>
          <w:divBdr>
            <w:top w:val="none" w:sz="0" w:space="0" w:color="auto"/>
            <w:left w:val="none" w:sz="0" w:space="0" w:color="auto"/>
            <w:bottom w:val="none" w:sz="0" w:space="0" w:color="auto"/>
            <w:right w:val="none" w:sz="0" w:space="0" w:color="auto"/>
          </w:divBdr>
        </w:div>
        <w:div w:id="1369598644">
          <w:marLeft w:val="480"/>
          <w:marRight w:val="0"/>
          <w:marTop w:val="0"/>
          <w:marBottom w:val="0"/>
          <w:divBdr>
            <w:top w:val="none" w:sz="0" w:space="0" w:color="auto"/>
            <w:left w:val="none" w:sz="0" w:space="0" w:color="auto"/>
            <w:bottom w:val="none" w:sz="0" w:space="0" w:color="auto"/>
            <w:right w:val="none" w:sz="0" w:space="0" w:color="auto"/>
          </w:divBdr>
        </w:div>
        <w:div w:id="625282993">
          <w:marLeft w:val="480"/>
          <w:marRight w:val="0"/>
          <w:marTop w:val="0"/>
          <w:marBottom w:val="0"/>
          <w:divBdr>
            <w:top w:val="none" w:sz="0" w:space="0" w:color="auto"/>
            <w:left w:val="none" w:sz="0" w:space="0" w:color="auto"/>
            <w:bottom w:val="none" w:sz="0" w:space="0" w:color="auto"/>
            <w:right w:val="none" w:sz="0" w:space="0" w:color="auto"/>
          </w:divBdr>
        </w:div>
        <w:div w:id="328093944">
          <w:marLeft w:val="480"/>
          <w:marRight w:val="0"/>
          <w:marTop w:val="0"/>
          <w:marBottom w:val="0"/>
          <w:divBdr>
            <w:top w:val="none" w:sz="0" w:space="0" w:color="auto"/>
            <w:left w:val="none" w:sz="0" w:space="0" w:color="auto"/>
            <w:bottom w:val="none" w:sz="0" w:space="0" w:color="auto"/>
            <w:right w:val="none" w:sz="0" w:space="0" w:color="auto"/>
          </w:divBdr>
        </w:div>
        <w:div w:id="1676877320">
          <w:marLeft w:val="480"/>
          <w:marRight w:val="0"/>
          <w:marTop w:val="0"/>
          <w:marBottom w:val="0"/>
          <w:divBdr>
            <w:top w:val="none" w:sz="0" w:space="0" w:color="auto"/>
            <w:left w:val="none" w:sz="0" w:space="0" w:color="auto"/>
            <w:bottom w:val="none" w:sz="0" w:space="0" w:color="auto"/>
            <w:right w:val="none" w:sz="0" w:space="0" w:color="auto"/>
          </w:divBdr>
        </w:div>
      </w:divsChild>
    </w:div>
    <w:div w:id="437067041">
      <w:bodyDiv w:val="1"/>
      <w:marLeft w:val="0"/>
      <w:marRight w:val="0"/>
      <w:marTop w:val="0"/>
      <w:marBottom w:val="0"/>
      <w:divBdr>
        <w:top w:val="none" w:sz="0" w:space="0" w:color="auto"/>
        <w:left w:val="none" w:sz="0" w:space="0" w:color="auto"/>
        <w:bottom w:val="none" w:sz="0" w:space="0" w:color="auto"/>
        <w:right w:val="none" w:sz="0" w:space="0" w:color="auto"/>
      </w:divBdr>
    </w:div>
    <w:div w:id="442506708">
      <w:bodyDiv w:val="1"/>
      <w:marLeft w:val="0"/>
      <w:marRight w:val="0"/>
      <w:marTop w:val="0"/>
      <w:marBottom w:val="0"/>
      <w:divBdr>
        <w:top w:val="none" w:sz="0" w:space="0" w:color="auto"/>
        <w:left w:val="none" w:sz="0" w:space="0" w:color="auto"/>
        <w:bottom w:val="none" w:sz="0" w:space="0" w:color="auto"/>
        <w:right w:val="none" w:sz="0" w:space="0" w:color="auto"/>
      </w:divBdr>
    </w:div>
    <w:div w:id="444270797">
      <w:bodyDiv w:val="1"/>
      <w:marLeft w:val="0"/>
      <w:marRight w:val="0"/>
      <w:marTop w:val="0"/>
      <w:marBottom w:val="0"/>
      <w:divBdr>
        <w:top w:val="none" w:sz="0" w:space="0" w:color="auto"/>
        <w:left w:val="none" w:sz="0" w:space="0" w:color="auto"/>
        <w:bottom w:val="none" w:sz="0" w:space="0" w:color="auto"/>
        <w:right w:val="none" w:sz="0" w:space="0" w:color="auto"/>
      </w:divBdr>
    </w:div>
    <w:div w:id="447048971">
      <w:bodyDiv w:val="1"/>
      <w:marLeft w:val="0"/>
      <w:marRight w:val="0"/>
      <w:marTop w:val="0"/>
      <w:marBottom w:val="0"/>
      <w:divBdr>
        <w:top w:val="none" w:sz="0" w:space="0" w:color="auto"/>
        <w:left w:val="none" w:sz="0" w:space="0" w:color="auto"/>
        <w:bottom w:val="none" w:sz="0" w:space="0" w:color="auto"/>
        <w:right w:val="none" w:sz="0" w:space="0" w:color="auto"/>
      </w:divBdr>
    </w:div>
    <w:div w:id="449862308">
      <w:bodyDiv w:val="1"/>
      <w:marLeft w:val="0"/>
      <w:marRight w:val="0"/>
      <w:marTop w:val="0"/>
      <w:marBottom w:val="0"/>
      <w:divBdr>
        <w:top w:val="none" w:sz="0" w:space="0" w:color="auto"/>
        <w:left w:val="none" w:sz="0" w:space="0" w:color="auto"/>
        <w:bottom w:val="none" w:sz="0" w:space="0" w:color="auto"/>
        <w:right w:val="none" w:sz="0" w:space="0" w:color="auto"/>
      </w:divBdr>
    </w:div>
    <w:div w:id="454375500">
      <w:bodyDiv w:val="1"/>
      <w:marLeft w:val="0"/>
      <w:marRight w:val="0"/>
      <w:marTop w:val="0"/>
      <w:marBottom w:val="0"/>
      <w:divBdr>
        <w:top w:val="none" w:sz="0" w:space="0" w:color="auto"/>
        <w:left w:val="none" w:sz="0" w:space="0" w:color="auto"/>
        <w:bottom w:val="none" w:sz="0" w:space="0" w:color="auto"/>
        <w:right w:val="none" w:sz="0" w:space="0" w:color="auto"/>
      </w:divBdr>
      <w:divsChild>
        <w:div w:id="688027277">
          <w:marLeft w:val="0"/>
          <w:marRight w:val="0"/>
          <w:marTop w:val="0"/>
          <w:marBottom w:val="0"/>
          <w:divBdr>
            <w:top w:val="none" w:sz="0" w:space="0" w:color="auto"/>
            <w:left w:val="none" w:sz="0" w:space="0" w:color="auto"/>
            <w:bottom w:val="none" w:sz="0" w:space="0" w:color="auto"/>
            <w:right w:val="none" w:sz="0" w:space="0" w:color="auto"/>
          </w:divBdr>
        </w:div>
        <w:div w:id="780145673">
          <w:marLeft w:val="0"/>
          <w:marRight w:val="0"/>
          <w:marTop w:val="0"/>
          <w:marBottom w:val="0"/>
          <w:divBdr>
            <w:top w:val="none" w:sz="0" w:space="0" w:color="auto"/>
            <w:left w:val="none" w:sz="0" w:space="0" w:color="auto"/>
            <w:bottom w:val="none" w:sz="0" w:space="0" w:color="auto"/>
            <w:right w:val="none" w:sz="0" w:space="0" w:color="auto"/>
          </w:divBdr>
        </w:div>
      </w:divsChild>
    </w:div>
    <w:div w:id="466244406">
      <w:bodyDiv w:val="1"/>
      <w:marLeft w:val="0"/>
      <w:marRight w:val="0"/>
      <w:marTop w:val="0"/>
      <w:marBottom w:val="0"/>
      <w:divBdr>
        <w:top w:val="none" w:sz="0" w:space="0" w:color="auto"/>
        <w:left w:val="none" w:sz="0" w:space="0" w:color="auto"/>
        <w:bottom w:val="none" w:sz="0" w:space="0" w:color="auto"/>
        <w:right w:val="none" w:sz="0" w:space="0" w:color="auto"/>
      </w:divBdr>
    </w:div>
    <w:div w:id="469592043">
      <w:bodyDiv w:val="1"/>
      <w:marLeft w:val="0"/>
      <w:marRight w:val="0"/>
      <w:marTop w:val="0"/>
      <w:marBottom w:val="0"/>
      <w:divBdr>
        <w:top w:val="none" w:sz="0" w:space="0" w:color="auto"/>
        <w:left w:val="none" w:sz="0" w:space="0" w:color="auto"/>
        <w:bottom w:val="none" w:sz="0" w:space="0" w:color="auto"/>
        <w:right w:val="none" w:sz="0" w:space="0" w:color="auto"/>
      </w:divBdr>
    </w:div>
    <w:div w:id="469786725">
      <w:bodyDiv w:val="1"/>
      <w:marLeft w:val="0"/>
      <w:marRight w:val="0"/>
      <w:marTop w:val="0"/>
      <w:marBottom w:val="0"/>
      <w:divBdr>
        <w:top w:val="none" w:sz="0" w:space="0" w:color="auto"/>
        <w:left w:val="none" w:sz="0" w:space="0" w:color="auto"/>
        <w:bottom w:val="none" w:sz="0" w:space="0" w:color="auto"/>
        <w:right w:val="none" w:sz="0" w:space="0" w:color="auto"/>
      </w:divBdr>
    </w:div>
    <w:div w:id="472407734">
      <w:bodyDiv w:val="1"/>
      <w:marLeft w:val="0"/>
      <w:marRight w:val="0"/>
      <w:marTop w:val="0"/>
      <w:marBottom w:val="0"/>
      <w:divBdr>
        <w:top w:val="none" w:sz="0" w:space="0" w:color="auto"/>
        <w:left w:val="none" w:sz="0" w:space="0" w:color="auto"/>
        <w:bottom w:val="none" w:sz="0" w:space="0" w:color="auto"/>
        <w:right w:val="none" w:sz="0" w:space="0" w:color="auto"/>
      </w:divBdr>
    </w:div>
    <w:div w:id="472528983">
      <w:bodyDiv w:val="1"/>
      <w:marLeft w:val="0"/>
      <w:marRight w:val="0"/>
      <w:marTop w:val="0"/>
      <w:marBottom w:val="0"/>
      <w:divBdr>
        <w:top w:val="none" w:sz="0" w:space="0" w:color="auto"/>
        <w:left w:val="none" w:sz="0" w:space="0" w:color="auto"/>
        <w:bottom w:val="none" w:sz="0" w:space="0" w:color="auto"/>
        <w:right w:val="none" w:sz="0" w:space="0" w:color="auto"/>
      </w:divBdr>
      <w:divsChild>
        <w:div w:id="1317415386">
          <w:marLeft w:val="480"/>
          <w:marRight w:val="0"/>
          <w:marTop w:val="0"/>
          <w:marBottom w:val="0"/>
          <w:divBdr>
            <w:top w:val="none" w:sz="0" w:space="0" w:color="auto"/>
            <w:left w:val="none" w:sz="0" w:space="0" w:color="auto"/>
            <w:bottom w:val="none" w:sz="0" w:space="0" w:color="auto"/>
            <w:right w:val="none" w:sz="0" w:space="0" w:color="auto"/>
          </w:divBdr>
        </w:div>
        <w:div w:id="580874982">
          <w:marLeft w:val="480"/>
          <w:marRight w:val="0"/>
          <w:marTop w:val="0"/>
          <w:marBottom w:val="0"/>
          <w:divBdr>
            <w:top w:val="none" w:sz="0" w:space="0" w:color="auto"/>
            <w:left w:val="none" w:sz="0" w:space="0" w:color="auto"/>
            <w:bottom w:val="none" w:sz="0" w:space="0" w:color="auto"/>
            <w:right w:val="none" w:sz="0" w:space="0" w:color="auto"/>
          </w:divBdr>
        </w:div>
        <w:div w:id="82725965">
          <w:marLeft w:val="480"/>
          <w:marRight w:val="0"/>
          <w:marTop w:val="0"/>
          <w:marBottom w:val="0"/>
          <w:divBdr>
            <w:top w:val="none" w:sz="0" w:space="0" w:color="auto"/>
            <w:left w:val="none" w:sz="0" w:space="0" w:color="auto"/>
            <w:bottom w:val="none" w:sz="0" w:space="0" w:color="auto"/>
            <w:right w:val="none" w:sz="0" w:space="0" w:color="auto"/>
          </w:divBdr>
        </w:div>
        <w:div w:id="1040521444">
          <w:marLeft w:val="480"/>
          <w:marRight w:val="0"/>
          <w:marTop w:val="0"/>
          <w:marBottom w:val="0"/>
          <w:divBdr>
            <w:top w:val="none" w:sz="0" w:space="0" w:color="auto"/>
            <w:left w:val="none" w:sz="0" w:space="0" w:color="auto"/>
            <w:bottom w:val="none" w:sz="0" w:space="0" w:color="auto"/>
            <w:right w:val="none" w:sz="0" w:space="0" w:color="auto"/>
          </w:divBdr>
        </w:div>
        <w:div w:id="1955939657">
          <w:marLeft w:val="480"/>
          <w:marRight w:val="0"/>
          <w:marTop w:val="0"/>
          <w:marBottom w:val="0"/>
          <w:divBdr>
            <w:top w:val="none" w:sz="0" w:space="0" w:color="auto"/>
            <w:left w:val="none" w:sz="0" w:space="0" w:color="auto"/>
            <w:bottom w:val="none" w:sz="0" w:space="0" w:color="auto"/>
            <w:right w:val="none" w:sz="0" w:space="0" w:color="auto"/>
          </w:divBdr>
        </w:div>
        <w:div w:id="706104338">
          <w:marLeft w:val="480"/>
          <w:marRight w:val="0"/>
          <w:marTop w:val="0"/>
          <w:marBottom w:val="0"/>
          <w:divBdr>
            <w:top w:val="none" w:sz="0" w:space="0" w:color="auto"/>
            <w:left w:val="none" w:sz="0" w:space="0" w:color="auto"/>
            <w:bottom w:val="none" w:sz="0" w:space="0" w:color="auto"/>
            <w:right w:val="none" w:sz="0" w:space="0" w:color="auto"/>
          </w:divBdr>
        </w:div>
        <w:div w:id="1670521695">
          <w:marLeft w:val="480"/>
          <w:marRight w:val="0"/>
          <w:marTop w:val="0"/>
          <w:marBottom w:val="0"/>
          <w:divBdr>
            <w:top w:val="none" w:sz="0" w:space="0" w:color="auto"/>
            <w:left w:val="none" w:sz="0" w:space="0" w:color="auto"/>
            <w:bottom w:val="none" w:sz="0" w:space="0" w:color="auto"/>
            <w:right w:val="none" w:sz="0" w:space="0" w:color="auto"/>
          </w:divBdr>
        </w:div>
        <w:div w:id="50858387">
          <w:marLeft w:val="480"/>
          <w:marRight w:val="0"/>
          <w:marTop w:val="0"/>
          <w:marBottom w:val="0"/>
          <w:divBdr>
            <w:top w:val="none" w:sz="0" w:space="0" w:color="auto"/>
            <w:left w:val="none" w:sz="0" w:space="0" w:color="auto"/>
            <w:bottom w:val="none" w:sz="0" w:space="0" w:color="auto"/>
            <w:right w:val="none" w:sz="0" w:space="0" w:color="auto"/>
          </w:divBdr>
        </w:div>
        <w:div w:id="1319651628">
          <w:marLeft w:val="480"/>
          <w:marRight w:val="0"/>
          <w:marTop w:val="0"/>
          <w:marBottom w:val="0"/>
          <w:divBdr>
            <w:top w:val="none" w:sz="0" w:space="0" w:color="auto"/>
            <w:left w:val="none" w:sz="0" w:space="0" w:color="auto"/>
            <w:bottom w:val="none" w:sz="0" w:space="0" w:color="auto"/>
            <w:right w:val="none" w:sz="0" w:space="0" w:color="auto"/>
          </w:divBdr>
        </w:div>
        <w:div w:id="1186097923">
          <w:marLeft w:val="480"/>
          <w:marRight w:val="0"/>
          <w:marTop w:val="0"/>
          <w:marBottom w:val="0"/>
          <w:divBdr>
            <w:top w:val="none" w:sz="0" w:space="0" w:color="auto"/>
            <w:left w:val="none" w:sz="0" w:space="0" w:color="auto"/>
            <w:bottom w:val="none" w:sz="0" w:space="0" w:color="auto"/>
            <w:right w:val="none" w:sz="0" w:space="0" w:color="auto"/>
          </w:divBdr>
        </w:div>
        <w:div w:id="1785660077">
          <w:marLeft w:val="480"/>
          <w:marRight w:val="0"/>
          <w:marTop w:val="0"/>
          <w:marBottom w:val="0"/>
          <w:divBdr>
            <w:top w:val="none" w:sz="0" w:space="0" w:color="auto"/>
            <w:left w:val="none" w:sz="0" w:space="0" w:color="auto"/>
            <w:bottom w:val="none" w:sz="0" w:space="0" w:color="auto"/>
            <w:right w:val="none" w:sz="0" w:space="0" w:color="auto"/>
          </w:divBdr>
        </w:div>
        <w:div w:id="993141925">
          <w:marLeft w:val="480"/>
          <w:marRight w:val="0"/>
          <w:marTop w:val="0"/>
          <w:marBottom w:val="0"/>
          <w:divBdr>
            <w:top w:val="none" w:sz="0" w:space="0" w:color="auto"/>
            <w:left w:val="none" w:sz="0" w:space="0" w:color="auto"/>
            <w:bottom w:val="none" w:sz="0" w:space="0" w:color="auto"/>
            <w:right w:val="none" w:sz="0" w:space="0" w:color="auto"/>
          </w:divBdr>
        </w:div>
        <w:div w:id="1611352515">
          <w:marLeft w:val="480"/>
          <w:marRight w:val="0"/>
          <w:marTop w:val="0"/>
          <w:marBottom w:val="0"/>
          <w:divBdr>
            <w:top w:val="none" w:sz="0" w:space="0" w:color="auto"/>
            <w:left w:val="none" w:sz="0" w:space="0" w:color="auto"/>
            <w:bottom w:val="none" w:sz="0" w:space="0" w:color="auto"/>
            <w:right w:val="none" w:sz="0" w:space="0" w:color="auto"/>
          </w:divBdr>
        </w:div>
        <w:div w:id="1514685031">
          <w:marLeft w:val="480"/>
          <w:marRight w:val="0"/>
          <w:marTop w:val="0"/>
          <w:marBottom w:val="0"/>
          <w:divBdr>
            <w:top w:val="none" w:sz="0" w:space="0" w:color="auto"/>
            <w:left w:val="none" w:sz="0" w:space="0" w:color="auto"/>
            <w:bottom w:val="none" w:sz="0" w:space="0" w:color="auto"/>
            <w:right w:val="none" w:sz="0" w:space="0" w:color="auto"/>
          </w:divBdr>
        </w:div>
        <w:div w:id="52513302">
          <w:marLeft w:val="480"/>
          <w:marRight w:val="0"/>
          <w:marTop w:val="0"/>
          <w:marBottom w:val="0"/>
          <w:divBdr>
            <w:top w:val="none" w:sz="0" w:space="0" w:color="auto"/>
            <w:left w:val="none" w:sz="0" w:space="0" w:color="auto"/>
            <w:bottom w:val="none" w:sz="0" w:space="0" w:color="auto"/>
            <w:right w:val="none" w:sz="0" w:space="0" w:color="auto"/>
          </w:divBdr>
        </w:div>
        <w:div w:id="1494100150">
          <w:marLeft w:val="480"/>
          <w:marRight w:val="0"/>
          <w:marTop w:val="0"/>
          <w:marBottom w:val="0"/>
          <w:divBdr>
            <w:top w:val="none" w:sz="0" w:space="0" w:color="auto"/>
            <w:left w:val="none" w:sz="0" w:space="0" w:color="auto"/>
            <w:bottom w:val="none" w:sz="0" w:space="0" w:color="auto"/>
            <w:right w:val="none" w:sz="0" w:space="0" w:color="auto"/>
          </w:divBdr>
        </w:div>
        <w:div w:id="1556743178">
          <w:marLeft w:val="480"/>
          <w:marRight w:val="0"/>
          <w:marTop w:val="0"/>
          <w:marBottom w:val="0"/>
          <w:divBdr>
            <w:top w:val="none" w:sz="0" w:space="0" w:color="auto"/>
            <w:left w:val="none" w:sz="0" w:space="0" w:color="auto"/>
            <w:bottom w:val="none" w:sz="0" w:space="0" w:color="auto"/>
            <w:right w:val="none" w:sz="0" w:space="0" w:color="auto"/>
          </w:divBdr>
        </w:div>
        <w:div w:id="191843902">
          <w:marLeft w:val="480"/>
          <w:marRight w:val="0"/>
          <w:marTop w:val="0"/>
          <w:marBottom w:val="0"/>
          <w:divBdr>
            <w:top w:val="none" w:sz="0" w:space="0" w:color="auto"/>
            <w:left w:val="none" w:sz="0" w:space="0" w:color="auto"/>
            <w:bottom w:val="none" w:sz="0" w:space="0" w:color="auto"/>
            <w:right w:val="none" w:sz="0" w:space="0" w:color="auto"/>
          </w:divBdr>
        </w:div>
        <w:div w:id="814251026">
          <w:marLeft w:val="480"/>
          <w:marRight w:val="0"/>
          <w:marTop w:val="0"/>
          <w:marBottom w:val="0"/>
          <w:divBdr>
            <w:top w:val="none" w:sz="0" w:space="0" w:color="auto"/>
            <w:left w:val="none" w:sz="0" w:space="0" w:color="auto"/>
            <w:bottom w:val="none" w:sz="0" w:space="0" w:color="auto"/>
            <w:right w:val="none" w:sz="0" w:space="0" w:color="auto"/>
          </w:divBdr>
        </w:div>
        <w:div w:id="2097676885">
          <w:marLeft w:val="480"/>
          <w:marRight w:val="0"/>
          <w:marTop w:val="0"/>
          <w:marBottom w:val="0"/>
          <w:divBdr>
            <w:top w:val="none" w:sz="0" w:space="0" w:color="auto"/>
            <w:left w:val="none" w:sz="0" w:space="0" w:color="auto"/>
            <w:bottom w:val="none" w:sz="0" w:space="0" w:color="auto"/>
            <w:right w:val="none" w:sz="0" w:space="0" w:color="auto"/>
          </w:divBdr>
        </w:div>
        <w:div w:id="69893596">
          <w:marLeft w:val="480"/>
          <w:marRight w:val="0"/>
          <w:marTop w:val="0"/>
          <w:marBottom w:val="0"/>
          <w:divBdr>
            <w:top w:val="none" w:sz="0" w:space="0" w:color="auto"/>
            <w:left w:val="none" w:sz="0" w:space="0" w:color="auto"/>
            <w:bottom w:val="none" w:sz="0" w:space="0" w:color="auto"/>
            <w:right w:val="none" w:sz="0" w:space="0" w:color="auto"/>
          </w:divBdr>
        </w:div>
        <w:div w:id="203293222">
          <w:marLeft w:val="480"/>
          <w:marRight w:val="0"/>
          <w:marTop w:val="0"/>
          <w:marBottom w:val="0"/>
          <w:divBdr>
            <w:top w:val="none" w:sz="0" w:space="0" w:color="auto"/>
            <w:left w:val="none" w:sz="0" w:space="0" w:color="auto"/>
            <w:bottom w:val="none" w:sz="0" w:space="0" w:color="auto"/>
            <w:right w:val="none" w:sz="0" w:space="0" w:color="auto"/>
          </w:divBdr>
        </w:div>
        <w:div w:id="1967353384">
          <w:marLeft w:val="480"/>
          <w:marRight w:val="0"/>
          <w:marTop w:val="0"/>
          <w:marBottom w:val="0"/>
          <w:divBdr>
            <w:top w:val="none" w:sz="0" w:space="0" w:color="auto"/>
            <w:left w:val="none" w:sz="0" w:space="0" w:color="auto"/>
            <w:bottom w:val="none" w:sz="0" w:space="0" w:color="auto"/>
            <w:right w:val="none" w:sz="0" w:space="0" w:color="auto"/>
          </w:divBdr>
        </w:div>
        <w:div w:id="674502780">
          <w:marLeft w:val="480"/>
          <w:marRight w:val="0"/>
          <w:marTop w:val="0"/>
          <w:marBottom w:val="0"/>
          <w:divBdr>
            <w:top w:val="none" w:sz="0" w:space="0" w:color="auto"/>
            <w:left w:val="none" w:sz="0" w:space="0" w:color="auto"/>
            <w:bottom w:val="none" w:sz="0" w:space="0" w:color="auto"/>
            <w:right w:val="none" w:sz="0" w:space="0" w:color="auto"/>
          </w:divBdr>
        </w:div>
        <w:div w:id="1425104767">
          <w:marLeft w:val="480"/>
          <w:marRight w:val="0"/>
          <w:marTop w:val="0"/>
          <w:marBottom w:val="0"/>
          <w:divBdr>
            <w:top w:val="none" w:sz="0" w:space="0" w:color="auto"/>
            <w:left w:val="none" w:sz="0" w:space="0" w:color="auto"/>
            <w:bottom w:val="none" w:sz="0" w:space="0" w:color="auto"/>
            <w:right w:val="none" w:sz="0" w:space="0" w:color="auto"/>
          </w:divBdr>
        </w:div>
        <w:div w:id="768699020">
          <w:marLeft w:val="480"/>
          <w:marRight w:val="0"/>
          <w:marTop w:val="0"/>
          <w:marBottom w:val="0"/>
          <w:divBdr>
            <w:top w:val="none" w:sz="0" w:space="0" w:color="auto"/>
            <w:left w:val="none" w:sz="0" w:space="0" w:color="auto"/>
            <w:bottom w:val="none" w:sz="0" w:space="0" w:color="auto"/>
            <w:right w:val="none" w:sz="0" w:space="0" w:color="auto"/>
          </w:divBdr>
        </w:div>
        <w:div w:id="866799472">
          <w:marLeft w:val="480"/>
          <w:marRight w:val="0"/>
          <w:marTop w:val="0"/>
          <w:marBottom w:val="0"/>
          <w:divBdr>
            <w:top w:val="none" w:sz="0" w:space="0" w:color="auto"/>
            <w:left w:val="none" w:sz="0" w:space="0" w:color="auto"/>
            <w:bottom w:val="none" w:sz="0" w:space="0" w:color="auto"/>
            <w:right w:val="none" w:sz="0" w:space="0" w:color="auto"/>
          </w:divBdr>
        </w:div>
        <w:div w:id="682825143">
          <w:marLeft w:val="480"/>
          <w:marRight w:val="0"/>
          <w:marTop w:val="0"/>
          <w:marBottom w:val="0"/>
          <w:divBdr>
            <w:top w:val="none" w:sz="0" w:space="0" w:color="auto"/>
            <w:left w:val="none" w:sz="0" w:space="0" w:color="auto"/>
            <w:bottom w:val="none" w:sz="0" w:space="0" w:color="auto"/>
            <w:right w:val="none" w:sz="0" w:space="0" w:color="auto"/>
          </w:divBdr>
        </w:div>
        <w:div w:id="157501039">
          <w:marLeft w:val="480"/>
          <w:marRight w:val="0"/>
          <w:marTop w:val="0"/>
          <w:marBottom w:val="0"/>
          <w:divBdr>
            <w:top w:val="none" w:sz="0" w:space="0" w:color="auto"/>
            <w:left w:val="none" w:sz="0" w:space="0" w:color="auto"/>
            <w:bottom w:val="none" w:sz="0" w:space="0" w:color="auto"/>
            <w:right w:val="none" w:sz="0" w:space="0" w:color="auto"/>
          </w:divBdr>
        </w:div>
        <w:div w:id="798380390">
          <w:marLeft w:val="480"/>
          <w:marRight w:val="0"/>
          <w:marTop w:val="0"/>
          <w:marBottom w:val="0"/>
          <w:divBdr>
            <w:top w:val="none" w:sz="0" w:space="0" w:color="auto"/>
            <w:left w:val="none" w:sz="0" w:space="0" w:color="auto"/>
            <w:bottom w:val="none" w:sz="0" w:space="0" w:color="auto"/>
            <w:right w:val="none" w:sz="0" w:space="0" w:color="auto"/>
          </w:divBdr>
        </w:div>
        <w:div w:id="1217015078">
          <w:marLeft w:val="480"/>
          <w:marRight w:val="0"/>
          <w:marTop w:val="0"/>
          <w:marBottom w:val="0"/>
          <w:divBdr>
            <w:top w:val="none" w:sz="0" w:space="0" w:color="auto"/>
            <w:left w:val="none" w:sz="0" w:space="0" w:color="auto"/>
            <w:bottom w:val="none" w:sz="0" w:space="0" w:color="auto"/>
            <w:right w:val="none" w:sz="0" w:space="0" w:color="auto"/>
          </w:divBdr>
        </w:div>
        <w:div w:id="247540848">
          <w:marLeft w:val="480"/>
          <w:marRight w:val="0"/>
          <w:marTop w:val="0"/>
          <w:marBottom w:val="0"/>
          <w:divBdr>
            <w:top w:val="none" w:sz="0" w:space="0" w:color="auto"/>
            <w:left w:val="none" w:sz="0" w:space="0" w:color="auto"/>
            <w:bottom w:val="none" w:sz="0" w:space="0" w:color="auto"/>
            <w:right w:val="none" w:sz="0" w:space="0" w:color="auto"/>
          </w:divBdr>
        </w:div>
        <w:div w:id="1340424977">
          <w:marLeft w:val="480"/>
          <w:marRight w:val="0"/>
          <w:marTop w:val="0"/>
          <w:marBottom w:val="0"/>
          <w:divBdr>
            <w:top w:val="none" w:sz="0" w:space="0" w:color="auto"/>
            <w:left w:val="none" w:sz="0" w:space="0" w:color="auto"/>
            <w:bottom w:val="none" w:sz="0" w:space="0" w:color="auto"/>
            <w:right w:val="none" w:sz="0" w:space="0" w:color="auto"/>
          </w:divBdr>
        </w:div>
        <w:div w:id="300426313">
          <w:marLeft w:val="480"/>
          <w:marRight w:val="0"/>
          <w:marTop w:val="0"/>
          <w:marBottom w:val="0"/>
          <w:divBdr>
            <w:top w:val="none" w:sz="0" w:space="0" w:color="auto"/>
            <w:left w:val="none" w:sz="0" w:space="0" w:color="auto"/>
            <w:bottom w:val="none" w:sz="0" w:space="0" w:color="auto"/>
            <w:right w:val="none" w:sz="0" w:space="0" w:color="auto"/>
          </w:divBdr>
        </w:div>
        <w:div w:id="269549848">
          <w:marLeft w:val="480"/>
          <w:marRight w:val="0"/>
          <w:marTop w:val="0"/>
          <w:marBottom w:val="0"/>
          <w:divBdr>
            <w:top w:val="none" w:sz="0" w:space="0" w:color="auto"/>
            <w:left w:val="none" w:sz="0" w:space="0" w:color="auto"/>
            <w:bottom w:val="none" w:sz="0" w:space="0" w:color="auto"/>
            <w:right w:val="none" w:sz="0" w:space="0" w:color="auto"/>
          </w:divBdr>
        </w:div>
        <w:div w:id="1797748305">
          <w:marLeft w:val="480"/>
          <w:marRight w:val="0"/>
          <w:marTop w:val="0"/>
          <w:marBottom w:val="0"/>
          <w:divBdr>
            <w:top w:val="none" w:sz="0" w:space="0" w:color="auto"/>
            <w:left w:val="none" w:sz="0" w:space="0" w:color="auto"/>
            <w:bottom w:val="none" w:sz="0" w:space="0" w:color="auto"/>
            <w:right w:val="none" w:sz="0" w:space="0" w:color="auto"/>
          </w:divBdr>
        </w:div>
        <w:div w:id="766467095">
          <w:marLeft w:val="480"/>
          <w:marRight w:val="0"/>
          <w:marTop w:val="0"/>
          <w:marBottom w:val="0"/>
          <w:divBdr>
            <w:top w:val="none" w:sz="0" w:space="0" w:color="auto"/>
            <w:left w:val="none" w:sz="0" w:space="0" w:color="auto"/>
            <w:bottom w:val="none" w:sz="0" w:space="0" w:color="auto"/>
            <w:right w:val="none" w:sz="0" w:space="0" w:color="auto"/>
          </w:divBdr>
        </w:div>
        <w:div w:id="2045330086">
          <w:marLeft w:val="480"/>
          <w:marRight w:val="0"/>
          <w:marTop w:val="0"/>
          <w:marBottom w:val="0"/>
          <w:divBdr>
            <w:top w:val="none" w:sz="0" w:space="0" w:color="auto"/>
            <w:left w:val="none" w:sz="0" w:space="0" w:color="auto"/>
            <w:bottom w:val="none" w:sz="0" w:space="0" w:color="auto"/>
            <w:right w:val="none" w:sz="0" w:space="0" w:color="auto"/>
          </w:divBdr>
        </w:div>
        <w:div w:id="44842808">
          <w:marLeft w:val="480"/>
          <w:marRight w:val="0"/>
          <w:marTop w:val="0"/>
          <w:marBottom w:val="0"/>
          <w:divBdr>
            <w:top w:val="none" w:sz="0" w:space="0" w:color="auto"/>
            <w:left w:val="none" w:sz="0" w:space="0" w:color="auto"/>
            <w:bottom w:val="none" w:sz="0" w:space="0" w:color="auto"/>
            <w:right w:val="none" w:sz="0" w:space="0" w:color="auto"/>
          </w:divBdr>
        </w:div>
        <w:div w:id="1869172240">
          <w:marLeft w:val="480"/>
          <w:marRight w:val="0"/>
          <w:marTop w:val="0"/>
          <w:marBottom w:val="0"/>
          <w:divBdr>
            <w:top w:val="none" w:sz="0" w:space="0" w:color="auto"/>
            <w:left w:val="none" w:sz="0" w:space="0" w:color="auto"/>
            <w:bottom w:val="none" w:sz="0" w:space="0" w:color="auto"/>
            <w:right w:val="none" w:sz="0" w:space="0" w:color="auto"/>
          </w:divBdr>
        </w:div>
        <w:div w:id="1504012606">
          <w:marLeft w:val="480"/>
          <w:marRight w:val="0"/>
          <w:marTop w:val="0"/>
          <w:marBottom w:val="0"/>
          <w:divBdr>
            <w:top w:val="none" w:sz="0" w:space="0" w:color="auto"/>
            <w:left w:val="none" w:sz="0" w:space="0" w:color="auto"/>
            <w:bottom w:val="none" w:sz="0" w:space="0" w:color="auto"/>
            <w:right w:val="none" w:sz="0" w:space="0" w:color="auto"/>
          </w:divBdr>
        </w:div>
        <w:div w:id="569000167">
          <w:marLeft w:val="480"/>
          <w:marRight w:val="0"/>
          <w:marTop w:val="0"/>
          <w:marBottom w:val="0"/>
          <w:divBdr>
            <w:top w:val="none" w:sz="0" w:space="0" w:color="auto"/>
            <w:left w:val="none" w:sz="0" w:space="0" w:color="auto"/>
            <w:bottom w:val="none" w:sz="0" w:space="0" w:color="auto"/>
            <w:right w:val="none" w:sz="0" w:space="0" w:color="auto"/>
          </w:divBdr>
        </w:div>
        <w:div w:id="22370028">
          <w:marLeft w:val="480"/>
          <w:marRight w:val="0"/>
          <w:marTop w:val="0"/>
          <w:marBottom w:val="0"/>
          <w:divBdr>
            <w:top w:val="none" w:sz="0" w:space="0" w:color="auto"/>
            <w:left w:val="none" w:sz="0" w:space="0" w:color="auto"/>
            <w:bottom w:val="none" w:sz="0" w:space="0" w:color="auto"/>
            <w:right w:val="none" w:sz="0" w:space="0" w:color="auto"/>
          </w:divBdr>
        </w:div>
        <w:div w:id="904682726">
          <w:marLeft w:val="480"/>
          <w:marRight w:val="0"/>
          <w:marTop w:val="0"/>
          <w:marBottom w:val="0"/>
          <w:divBdr>
            <w:top w:val="none" w:sz="0" w:space="0" w:color="auto"/>
            <w:left w:val="none" w:sz="0" w:space="0" w:color="auto"/>
            <w:bottom w:val="none" w:sz="0" w:space="0" w:color="auto"/>
            <w:right w:val="none" w:sz="0" w:space="0" w:color="auto"/>
          </w:divBdr>
        </w:div>
        <w:div w:id="313065883">
          <w:marLeft w:val="480"/>
          <w:marRight w:val="0"/>
          <w:marTop w:val="0"/>
          <w:marBottom w:val="0"/>
          <w:divBdr>
            <w:top w:val="none" w:sz="0" w:space="0" w:color="auto"/>
            <w:left w:val="none" w:sz="0" w:space="0" w:color="auto"/>
            <w:bottom w:val="none" w:sz="0" w:space="0" w:color="auto"/>
            <w:right w:val="none" w:sz="0" w:space="0" w:color="auto"/>
          </w:divBdr>
        </w:div>
        <w:div w:id="243690677">
          <w:marLeft w:val="480"/>
          <w:marRight w:val="0"/>
          <w:marTop w:val="0"/>
          <w:marBottom w:val="0"/>
          <w:divBdr>
            <w:top w:val="none" w:sz="0" w:space="0" w:color="auto"/>
            <w:left w:val="none" w:sz="0" w:space="0" w:color="auto"/>
            <w:bottom w:val="none" w:sz="0" w:space="0" w:color="auto"/>
            <w:right w:val="none" w:sz="0" w:space="0" w:color="auto"/>
          </w:divBdr>
        </w:div>
        <w:div w:id="2003004241">
          <w:marLeft w:val="480"/>
          <w:marRight w:val="0"/>
          <w:marTop w:val="0"/>
          <w:marBottom w:val="0"/>
          <w:divBdr>
            <w:top w:val="none" w:sz="0" w:space="0" w:color="auto"/>
            <w:left w:val="none" w:sz="0" w:space="0" w:color="auto"/>
            <w:bottom w:val="none" w:sz="0" w:space="0" w:color="auto"/>
            <w:right w:val="none" w:sz="0" w:space="0" w:color="auto"/>
          </w:divBdr>
        </w:div>
        <w:div w:id="835076570">
          <w:marLeft w:val="480"/>
          <w:marRight w:val="0"/>
          <w:marTop w:val="0"/>
          <w:marBottom w:val="0"/>
          <w:divBdr>
            <w:top w:val="none" w:sz="0" w:space="0" w:color="auto"/>
            <w:left w:val="none" w:sz="0" w:space="0" w:color="auto"/>
            <w:bottom w:val="none" w:sz="0" w:space="0" w:color="auto"/>
            <w:right w:val="none" w:sz="0" w:space="0" w:color="auto"/>
          </w:divBdr>
        </w:div>
        <w:div w:id="1682855703">
          <w:marLeft w:val="480"/>
          <w:marRight w:val="0"/>
          <w:marTop w:val="0"/>
          <w:marBottom w:val="0"/>
          <w:divBdr>
            <w:top w:val="none" w:sz="0" w:space="0" w:color="auto"/>
            <w:left w:val="none" w:sz="0" w:space="0" w:color="auto"/>
            <w:bottom w:val="none" w:sz="0" w:space="0" w:color="auto"/>
            <w:right w:val="none" w:sz="0" w:space="0" w:color="auto"/>
          </w:divBdr>
        </w:div>
        <w:div w:id="830407623">
          <w:marLeft w:val="480"/>
          <w:marRight w:val="0"/>
          <w:marTop w:val="0"/>
          <w:marBottom w:val="0"/>
          <w:divBdr>
            <w:top w:val="none" w:sz="0" w:space="0" w:color="auto"/>
            <w:left w:val="none" w:sz="0" w:space="0" w:color="auto"/>
            <w:bottom w:val="none" w:sz="0" w:space="0" w:color="auto"/>
            <w:right w:val="none" w:sz="0" w:space="0" w:color="auto"/>
          </w:divBdr>
        </w:div>
        <w:div w:id="50618582">
          <w:marLeft w:val="480"/>
          <w:marRight w:val="0"/>
          <w:marTop w:val="0"/>
          <w:marBottom w:val="0"/>
          <w:divBdr>
            <w:top w:val="none" w:sz="0" w:space="0" w:color="auto"/>
            <w:left w:val="none" w:sz="0" w:space="0" w:color="auto"/>
            <w:bottom w:val="none" w:sz="0" w:space="0" w:color="auto"/>
            <w:right w:val="none" w:sz="0" w:space="0" w:color="auto"/>
          </w:divBdr>
        </w:div>
        <w:div w:id="128714427">
          <w:marLeft w:val="480"/>
          <w:marRight w:val="0"/>
          <w:marTop w:val="0"/>
          <w:marBottom w:val="0"/>
          <w:divBdr>
            <w:top w:val="none" w:sz="0" w:space="0" w:color="auto"/>
            <w:left w:val="none" w:sz="0" w:space="0" w:color="auto"/>
            <w:bottom w:val="none" w:sz="0" w:space="0" w:color="auto"/>
            <w:right w:val="none" w:sz="0" w:space="0" w:color="auto"/>
          </w:divBdr>
        </w:div>
        <w:div w:id="957684242">
          <w:marLeft w:val="480"/>
          <w:marRight w:val="0"/>
          <w:marTop w:val="0"/>
          <w:marBottom w:val="0"/>
          <w:divBdr>
            <w:top w:val="none" w:sz="0" w:space="0" w:color="auto"/>
            <w:left w:val="none" w:sz="0" w:space="0" w:color="auto"/>
            <w:bottom w:val="none" w:sz="0" w:space="0" w:color="auto"/>
            <w:right w:val="none" w:sz="0" w:space="0" w:color="auto"/>
          </w:divBdr>
        </w:div>
        <w:div w:id="829634323">
          <w:marLeft w:val="480"/>
          <w:marRight w:val="0"/>
          <w:marTop w:val="0"/>
          <w:marBottom w:val="0"/>
          <w:divBdr>
            <w:top w:val="none" w:sz="0" w:space="0" w:color="auto"/>
            <w:left w:val="none" w:sz="0" w:space="0" w:color="auto"/>
            <w:bottom w:val="none" w:sz="0" w:space="0" w:color="auto"/>
            <w:right w:val="none" w:sz="0" w:space="0" w:color="auto"/>
          </w:divBdr>
        </w:div>
        <w:div w:id="1604000140">
          <w:marLeft w:val="480"/>
          <w:marRight w:val="0"/>
          <w:marTop w:val="0"/>
          <w:marBottom w:val="0"/>
          <w:divBdr>
            <w:top w:val="none" w:sz="0" w:space="0" w:color="auto"/>
            <w:left w:val="none" w:sz="0" w:space="0" w:color="auto"/>
            <w:bottom w:val="none" w:sz="0" w:space="0" w:color="auto"/>
            <w:right w:val="none" w:sz="0" w:space="0" w:color="auto"/>
          </w:divBdr>
        </w:div>
      </w:divsChild>
    </w:div>
    <w:div w:id="472646795">
      <w:bodyDiv w:val="1"/>
      <w:marLeft w:val="0"/>
      <w:marRight w:val="0"/>
      <w:marTop w:val="0"/>
      <w:marBottom w:val="0"/>
      <w:divBdr>
        <w:top w:val="none" w:sz="0" w:space="0" w:color="auto"/>
        <w:left w:val="none" w:sz="0" w:space="0" w:color="auto"/>
        <w:bottom w:val="none" w:sz="0" w:space="0" w:color="auto"/>
        <w:right w:val="none" w:sz="0" w:space="0" w:color="auto"/>
      </w:divBdr>
      <w:divsChild>
        <w:div w:id="142090137">
          <w:marLeft w:val="480"/>
          <w:marRight w:val="0"/>
          <w:marTop w:val="0"/>
          <w:marBottom w:val="0"/>
          <w:divBdr>
            <w:top w:val="none" w:sz="0" w:space="0" w:color="auto"/>
            <w:left w:val="none" w:sz="0" w:space="0" w:color="auto"/>
            <w:bottom w:val="none" w:sz="0" w:space="0" w:color="auto"/>
            <w:right w:val="none" w:sz="0" w:space="0" w:color="auto"/>
          </w:divBdr>
        </w:div>
        <w:div w:id="899638234">
          <w:marLeft w:val="480"/>
          <w:marRight w:val="0"/>
          <w:marTop w:val="0"/>
          <w:marBottom w:val="0"/>
          <w:divBdr>
            <w:top w:val="none" w:sz="0" w:space="0" w:color="auto"/>
            <w:left w:val="none" w:sz="0" w:space="0" w:color="auto"/>
            <w:bottom w:val="none" w:sz="0" w:space="0" w:color="auto"/>
            <w:right w:val="none" w:sz="0" w:space="0" w:color="auto"/>
          </w:divBdr>
        </w:div>
        <w:div w:id="1111315262">
          <w:marLeft w:val="480"/>
          <w:marRight w:val="0"/>
          <w:marTop w:val="0"/>
          <w:marBottom w:val="0"/>
          <w:divBdr>
            <w:top w:val="none" w:sz="0" w:space="0" w:color="auto"/>
            <w:left w:val="none" w:sz="0" w:space="0" w:color="auto"/>
            <w:bottom w:val="none" w:sz="0" w:space="0" w:color="auto"/>
            <w:right w:val="none" w:sz="0" w:space="0" w:color="auto"/>
          </w:divBdr>
        </w:div>
        <w:div w:id="368383458">
          <w:marLeft w:val="480"/>
          <w:marRight w:val="0"/>
          <w:marTop w:val="0"/>
          <w:marBottom w:val="0"/>
          <w:divBdr>
            <w:top w:val="none" w:sz="0" w:space="0" w:color="auto"/>
            <w:left w:val="none" w:sz="0" w:space="0" w:color="auto"/>
            <w:bottom w:val="none" w:sz="0" w:space="0" w:color="auto"/>
            <w:right w:val="none" w:sz="0" w:space="0" w:color="auto"/>
          </w:divBdr>
        </w:div>
        <w:div w:id="168569478">
          <w:marLeft w:val="480"/>
          <w:marRight w:val="0"/>
          <w:marTop w:val="0"/>
          <w:marBottom w:val="0"/>
          <w:divBdr>
            <w:top w:val="none" w:sz="0" w:space="0" w:color="auto"/>
            <w:left w:val="none" w:sz="0" w:space="0" w:color="auto"/>
            <w:bottom w:val="none" w:sz="0" w:space="0" w:color="auto"/>
            <w:right w:val="none" w:sz="0" w:space="0" w:color="auto"/>
          </w:divBdr>
        </w:div>
        <w:div w:id="1603492818">
          <w:marLeft w:val="480"/>
          <w:marRight w:val="0"/>
          <w:marTop w:val="0"/>
          <w:marBottom w:val="0"/>
          <w:divBdr>
            <w:top w:val="none" w:sz="0" w:space="0" w:color="auto"/>
            <w:left w:val="none" w:sz="0" w:space="0" w:color="auto"/>
            <w:bottom w:val="none" w:sz="0" w:space="0" w:color="auto"/>
            <w:right w:val="none" w:sz="0" w:space="0" w:color="auto"/>
          </w:divBdr>
        </w:div>
        <w:div w:id="877284283">
          <w:marLeft w:val="480"/>
          <w:marRight w:val="0"/>
          <w:marTop w:val="0"/>
          <w:marBottom w:val="0"/>
          <w:divBdr>
            <w:top w:val="none" w:sz="0" w:space="0" w:color="auto"/>
            <w:left w:val="none" w:sz="0" w:space="0" w:color="auto"/>
            <w:bottom w:val="none" w:sz="0" w:space="0" w:color="auto"/>
            <w:right w:val="none" w:sz="0" w:space="0" w:color="auto"/>
          </w:divBdr>
        </w:div>
        <w:div w:id="1526018400">
          <w:marLeft w:val="480"/>
          <w:marRight w:val="0"/>
          <w:marTop w:val="0"/>
          <w:marBottom w:val="0"/>
          <w:divBdr>
            <w:top w:val="none" w:sz="0" w:space="0" w:color="auto"/>
            <w:left w:val="none" w:sz="0" w:space="0" w:color="auto"/>
            <w:bottom w:val="none" w:sz="0" w:space="0" w:color="auto"/>
            <w:right w:val="none" w:sz="0" w:space="0" w:color="auto"/>
          </w:divBdr>
        </w:div>
        <w:div w:id="1453137165">
          <w:marLeft w:val="480"/>
          <w:marRight w:val="0"/>
          <w:marTop w:val="0"/>
          <w:marBottom w:val="0"/>
          <w:divBdr>
            <w:top w:val="none" w:sz="0" w:space="0" w:color="auto"/>
            <w:left w:val="none" w:sz="0" w:space="0" w:color="auto"/>
            <w:bottom w:val="none" w:sz="0" w:space="0" w:color="auto"/>
            <w:right w:val="none" w:sz="0" w:space="0" w:color="auto"/>
          </w:divBdr>
        </w:div>
        <w:div w:id="264310789">
          <w:marLeft w:val="480"/>
          <w:marRight w:val="0"/>
          <w:marTop w:val="0"/>
          <w:marBottom w:val="0"/>
          <w:divBdr>
            <w:top w:val="none" w:sz="0" w:space="0" w:color="auto"/>
            <w:left w:val="none" w:sz="0" w:space="0" w:color="auto"/>
            <w:bottom w:val="none" w:sz="0" w:space="0" w:color="auto"/>
            <w:right w:val="none" w:sz="0" w:space="0" w:color="auto"/>
          </w:divBdr>
        </w:div>
        <w:div w:id="795216116">
          <w:marLeft w:val="480"/>
          <w:marRight w:val="0"/>
          <w:marTop w:val="0"/>
          <w:marBottom w:val="0"/>
          <w:divBdr>
            <w:top w:val="none" w:sz="0" w:space="0" w:color="auto"/>
            <w:left w:val="none" w:sz="0" w:space="0" w:color="auto"/>
            <w:bottom w:val="none" w:sz="0" w:space="0" w:color="auto"/>
            <w:right w:val="none" w:sz="0" w:space="0" w:color="auto"/>
          </w:divBdr>
        </w:div>
        <w:div w:id="2014647158">
          <w:marLeft w:val="480"/>
          <w:marRight w:val="0"/>
          <w:marTop w:val="0"/>
          <w:marBottom w:val="0"/>
          <w:divBdr>
            <w:top w:val="none" w:sz="0" w:space="0" w:color="auto"/>
            <w:left w:val="none" w:sz="0" w:space="0" w:color="auto"/>
            <w:bottom w:val="none" w:sz="0" w:space="0" w:color="auto"/>
            <w:right w:val="none" w:sz="0" w:space="0" w:color="auto"/>
          </w:divBdr>
        </w:div>
        <w:div w:id="613560902">
          <w:marLeft w:val="480"/>
          <w:marRight w:val="0"/>
          <w:marTop w:val="0"/>
          <w:marBottom w:val="0"/>
          <w:divBdr>
            <w:top w:val="none" w:sz="0" w:space="0" w:color="auto"/>
            <w:left w:val="none" w:sz="0" w:space="0" w:color="auto"/>
            <w:bottom w:val="none" w:sz="0" w:space="0" w:color="auto"/>
            <w:right w:val="none" w:sz="0" w:space="0" w:color="auto"/>
          </w:divBdr>
        </w:div>
        <w:div w:id="1080640295">
          <w:marLeft w:val="480"/>
          <w:marRight w:val="0"/>
          <w:marTop w:val="0"/>
          <w:marBottom w:val="0"/>
          <w:divBdr>
            <w:top w:val="none" w:sz="0" w:space="0" w:color="auto"/>
            <w:left w:val="none" w:sz="0" w:space="0" w:color="auto"/>
            <w:bottom w:val="none" w:sz="0" w:space="0" w:color="auto"/>
            <w:right w:val="none" w:sz="0" w:space="0" w:color="auto"/>
          </w:divBdr>
        </w:div>
        <w:div w:id="1349868814">
          <w:marLeft w:val="480"/>
          <w:marRight w:val="0"/>
          <w:marTop w:val="0"/>
          <w:marBottom w:val="0"/>
          <w:divBdr>
            <w:top w:val="none" w:sz="0" w:space="0" w:color="auto"/>
            <w:left w:val="none" w:sz="0" w:space="0" w:color="auto"/>
            <w:bottom w:val="none" w:sz="0" w:space="0" w:color="auto"/>
            <w:right w:val="none" w:sz="0" w:space="0" w:color="auto"/>
          </w:divBdr>
        </w:div>
        <w:div w:id="1990817001">
          <w:marLeft w:val="480"/>
          <w:marRight w:val="0"/>
          <w:marTop w:val="0"/>
          <w:marBottom w:val="0"/>
          <w:divBdr>
            <w:top w:val="none" w:sz="0" w:space="0" w:color="auto"/>
            <w:left w:val="none" w:sz="0" w:space="0" w:color="auto"/>
            <w:bottom w:val="none" w:sz="0" w:space="0" w:color="auto"/>
            <w:right w:val="none" w:sz="0" w:space="0" w:color="auto"/>
          </w:divBdr>
        </w:div>
        <w:div w:id="1177378616">
          <w:marLeft w:val="480"/>
          <w:marRight w:val="0"/>
          <w:marTop w:val="0"/>
          <w:marBottom w:val="0"/>
          <w:divBdr>
            <w:top w:val="none" w:sz="0" w:space="0" w:color="auto"/>
            <w:left w:val="none" w:sz="0" w:space="0" w:color="auto"/>
            <w:bottom w:val="none" w:sz="0" w:space="0" w:color="auto"/>
            <w:right w:val="none" w:sz="0" w:space="0" w:color="auto"/>
          </w:divBdr>
        </w:div>
        <w:div w:id="239409595">
          <w:marLeft w:val="480"/>
          <w:marRight w:val="0"/>
          <w:marTop w:val="0"/>
          <w:marBottom w:val="0"/>
          <w:divBdr>
            <w:top w:val="none" w:sz="0" w:space="0" w:color="auto"/>
            <w:left w:val="none" w:sz="0" w:space="0" w:color="auto"/>
            <w:bottom w:val="none" w:sz="0" w:space="0" w:color="auto"/>
            <w:right w:val="none" w:sz="0" w:space="0" w:color="auto"/>
          </w:divBdr>
        </w:div>
        <w:div w:id="854029750">
          <w:marLeft w:val="480"/>
          <w:marRight w:val="0"/>
          <w:marTop w:val="0"/>
          <w:marBottom w:val="0"/>
          <w:divBdr>
            <w:top w:val="none" w:sz="0" w:space="0" w:color="auto"/>
            <w:left w:val="none" w:sz="0" w:space="0" w:color="auto"/>
            <w:bottom w:val="none" w:sz="0" w:space="0" w:color="auto"/>
            <w:right w:val="none" w:sz="0" w:space="0" w:color="auto"/>
          </w:divBdr>
        </w:div>
        <w:div w:id="1939677880">
          <w:marLeft w:val="480"/>
          <w:marRight w:val="0"/>
          <w:marTop w:val="0"/>
          <w:marBottom w:val="0"/>
          <w:divBdr>
            <w:top w:val="none" w:sz="0" w:space="0" w:color="auto"/>
            <w:left w:val="none" w:sz="0" w:space="0" w:color="auto"/>
            <w:bottom w:val="none" w:sz="0" w:space="0" w:color="auto"/>
            <w:right w:val="none" w:sz="0" w:space="0" w:color="auto"/>
          </w:divBdr>
        </w:div>
        <w:div w:id="1861888606">
          <w:marLeft w:val="480"/>
          <w:marRight w:val="0"/>
          <w:marTop w:val="0"/>
          <w:marBottom w:val="0"/>
          <w:divBdr>
            <w:top w:val="none" w:sz="0" w:space="0" w:color="auto"/>
            <w:left w:val="none" w:sz="0" w:space="0" w:color="auto"/>
            <w:bottom w:val="none" w:sz="0" w:space="0" w:color="auto"/>
            <w:right w:val="none" w:sz="0" w:space="0" w:color="auto"/>
          </w:divBdr>
        </w:div>
        <w:div w:id="2051687273">
          <w:marLeft w:val="480"/>
          <w:marRight w:val="0"/>
          <w:marTop w:val="0"/>
          <w:marBottom w:val="0"/>
          <w:divBdr>
            <w:top w:val="none" w:sz="0" w:space="0" w:color="auto"/>
            <w:left w:val="none" w:sz="0" w:space="0" w:color="auto"/>
            <w:bottom w:val="none" w:sz="0" w:space="0" w:color="auto"/>
            <w:right w:val="none" w:sz="0" w:space="0" w:color="auto"/>
          </w:divBdr>
        </w:div>
        <w:div w:id="501823198">
          <w:marLeft w:val="480"/>
          <w:marRight w:val="0"/>
          <w:marTop w:val="0"/>
          <w:marBottom w:val="0"/>
          <w:divBdr>
            <w:top w:val="none" w:sz="0" w:space="0" w:color="auto"/>
            <w:left w:val="none" w:sz="0" w:space="0" w:color="auto"/>
            <w:bottom w:val="none" w:sz="0" w:space="0" w:color="auto"/>
            <w:right w:val="none" w:sz="0" w:space="0" w:color="auto"/>
          </w:divBdr>
        </w:div>
        <w:div w:id="1774201892">
          <w:marLeft w:val="480"/>
          <w:marRight w:val="0"/>
          <w:marTop w:val="0"/>
          <w:marBottom w:val="0"/>
          <w:divBdr>
            <w:top w:val="none" w:sz="0" w:space="0" w:color="auto"/>
            <w:left w:val="none" w:sz="0" w:space="0" w:color="auto"/>
            <w:bottom w:val="none" w:sz="0" w:space="0" w:color="auto"/>
            <w:right w:val="none" w:sz="0" w:space="0" w:color="auto"/>
          </w:divBdr>
        </w:div>
        <w:div w:id="125514929">
          <w:marLeft w:val="480"/>
          <w:marRight w:val="0"/>
          <w:marTop w:val="0"/>
          <w:marBottom w:val="0"/>
          <w:divBdr>
            <w:top w:val="none" w:sz="0" w:space="0" w:color="auto"/>
            <w:left w:val="none" w:sz="0" w:space="0" w:color="auto"/>
            <w:bottom w:val="none" w:sz="0" w:space="0" w:color="auto"/>
            <w:right w:val="none" w:sz="0" w:space="0" w:color="auto"/>
          </w:divBdr>
        </w:div>
        <w:div w:id="46492998">
          <w:marLeft w:val="480"/>
          <w:marRight w:val="0"/>
          <w:marTop w:val="0"/>
          <w:marBottom w:val="0"/>
          <w:divBdr>
            <w:top w:val="none" w:sz="0" w:space="0" w:color="auto"/>
            <w:left w:val="none" w:sz="0" w:space="0" w:color="auto"/>
            <w:bottom w:val="none" w:sz="0" w:space="0" w:color="auto"/>
            <w:right w:val="none" w:sz="0" w:space="0" w:color="auto"/>
          </w:divBdr>
        </w:div>
        <w:div w:id="769862202">
          <w:marLeft w:val="480"/>
          <w:marRight w:val="0"/>
          <w:marTop w:val="0"/>
          <w:marBottom w:val="0"/>
          <w:divBdr>
            <w:top w:val="none" w:sz="0" w:space="0" w:color="auto"/>
            <w:left w:val="none" w:sz="0" w:space="0" w:color="auto"/>
            <w:bottom w:val="none" w:sz="0" w:space="0" w:color="auto"/>
            <w:right w:val="none" w:sz="0" w:space="0" w:color="auto"/>
          </w:divBdr>
        </w:div>
        <w:div w:id="1986549818">
          <w:marLeft w:val="480"/>
          <w:marRight w:val="0"/>
          <w:marTop w:val="0"/>
          <w:marBottom w:val="0"/>
          <w:divBdr>
            <w:top w:val="none" w:sz="0" w:space="0" w:color="auto"/>
            <w:left w:val="none" w:sz="0" w:space="0" w:color="auto"/>
            <w:bottom w:val="none" w:sz="0" w:space="0" w:color="auto"/>
            <w:right w:val="none" w:sz="0" w:space="0" w:color="auto"/>
          </w:divBdr>
        </w:div>
        <w:div w:id="951941986">
          <w:marLeft w:val="480"/>
          <w:marRight w:val="0"/>
          <w:marTop w:val="0"/>
          <w:marBottom w:val="0"/>
          <w:divBdr>
            <w:top w:val="none" w:sz="0" w:space="0" w:color="auto"/>
            <w:left w:val="none" w:sz="0" w:space="0" w:color="auto"/>
            <w:bottom w:val="none" w:sz="0" w:space="0" w:color="auto"/>
            <w:right w:val="none" w:sz="0" w:space="0" w:color="auto"/>
          </w:divBdr>
        </w:div>
        <w:div w:id="53428798">
          <w:marLeft w:val="480"/>
          <w:marRight w:val="0"/>
          <w:marTop w:val="0"/>
          <w:marBottom w:val="0"/>
          <w:divBdr>
            <w:top w:val="none" w:sz="0" w:space="0" w:color="auto"/>
            <w:left w:val="none" w:sz="0" w:space="0" w:color="auto"/>
            <w:bottom w:val="none" w:sz="0" w:space="0" w:color="auto"/>
            <w:right w:val="none" w:sz="0" w:space="0" w:color="auto"/>
          </w:divBdr>
        </w:div>
        <w:div w:id="1734960866">
          <w:marLeft w:val="480"/>
          <w:marRight w:val="0"/>
          <w:marTop w:val="0"/>
          <w:marBottom w:val="0"/>
          <w:divBdr>
            <w:top w:val="none" w:sz="0" w:space="0" w:color="auto"/>
            <w:left w:val="none" w:sz="0" w:space="0" w:color="auto"/>
            <w:bottom w:val="none" w:sz="0" w:space="0" w:color="auto"/>
            <w:right w:val="none" w:sz="0" w:space="0" w:color="auto"/>
          </w:divBdr>
        </w:div>
        <w:div w:id="171772295">
          <w:marLeft w:val="480"/>
          <w:marRight w:val="0"/>
          <w:marTop w:val="0"/>
          <w:marBottom w:val="0"/>
          <w:divBdr>
            <w:top w:val="none" w:sz="0" w:space="0" w:color="auto"/>
            <w:left w:val="none" w:sz="0" w:space="0" w:color="auto"/>
            <w:bottom w:val="none" w:sz="0" w:space="0" w:color="auto"/>
            <w:right w:val="none" w:sz="0" w:space="0" w:color="auto"/>
          </w:divBdr>
        </w:div>
        <w:div w:id="141000491">
          <w:marLeft w:val="480"/>
          <w:marRight w:val="0"/>
          <w:marTop w:val="0"/>
          <w:marBottom w:val="0"/>
          <w:divBdr>
            <w:top w:val="none" w:sz="0" w:space="0" w:color="auto"/>
            <w:left w:val="none" w:sz="0" w:space="0" w:color="auto"/>
            <w:bottom w:val="none" w:sz="0" w:space="0" w:color="auto"/>
            <w:right w:val="none" w:sz="0" w:space="0" w:color="auto"/>
          </w:divBdr>
        </w:div>
        <w:div w:id="1397631234">
          <w:marLeft w:val="480"/>
          <w:marRight w:val="0"/>
          <w:marTop w:val="0"/>
          <w:marBottom w:val="0"/>
          <w:divBdr>
            <w:top w:val="none" w:sz="0" w:space="0" w:color="auto"/>
            <w:left w:val="none" w:sz="0" w:space="0" w:color="auto"/>
            <w:bottom w:val="none" w:sz="0" w:space="0" w:color="auto"/>
            <w:right w:val="none" w:sz="0" w:space="0" w:color="auto"/>
          </w:divBdr>
        </w:div>
        <w:div w:id="886768708">
          <w:marLeft w:val="480"/>
          <w:marRight w:val="0"/>
          <w:marTop w:val="0"/>
          <w:marBottom w:val="0"/>
          <w:divBdr>
            <w:top w:val="none" w:sz="0" w:space="0" w:color="auto"/>
            <w:left w:val="none" w:sz="0" w:space="0" w:color="auto"/>
            <w:bottom w:val="none" w:sz="0" w:space="0" w:color="auto"/>
            <w:right w:val="none" w:sz="0" w:space="0" w:color="auto"/>
          </w:divBdr>
        </w:div>
        <w:div w:id="528490446">
          <w:marLeft w:val="480"/>
          <w:marRight w:val="0"/>
          <w:marTop w:val="0"/>
          <w:marBottom w:val="0"/>
          <w:divBdr>
            <w:top w:val="none" w:sz="0" w:space="0" w:color="auto"/>
            <w:left w:val="none" w:sz="0" w:space="0" w:color="auto"/>
            <w:bottom w:val="none" w:sz="0" w:space="0" w:color="auto"/>
            <w:right w:val="none" w:sz="0" w:space="0" w:color="auto"/>
          </w:divBdr>
        </w:div>
        <w:div w:id="966741298">
          <w:marLeft w:val="480"/>
          <w:marRight w:val="0"/>
          <w:marTop w:val="0"/>
          <w:marBottom w:val="0"/>
          <w:divBdr>
            <w:top w:val="none" w:sz="0" w:space="0" w:color="auto"/>
            <w:left w:val="none" w:sz="0" w:space="0" w:color="auto"/>
            <w:bottom w:val="none" w:sz="0" w:space="0" w:color="auto"/>
            <w:right w:val="none" w:sz="0" w:space="0" w:color="auto"/>
          </w:divBdr>
        </w:div>
        <w:div w:id="342977917">
          <w:marLeft w:val="480"/>
          <w:marRight w:val="0"/>
          <w:marTop w:val="0"/>
          <w:marBottom w:val="0"/>
          <w:divBdr>
            <w:top w:val="none" w:sz="0" w:space="0" w:color="auto"/>
            <w:left w:val="none" w:sz="0" w:space="0" w:color="auto"/>
            <w:bottom w:val="none" w:sz="0" w:space="0" w:color="auto"/>
            <w:right w:val="none" w:sz="0" w:space="0" w:color="auto"/>
          </w:divBdr>
        </w:div>
        <w:div w:id="49695216">
          <w:marLeft w:val="480"/>
          <w:marRight w:val="0"/>
          <w:marTop w:val="0"/>
          <w:marBottom w:val="0"/>
          <w:divBdr>
            <w:top w:val="none" w:sz="0" w:space="0" w:color="auto"/>
            <w:left w:val="none" w:sz="0" w:space="0" w:color="auto"/>
            <w:bottom w:val="none" w:sz="0" w:space="0" w:color="auto"/>
            <w:right w:val="none" w:sz="0" w:space="0" w:color="auto"/>
          </w:divBdr>
        </w:div>
        <w:div w:id="557863817">
          <w:marLeft w:val="480"/>
          <w:marRight w:val="0"/>
          <w:marTop w:val="0"/>
          <w:marBottom w:val="0"/>
          <w:divBdr>
            <w:top w:val="none" w:sz="0" w:space="0" w:color="auto"/>
            <w:left w:val="none" w:sz="0" w:space="0" w:color="auto"/>
            <w:bottom w:val="none" w:sz="0" w:space="0" w:color="auto"/>
            <w:right w:val="none" w:sz="0" w:space="0" w:color="auto"/>
          </w:divBdr>
        </w:div>
        <w:div w:id="1220165029">
          <w:marLeft w:val="480"/>
          <w:marRight w:val="0"/>
          <w:marTop w:val="0"/>
          <w:marBottom w:val="0"/>
          <w:divBdr>
            <w:top w:val="none" w:sz="0" w:space="0" w:color="auto"/>
            <w:left w:val="none" w:sz="0" w:space="0" w:color="auto"/>
            <w:bottom w:val="none" w:sz="0" w:space="0" w:color="auto"/>
            <w:right w:val="none" w:sz="0" w:space="0" w:color="auto"/>
          </w:divBdr>
        </w:div>
        <w:div w:id="79379279">
          <w:marLeft w:val="480"/>
          <w:marRight w:val="0"/>
          <w:marTop w:val="0"/>
          <w:marBottom w:val="0"/>
          <w:divBdr>
            <w:top w:val="none" w:sz="0" w:space="0" w:color="auto"/>
            <w:left w:val="none" w:sz="0" w:space="0" w:color="auto"/>
            <w:bottom w:val="none" w:sz="0" w:space="0" w:color="auto"/>
            <w:right w:val="none" w:sz="0" w:space="0" w:color="auto"/>
          </w:divBdr>
        </w:div>
        <w:div w:id="1492330362">
          <w:marLeft w:val="480"/>
          <w:marRight w:val="0"/>
          <w:marTop w:val="0"/>
          <w:marBottom w:val="0"/>
          <w:divBdr>
            <w:top w:val="none" w:sz="0" w:space="0" w:color="auto"/>
            <w:left w:val="none" w:sz="0" w:space="0" w:color="auto"/>
            <w:bottom w:val="none" w:sz="0" w:space="0" w:color="auto"/>
            <w:right w:val="none" w:sz="0" w:space="0" w:color="auto"/>
          </w:divBdr>
        </w:div>
        <w:div w:id="2085566881">
          <w:marLeft w:val="480"/>
          <w:marRight w:val="0"/>
          <w:marTop w:val="0"/>
          <w:marBottom w:val="0"/>
          <w:divBdr>
            <w:top w:val="none" w:sz="0" w:space="0" w:color="auto"/>
            <w:left w:val="none" w:sz="0" w:space="0" w:color="auto"/>
            <w:bottom w:val="none" w:sz="0" w:space="0" w:color="auto"/>
            <w:right w:val="none" w:sz="0" w:space="0" w:color="auto"/>
          </w:divBdr>
        </w:div>
        <w:div w:id="1676424142">
          <w:marLeft w:val="480"/>
          <w:marRight w:val="0"/>
          <w:marTop w:val="0"/>
          <w:marBottom w:val="0"/>
          <w:divBdr>
            <w:top w:val="none" w:sz="0" w:space="0" w:color="auto"/>
            <w:left w:val="none" w:sz="0" w:space="0" w:color="auto"/>
            <w:bottom w:val="none" w:sz="0" w:space="0" w:color="auto"/>
            <w:right w:val="none" w:sz="0" w:space="0" w:color="auto"/>
          </w:divBdr>
        </w:div>
        <w:div w:id="26108961">
          <w:marLeft w:val="480"/>
          <w:marRight w:val="0"/>
          <w:marTop w:val="0"/>
          <w:marBottom w:val="0"/>
          <w:divBdr>
            <w:top w:val="none" w:sz="0" w:space="0" w:color="auto"/>
            <w:left w:val="none" w:sz="0" w:space="0" w:color="auto"/>
            <w:bottom w:val="none" w:sz="0" w:space="0" w:color="auto"/>
            <w:right w:val="none" w:sz="0" w:space="0" w:color="auto"/>
          </w:divBdr>
        </w:div>
        <w:div w:id="1676804224">
          <w:marLeft w:val="480"/>
          <w:marRight w:val="0"/>
          <w:marTop w:val="0"/>
          <w:marBottom w:val="0"/>
          <w:divBdr>
            <w:top w:val="none" w:sz="0" w:space="0" w:color="auto"/>
            <w:left w:val="none" w:sz="0" w:space="0" w:color="auto"/>
            <w:bottom w:val="none" w:sz="0" w:space="0" w:color="auto"/>
            <w:right w:val="none" w:sz="0" w:space="0" w:color="auto"/>
          </w:divBdr>
        </w:div>
        <w:div w:id="978732880">
          <w:marLeft w:val="480"/>
          <w:marRight w:val="0"/>
          <w:marTop w:val="0"/>
          <w:marBottom w:val="0"/>
          <w:divBdr>
            <w:top w:val="none" w:sz="0" w:space="0" w:color="auto"/>
            <w:left w:val="none" w:sz="0" w:space="0" w:color="auto"/>
            <w:bottom w:val="none" w:sz="0" w:space="0" w:color="auto"/>
            <w:right w:val="none" w:sz="0" w:space="0" w:color="auto"/>
          </w:divBdr>
        </w:div>
        <w:div w:id="1671982749">
          <w:marLeft w:val="480"/>
          <w:marRight w:val="0"/>
          <w:marTop w:val="0"/>
          <w:marBottom w:val="0"/>
          <w:divBdr>
            <w:top w:val="none" w:sz="0" w:space="0" w:color="auto"/>
            <w:left w:val="none" w:sz="0" w:space="0" w:color="auto"/>
            <w:bottom w:val="none" w:sz="0" w:space="0" w:color="auto"/>
            <w:right w:val="none" w:sz="0" w:space="0" w:color="auto"/>
          </w:divBdr>
        </w:div>
        <w:div w:id="604265785">
          <w:marLeft w:val="480"/>
          <w:marRight w:val="0"/>
          <w:marTop w:val="0"/>
          <w:marBottom w:val="0"/>
          <w:divBdr>
            <w:top w:val="none" w:sz="0" w:space="0" w:color="auto"/>
            <w:left w:val="none" w:sz="0" w:space="0" w:color="auto"/>
            <w:bottom w:val="none" w:sz="0" w:space="0" w:color="auto"/>
            <w:right w:val="none" w:sz="0" w:space="0" w:color="auto"/>
          </w:divBdr>
        </w:div>
        <w:div w:id="1852597422">
          <w:marLeft w:val="480"/>
          <w:marRight w:val="0"/>
          <w:marTop w:val="0"/>
          <w:marBottom w:val="0"/>
          <w:divBdr>
            <w:top w:val="none" w:sz="0" w:space="0" w:color="auto"/>
            <w:left w:val="none" w:sz="0" w:space="0" w:color="auto"/>
            <w:bottom w:val="none" w:sz="0" w:space="0" w:color="auto"/>
            <w:right w:val="none" w:sz="0" w:space="0" w:color="auto"/>
          </w:divBdr>
        </w:div>
        <w:div w:id="61174723">
          <w:marLeft w:val="480"/>
          <w:marRight w:val="0"/>
          <w:marTop w:val="0"/>
          <w:marBottom w:val="0"/>
          <w:divBdr>
            <w:top w:val="none" w:sz="0" w:space="0" w:color="auto"/>
            <w:left w:val="none" w:sz="0" w:space="0" w:color="auto"/>
            <w:bottom w:val="none" w:sz="0" w:space="0" w:color="auto"/>
            <w:right w:val="none" w:sz="0" w:space="0" w:color="auto"/>
          </w:divBdr>
        </w:div>
        <w:div w:id="779953032">
          <w:marLeft w:val="480"/>
          <w:marRight w:val="0"/>
          <w:marTop w:val="0"/>
          <w:marBottom w:val="0"/>
          <w:divBdr>
            <w:top w:val="none" w:sz="0" w:space="0" w:color="auto"/>
            <w:left w:val="none" w:sz="0" w:space="0" w:color="auto"/>
            <w:bottom w:val="none" w:sz="0" w:space="0" w:color="auto"/>
            <w:right w:val="none" w:sz="0" w:space="0" w:color="auto"/>
          </w:divBdr>
        </w:div>
        <w:div w:id="1028485668">
          <w:marLeft w:val="480"/>
          <w:marRight w:val="0"/>
          <w:marTop w:val="0"/>
          <w:marBottom w:val="0"/>
          <w:divBdr>
            <w:top w:val="none" w:sz="0" w:space="0" w:color="auto"/>
            <w:left w:val="none" w:sz="0" w:space="0" w:color="auto"/>
            <w:bottom w:val="none" w:sz="0" w:space="0" w:color="auto"/>
            <w:right w:val="none" w:sz="0" w:space="0" w:color="auto"/>
          </w:divBdr>
        </w:div>
        <w:div w:id="22245998">
          <w:marLeft w:val="480"/>
          <w:marRight w:val="0"/>
          <w:marTop w:val="0"/>
          <w:marBottom w:val="0"/>
          <w:divBdr>
            <w:top w:val="none" w:sz="0" w:space="0" w:color="auto"/>
            <w:left w:val="none" w:sz="0" w:space="0" w:color="auto"/>
            <w:bottom w:val="none" w:sz="0" w:space="0" w:color="auto"/>
            <w:right w:val="none" w:sz="0" w:space="0" w:color="auto"/>
          </w:divBdr>
        </w:div>
        <w:div w:id="60450365">
          <w:marLeft w:val="480"/>
          <w:marRight w:val="0"/>
          <w:marTop w:val="0"/>
          <w:marBottom w:val="0"/>
          <w:divBdr>
            <w:top w:val="none" w:sz="0" w:space="0" w:color="auto"/>
            <w:left w:val="none" w:sz="0" w:space="0" w:color="auto"/>
            <w:bottom w:val="none" w:sz="0" w:space="0" w:color="auto"/>
            <w:right w:val="none" w:sz="0" w:space="0" w:color="auto"/>
          </w:divBdr>
        </w:div>
        <w:div w:id="1615475723">
          <w:marLeft w:val="480"/>
          <w:marRight w:val="0"/>
          <w:marTop w:val="0"/>
          <w:marBottom w:val="0"/>
          <w:divBdr>
            <w:top w:val="none" w:sz="0" w:space="0" w:color="auto"/>
            <w:left w:val="none" w:sz="0" w:space="0" w:color="auto"/>
            <w:bottom w:val="none" w:sz="0" w:space="0" w:color="auto"/>
            <w:right w:val="none" w:sz="0" w:space="0" w:color="auto"/>
          </w:divBdr>
        </w:div>
        <w:div w:id="262569733">
          <w:marLeft w:val="480"/>
          <w:marRight w:val="0"/>
          <w:marTop w:val="0"/>
          <w:marBottom w:val="0"/>
          <w:divBdr>
            <w:top w:val="none" w:sz="0" w:space="0" w:color="auto"/>
            <w:left w:val="none" w:sz="0" w:space="0" w:color="auto"/>
            <w:bottom w:val="none" w:sz="0" w:space="0" w:color="auto"/>
            <w:right w:val="none" w:sz="0" w:space="0" w:color="auto"/>
          </w:divBdr>
        </w:div>
        <w:div w:id="440757577">
          <w:marLeft w:val="480"/>
          <w:marRight w:val="0"/>
          <w:marTop w:val="0"/>
          <w:marBottom w:val="0"/>
          <w:divBdr>
            <w:top w:val="none" w:sz="0" w:space="0" w:color="auto"/>
            <w:left w:val="none" w:sz="0" w:space="0" w:color="auto"/>
            <w:bottom w:val="none" w:sz="0" w:space="0" w:color="auto"/>
            <w:right w:val="none" w:sz="0" w:space="0" w:color="auto"/>
          </w:divBdr>
        </w:div>
        <w:div w:id="686909224">
          <w:marLeft w:val="480"/>
          <w:marRight w:val="0"/>
          <w:marTop w:val="0"/>
          <w:marBottom w:val="0"/>
          <w:divBdr>
            <w:top w:val="none" w:sz="0" w:space="0" w:color="auto"/>
            <w:left w:val="none" w:sz="0" w:space="0" w:color="auto"/>
            <w:bottom w:val="none" w:sz="0" w:space="0" w:color="auto"/>
            <w:right w:val="none" w:sz="0" w:space="0" w:color="auto"/>
          </w:divBdr>
        </w:div>
      </w:divsChild>
    </w:div>
    <w:div w:id="486554121">
      <w:bodyDiv w:val="1"/>
      <w:marLeft w:val="0"/>
      <w:marRight w:val="0"/>
      <w:marTop w:val="0"/>
      <w:marBottom w:val="0"/>
      <w:divBdr>
        <w:top w:val="none" w:sz="0" w:space="0" w:color="auto"/>
        <w:left w:val="none" w:sz="0" w:space="0" w:color="auto"/>
        <w:bottom w:val="none" w:sz="0" w:space="0" w:color="auto"/>
        <w:right w:val="none" w:sz="0" w:space="0" w:color="auto"/>
      </w:divBdr>
    </w:div>
    <w:div w:id="490370907">
      <w:bodyDiv w:val="1"/>
      <w:marLeft w:val="0"/>
      <w:marRight w:val="0"/>
      <w:marTop w:val="0"/>
      <w:marBottom w:val="0"/>
      <w:divBdr>
        <w:top w:val="none" w:sz="0" w:space="0" w:color="auto"/>
        <w:left w:val="none" w:sz="0" w:space="0" w:color="auto"/>
        <w:bottom w:val="none" w:sz="0" w:space="0" w:color="auto"/>
        <w:right w:val="none" w:sz="0" w:space="0" w:color="auto"/>
      </w:divBdr>
    </w:div>
    <w:div w:id="494415805">
      <w:bodyDiv w:val="1"/>
      <w:marLeft w:val="0"/>
      <w:marRight w:val="0"/>
      <w:marTop w:val="0"/>
      <w:marBottom w:val="0"/>
      <w:divBdr>
        <w:top w:val="none" w:sz="0" w:space="0" w:color="auto"/>
        <w:left w:val="none" w:sz="0" w:space="0" w:color="auto"/>
        <w:bottom w:val="none" w:sz="0" w:space="0" w:color="auto"/>
        <w:right w:val="none" w:sz="0" w:space="0" w:color="auto"/>
      </w:divBdr>
    </w:div>
    <w:div w:id="497767366">
      <w:bodyDiv w:val="1"/>
      <w:marLeft w:val="0"/>
      <w:marRight w:val="0"/>
      <w:marTop w:val="0"/>
      <w:marBottom w:val="0"/>
      <w:divBdr>
        <w:top w:val="none" w:sz="0" w:space="0" w:color="auto"/>
        <w:left w:val="none" w:sz="0" w:space="0" w:color="auto"/>
        <w:bottom w:val="none" w:sz="0" w:space="0" w:color="auto"/>
        <w:right w:val="none" w:sz="0" w:space="0" w:color="auto"/>
      </w:divBdr>
    </w:div>
    <w:div w:id="500504874">
      <w:bodyDiv w:val="1"/>
      <w:marLeft w:val="0"/>
      <w:marRight w:val="0"/>
      <w:marTop w:val="0"/>
      <w:marBottom w:val="0"/>
      <w:divBdr>
        <w:top w:val="none" w:sz="0" w:space="0" w:color="auto"/>
        <w:left w:val="none" w:sz="0" w:space="0" w:color="auto"/>
        <w:bottom w:val="none" w:sz="0" w:space="0" w:color="auto"/>
        <w:right w:val="none" w:sz="0" w:space="0" w:color="auto"/>
      </w:divBdr>
    </w:div>
    <w:div w:id="506288599">
      <w:bodyDiv w:val="1"/>
      <w:marLeft w:val="0"/>
      <w:marRight w:val="0"/>
      <w:marTop w:val="0"/>
      <w:marBottom w:val="0"/>
      <w:divBdr>
        <w:top w:val="none" w:sz="0" w:space="0" w:color="auto"/>
        <w:left w:val="none" w:sz="0" w:space="0" w:color="auto"/>
        <w:bottom w:val="none" w:sz="0" w:space="0" w:color="auto"/>
        <w:right w:val="none" w:sz="0" w:space="0" w:color="auto"/>
      </w:divBdr>
    </w:div>
    <w:div w:id="507208800">
      <w:bodyDiv w:val="1"/>
      <w:marLeft w:val="0"/>
      <w:marRight w:val="0"/>
      <w:marTop w:val="0"/>
      <w:marBottom w:val="0"/>
      <w:divBdr>
        <w:top w:val="none" w:sz="0" w:space="0" w:color="auto"/>
        <w:left w:val="none" w:sz="0" w:space="0" w:color="auto"/>
        <w:bottom w:val="none" w:sz="0" w:space="0" w:color="auto"/>
        <w:right w:val="none" w:sz="0" w:space="0" w:color="auto"/>
      </w:divBdr>
    </w:div>
    <w:div w:id="509758084">
      <w:bodyDiv w:val="1"/>
      <w:marLeft w:val="0"/>
      <w:marRight w:val="0"/>
      <w:marTop w:val="0"/>
      <w:marBottom w:val="0"/>
      <w:divBdr>
        <w:top w:val="none" w:sz="0" w:space="0" w:color="auto"/>
        <w:left w:val="none" w:sz="0" w:space="0" w:color="auto"/>
        <w:bottom w:val="none" w:sz="0" w:space="0" w:color="auto"/>
        <w:right w:val="none" w:sz="0" w:space="0" w:color="auto"/>
      </w:divBdr>
    </w:div>
    <w:div w:id="522866718">
      <w:bodyDiv w:val="1"/>
      <w:marLeft w:val="0"/>
      <w:marRight w:val="0"/>
      <w:marTop w:val="0"/>
      <w:marBottom w:val="0"/>
      <w:divBdr>
        <w:top w:val="none" w:sz="0" w:space="0" w:color="auto"/>
        <w:left w:val="none" w:sz="0" w:space="0" w:color="auto"/>
        <w:bottom w:val="none" w:sz="0" w:space="0" w:color="auto"/>
        <w:right w:val="none" w:sz="0" w:space="0" w:color="auto"/>
      </w:divBdr>
    </w:div>
    <w:div w:id="533424614">
      <w:bodyDiv w:val="1"/>
      <w:marLeft w:val="0"/>
      <w:marRight w:val="0"/>
      <w:marTop w:val="0"/>
      <w:marBottom w:val="0"/>
      <w:divBdr>
        <w:top w:val="none" w:sz="0" w:space="0" w:color="auto"/>
        <w:left w:val="none" w:sz="0" w:space="0" w:color="auto"/>
        <w:bottom w:val="none" w:sz="0" w:space="0" w:color="auto"/>
        <w:right w:val="none" w:sz="0" w:space="0" w:color="auto"/>
      </w:divBdr>
    </w:div>
    <w:div w:id="537133630">
      <w:bodyDiv w:val="1"/>
      <w:marLeft w:val="0"/>
      <w:marRight w:val="0"/>
      <w:marTop w:val="0"/>
      <w:marBottom w:val="0"/>
      <w:divBdr>
        <w:top w:val="none" w:sz="0" w:space="0" w:color="auto"/>
        <w:left w:val="none" w:sz="0" w:space="0" w:color="auto"/>
        <w:bottom w:val="none" w:sz="0" w:space="0" w:color="auto"/>
        <w:right w:val="none" w:sz="0" w:space="0" w:color="auto"/>
      </w:divBdr>
    </w:div>
    <w:div w:id="546575732">
      <w:bodyDiv w:val="1"/>
      <w:marLeft w:val="0"/>
      <w:marRight w:val="0"/>
      <w:marTop w:val="0"/>
      <w:marBottom w:val="0"/>
      <w:divBdr>
        <w:top w:val="none" w:sz="0" w:space="0" w:color="auto"/>
        <w:left w:val="none" w:sz="0" w:space="0" w:color="auto"/>
        <w:bottom w:val="none" w:sz="0" w:space="0" w:color="auto"/>
        <w:right w:val="none" w:sz="0" w:space="0" w:color="auto"/>
      </w:divBdr>
      <w:divsChild>
        <w:div w:id="573052391">
          <w:marLeft w:val="480"/>
          <w:marRight w:val="0"/>
          <w:marTop w:val="0"/>
          <w:marBottom w:val="0"/>
          <w:divBdr>
            <w:top w:val="none" w:sz="0" w:space="0" w:color="auto"/>
            <w:left w:val="none" w:sz="0" w:space="0" w:color="auto"/>
            <w:bottom w:val="none" w:sz="0" w:space="0" w:color="auto"/>
            <w:right w:val="none" w:sz="0" w:space="0" w:color="auto"/>
          </w:divBdr>
        </w:div>
        <w:div w:id="1594511145">
          <w:marLeft w:val="480"/>
          <w:marRight w:val="0"/>
          <w:marTop w:val="0"/>
          <w:marBottom w:val="0"/>
          <w:divBdr>
            <w:top w:val="none" w:sz="0" w:space="0" w:color="auto"/>
            <w:left w:val="none" w:sz="0" w:space="0" w:color="auto"/>
            <w:bottom w:val="none" w:sz="0" w:space="0" w:color="auto"/>
            <w:right w:val="none" w:sz="0" w:space="0" w:color="auto"/>
          </w:divBdr>
        </w:div>
        <w:div w:id="2037803420">
          <w:marLeft w:val="480"/>
          <w:marRight w:val="0"/>
          <w:marTop w:val="0"/>
          <w:marBottom w:val="0"/>
          <w:divBdr>
            <w:top w:val="none" w:sz="0" w:space="0" w:color="auto"/>
            <w:left w:val="none" w:sz="0" w:space="0" w:color="auto"/>
            <w:bottom w:val="none" w:sz="0" w:space="0" w:color="auto"/>
            <w:right w:val="none" w:sz="0" w:space="0" w:color="auto"/>
          </w:divBdr>
        </w:div>
        <w:div w:id="939532202">
          <w:marLeft w:val="480"/>
          <w:marRight w:val="0"/>
          <w:marTop w:val="0"/>
          <w:marBottom w:val="0"/>
          <w:divBdr>
            <w:top w:val="none" w:sz="0" w:space="0" w:color="auto"/>
            <w:left w:val="none" w:sz="0" w:space="0" w:color="auto"/>
            <w:bottom w:val="none" w:sz="0" w:space="0" w:color="auto"/>
            <w:right w:val="none" w:sz="0" w:space="0" w:color="auto"/>
          </w:divBdr>
        </w:div>
        <w:div w:id="1408501064">
          <w:marLeft w:val="480"/>
          <w:marRight w:val="0"/>
          <w:marTop w:val="0"/>
          <w:marBottom w:val="0"/>
          <w:divBdr>
            <w:top w:val="none" w:sz="0" w:space="0" w:color="auto"/>
            <w:left w:val="none" w:sz="0" w:space="0" w:color="auto"/>
            <w:bottom w:val="none" w:sz="0" w:space="0" w:color="auto"/>
            <w:right w:val="none" w:sz="0" w:space="0" w:color="auto"/>
          </w:divBdr>
        </w:div>
        <w:div w:id="358702153">
          <w:marLeft w:val="480"/>
          <w:marRight w:val="0"/>
          <w:marTop w:val="0"/>
          <w:marBottom w:val="0"/>
          <w:divBdr>
            <w:top w:val="none" w:sz="0" w:space="0" w:color="auto"/>
            <w:left w:val="none" w:sz="0" w:space="0" w:color="auto"/>
            <w:bottom w:val="none" w:sz="0" w:space="0" w:color="auto"/>
            <w:right w:val="none" w:sz="0" w:space="0" w:color="auto"/>
          </w:divBdr>
        </w:div>
        <w:div w:id="1904874135">
          <w:marLeft w:val="480"/>
          <w:marRight w:val="0"/>
          <w:marTop w:val="0"/>
          <w:marBottom w:val="0"/>
          <w:divBdr>
            <w:top w:val="none" w:sz="0" w:space="0" w:color="auto"/>
            <w:left w:val="none" w:sz="0" w:space="0" w:color="auto"/>
            <w:bottom w:val="none" w:sz="0" w:space="0" w:color="auto"/>
            <w:right w:val="none" w:sz="0" w:space="0" w:color="auto"/>
          </w:divBdr>
        </w:div>
        <w:div w:id="903758824">
          <w:marLeft w:val="480"/>
          <w:marRight w:val="0"/>
          <w:marTop w:val="0"/>
          <w:marBottom w:val="0"/>
          <w:divBdr>
            <w:top w:val="none" w:sz="0" w:space="0" w:color="auto"/>
            <w:left w:val="none" w:sz="0" w:space="0" w:color="auto"/>
            <w:bottom w:val="none" w:sz="0" w:space="0" w:color="auto"/>
            <w:right w:val="none" w:sz="0" w:space="0" w:color="auto"/>
          </w:divBdr>
        </w:div>
        <w:div w:id="1211117443">
          <w:marLeft w:val="480"/>
          <w:marRight w:val="0"/>
          <w:marTop w:val="0"/>
          <w:marBottom w:val="0"/>
          <w:divBdr>
            <w:top w:val="none" w:sz="0" w:space="0" w:color="auto"/>
            <w:left w:val="none" w:sz="0" w:space="0" w:color="auto"/>
            <w:bottom w:val="none" w:sz="0" w:space="0" w:color="auto"/>
            <w:right w:val="none" w:sz="0" w:space="0" w:color="auto"/>
          </w:divBdr>
        </w:div>
        <w:div w:id="1131945331">
          <w:marLeft w:val="480"/>
          <w:marRight w:val="0"/>
          <w:marTop w:val="0"/>
          <w:marBottom w:val="0"/>
          <w:divBdr>
            <w:top w:val="none" w:sz="0" w:space="0" w:color="auto"/>
            <w:left w:val="none" w:sz="0" w:space="0" w:color="auto"/>
            <w:bottom w:val="none" w:sz="0" w:space="0" w:color="auto"/>
            <w:right w:val="none" w:sz="0" w:space="0" w:color="auto"/>
          </w:divBdr>
        </w:div>
        <w:div w:id="1391150632">
          <w:marLeft w:val="480"/>
          <w:marRight w:val="0"/>
          <w:marTop w:val="0"/>
          <w:marBottom w:val="0"/>
          <w:divBdr>
            <w:top w:val="none" w:sz="0" w:space="0" w:color="auto"/>
            <w:left w:val="none" w:sz="0" w:space="0" w:color="auto"/>
            <w:bottom w:val="none" w:sz="0" w:space="0" w:color="auto"/>
            <w:right w:val="none" w:sz="0" w:space="0" w:color="auto"/>
          </w:divBdr>
        </w:div>
        <w:div w:id="62682726">
          <w:marLeft w:val="480"/>
          <w:marRight w:val="0"/>
          <w:marTop w:val="0"/>
          <w:marBottom w:val="0"/>
          <w:divBdr>
            <w:top w:val="none" w:sz="0" w:space="0" w:color="auto"/>
            <w:left w:val="none" w:sz="0" w:space="0" w:color="auto"/>
            <w:bottom w:val="none" w:sz="0" w:space="0" w:color="auto"/>
            <w:right w:val="none" w:sz="0" w:space="0" w:color="auto"/>
          </w:divBdr>
        </w:div>
        <w:div w:id="1196626344">
          <w:marLeft w:val="480"/>
          <w:marRight w:val="0"/>
          <w:marTop w:val="0"/>
          <w:marBottom w:val="0"/>
          <w:divBdr>
            <w:top w:val="none" w:sz="0" w:space="0" w:color="auto"/>
            <w:left w:val="none" w:sz="0" w:space="0" w:color="auto"/>
            <w:bottom w:val="none" w:sz="0" w:space="0" w:color="auto"/>
            <w:right w:val="none" w:sz="0" w:space="0" w:color="auto"/>
          </w:divBdr>
        </w:div>
        <w:div w:id="1487162559">
          <w:marLeft w:val="480"/>
          <w:marRight w:val="0"/>
          <w:marTop w:val="0"/>
          <w:marBottom w:val="0"/>
          <w:divBdr>
            <w:top w:val="none" w:sz="0" w:space="0" w:color="auto"/>
            <w:left w:val="none" w:sz="0" w:space="0" w:color="auto"/>
            <w:bottom w:val="none" w:sz="0" w:space="0" w:color="auto"/>
            <w:right w:val="none" w:sz="0" w:space="0" w:color="auto"/>
          </w:divBdr>
        </w:div>
        <w:div w:id="1607693180">
          <w:marLeft w:val="480"/>
          <w:marRight w:val="0"/>
          <w:marTop w:val="0"/>
          <w:marBottom w:val="0"/>
          <w:divBdr>
            <w:top w:val="none" w:sz="0" w:space="0" w:color="auto"/>
            <w:left w:val="none" w:sz="0" w:space="0" w:color="auto"/>
            <w:bottom w:val="none" w:sz="0" w:space="0" w:color="auto"/>
            <w:right w:val="none" w:sz="0" w:space="0" w:color="auto"/>
          </w:divBdr>
        </w:div>
        <w:div w:id="305278506">
          <w:marLeft w:val="480"/>
          <w:marRight w:val="0"/>
          <w:marTop w:val="0"/>
          <w:marBottom w:val="0"/>
          <w:divBdr>
            <w:top w:val="none" w:sz="0" w:space="0" w:color="auto"/>
            <w:left w:val="none" w:sz="0" w:space="0" w:color="auto"/>
            <w:bottom w:val="none" w:sz="0" w:space="0" w:color="auto"/>
            <w:right w:val="none" w:sz="0" w:space="0" w:color="auto"/>
          </w:divBdr>
        </w:div>
        <w:div w:id="324170805">
          <w:marLeft w:val="480"/>
          <w:marRight w:val="0"/>
          <w:marTop w:val="0"/>
          <w:marBottom w:val="0"/>
          <w:divBdr>
            <w:top w:val="none" w:sz="0" w:space="0" w:color="auto"/>
            <w:left w:val="none" w:sz="0" w:space="0" w:color="auto"/>
            <w:bottom w:val="none" w:sz="0" w:space="0" w:color="auto"/>
            <w:right w:val="none" w:sz="0" w:space="0" w:color="auto"/>
          </w:divBdr>
        </w:div>
        <w:div w:id="769817062">
          <w:marLeft w:val="480"/>
          <w:marRight w:val="0"/>
          <w:marTop w:val="0"/>
          <w:marBottom w:val="0"/>
          <w:divBdr>
            <w:top w:val="none" w:sz="0" w:space="0" w:color="auto"/>
            <w:left w:val="none" w:sz="0" w:space="0" w:color="auto"/>
            <w:bottom w:val="none" w:sz="0" w:space="0" w:color="auto"/>
            <w:right w:val="none" w:sz="0" w:space="0" w:color="auto"/>
          </w:divBdr>
        </w:div>
        <w:div w:id="331416524">
          <w:marLeft w:val="480"/>
          <w:marRight w:val="0"/>
          <w:marTop w:val="0"/>
          <w:marBottom w:val="0"/>
          <w:divBdr>
            <w:top w:val="none" w:sz="0" w:space="0" w:color="auto"/>
            <w:left w:val="none" w:sz="0" w:space="0" w:color="auto"/>
            <w:bottom w:val="none" w:sz="0" w:space="0" w:color="auto"/>
            <w:right w:val="none" w:sz="0" w:space="0" w:color="auto"/>
          </w:divBdr>
        </w:div>
        <w:div w:id="1091855601">
          <w:marLeft w:val="480"/>
          <w:marRight w:val="0"/>
          <w:marTop w:val="0"/>
          <w:marBottom w:val="0"/>
          <w:divBdr>
            <w:top w:val="none" w:sz="0" w:space="0" w:color="auto"/>
            <w:left w:val="none" w:sz="0" w:space="0" w:color="auto"/>
            <w:bottom w:val="none" w:sz="0" w:space="0" w:color="auto"/>
            <w:right w:val="none" w:sz="0" w:space="0" w:color="auto"/>
          </w:divBdr>
        </w:div>
        <w:div w:id="208496958">
          <w:marLeft w:val="480"/>
          <w:marRight w:val="0"/>
          <w:marTop w:val="0"/>
          <w:marBottom w:val="0"/>
          <w:divBdr>
            <w:top w:val="none" w:sz="0" w:space="0" w:color="auto"/>
            <w:left w:val="none" w:sz="0" w:space="0" w:color="auto"/>
            <w:bottom w:val="none" w:sz="0" w:space="0" w:color="auto"/>
            <w:right w:val="none" w:sz="0" w:space="0" w:color="auto"/>
          </w:divBdr>
        </w:div>
        <w:div w:id="416220614">
          <w:marLeft w:val="480"/>
          <w:marRight w:val="0"/>
          <w:marTop w:val="0"/>
          <w:marBottom w:val="0"/>
          <w:divBdr>
            <w:top w:val="none" w:sz="0" w:space="0" w:color="auto"/>
            <w:left w:val="none" w:sz="0" w:space="0" w:color="auto"/>
            <w:bottom w:val="none" w:sz="0" w:space="0" w:color="auto"/>
            <w:right w:val="none" w:sz="0" w:space="0" w:color="auto"/>
          </w:divBdr>
        </w:div>
        <w:div w:id="2010984477">
          <w:marLeft w:val="480"/>
          <w:marRight w:val="0"/>
          <w:marTop w:val="0"/>
          <w:marBottom w:val="0"/>
          <w:divBdr>
            <w:top w:val="none" w:sz="0" w:space="0" w:color="auto"/>
            <w:left w:val="none" w:sz="0" w:space="0" w:color="auto"/>
            <w:bottom w:val="none" w:sz="0" w:space="0" w:color="auto"/>
            <w:right w:val="none" w:sz="0" w:space="0" w:color="auto"/>
          </w:divBdr>
        </w:div>
        <w:div w:id="1626958625">
          <w:marLeft w:val="480"/>
          <w:marRight w:val="0"/>
          <w:marTop w:val="0"/>
          <w:marBottom w:val="0"/>
          <w:divBdr>
            <w:top w:val="none" w:sz="0" w:space="0" w:color="auto"/>
            <w:left w:val="none" w:sz="0" w:space="0" w:color="auto"/>
            <w:bottom w:val="none" w:sz="0" w:space="0" w:color="auto"/>
            <w:right w:val="none" w:sz="0" w:space="0" w:color="auto"/>
          </w:divBdr>
        </w:div>
        <w:div w:id="2057772996">
          <w:marLeft w:val="480"/>
          <w:marRight w:val="0"/>
          <w:marTop w:val="0"/>
          <w:marBottom w:val="0"/>
          <w:divBdr>
            <w:top w:val="none" w:sz="0" w:space="0" w:color="auto"/>
            <w:left w:val="none" w:sz="0" w:space="0" w:color="auto"/>
            <w:bottom w:val="none" w:sz="0" w:space="0" w:color="auto"/>
            <w:right w:val="none" w:sz="0" w:space="0" w:color="auto"/>
          </w:divBdr>
        </w:div>
        <w:div w:id="984509592">
          <w:marLeft w:val="480"/>
          <w:marRight w:val="0"/>
          <w:marTop w:val="0"/>
          <w:marBottom w:val="0"/>
          <w:divBdr>
            <w:top w:val="none" w:sz="0" w:space="0" w:color="auto"/>
            <w:left w:val="none" w:sz="0" w:space="0" w:color="auto"/>
            <w:bottom w:val="none" w:sz="0" w:space="0" w:color="auto"/>
            <w:right w:val="none" w:sz="0" w:space="0" w:color="auto"/>
          </w:divBdr>
        </w:div>
        <w:div w:id="700397670">
          <w:marLeft w:val="480"/>
          <w:marRight w:val="0"/>
          <w:marTop w:val="0"/>
          <w:marBottom w:val="0"/>
          <w:divBdr>
            <w:top w:val="none" w:sz="0" w:space="0" w:color="auto"/>
            <w:left w:val="none" w:sz="0" w:space="0" w:color="auto"/>
            <w:bottom w:val="none" w:sz="0" w:space="0" w:color="auto"/>
            <w:right w:val="none" w:sz="0" w:space="0" w:color="auto"/>
          </w:divBdr>
        </w:div>
        <w:div w:id="696854522">
          <w:marLeft w:val="480"/>
          <w:marRight w:val="0"/>
          <w:marTop w:val="0"/>
          <w:marBottom w:val="0"/>
          <w:divBdr>
            <w:top w:val="none" w:sz="0" w:space="0" w:color="auto"/>
            <w:left w:val="none" w:sz="0" w:space="0" w:color="auto"/>
            <w:bottom w:val="none" w:sz="0" w:space="0" w:color="auto"/>
            <w:right w:val="none" w:sz="0" w:space="0" w:color="auto"/>
          </w:divBdr>
        </w:div>
        <w:div w:id="810712193">
          <w:marLeft w:val="480"/>
          <w:marRight w:val="0"/>
          <w:marTop w:val="0"/>
          <w:marBottom w:val="0"/>
          <w:divBdr>
            <w:top w:val="none" w:sz="0" w:space="0" w:color="auto"/>
            <w:left w:val="none" w:sz="0" w:space="0" w:color="auto"/>
            <w:bottom w:val="none" w:sz="0" w:space="0" w:color="auto"/>
            <w:right w:val="none" w:sz="0" w:space="0" w:color="auto"/>
          </w:divBdr>
        </w:div>
        <w:div w:id="141429316">
          <w:marLeft w:val="480"/>
          <w:marRight w:val="0"/>
          <w:marTop w:val="0"/>
          <w:marBottom w:val="0"/>
          <w:divBdr>
            <w:top w:val="none" w:sz="0" w:space="0" w:color="auto"/>
            <w:left w:val="none" w:sz="0" w:space="0" w:color="auto"/>
            <w:bottom w:val="none" w:sz="0" w:space="0" w:color="auto"/>
            <w:right w:val="none" w:sz="0" w:space="0" w:color="auto"/>
          </w:divBdr>
        </w:div>
        <w:div w:id="1611664500">
          <w:marLeft w:val="480"/>
          <w:marRight w:val="0"/>
          <w:marTop w:val="0"/>
          <w:marBottom w:val="0"/>
          <w:divBdr>
            <w:top w:val="none" w:sz="0" w:space="0" w:color="auto"/>
            <w:left w:val="none" w:sz="0" w:space="0" w:color="auto"/>
            <w:bottom w:val="none" w:sz="0" w:space="0" w:color="auto"/>
            <w:right w:val="none" w:sz="0" w:space="0" w:color="auto"/>
          </w:divBdr>
        </w:div>
        <w:div w:id="1104030552">
          <w:marLeft w:val="480"/>
          <w:marRight w:val="0"/>
          <w:marTop w:val="0"/>
          <w:marBottom w:val="0"/>
          <w:divBdr>
            <w:top w:val="none" w:sz="0" w:space="0" w:color="auto"/>
            <w:left w:val="none" w:sz="0" w:space="0" w:color="auto"/>
            <w:bottom w:val="none" w:sz="0" w:space="0" w:color="auto"/>
            <w:right w:val="none" w:sz="0" w:space="0" w:color="auto"/>
          </w:divBdr>
        </w:div>
        <w:div w:id="1843932686">
          <w:marLeft w:val="480"/>
          <w:marRight w:val="0"/>
          <w:marTop w:val="0"/>
          <w:marBottom w:val="0"/>
          <w:divBdr>
            <w:top w:val="none" w:sz="0" w:space="0" w:color="auto"/>
            <w:left w:val="none" w:sz="0" w:space="0" w:color="auto"/>
            <w:bottom w:val="none" w:sz="0" w:space="0" w:color="auto"/>
            <w:right w:val="none" w:sz="0" w:space="0" w:color="auto"/>
          </w:divBdr>
        </w:div>
        <w:div w:id="1430269374">
          <w:marLeft w:val="480"/>
          <w:marRight w:val="0"/>
          <w:marTop w:val="0"/>
          <w:marBottom w:val="0"/>
          <w:divBdr>
            <w:top w:val="none" w:sz="0" w:space="0" w:color="auto"/>
            <w:left w:val="none" w:sz="0" w:space="0" w:color="auto"/>
            <w:bottom w:val="none" w:sz="0" w:space="0" w:color="auto"/>
            <w:right w:val="none" w:sz="0" w:space="0" w:color="auto"/>
          </w:divBdr>
        </w:div>
        <w:div w:id="1553344167">
          <w:marLeft w:val="480"/>
          <w:marRight w:val="0"/>
          <w:marTop w:val="0"/>
          <w:marBottom w:val="0"/>
          <w:divBdr>
            <w:top w:val="none" w:sz="0" w:space="0" w:color="auto"/>
            <w:left w:val="none" w:sz="0" w:space="0" w:color="auto"/>
            <w:bottom w:val="none" w:sz="0" w:space="0" w:color="auto"/>
            <w:right w:val="none" w:sz="0" w:space="0" w:color="auto"/>
          </w:divBdr>
        </w:div>
        <w:div w:id="1468550151">
          <w:marLeft w:val="480"/>
          <w:marRight w:val="0"/>
          <w:marTop w:val="0"/>
          <w:marBottom w:val="0"/>
          <w:divBdr>
            <w:top w:val="none" w:sz="0" w:space="0" w:color="auto"/>
            <w:left w:val="none" w:sz="0" w:space="0" w:color="auto"/>
            <w:bottom w:val="none" w:sz="0" w:space="0" w:color="auto"/>
            <w:right w:val="none" w:sz="0" w:space="0" w:color="auto"/>
          </w:divBdr>
        </w:div>
        <w:div w:id="1366098166">
          <w:marLeft w:val="480"/>
          <w:marRight w:val="0"/>
          <w:marTop w:val="0"/>
          <w:marBottom w:val="0"/>
          <w:divBdr>
            <w:top w:val="none" w:sz="0" w:space="0" w:color="auto"/>
            <w:left w:val="none" w:sz="0" w:space="0" w:color="auto"/>
            <w:bottom w:val="none" w:sz="0" w:space="0" w:color="auto"/>
            <w:right w:val="none" w:sz="0" w:space="0" w:color="auto"/>
          </w:divBdr>
        </w:div>
        <w:div w:id="1875264843">
          <w:marLeft w:val="480"/>
          <w:marRight w:val="0"/>
          <w:marTop w:val="0"/>
          <w:marBottom w:val="0"/>
          <w:divBdr>
            <w:top w:val="none" w:sz="0" w:space="0" w:color="auto"/>
            <w:left w:val="none" w:sz="0" w:space="0" w:color="auto"/>
            <w:bottom w:val="none" w:sz="0" w:space="0" w:color="auto"/>
            <w:right w:val="none" w:sz="0" w:space="0" w:color="auto"/>
          </w:divBdr>
        </w:div>
        <w:div w:id="1471676918">
          <w:marLeft w:val="480"/>
          <w:marRight w:val="0"/>
          <w:marTop w:val="0"/>
          <w:marBottom w:val="0"/>
          <w:divBdr>
            <w:top w:val="none" w:sz="0" w:space="0" w:color="auto"/>
            <w:left w:val="none" w:sz="0" w:space="0" w:color="auto"/>
            <w:bottom w:val="none" w:sz="0" w:space="0" w:color="auto"/>
            <w:right w:val="none" w:sz="0" w:space="0" w:color="auto"/>
          </w:divBdr>
        </w:div>
        <w:div w:id="1287814105">
          <w:marLeft w:val="480"/>
          <w:marRight w:val="0"/>
          <w:marTop w:val="0"/>
          <w:marBottom w:val="0"/>
          <w:divBdr>
            <w:top w:val="none" w:sz="0" w:space="0" w:color="auto"/>
            <w:left w:val="none" w:sz="0" w:space="0" w:color="auto"/>
            <w:bottom w:val="none" w:sz="0" w:space="0" w:color="auto"/>
            <w:right w:val="none" w:sz="0" w:space="0" w:color="auto"/>
          </w:divBdr>
        </w:div>
        <w:div w:id="1568296672">
          <w:marLeft w:val="480"/>
          <w:marRight w:val="0"/>
          <w:marTop w:val="0"/>
          <w:marBottom w:val="0"/>
          <w:divBdr>
            <w:top w:val="none" w:sz="0" w:space="0" w:color="auto"/>
            <w:left w:val="none" w:sz="0" w:space="0" w:color="auto"/>
            <w:bottom w:val="none" w:sz="0" w:space="0" w:color="auto"/>
            <w:right w:val="none" w:sz="0" w:space="0" w:color="auto"/>
          </w:divBdr>
        </w:div>
        <w:div w:id="1941644217">
          <w:marLeft w:val="480"/>
          <w:marRight w:val="0"/>
          <w:marTop w:val="0"/>
          <w:marBottom w:val="0"/>
          <w:divBdr>
            <w:top w:val="none" w:sz="0" w:space="0" w:color="auto"/>
            <w:left w:val="none" w:sz="0" w:space="0" w:color="auto"/>
            <w:bottom w:val="none" w:sz="0" w:space="0" w:color="auto"/>
            <w:right w:val="none" w:sz="0" w:space="0" w:color="auto"/>
          </w:divBdr>
        </w:div>
        <w:div w:id="24521975">
          <w:marLeft w:val="480"/>
          <w:marRight w:val="0"/>
          <w:marTop w:val="0"/>
          <w:marBottom w:val="0"/>
          <w:divBdr>
            <w:top w:val="none" w:sz="0" w:space="0" w:color="auto"/>
            <w:left w:val="none" w:sz="0" w:space="0" w:color="auto"/>
            <w:bottom w:val="none" w:sz="0" w:space="0" w:color="auto"/>
            <w:right w:val="none" w:sz="0" w:space="0" w:color="auto"/>
          </w:divBdr>
        </w:div>
        <w:div w:id="54862888">
          <w:marLeft w:val="480"/>
          <w:marRight w:val="0"/>
          <w:marTop w:val="0"/>
          <w:marBottom w:val="0"/>
          <w:divBdr>
            <w:top w:val="none" w:sz="0" w:space="0" w:color="auto"/>
            <w:left w:val="none" w:sz="0" w:space="0" w:color="auto"/>
            <w:bottom w:val="none" w:sz="0" w:space="0" w:color="auto"/>
            <w:right w:val="none" w:sz="0" w:space="0" w:color="auto"/>
          </w:divBdr>
        </w:div>
        <w:div w:id="897978744">
          <w:marLeft w:val="480"/>
          <w:marRight w:val="0"/>
          <w:marTop w:val="0"/>
          <w:marBottom w:val="0"/>
          <w:divBdr>
            <w:top w:val="none" w:sz="0" w:space="0" w:color="auto"/>
            <w:left w:val="none" w:sz="0" w:space="0" w:color="auto"/>
            <w:bottom w:val="none" w:sz="0" w:space="0" w:color="auto"/>
            <w:right w:val="none" w:sz="0" w:space="0" w:color="auto"/>
          </w:divBdr>
        </w:div>
        <w:div w:id="1195264846">
          <w:marLeft w:val="480"/>
          <w:marRight w:val="0"/>
          <w:marTop w:val="0"/>
          <w:marBottom w:val="0"/>
          <w:divBdr>
            <w:top w:val="none" w:sz="0" w:space="0" w:color="auto"/>
            <w:left w:val="none" w:sz="0" w:space="0" w:color="auto"/>
            <w:bottom w:val="none" w:sz="0" w:space="0" w:color="auto"/>
            <w:right w:val="none" w:sz="0" w:space="0" w:color="auto"/>
          </w:divBdr>
        </w:div>
        <w:div w:id="427506049">
          <w:marLeft w:val="480"/>
          <w:marRight w:val="0"/>
          <w:marTop w:val="0"/>
          <w:marBottom w:val="0"/>
          <w:divBdr>
            <w:top w:val="none" w:sz="0" w:space="0" w:color="auto"/>
            <w:left w:val="none" w:sz="0" w:space="0" w:color="auto"/>
            <w:bottom w:val="none" w:sz="0" w:space="0" w:color="auto"/>
            <w:right w:val="none" w:sz="0" w:space="0" w:color="auto"/>
          </w:divBdr>
        </w:div>
        <w:div w:id="321739240">
          <w:marLeft w:val="480"/>
          <w:marRight w:val="0"/>
          <w:marTop w:val="0"/>
          <w:marBottom w:val="0"/>
          <w:divBdr>
            <w:top w:val="none" w:sz="0" w:space="0" w:color="auto"/>
            <w:left w:val="none" w:sz="0" w:space="0" w:color="auto"/>
            <w:bottom w:val="none" w:sz="0" w:space="0" w:color="auto"/>
            <w:right w:val="none" w:sz="0" w:space="0" w:color="auto"/>
          </w:divBdr>
        </w:div>
        <w:div w:id="1093546317">
          <w:marLeft w:val="480"/>
          <w:marRight w:val="0"/>
          <w:marTop w:val="0"/>
          <w:marBottom w:val="0"/>
          <w:divBdr>
            <w:top w:val="none" w:sz="0" w:space="0" w:color="auto"/>
            <w:left w:val="none" w:sz="0" w:space="0" w:color="auto"/>
            <w:bottom w:val="none" w:sz="0" w:space="0" w:color="auto"/>
            <w:right w:val="none" w:sz="0" w:space="0" w:color="auto"/>
          </w:divBdr>
        </w:div>
        <w:div w:id="1761834416">
          <w:marLeft w:val="480"/>
          <w:marRight w:val="0"/>
          <w:marTop w:val="0"/>
          <w:marBottom w:val="0"/>
          <w:divBdr>
            <w:top w:val="none" w:sz="0" w:space="0" w:color="auto"/>
            <w:left w:val="none" w:sz="0" w:space="0" w:color="auto"/>
            <w:bottom w:val="none" w:sz="0" w:space="0" w:color="auto"/>
            <w:right w:val="none" w:sz="0" w:space="0" w:color="auto"/>
          </w:divBdr>
        </w:div>
        <w:div w:id="6753950">
          <w:marLeft w:val="480"/>
          <w:marRight w:val="0"/>
          <w:marTop w:val="0"/>
          <w:marBottom w:val="0"/>
          <w:divBdr>
            <w:top w:val="none" w:sz="0" w:space="0" w:color="auto"/>
            <w:left w:val="none" w:sz="0" w:space="0" w:color="auto"/>
            <w:bottom w:val="none" w:sz="0" w:space="0" w:color="auto"/>
            <w:right w:val="none" w:sz="0" w:space="0" w:color="auto"/>
          </w:divBdr>
        </w:div>
        <w:div w:id="1215506651">
          <w:marLeft w:val="480"/>
          <w:marRight w:val="0"/>
          <w:marTop w:val="0"/>
          <w:marBottom w:val="0"/>
          <w:divBdr>
            <w:top w:val="none" w:sz="0" w:space="0" w:color="auto"/>
            <w:left w:val="none" w:sz="0" w:space="0" w:color="auto"/>
            <w:bottom w:val="none" w:sz="0" w:space="0" w:color="auto"/>
            <w:right w:val="none" w:sz="0" w:space="0" w:color="auto"/>
          </w:divBdr>
        </w:div>
        <w:div w:id="1768890926">
          <w:marLeft w:val="480"/>
          <w:marRight w:val="0"/>
          <w:marTop w:val="0"/>
          <w:marBottom w:val="0"/>
          <w:divBdr>
            <w:top w:val="none" w:sz="0" w:space="0" w:color="auto"/>
            <w:left w:val="none" w:sz="0" w:space="0" w:color="auto"/>
            <w:bottom w:val="none" w:sz="0" w:space="0" w:color="auto"/>
            <w:right w:val="none" w:sz="0" w:space="0" w:color="auto"/>
          </w:divBdr>
        </w:div>
        <w:div w:id="1225875276">
          <w:marLeft w:val="480"/>
          <w:marRight w:val="0"/>
          <w:marTop w:val="0"/>
          <w:marBottom w:val="0"/>
          <w:divBdr>
            <w:top w:val="none" w:sz="0" w:space="0" w:color="auto"/>
            <w:left w:val="none" w:sz="0" w:space="0" w:color="auto"/>
            <w:bottom w:val="none" w:sz="0" w:space="0" w:color="auto"/>
            <w:right w:val="none" w:sz="0" w:space="0" w:color="auto"/>
          </w:divBdr>
        </w:div>
        <w:div w:id="490606227">
          <w:marLeft w:val="480"/>
          <w:marRight w:val="0"/>
          <w:marTop w:val="0"/>
          <w:marBottom w:val="0"/>
          <w:divBdr>
            <w:top w:val="none" w:sz="0" w:space="0" w:color="auto"/>
            <w:left w:val="none" w:sz="0" w:space="0" w:color="auto"/>
            <w:bottom w:val="none" w:sz="0" w:space="0" w:color="auto"/>
            <w:right w:val="none" w:sz="0" w:space="0" w:color="auto"/>
          </w:divBdr>
        </w:div>
        <w:div w:id="413164261">
          <w:marLeft w:val="480"/>
          <w:marRight w:val="0"/>
          <w:marTop w:val="0"/>
          <w:marBottom w:val="0"/>
          <w:divBdr>
            <w:top w:val="none" w:sz="0" w:space="0" w:color="auto"/>
            <w:left w:val="none" w:sz="0" w:space="0" w:color="auto"/>
            <w:bottom w:val="none" w:sz="0" w:space="0" w:color="auto"/>
            <w:right w:val="none" w:sz="0" w:space="0" w:color="auto"/>
          </w:divBdr>
        </w:div>
        <w:div w:id="134031347">
          <w:marLeft w:val="480"/>
          <w:marRight w:val="0"/>
          <w:marTop w:val="0"/>
          <w:marBottom w:val="0"/>
          <w:divBdr>
            <w:top w:val="none" w:sz="0" w:space="0" w:color="auto"/>
            <w:left w:val="none" w:sz="0" w:space="0" w:color="auto"/>
            <w:bottom w:val="none" w:sz="0" w:space="0" w:color="auto"/>
            <w:right w:val="none" w:sz="0" w:space="0" w:color="auto"/>
          </w:divBdr>
        </w:div>
        <w:div w:id="658733310">
          <w:marLeft w:val="480"/>
          <w:marRight w:val="0"/>
          <w:marTop w:val="0"/>
          <w:marBottom w:val="0"/>
          <w:divBdr>
            <w:top w:val="none" w:sz="0" w:space="0" w:color="auto"/>
            <w:left w:val="none" w:sz="0" w:space="0" w:color="auto"/>
            <w:bottom w:val="none" w:sz="0" w:space="0" w:color="auto"/>
            <w:right w:val="none" w:sz="0" w:space="0" w:color="auto"/>
          </w:divBdr>
        </w:div>
        <w:div w:id="1336227218">
          <w:marLeft w:val="480"/>
          <w:marRight w:val="0"/>
          <w:marTop w:val="0"/>
          <w:marBottom w:val="0"/>
          <w:divBdr>
            <w:top w:val="none" w:sz="0" w:space="0" w:color="auto"/>
            <w:left w:val="none" w:sz="0" w:space="0" w:color="auto"/>
            <w:bottom w:val="none" w:sz="0" w:space="0" w:color="auto"/>
            <w:right w:val="none" w:sz="0" w:space="0" w:color="auto"/>
          </w:divBdr>
        </w:div>
        <w:div w:id="1039865676">
          <w:marLeft w:val="480"/>
          <w:marRight w:val="0"/>
          <w:marTop w:val="0"/>
          <w:marBottom w:val="0"/>
          <w:divBdr>
            <w:top w:val="none" w:sz="0" w:space="0" w:color="auto"/>
            <w:left w:val="none" w:sz="0" w:space="0" w:color="auto"/>
            <w:bottom w:val="none" w:sz="0" w:space="0" w:color="auto"/>
            <w:right w:val="none" w:sz="0" w:space="0" w:color="auto"/>
          </w:divBdr>
        </w:div>
        <w:div w:id="1522625174">
          <w:marLeft w:val="480"/>
          <w:marRight w:val="0"/>
          <w:marTop w:val="0"/>
          <w:marBottom w:val="0"/>
          <w:divBdr>
            <w:top w:val="none" w:sz="0" w:space="0" w:color="auto"/>
            <w:left w:val="none" w:sz="0" w:space="0" w:color="auto"/>
            <w:bottom w:val="none" w:sz="0" w:space="0" w:color="auto"/>
            <w:right w:val="none" w:sz="0" w:space="0" w:color="auto"/>
          </w:divBdr>
        </w:div>
      </w:divsChild>
    </w:div>
    <w:div w:id="546918645">
      <w:bodyDiv w:val="1"/>
      <w:marLeft w:val="0"/>
      <w:marRight w:val="0"/>
      <w:marTop w:val="0"/>
      <w:marBottom w:val="0"/>
      <w:divBdr>
        <w:top w:val="none" w:sz="0" w:space="0" w:color="auto"/>
        <w:left w:val="none" w:sz="0" w:space="0" w:color="auto"/>
        <w:bottom w:val="none" w:sz="0" w:space="0" w:color="auto"/>
        <w:right w:val="none" w:sz="0" w:space="0" w:color="auto"/>
      </w:divBdr>
      <w:divsChild>
        <w:div w:id="969365339">
          <w:marLeft w:val="480"/>
          <w:marRight w:val="0"/>
          <w:marTop w:val="0"/>
          <w:marBottom w:val="0"/>
          <w:divBdr>
            <w:top w:val="none" w:sz="0" w:space="0" w:color="auto"/>
            <w:left w:val="none" w:sz="0" w:space="0" w:color="auto"/>
            <w:bottom w:val="none" w:sz="0" w:space="0" w:color="auto"/>
            <w:right w:val="none" w:sz="0" w:space="0" w:color="auto"/>
          </w:divBdr>
        </w:div>
        <w:div w:id="1824853097">
          <w:marLeft w:val="480"/>
          <w:marRight w:val="0"/>
          <w:marTop w:val="0"/>
          <w:marBottom w:val="0"/>
          <w:divBdr>
            <w:top w:val="none" w:sz="0" w:space="0" w:color="auto"/>
            <w:left w:val="none" w:sz="0" w:space="0" w:color="auto"/>
            <w:bottom w:val="none" w:sz="0" w:space="0" w:color="auto"/>
            <w:right w:val="none" w:sz="0" w:space="0" w:color="auto"/>
          </w:divBdr>
        </w:div>
        <w:div w:id="313990133">
          <w:marLeft w:val="480"/>
          <w:marRight w:val="0"/>
          <w:marTop w:val="0"/>
          <w:marBottom w:val="0"/>
          <w:divBdr>
            <w:top w:val="none" w:sz="0" w:space="0" w:color="auto"/>
            <w:left w:val="none" w:sz="0" w:space="0" w:color="auto"/>
            <w:bottom w:val="none" w:sz="0" w:space="0" w:color="auto"/>
            <w:right w:val="none" w:sz="0" w:space="0" w:color="auto"/>
          </w:divBdr>
        </w:div>
        <w:div w:id="583417074">
          <w:marLeft w:val="480"/>
          <w:marRight w:val="0"/>
          <w:marTop w:val="0"/>
          <w:marBottom w:val="0"/>
          <w:divBdr>
            <w:top w:val="none" w:sz="0" w:space="0" w:color="auto"/>
            <w:left w:val="none" w:sz="0" w:space="0" w:color="auto"/>
            <w:bottom w:val="none" w:sz="0" w:space="0" w:color="auto"/>
            <w:right w:val="none" w:sz="0" w:space="0" w:color="auto"/>
          </w:divBdr>
        </w:div>
        <w:div w:id="667251008">
          <w:marLeft w:val="480"/>
          <w:marRight w:val="0"/>
          <w:marTop w:val="0"/>
          <w:marBottom w:val="0"/>
          <w:divBdr>
            <w:top w:val="none" w:sz="0" w:space="0" w:color="auto"/>
            <w:left w:val="none" w:sz="0" w:space="0" w:color="auto"/>
            <w:bottom w:val="none" w:sz="0" w:space="0" w:color="auto"/>
            <w:right w:val="none" w:sz="0" w:space="0" w:color="auto"/>
          </w:divBdr>
        </w:div>
        <w:div w:id="1405563928">
          <w:marLeft w:val="480"/>
          <w:marRight w:val="0"/>
          <w:marTop w:val="0"/>
          <w:marBottom w:val="0"/>
          <w:divBdr>
            <w:top w:val="none" w:sz="0" w:space="0" w:color="auto"/>
            <w:left w:val="none" w:sz="0" w:space="0" w:color="auto"/>
            <w:bottom w:val="none" w:sz="0" w:space="0" w:color="auto"/>
            <w:right w:val="none" w:sz="0" w:space="0" w:color="auto"/>
          </w:divBdr>
        </w:div>
        <w:div w:id="409889178">
          <w:marLeft w:val="480"/>
          <w:marRight w:val="0"/>
          <w:marTop w:val="0"/>
          <w:marBottom w:val="0"/>
          <w:divBdr>
            <w:top w:val="none" w:sz="0" w:space="0" w:color="auto"/>
            <w:left w:val="none" w:sz="0" w:space="0" w:color="auto"/>
            <w:bottom w:val="none" w:sz="0" w:space="0" w:color="auto"/>
            <w:right w:val="none" w:sz="0" w:space="0" w:color="auto"/>
          </w:divBdr>
        </w:div>
        <w:div w:id="1633361429">
          <w:marLeft w:val="480"/>
          <w:marRight w:val="0"/>
          <w:marTop w:val="0"/>
          <w:marBottom w:val="0"/>
          <w:divBdr>
            <w:top w:val="none" w:sz="0" w:space="0" w:color="auto"/>
            <w:left w:val="none" w:sz="0" w:space="0" w:color="auto"/>
            <w:bottom w:val="none" w:sz="0" w:space="0" w:color="auto"/>
            <w:right w:val="none" w:sz="0" w:space="0" w:color="auto"/>
          </w:divBdr>
        </w:div>
        <w:div w:id="333849763">
          <w:marLeft w:val="480"/>
          <w:marRight w:val="0"/>
          <w:marTop w:val="0"/>
          <w:marBottom w:val="0"/>
          <w:divBdr>
            <w:top w:val="none" w:sz="0" w:space="0" w:color="auto"/>
            <w:left w:val="none" w:sz="0" w:space="0" w:color="auto"/>
            <w:bottom w:val="none" w:sz="0" w:space="0" w:color="auto"/>
            <w:right w:val="none" w:sz="0" w:space="0" w:color="auto"/>
          </w:divBdr>
        </w:div>
        <w:div w:id="79985638">
          <w:marLeft w:val="480"/>
          <w:marRight w:val="0"/>
          <w:marTop w:val="0"/>
          <w:marBottom w:val="0"/>
          <w:divBdr>
            <w:top w:val="none" w:sz="0" w:space="0" w:color="auto"/>
            <w:left w:val="none" w:sz="0" w:space="0" w:color="auto"/>
            <w:bottom w:val="none" w:sz="0" w:space="0" w:color="auto"/>
            <w:right w:val="none" w:sz="0" w:space="0" w:color="auto"/>
          </w:divBdr>
        </w:div>
        <w:div w:id="1397819533">
          <w:marLeft w:val="480"/>
          <w:marRight w:val="0"/>
          <w:marTop w:val="0"/>
          <w:marBottom w:val="0"/>
          <w:divBdr>
            <w:top w:val="none" w:sz="0" w:space="0" w:color="auto"/>
            <w:left w:val="none" w:sz="0" w:space="0" w:color="auto"/>
            <w:bottom w:val="none" w:sz="0" w:space="0" w:color="auto"/>
            <w:right w:val="none" w:sz="0" w:space="0" w:color="auto"/>
          </w:divBdr>
        </w:div>
        <w:div w:id="607078825">
          <w:marLeft w:val="480"/>
          <w:marRight w:val="0"/>
          <w:marTop w:val="0"/>
          <w:marBottom w:val="0"/>
          <w:divBdr>
            <w:top w:val="none" w:sz="0" w:space="0" w:color="auto"/>
            <w:left w:val="none" w:sz="0" w:space="0" w:color="auto"/>
            <w:bottom w:val="none" w:sz="0" w:space="0" w:color="auto"/>
            <w:right w:val="none" w:sz="0" w:space="0" w:color="auto"/>
          </w:divBdr>
        </w:div>
        <w:div w:id="1767456265">
          <w:marLeft w:val="480"/>
          <w:marRight w:val="0"/>
          <w:marTop w:val="0"/>
          <w:marBottom w:val="0"/>
          <w:divBdr>
            <w:top w:val="none" w:sz="0" w:space="0" w:color="auto"/>
            <w:left w:val="none" w:sz="0" w:space="0" w:color="auto"/>
            <w:bottom w:val="none" w:sz="0" w:space="0" w:color="auto"/>
            <w:right w:val="none" w:sz="0" w:space="0" w:color="auto"/>
          </w:divBdr>
        </w:div>
        <w:div w:id="163279633">
          <w:marLeft w:val="480"/>
          <w:marRight w:val="0"/>
          <w:marTop w:val="0"/>
          <w:marBottom w:val="0"/>
          <w:divBdr>
            <w:top w:val="none" w:sz="0" w:space="0" w:color="auto"/>
            <w:left w:val="none" w:sz="0" w:space="0" w:color="auto"/>
            <w:bottom w:val="none" w:sz="0" w:space="0" w:color="auto"/>
            <w:right w:val="none" w:sz="0" w:space="0" w:color="auto"/>
          </w:divBdr>
        </w:div>
        <w:div w:id="86469003">
          <w:marLeft w:val="480"/>
          <w:marRight w:val="0"/>
          <w:marTop w:val="0"/>
          <w:marBottom w:val="0"/>
          <w:divBdr>
            <w:top w:val="none" w:sz="0" w:space="0" w:color="auto"/>
            <w:left w:val="none" w:sz="0" w:space="0" w:color="auto"/>
            <w:bottom w:val="none" w:sz="0" w:space="0" w:color="auto"/>
            <w:right w:val="none" w:sz="0" w:space="0" w:color="auto"/>
          </w:divBdr>
        </w:div>
        <w:div w:id="629240509">
          <w:marLeft w:val="480"/>
          <w:marRight w:val="0"/>
          <w:marTop w:val="0"/>
          <w:marBottom w:val="0"/>
          <w:divBdr>
            <w:top w:val="none" w:sz="0" w:space="0" w:color="auto"/>
            <w:left w:val="none" w:sz="0" w:space="0" w:color="auto"/>
            <w:bottom w:val="none" w:sz="0" w:space="0" w:color="auto"/>
            <w:right w:val="none" w:sz="0" w:space="0" w:color="auto"/>
          </w:divBdr>
        </w:div>
        <w:div w:id="1722633830">
          <w:marLeft w:val="480"/>
          <w:marRight w:val="0"/>
          <w:marTop w:val="0"/>
          <w:marBottom w:val="0"/>
          <w:divBdr>
            <w:top w:val="none" w:sz="0" w:space="0" w:color="auto"/>
            <w:left w:val="none" w:sz="0" w:space="0" w:color="auto"/>
            <w:bottom w:val="none" w:sz="0" w:space="0" w:color="auto"/>
            <w:right w:val="none" w:sz="0" w:space="0" w:color="auto"/>
          </w:divBdr>
        </w:div>
        <w:div w:id="754664410">
          <w:marLeft w:val="480"/>
          <w:marRight w:val="0"/>
          <w:marTop w:val="0"/>
          <w:marBottom w:val="0"/>
          <w:divBdr>
            <w:top w:val="none" w:sz="0" w:space="0" w:color="auto"/>
            <w:left w:val="none" w:sz="0" w:space="0" w:color="auto"/>
            <w:bottom w:val="none" w:sz="0" w:space="0" w:color="auto"/>
            <w:right w:val="none" w:sz="0" w:space="0" w:color="auto"/>
          </w:divBdr>
        </w:div>
        <w:div w:id="413093573">
          <w:marLeft w:val="480"/>
          <w:marRight w:val="0"/>
          <w:marTop w:val="0"/>
          <w:marBottom w:val="0"/>
          <w:divBdr>
            <w:top w:val="none" w:sz="0" w:space="0" w:color="auto"/>
            <w:left w:val="none" w:sz="0" w:space="0" w:color="auto"/>
            <w:bottom w:val="none" w:sz="0" w:space="0" w:color="auto"/>
            <w:right w:val="none" w:sz="0" w:space="0" w:color="auto"/>
          </w:divBdr>
        </w:div>
        <w:div w:id="1841117393">
          <w:marLeft w:val="480"/>
          <w:marRight w:val="0"/>
          <w:marTop w:val="0"/>
          <w:marBottom w:val="0"/>
          <w:divBdr>
            <w:top w:val="none" w:sz="0" w:space="0" w:color="auto"/>
            <w:left w:val="none" w:sz="0" w:space="0" w:color="auto"/>
            <w:bottom w:val="none" w:sz="0" w:space="0" w:color="auto"/>
            <w:right w:val="none" w:sz="0" w:space="0" w:color="auto"/>
          </w:divBdr>
        </w:div>
        <w:div w:id="945428871">
          <w:marLeft w:val="480"/>
          <w:marRight w:val="0"/>
          <w:marTop w:val="0"/>
          <w:marBottom w:val="0"/>
          <w:divBdr>
            <w:top w:val="none" w:sz="0" w:space="0" w:color="auto"/>
            <w:left w:val="none" w:sz="0" w:space="0" w:color="auto"/>
            <w:bottom w:val="none" w:sz="0" w:space="0" w:color="auto"/>
            <w:right w:val="none" w:sz="0" w:space="0" w:color="auto"/>
          </w:divBdr>
        </w:div>
        <w:div w:id="1732339392">
          <w:marLeft w:val="480"/>
          <w:marRight w:val="0"/>
          <w:marTop w:val="0"/>
          <w:marBottom w:val="0"/>
          <w:divBdr>
            <w:top w:val="none" w:sz="0" w:space="0" w:color="auto"/>
            <w:left w:val="none" w:sz="0" w:space="0" w:color="auto"/>
            <w:bottom w:val="none" w:sz="0" w:space="0" w:color="auto"/>
            <w:right w:val="none" w:sz="0" w:space="0" w:color="auto"/>
          </w:divBdr>
        </w:div>
        <w:div w:id="1979649319">
          <w:marLeft w:val="480"/>
          <w:marRight w:val="0"/>
          <w:marTop w:val="0"/>
          <w:marBottom w:val="0"/>
          <w:divBdr>
            <w:top w:val="none" w:sz="0" w:space="0" w:color="auto"/>
            <w:left w:val="none" w:sz="0" w:space="0" w:color="auto"/>
            <w:bottom w:val="none" w:sz="0" w:space="0" w:color="auto"/>
            <w:right w:val="none" w:sz="0" w:space="0" w:color="auto"/>
          </w:divBdr>
        </w:div>
        <w:div w:id="709108971">
          <w:marLeft w:val="480"/>
          <w:marRight w:val="0"/>
          <w:marTop w:val="0"/>
          <w:marBottom w:val="0"/>
          <w:divBdr>
            <w:top w:val="none" w:sz="0" w:space="0" w:color="auto"/>
            <w:left w:val="none" w:sz="0" w:space="0" w:color="auto"/>
            <w:bottom w:val="none" w:sz="0" w:space="0" w:color="auto"/>
            <w:right w:val="none" w:sz="0" w:space="0" w:color="auto"/>
          </w:divBdr>
        </w:div>
        <w:div w:id="1440561714">
          <w:marLeft w:val="480"/>
          <w:marRight w:val="0"/>
          <w:marTop w:val="0"/>
          <w:marBottom w:val="0"/>
          <w:divBdr>
            <w:top w:val="none" w:sz="0" w:space="0" w:color="auto"/>
            <w:left w:val="none" w:sz="0" w:space="0" w:color="auto"/>
            <w:bottom w:val="none" w:sz="0" w:space="0" w:color="auto"/>
            <w:right w:val="none" w:sz="0" w:space="0" w:color="auto"/>
          </w:divBdr>
        </w:div>
        <w:div w:id="997613767">
          <w:marLeft w:val="480"/>
          <w:marRight w:val="0"/>
          <w:marTop w:val="0"/>
          <w:marBottom w:val="0"/>
          <w:divBdr>
            <w:top w:val="none" w:sz="0" w:space="0" w:color="auto"/>
            <w:left w:val="none" w:sz="0" w:space="0" w:color="auto"/>
            <w:bottom w:val="none" w:sz="0" w:space="0" w:color="auto"/>
            <w:right w:val="none" w:sz="0" w:space="0" w:color="auto"/>
          </w:divBdr>
        </w:div>
        <w:div w:id="1236472708">
          <w:marLeft w:val="480"/>
          <w:marRight w:val="0"/>
          <w:marTop w:val="0"/>
          <w:marBottom w:val="0"/>
          <w:divBdr>
            <w:top w:val="none" w:sz="0" w:space="0" w:color="auto"/>
            <w:left w:val="none" w:sz="0" w:space="0" w:color="auto"/>
            <w:bottom w:val="none" w:sz="0" w:space="0" w:color="auto"/>
            <w:right w:val="none" w:sz="0" w:space="0" w:color="auto"/>
          </w:divBdr>
        </w:div>
        <w:div w:id="1085228101">
          <w:marLeft w:val="480"/>
          <w:marRight w:val="0"/>
          <w:marTop w:val="0"/>
          <w:marBottom w:val="0"/>
          <w:divBdr>
            <w:top w:val="none" w:sz="0" w:space="0" w:color="auto"/>
            <w:left w:val="none" w:sz="0" w:space="0" w:color="auto"/>
            <w:bottom w:val="none" w:sz="0" w:space="0" w:color="auto"/>
            <w:right w:val="none" w:sz="0" w:space="0" w:color="auto"/>
          </w:divBdr>
        </w:div>
        <w:div w:id="442653536">
          <w:marLeft w:val="480"/>
          <w:marRight w:val="0"/>
          <w:marTop w:val="0"/>
          <w:marBottom w:val="0"/>
          <w:divBdr>
            <w:top w:val="none" w:sz="0" w:space="0" w:color="auto"/>
            <w:left w:val="none" w:sz="0" w:space="0" w:color="auto"/>
            <w:bottom w:val="none" w:sz="0" w:space="0" w:color="auto"/>
            <w:right w:val="none" w:sz="0" w:space="0" w:color="auto"/>
          </w:divBdr>
        </w:div>
        <w:div w:id="133565778">
          <w:marLeft w:val="480"/>
          <w:marRight w:val="0"/>
          <w:marTop w:val="0"/>
          <w:marBottom w:val="0"/>
          <w:divBdr>
            <w:top w:val="none" w:sz="0" w:space="0" w:color="auto"/>
            <w:left w:val="none" w:sz="0" w:space="0" w:color="auto"/>
            <w:bottom w:val="none" w:sz="0" w:space="0" w:color="auto"/>
            <w:right w:val="none" w:sz="0" w:space="0" w:color="auto"/>
          </w:divBdr>
        </w:div>
        <w:div w:id="119301664">
          <w:marLeft w:val="480"/>
          <w:marRight w:val="0"/>
          <w:marTop w:val="0"/>
          <w:marBottom w:val="0"/>
          <w:divBdr>
            <w:top w:val="none" w:sz="0" w:space="0" w:color="auto"/>
            <w:left w:val="none" w:sz="0" w:space="0" w:color="auto"/>
            <w:bottom w:val="none" w:sz="0" w:space="0" w:color="auto"/>
            <w:right w:val="none" w:sz="0" w:space="0" w:color="auto"/>
          </w:divBdr>
        </w:div>
        <w:div w:id="1831436194">
          <w:marLeft w:val="480"/>
          <w:marRight w:val="0"/>
          <w:marTop w:val="0"/>
          <w:marBottom w:val="0"/>
          <w:divBdr>
            <w:top w:val="none" w:sz="0" w:space="0" w:color="auto"/>
            <w:left w:val="none" w:sz="0" w:space="0" w:color="auto"/>
            <w:bottom w:val="none" w:sz="0" w:space="0" w:color="auto"/>
            <w:right w:val="none" w:sz="0" w:space="0" w:color="auto"/>
          </w:divBdr>
        </w:div>
        <w:div w:id="524486370">
          <w:marLeft w:val="480"/>
          <w:marRight w:val="0"/>
          <w:marTop w:val="0"/>
          <w:marBottom w:val="0"/>
          <w:divBdr>
            <w:top w:val="none" w:sz="0" w:space="0" w:color="auto"/>
            <w:left w:val="none" w:sz="0" w:space="0" w:color="auto"/>
            <w:bottom w:val="none" w:sz="0" w:space="0" w:color="auto"/>
            <w:right w:val="none" w:sz="0" w:space="0" w:color="auto"/>
          </w:divBdr>
        </w:div>
        <w:div w:id="479812038">
          <w:marLeft w:val="480"/>
          <w:marRight w:val="0"/>
          <w:marTop w:val="0"/>
          <w:marBottom w:val="0"/>
          <w:divBdr>
            <w:top w:val="none" w:sz="0" w:space="0" w:color="auto"/>
            <w:left w:val="none" w:sz="0" w:space="0" w:color="auto"/>
            <w:bottom w:val="none" w:sz="0" w:space="0" w:color="auto"/>
            <w:right w:val="none" w:sz="0" w:space="0" w:color="auto"/>
          </w:divBdr>
        </w:div>
        <w:div w:id="602080825">
          <w:marLeft w:val="480"/>
          <w:marRight w:val="0"/>
          <w:marTop w:val="0"/>
          <w:marBottom w:val="0"/>
          <w:divBdr>
            <w:top w:val="none" w:sz="0" w:space="0" w:color="auto"/>
            <w:left w:val="none" w:sz="0" w:space="0" w:color="auto"/>
            <w:bottom w:val="none" w:sz="0" w:space="0" w:color="auto"/>
            <w:right w:val="none" w:sz="0" w:space="0" w:color="auto"/>
          </w:divBdr>
        </w:div>
        <w:div w:id="1036462676">
          <w:marLeft w:val="480"/>
          <w:marRight w:val="0"/>
          <w:marTop w:val="0"/>
          <w:marBottom w:val="0"/>
          <w:divBdr>
            <w:top w:val="none" w:sz="0" w:space="0" w:color="auto"/>
            <w:left w:val="none" w:sz="0" w:space="0" w:color="auto"/>
            <w:bottom w:val="none" w:sz="0" w:space="0" w:color="auto"/>
            <w:right w:val="none" w:sz="0" w:space="0" w:color="auto"/>
          </w:divBdr>
        </w:div>
        <w:div w:id="1948079803">
          <w:marLeft w:val="480"/>
          <w:marRight w:val="0"/>
          <w:marTop w:val="0"/>
          <w:marBottom w:val="0"/>
          <w:divBdr>
            <w:top w:val="none" w:sz="0" w:space="0" w:color="auto"/>
            <w:left w:val="none" w:sz="0" w:space="0" w:color="auto"/>
            <w:bottom w:val="none" w:sz="0" w:space="0" w:color="auto"/>
            <w:right w:val="none" w:sz="0" w:space="0" w:color="auto"/>
          </w:divBdr>
        </w:div>
        <w:div w:id="1598438774">
          <w:marLeft w:val="480"/>
          <w:marRight w:val="0"/>
          <w:marTop w:val="0"/>
          <w:marBottom w:val="0"/>
          <w:divBdr>
            <w:top w:val="none" w:sz="0" w:space="0" w:color="auto"/>
            <w:left w:val="none" w:sz="0" w:space="0" w:color="auto"/>
            <w:bottom w:val="none" w:sz="0" w:space="0" w:color="auto"/>
            <w:right w:val="none" w:sz="0" w:space="0" w:color="auto"/>
          </w:divBdr>
        </w:div>
        <w:div w:id="1838112074">
          <w:marLeft w:val="480"/>
          <w:marRight w:val="0"/>
          <w:marTop w:val="0"/>
          <w:marBottom w:val="0"/>
          <w:divBdr>
            <w:top w:val="none" w:sz="0" w:space="0" w:color="auto"/>
            <w:left w:val="none" w:sz="0" w:space="0" w:color="auto"/>
            <w:bottom w:val="none" w:sz="0" w:space="0" w:color="auto"/>
            <w:right w:val="none" w:sz="0" w:space="0" w:color="auto"/>
          </w:divBdr>
        </w:div>
        <w:div w:id="82923106">
          <w:marLeft w:val="480"/>
          <w:marRight w:val="0"/>
          <w:marTop w:val="0"/>
          <w:marBottom w:val="0"/>
          <w:divBdr>
            <w:top w:val="none" w:sz="0" w:space="0" w:color="auto"/>
            <w:left w:val="none" w:sz="0" w:space="0" w:color="auto"/>
            <w:bottom w:val="none" w:sz="0" w:space="0" w:color="auto"/>
            <w:right w:val="none" w:sz="0" w:space="0" w:color="auto"/>
          </w:divBdr>
        </w:div>
        <w:div w:id="607661336">
          <w:marLeft w:val="480"/>
          <w:marRight w:val="0"/>
          <w:marTop w:val="0"/>
          <w:marBottom w:val="0"/>
          <w:divBdr>
            <w:top w:val="none" w:sz="0" w:space="0" w:color="auto"/>
            <w:left w:val="none" w:sz="0" w:space="0" w:color="auto"/>
            <w:bottom w:val="none" w:sz="0" w:space="0" w:color="auto"/>
            <w:right w:val="none" w:sz="0" w:space="0" w:color="auto"/>
          </w:divBdr>
        </w:div>
        <w:div w:id="1958103086">
          <w:marLeft w:val="480"/>
          <w:marRight w:val="0"/>
          <w:marTop w:val="0"/>
          <w:marBottom w:val="0"/>
          <w:divBdr>
            <w:top w:val="none" w:sz="0" w:space="0" w:color="auto"/>
            <w:left w:val="none" w:sz="0" w:space="0" w:color="auto"/>
            <w:bottom w:val="none" w:sz="0" w:space="0" w:color="auto"/>
            <w:right w:val="none" w:sz="0" w:space="0" w:color="auto"/>
          </w:divBdr>
        </w:div>
        <w:div w:id="990796194">
          <w:marLeft w:val="480"/>
          <w:marRight w:val="0"/>
          <w:marTop w:val="0"/>
          <w:marBottom w:val="0"/>
          <w:divBdr>
            <w:top w:val="none" w:sz="0" w:space="0" w:color="auto"/>
            <w:left w:val="none" w:sz="0" w:space="0" w:color="auto"/>
            <w:bottom w:val="none" w:sz="0" w:space="0" w:color="auto"/>
            <w:right w:val="none" w:sz="0" w:space="0" w:color="auto"/>
          </w:divBdr>
        </w:div>
        <w:div w:id="1223638211">
          <w:marLeft w:val="480"/>
          <w:marRight w:val="0"/>
          <w:marTop w:val="0"/>
          <w:marBottom w:val="0"/>
          <w:divBdr>
            <w:top w:val="none" w:sz="0" w:space="0" w:color="auto"/>
            <w:left w:val="none" w:sz="0" w:space="0" w:color="auto"/>
            <w:bottom w:val="none" w:sz="0" w:space="0" w:color="auto"/>
            <w:right w:val="none" w:sz="0" w:space="0" w:color="auto"/>
          </w:divBdr>
        </w:div>
        <w:div w:id="746726059">
          <w:marLeft w:val="480"/>
          <w:marRight w:val="0"/>
          <w:marTop w:val="0"/>
          <w:marBottom w:val="0"/>
          <w:divBdr>
            <w:top w:val="none" w:sz="0" w:space="0" w:color="auto"/>
            <w:left w:val="none" w:sz="0" w:space="0" w:color="auto"/>
            <w:bottom w:val="none" w:sz="0" w:space="0" w:color="auto"/>
            <w:right w:val="none" w:sz="0" w:space="0" w:color="auto"/>
          </w:divBdr>
        </w:div>
        <w:div w:id="2123302843">
          <w:marLeft w:val="480"/>
          <w:marRight w:val="0"/>
          <w:marTop w:val="0"/>
          <w:marBottom w:val="0"/>
          <w:divBdr>
            <w:top w:val="none" w:sz="0" w:space="0" w:color="auto"/>
            <w:left w:val="none" w:sz="0" w:space="0" w:color="auto"/>
            <w:bottom w:val="none" w:sz="0" w:space="0" w:color="auto"/>
            <w:right w:val="none" w:sz="0" w:space="0" w:color="auto"/>
          </w:divBdr>
        </w:div>
        <w:div w:id="157114310">
          <w:marLeft w:val="480"/>
          <w:marRight w:val="0"/>
          <w:marTop w:val="0"/>
          <w:marBottom w:val="0"/>
          <w:divBdr>
            <w:top w:val="none" w:sz="0" w:space="0" w:color="auto"/>
            <w:left w:val="none" w:sz="0" w:space="0" w:color="auto"/>
            <w:bottom w:val="none" w:sz="0" w:space="0" w:color="auto"/>
            <w:right w:val="none" w:sz="0" w:space="0" w:color="auto"/>
          </w:divBdr>
        </w:div>
        <w:div w:id="1493569478">
          <w:marLeft w:val="480"/>
          <w:marRight w:val="0"/>
          <w:marTop w:val="0"/>
          <w:marBottom w:val="0"/>
          <w:divBdr>
            <w:top w:val="none" w:sz="0" w:space="0" w:color="auto"/>
            <w:left w:val="none" w:sz="0" w:space="0" w:color="auto"/>
            <w:bottom w:val="none" w:sz="0" w:space="0" w:color="auto"/>
            <w:right w:val="none" w:sz="0" w:space="0" w:color="auto"/>
          </w:divBdr>
        </w:div>
        <w:div w:id="950824860">
          <w:marLeft w:val="480"/>
          <w:marRight w:val="0"/>
          <w:marTop w:val="0"/>
          <w:marBottom w:val="0"/>
          <w:divBdr>
            <w:top w:val="none" w:sz="0" w:space="0" w:color="auto"/>
            <w:left w:val="none" w:sz="0" w:space="0" w:color="auto"/>
            <w:bottom w:val="none" w:sz="0" w:space="0" w:color="auto"/>
            <w:right w:val="none" w:sz="0" w:space="0" w:color="auto"/>
          </w:divBdr>
        </w:div>
        <w:div w:id="1248924055">
          <w:marLeft w:val="480"/>
          <w:marRight w:val="0"/>
          <w:marTop w:val="0"/>
          <w:marBottom w:val="0"/>
          <w:divBdr>
            <w:top w:val="none" w:sz="0" w:space="0" w:color="auto"/>
            <w:left w:val="none" w:sz="0" w:space="0" w:color="auto"/>
            <w:bottom w:val="none" w:sz="0" w:space="0" w:color="auto"/>
            <w:right w:val="none" w:sz="0" w:space="0" w:color="auto"/>
          </w:divBdr>
        </w:div>
        <w:div w:id="1674646163">
          <w:marLeft w:val="480"/>
          <w:marRight w:val="0"/>
          <w:marTop w:val="0"/>
          <w:marBottom w:val="0"/>
          <w:divBdr>
            <w:top w:val="none" w:sz="0" w:space="0" w:color="auto"/>
            <w:left w:val="none" w:sz="0" w:space="0" w:color="auto"/>
            <w:bottom w:val="none" w:sz="0" w:space="0" w:color="auto"/>
            <w:right w:val="none" w:sz="0" w:space="0" w:color="auto"/>
          </w:divBdr>
        </w:div>
        <w:div w:id="657808326">
          <w:marLeft w:val="480"/>
          <w:marRight w:val="0"/>
          <w:marTop w:val="0"/>
          <w:marBottom w:val="0"/>
          <w:divBdr>
            <w:top w:val="none" w:sz="0" w:space="0" w:color="auto"/>
            <w:left w:val="none" w:sz="0" w:space="0" w:color="auto"/>
            <w:bottom w:val="none" w:sz="0" w:space="0" w:color="auto"/>
            <w:right w:val="none" w:sz="0" w:space="0" w:color="auto"/>
          </w:divBdr>
        </w:div>
        <w:div w:id="1512522560">
          <w:marLeft w:val="480"/>
          <w:marRight w:val="0"/>
          <w:marTop w:val="0"/>
          <w:marBottom w:val="0"/>
          <w:divBdr>
            <w:top w:val="none" w:sz="0" w:space="0" w:color="auto"/>
            <w:left w:val="none" w:sz="0" w:space="0" w:color="auto"/>
            <w:bottom w:val="none" w:sz="0" w:space="0" w:color="auto"/>
            <w:right w:val="none" w:sz="0" w:space="0" w:color="auto"/>
          </w:divBdr>
        </w:div>
        <w:div w:id="10421239">
          <w:marLeft w:val="480"/>
          <w:marRight w:val="0"/>
          <w:marTop w:val="0"/>
          <w:marBottom w:val="0"/>
          <w:divBdr>
            <w:top w:val="none" w:sz="0" w:space="0" w:color="auto"/>
            <w:left w:val="none" w:sz="0" w:space="0" w:color="auto"/>
            <w:bottom w:val="none" w:sz="0" w:space="0" w:color="auto"/>
            <w:right w:val="none" w:sz="0" w:space="0" w:color="auto"/>
          </w:divBdr>
        </w:div>
      </w:divsChild>
    </w:div>
    <w:div w:id="547839512">
      <w:bodyDiv w:val="1"/>
      <w:marLeft w:val="0"/>
      <w:marRight w:val="0"/>
      <w:marTop w:val="0"/>
      <w:marBottom w:val="0"/>
      <w:divBdr>
        <w:top w:val="none" w:sz="0" w:space="0" w:color="auto"/>
        <w:left w:val="none" w:sz="0" w:space="0" w:color="auto"/>
        <w:bottom w:val="none" w:sz="0" w:space="0" w:color="auto"/>
        <w:right w:val="none" w:sz="0" w:space="0" w:color="auto"/>
      </w:divBdr>
    </w:div>
    <w:div w:id="548030302">
      <w:bodyDiv w:val="1"/>
      <w:marLeft w:val="0"/>
      <w:marRight w:val="0"/>
      <w:marTop w:val="0"/>
      <w:marBottom w:val="0"/>
      <w:divBdr>
        <w:top w:val="none" w:sz="0" w:space="0" w:color="auto"/>
        <w:left w:val="none" w:sz="0" w:space="0" w:color="auto"/>
        <w:bottom w:val="none" w:sz="0" w:space="0" w:color="auto"/>
        <w:right w:val="none" w:sz="0" w:space="0" w:color="auto"/>
      </w:divBdr>
    </w:div>
    <w:div w:id="558172529">
      <w:bodyDiv w:val="1"/>
      <w:marLeft w:val="0"/>
      <w:marRight w:val="0"/>
      <w:marTop w:val="0"/>
      <w:marBottom w:val="0"/>
      <w:divBdr>
        <w:top w:val="none" w:sz="0" w:space="0" w:color="auto"/>
        <w:left w:val="none" w:sz="0" w:space="0" w:color="auto"/>
        <w:bottom w:val="none" w:sz="0" w:space="0" w:color="auto"/>
        <w:right w:val="none" w:sz="0" w:space="0" w:color="auto"/>
      </w:divBdr>
    </w:div>
    <w:div w:id="563368691">
      <w:bodyDiv w:val="1"/>
      <w:marLeft w:val="0"/>
      <w:marRight w:val="0"/>
      <w:marTop w:val="0"/>
      <w:marBottom w:val="0"/>
      <w:divBdr>
        <w:top w:val="none" w:sz="0" w:space="0" w:color="auto"/>
        <w:left w:val="none" w:sz="0" w:space="0" w:color="auto"/>
        <w:bottom w:val="none" w:sz="0" w:space="0" w:color="auto"/>
        <w:right w:val="none" w:sz="0" w:space="0" w:color="auto"/>
      </w:divBdr>
    </w:div>
    <w:div w:id="570887946">
      <w:bodyDiv w:val="1"/>
      <w:marLeft w:val="0"/>
      <w:marRight w:val="0"/>
      <w:marTop w:val="0"/>
      <w:marBottom w:val="0"/>
      <w:divBdr>
        <w:top w:val="none" w:sz="0" w:space="0" w:color="auto"/>
        <w:left w:val="none" w:sz="0" w:space="0" w:color="auto"/>
        <w:bottom w:val="none" w:sz="0" w:space="0" w:color="auto"/>
        <w:right w:val="none" w:sz="0" w:space="0" w:color="auto"/>
      </w:divBdr>
    </w:div>
    <w:div w:id="578293569">
      <w:bodyDiv w:val="1"/>
      <w:marLeft w:val="0"/>
      <w:marRight w:val="0"/>
      <w:marTop w:val="0"/>
      <w:marBottom w:val="0"/>
      <w:divBdr>
        <w:top w:val="none" w:sz="0" w:space="0" w:color="auto"/>
        <w:left w:val="none" w:sz="0" w:space="0" w:color="auto"/>
        <w:bottom w:val="none" w:sz="0" w:space="0" w:color="auto"/>
        <w:right w:val="none" w:sz="0" w:space="0" w:color="auto"/>
      </w:divBdr>
    </w:div>
    <w:div w:id="580986748">
      <w:bodyDiv w:val="1"/>
      <w:marLeft w:val="0"/>
      <w:marRight w:val="0"/>
      <w:marTop w:val="0"/>
      <w:marBottom w:val="0"/>
      <w:divBdr>
        <w:top w:val="none" w:sz="0" w:space="0" w:color="auto"/>
        <w:left w:val="none" w:sz="0" w:space="0" w:color="auto"/>
        <w:bottom w:val="none" w:sz="0" w:space="0" w:color="auto"/>
        <w:right w:val="none" w:sz="0" w:space="0" w:color="auto"/>
      </w:divBdr>
    </w:div>
    <w:div w:id="588121953">
      <w:bodyDiv w:val="1"/>
      <w:marLeft w:val="0"/>
      <w:marRight w:val="0"/>
      <w:marTop w:val="0"/>
      <w:marBottom w:val="0"/>
      <w:divBdr>
        <w:top w:val="none" w:sz="0" w:space="0" w:color="auto"/>
        <w:left w:val="none" w:sz="0" w:space="0" w:color="auto"/>
        <w:bottom w:val="none" w:sz="0" w:space="0" w:color="auto"/>
        <w:right w:val="none" w:sz="0" w:space="0" w:color="auto"/>
      </w:divBdr>
    </w:div>
    <w:div w:id="589891775">
      <w:bodyDiv w:val="1"/>
      <w:marLeft w:val="0"/>
      <w:marRight w:val="0"/>
      <w:marTop w:val="0"/>
      <w:marBottom w:val="0"/>
      <w:divBdr>
        <w:top w:val="none" w:sz="0" w:space="0" w:color="auto"/>
        <w:left w:val="none" w:sz="0" w:space="0" w:color="auto"/>
        <w:bottom w:val="none" w:sz="0" w:space="0" w:color="auto"/>
        <w:right w:val="none" w:sz="0" w:space="0" w:color="auto"/>
      </w:divBdr>
    </w:div>
    <w:div w:id="591476096">
      <w:bodyDiv w:val="1"/>
      <w:marLeft w:val="0"/>
      <w:marRight w:val="0"/>
      <w:marTop w:val="0"/>
      <w:marBottom w:val="0"/>
      <w:divBdr>
        <w:top w:val="none" w:sz="0" w:space="0" w:color="auto"/>
        <w:left w:val="none" w:sz="0" w:space="0" w:color="auto"/>
        <w:bottom w:val="none" w:sz="0" w:space="0" w:color="auto"/>
        <w:right w:val="none" w:sz="0" w:space="0" w:color="auto"/>
      </w:divBdr>
    </w:div>
    <w:div w:id="600332963">
      <w:bodyDiv w:val="1"/>
      <w:marLeft w:val="0"/>
      <w:marRight w:val="0"/>
      <w:marTop w:val="0"/>
      <w:marBottom w:val="0"/>
      <w:divBdr>
        <w:top w:val="none" w:sz="0" w:space="0" w:color="auto"/>
        <w:left w:val="none" w:sz="0" w:space="0" w:color="auto"/>
        <w:bottom w:val="none" w:sz="0" w:space="0" w:color="auto"/>
        <w:right w:val="none" w:sz="0" w:space="0" w:color="auto"/>
      </w:divBdr>
    </w:div>
    <w:div w:id="601232544">
      <w:bodyDiv w:val="1"/>
      <w:marLeft w:val="0"/>
      <w:marRight w:val="0"/>
      <w:marTop w:val="0"/>
      <w:marBottom w:val="0"/>
      <w:divBdr>
        <w:top w:val="none" w:sz="0" w:space="0" w:color="auto"/>
        <w:left w:val="none" w:sz="0" w:space="0" w:color="auto"/>
        <w:bottom w:val="none" w:sz="0" w:space="0" w:color="auto"/>
        <w:right w:val="none" w:sz="0" w:space="0" w:color="auto"/>
      </w:divBdr>
    </w:div>
    <w:div w:id="602417271">
      <w:bodyDiv w:val="1"/>
      <w:marLeft w:val="0"/>
      <w:marRight w:val="0"/>
      <w:marTop w:val="0"/>
      <w:marBottom w:val="0"/>
      <w:divBdr>
        <w:top w:val="none" w:sz="0" w:space="0" w:color="auto"/>
        <w:left w:val="none" w:sz="0" w:space="0" w:color="auto"/>
        <w:bottom w:val="none" w:sz="0" w:space="0" w:color="auto"/>
        <w:right w:val="none" w:sz="0" w:space="0" w:color="auto"/>
      </w:divBdr>
      <w:divsChild>
        <w:div w:id="1820999537">
          <w:marLeft w:val="480"/>
          <w:marRight w:val="0"/>
          <w:marTop w:val="0"/>
          <w:marBottom w:val="0"/>
          <w:divBdr>
            <w:top w:val="none" w:sz="0" w:space="0" w:color="auto"/>
            <w:left w:val="none" w:sz="0" w:space="0" w:color="auto"/>
            <w:bottom w:val="none" w:sz="0" w:space="0" w:color="auto"/>
            <w:right w:val="none" w:sz="0" w:space="0" w:color="auto"/>
          </w:divBdr>
        </w:div>
        <w:div w:id="1674793895">
          <w:marLeft w:val="480"/>
          <w:marRight w:val="0"/>
          <w:marTop w:val="0"/>
          <w:marBottom w:val="0"/>
          <w:divBdr>
            <w:top w:val="none" w:sz="0" w:space="0" w:color="auto"/>
            <w:left w:val="none" w:sz="0" w:space="0" w:color="auto"/>
            <w:bottom w:val="none" w:sz="0" w:space="0" w:color="auto"/>
            <w:right w:val="none" w:sz="0" w:space="0" w:color="auto"/>
          </w:divBdr>
        </w:div>
        <w:div w:id="1078014249">
          <w:marLeft w:val="480"/>
          <w:marRight w:val="0"/>
          <w:marTop w:val="0"/>
          <w:marBottom w:val="0"/>
          <w:divBdr>
            <w:top w:val="none" w:sz="0" w:space="0" w:color="auto"/>
            <w:left w:val="none" w:sz="0" w:space="0" w:color="auto"/>
            <w:bottom w:val="none" w:sz="0" w:space="0" w:color="auto"/>
            <w:right w:val="none" w:sz="0" w:space="0" w:color="auto"/>
          </w:divBdr>
        </w:div>
        <w:div w:id="212428933">
          <w:marLeft w:val="480"/>
          <w:marRight w:val="0"/>
          <w:marTop w:val="0"/>
          <w:marBottom w:val="0"/>
          <w:divBdr>
            <w:top w:val="none" w:sz="0" w:space="0" w:color="auto"/>
            <w:left w:val="none" w:sz="0" w:space="0" w:color="auto"/>
            <w:bottom w:val="none" w:sz="0" w:space="0" w:color="auto"/>
            <w:right w:val="none" w:sz="0" w:space="0" w:color="auto"/>
          </w:divBdr>
        </w:div>
        <w:div w:id="1530724920">
          <w:marLeft w:val="480"/>
          <w:marRight w:val="0"/>
          <w:marTop w:val="0"/>
          <w:marBottom w:val="0"/>
          <w:divBdr>
            <w:top w:val="none" w:sz="0" w:space="0" w:color="auto"/>
            <w:left w:val="none" w:sz="0" w:space="0" w:color="auto"/>
            <w:bottom w:val="none" w:sz="0" w:space="0" w:color="auto"/>
            <w:right w:val="none" w:sz="0" w:space="0" w:color="auto"/>
          </w:divBdr>
        </w:div>
        <w:div w:id="597911583">
          <w:marLeft w:val="480"/>
          <w:marRight w:val="0"/>
          <w:marTop w:val="0"/>
          <w:marBottom w:val="0"/>
          <w:divBdr>
            <w:top w:val="none" w:sz="0" w:space="0" w:color="auto"/>
            <w:left w:val="none" w:sz="0" w:space="0" w:color="auto"/>
            <w:bottom w:val="none" w:sz="0" w:space="0" w:color="auto"/>
            <w:right w:val="none" w:sz="0" w:space="0" w:color="auto"/>
          </w:divBdr>
        </w:div>
        <w:div w:id="183637268">
          <w:marLeft w:val="480"/>
          <w:marRight w:val="0"/>
          <w:marTop w:val="0"/>
          <w:marBottom w:val="0"/>
          <w:divBdr>
            <w:top w:val="none" w:sz="0" w:space="0" w:color="auto"/>
            <w:left w:val="none" w:sz="0" w:space="0" w:color="auto"/>
            <w:bottom w:val="none" w:sz="0" w:space="0" w:color="auto"/>
            <w:right w:val="none" w:sz="0" w:space="0" w:color="auto"/>
          </w:divBdr>
        </w:div>
        <w:div w:id="520318307">
          <w:marLeft w:val="480"/>
          <w:marRight w:val="0"/>
          <w:marTop w:val="0"/>
          <w:marBottom w:val="0"/>
          <w:divBdr>
            <w:top w:val="none" w:sz="0" w:space="0" w:color="auto"/>
            <w:left w:val="none" w:sz="0" w:space="0" w:color="auto"/>
            <w:bottom w:val="none" w:sz="0" w:space="0" w:color="auto"/>
            <w:right w:val="none" w:sz="0" w:space="0" w:color="auto"/>
          </w:divBdr>
        </w:div>
        <w:div w:id="508523925">
          <w:marLeft w:val="480"/>
          <w:marRight w:val="0"/>
          <w:marTop w:val="0"/>
          <w:marBottom w:val="0"/>
          <w:divBdr>
            <w:top w:val="none" w:sz="0" w:space="0" w:color="auto"/>
            <w:left w:val="none" w:sz="0" w:space="0" w:color="auto"/>
            <w:bottom w:val="none" w:sz="0" w:space="0" w:color="auto"/>
            <w:right w:val="none" w:sz="0" w:space="0" w:color="auto"/>
          </w:divBdr>
        </w:div>
        <w:div w:id="1946381369">
          <w:marLeft w:val="480"/>
          <w:marRight w:val="0"/>
          <w:marTop w:val="0"/>
          <w:marBottom w:val="0"/>
          <w:divBdr>
            <w:top w:val="none" w:sz="0" w:space="0" w:color="auto"/>
            <w:left w:val="none" w:sz="0" w:space="0" w:color="auto"/>
            <w:bottom w:val="none" w:sz="0" w:space="0" w:color="auto"/>
            <w:right w:val="none" w:sz="0" w:space="0" w:color="auto"/>
          </w:divBdr>
        </w:div>
        <w:div w:id="1591113239">
          <w:marLeft w:val="480"/>
          <w:marRight w:val="0"/>
          <w:marTop w:val="0"/>
          <w:marBottom w:val="0"/>
          <w:divBdr>
            <w:top w:val="none" w:sz="0" w:space="0" w:color="auto"/>
            <w:left w:val="none" w:sz="0" w:space="0" w:color="auto"/>
            <w:bottom w:val="none" w:sz="0" w:space="0" w:color="auto"/>
            <w:right w:val="none" w:sz="0" w:space="0" w:color="auto"/>
          </w:divBdr>
        </w:div>
        <w:div w:id="21056060">
          <w:marLeft w:val="480"/>
          <w:marRight w:val="0"/>
          <w:marTop w:val="0"/>
          <w:marBottom w:val="0"/>
          <w:divBdr>
            <w:top w:val="none" w:sz="0" w:space="0" w:color="auto"/>
            <w:left w:val="none" w:sz="0" w:space="0" w:color="auto"/>
            <w:bottom w:val="none" w:sz="0" w:space="0" w:color="auto"/>
            <w:right w:val="none" w:sz="0" w:space="0" w:color="auto"/>
          </w:divBdr>
        </w:div>
        <w:div w:id="1945917600">
          <w:marLeft w:val="480"/>
          <w:marRight w:val="0"/>
          <w:marTop w:val="0"/>
          <w:marBottom w:val="0"/>
          <w:divBdr>
            <w:top w:val="none" w:sz="0" w:space="0" w:color="auto"/>
            <w:left w:val="none" w:sz="0" w:space="0" w:color="auto"/>
            <w:bottom w:val="none" w:sz="0" w:space="0" w:color="auto"/>
            <w:right w:val="none" w:sz="0" w:space="0" w:color="auto"/>
          </w:divBdr>
        </w:div>
        <w:div w:id="260071747">
          <w:marLeft w:val="480"/>
          <w:marRight w:val="0"/>
          <w:marTop w:val="0"/>
          <w:marBottom w:val="0"/>
          <w:divBdr>
            <w:top w:val="none" w:sz="0" w:space="0" w:color="auto"/>
            <w:left w:val="none" w:sz="0" w:space="0" w:color="auto"/>
            <w:bottom w:val="none" w:sz="0" w:space="0" w:color="auto"/>
            <w:right w:val="none" w:sz="0" w:space="0" w:color="auto"/>
          </w:divBdr>
        </w:div>
        <w:div w:id="1646815014">
          <w:marLeft w:val="480"/>
          <w:marRight w:val="0"/>
          <w:marTop w:val="0"/>
          <w:marBottom w:val="0"/>
          <w:divBdr>
            <w:top w:val="none" w:sz="0" w:space="0" w:color="auto"/>
            <w:left w:val="none" w:sz="0" w:space="0" w:color="auto"/>
            <w:bottom w:val="none" w:sz="0" w:space="0" w:color="auto"/>
            <w:right w:val="none" w:sz="0" w:space="0" w:color="auto"/>
          </w:divBdr>
        </w:div>
        <w:div w:id="1324818013">
          <w:marLeft w:val="480"/>
          <w:marRight w:val="0"/>
          <w:marTop w:val="0"/>
          <w:marBottom w:val="0"/>
          <w:divBdr>
            <w:top w:val="none" w:sz="0" w:space="0" w:color="auto"/>
            <w:left w:val="none" w:sz="0" w:space="0" w:color="auto"/>
            <w:bottom w:val="none" w:sz="0" w:space="0" w:color="auto"/>
            <w:right w:val="none" w:sz="0" w:space="0" w:color="auto"/>
          </w:divBdr>
        </w:div>
        <w:div w:id="1412846993">
          <w:marLeft w:val="480"/>
          <w:marRight w:val="0"/>
          <w:marTop w:val="0"/>
          <w:marBottom w:val="0"/>
          <w:divBdr>
            <w:top w:val="none" w:sz="0" w:space="0" w:color="auto"/>
            <w:left w:val="none" w:sz="0" w:space="0" w:color="auto"/>
            <w:bottom w:val="none" w:sz="0" w:space="0" w:color="auto"/>
            <w:right w:val="none" w:sz="0" w:space="0" w:color="auto"/>
          </w:divBdr>
        </w:div>
        <w:div w:id="1282610400">
          <w:marLeft w:val="480"/>
          <w:marRight w:val="0"/>
          <w:marTop w:val="0"/>
          <w:marBottom w:val="0"/>
          <w:divBdr>
            <w:top w:val="none" w:sz="0" w:space="0" w:color="auto"/>
            <w:left w:val="none" w:sz="0" w:space="0" w:color="auto"/>
            <w:bottom w:val="none" w:sz="0" w:space="0" w:color="auto"/>
            <w:right w:val="none" w:sz="0" w:space="0" w:color="auto"/>
          </w:divBdr>
        </w:div>
        <w:div w:id="1771008500">
          <w:marLeft w:val="480"/>
          <w:marRight w:val="0"/>
          <w:marTop w:val="0"/>
          <w:marBottom w:val="0"/>
          <w:divBdr>
            <w:top w:val="none" w:sz="0" w:space="0" w:color="auto"/>
            <w:left w:val="none" w:sz="0" w:space="0" w:color="auto"/>
            <w:bottom w:val="none" w:sz="0" w:space="0" w:color="auto"/>
            <w:right w:val="none" w:sz="0" w:space="0" w:color="auto"/>
          </w:divBdr>
        </w:div>
        <w:div w:id="1340624122">
          <w:marLeft w:val="480"/>
          <w:marRight w:val="0"/>
          <w:marTop w:val="0"/>
          <w:marBottom w:val="0"/>
          <w:divBdr>
            <w:top w:val="none" w:sz="0" w:space="0" w:color="auto"/>
            <w:left w:val="none" w:sz="0" w:space="0" w:color="auto"/>
            <w:bottom w:val="none" w:sz="0" w:space="0" w:color="auto"/>
            <w:right w:val="none" w:sz="0" w:space="0" w:color="auto"/>
          </w:divBdr>
        </w:div>
        <w:div w:id="695271463">
          <w:marLeft w:val="480"/>
          <w:marRight w:val="0"/>
          <w:marTop w:val="0"/>
          <w:marBottom w:val="0"/>
          <w:divBdr>
            <w:top w:val="none" w:sz="0" w:space="0" w:color="auto"/>
            <w:left w:val="none" w:sz="0" w:space="0" w:color="auto"/>
            <w:bottom w:val="none" w:sz="0" w:space="0" w:color="auto"/>
            <w:right w:val="none" w:sz="0" w:space="0" w:color="auto"/>
          </w:divBdr>
        </w:div>
        <w:div w:id="1771772426">
          <w:marLeft w:val="480"/>
          <w:marRight w:val="0"/>
          <w:marTop w:val="0"/>
          <w:marBottom w:val="0"/>
          <w:divBdr>
            <w:top w:val="none" w:sz="0" w:space="0" w:color="auto"/>
            <w:left w:val="none" w:sz="0" w:space="0" w:color="auto"/>
            <w:bottom w:val="none" w:sz="0" w:space="0" w:color="auto"/>
            <w:right w:val="none" w:sz="0" w:space="0" w:color="auto"/>
          </w:divBdr>
        </w:div>
        <w:div w:id="1869221986">
          <w:marLeft w:val="480"/>
          <w:marRight w:val="0"/>
          <w:marTop w:val="0"/>
          <w:marBottom w:val="0"/>
          <w:divBdr>
            <w:top w:val="none" w:sz="0" w:space="0" w:color="auto"/>
            <w:left w:val="none" w:sz="0" w:space="0" w:color="auto"/>
            <w:bottom w:val="none" w:sz="0" w:space="0" w:color="auto"/>
            <w:right w:val="none" w:sz="0" w:space="0" w:color="auto"/>
          </w:divBdr>
        </w:div>
        <w:div w:id="285813563">
          <w:marLeft w:val="480"/>
          <w:marRight w:val="0"/>
          <w:marTop w:val="0"/>
          <w:marBottom w:val="0"/>
          <w:divBdr>
            <w:top w:val="none" w:sz="0" w:space="0" w:color="auto"/>
            <w:left w:val="none" w:sz="0" w:space="0" w:color="auto"/>
            <w:bottom w:val="none" w:sz="0" w:space="0" w:color="auto"/>
            <w:right w:val="none" w:sz="0" w:space="0" w:color="auto"/>
          </w:divBdr>
        </w:div>
        <w:div w:id="497618452">
          <w:marLeft w:val="480"/>
          <w:marRight w:val="0"/>
          <w:marTop w:val="0"/>
          <w:marBottom w:val="0"/>
          <w:divBdr>
            <w:top w:val="none" w:sz="0" w:space="0" w:color="auto"/>
            <w:left w:val="none" w:sz="0" w:space="0" w:color="auto"/>
            <w:bottom w:val="none" w:sz="0" w:space="0" w:color="auto"/>
            <w:right w:val="none" w:sz="0" w:space="0" w:color="auto"/>
          </w:divBdr>
        </w:div>
        <w:div w:id="274678950">
          <w:marLeft w:val="480"/>
          <w:marRight w:val="0"/>
          <w:marTop w:val="0"/>
          <w:marBottom w:val="0"/>
          <w:divBdr>
            <w:top w:val="none" w:sz="0" w:space="0" w:color="auto"/>
            <w:left w:val="none" w:sz="0" w:space="0" w:color="auto"/>
            <w:bottom w:val="none" w:sz="0" w:space="0" w:color="auto"/>
            <w:right w:val="none" w:sz="0" w:space="0" w:color="auto"/>
          </w:divBdr>
        </w:div>
        <w:div w:id="629676618">
          <w:marLeft w:val="480"/>
          <w:marRight w:val="0"/>
          <w:marTop w:val="0"/>
          <w:marBottom w:val="0"/>
          <w:divBdr>
            <w:top w:val="none" w:sz="0" w:space="0" w:color="auto"/>
            <w:left w:val="none" w:sz="0" w:space="0" w:color="auto"/>
            <w:bottom w:val="none" w:sz="0" w:space="0" w:color="auto"/>
            <w:right w:val="none" w:sz="0" w:space="0" w:color="auto"/>
          </w:divBdr>
        </w:div>
        <w:div w:id="264389363">
          <w:marLeft w:val="480"/>
          <w:marRight w:val="0"/>
          <w:marTop w:val="0"/>
          <w:marBottom w:val="0"/>
          <w:divBdr>
            <w:top w:val="none" w:sz="0" w:space="0" w:color="auto"/>
            <w:left w:val="none" w:sz="0" w:space="0" w:color="auto"/>
            <w:bottom w:val="none" w:sz="0" w:space="0" w:color="auto"/>
            <w:right w:val="none" w:sz="0" w:space="0" w:color="auto"/>
          </w:divBdr>
        </w:div>
        <w:div w:id="1865898924">
          <w:marLeft w:val="480"/>
          <w:marRight w:val="0"/>
          <w:marTop w:val="0"/>
          <w:marBottom w:val="0"/>
          <w:divBdr>
            <w:top w:val="none" w:sz="0" w:space="0" w:color="auto"/>
            <w:left w:val="none" w:sz="0" w:space="0" w:color="auto"/>
            <w:bottom w:val="none" w:sz="0" w:space="0" w:color="auto"/>
            <w:right w:val="none" w:sz="0" w:space="0" w:color="auto"/>
          </w:divBdr>
        </w:div>
        <w:div w:id="191111566">
          <w:marLeft w:val="480"/>
          <w:marRight w:val="0"/>
          <w:marTop w:val="0"/>
          <w:marBottom w:val="0"/>
          <w:divBdr>
            <w:top w:val="none" w:sz="0" w:space="0" w:color="auto"/>
            <w:left w:val="none" w:sz="0" w:space="0" w:color="auto"/>
            <w:bottom w:val="none" w:sz="0" w:space="0" w:color="auto"/>
            <w:right w:val="none" w:sz="0" w:space="0" w:color="auto"/>
          </w:divBdr>
        </w:div>
        <w:div w:id="1535118435">
          <w:marLeft w:val="480"/>
          <w:marRight w:val="0"/>
          <w:marTop w:val="0"/>
          <w:marBottom w:val="0"/>
          <w:divBdr>
            <w:top w:val="none" w:sz="0" w:space="0" w:color="auto"/>
            <w:left w:val="none" w:sz="0" w:space="0" w:color="auto"/>
            <w:bottom w:val="none" w:sz="0" w:space="0" w:color="auto"/>
            <w:right w:val="none" w:sz="0" w:space="0" w:color="auto"/>
          </w:divBdr>
        </w:div>
        <w:div w:id="1201823155">
          <w:marLeft w:val="480"/>
          <w:marRight w:val="0"/>
          <w:marTop w:val="0"/>
          <w:marBottom w:val="0"/>
          <w:divBdr>
            <w:top w:val="none" w:sz="0" w:space="0" w:color="auto"/>
            <w:left w:val="none" w:sz="0" w:space="0" w:color="auto"/>
            <w:bottom w:val="none" w:sz="0" w:space="0" w:color="auto"/>
            <w:right w:val="none" w:sz="0" w:space="0" w:color="auto"/>
          </w:divBdr>
        </w:div>
        <w:div w:id="1142191468">
          <w:marLeft w:val="480"/>
          <w:marRight w:val="0"/>
          <w:marTop w:val="0"/>
          <w:marBottom w:val="0"/>
          <w:divBdr>
            <w:top w:val="none" w:sz="0" w:space="0" w:color="auto"/>
            <w:left w:val="none" w:sz="0" w:space="0" w:color="auto"/>
            <w:bottom w:val="none" w:sz="0" w:space="0" w:color="auto"/>
            <w:right w:val="none" w:sz="0" w:space="0" w:color="auto"/>
          </w:divBdr>
        </w:div>
        <w:div w:id="1257254975">
          <w:marLeft w:val="480"/>
          <w:marRight w:val="0"/>
          <w:marTop w:val="0"/>
          <w:marBottom w:val="0"/>
          <w:divBdr>
            <w:top w:val="none" w:sz="0" w:space="0" w:color="auto"/>
            <w:left w:val="none" w:sz="0" w:space="0" w:color="auto"/>
            <w:bottom w:val="none" w:sz="0" w:space="0" w:color="auto"/>
            <w:right w:val="none" w:sz="0" w:space="0" w:color="auto"/>
          </w:divBdr>
        </w:div>
        <w:div w:id="1774859022">
          <w:marLeft w:val="480"/>
          <w:marRight w:val="0"/>
          <w:marTop w:val="0"/>
          <w:marBottom w:val="0"/>
          <w:divBdr>
            <w:top w:val="none" w:sz="0" w:space="0" w:color="auto"/>
            <w:left w:val="none" w:sz="0" w:space="0" w:color="auto"/>
            <w:bottom w:val="none" w:sz="0" w:space="0" w:color="auto"/>
            <w:right w:val="none" w:sz="0" w:space="0" w:color="auto"/>
          </w:divBdr>
        </w:div>
        <w:div w:id="773088628">
          <w:marLeft w:val="480"/>
          <w:marRight w:val="0"/>
          <w:marTop w:val="0"/>
          <w:marBottom w:val="0"/>
          <w:divBdr>
            <w:top w:val="none" w:sz="0" w:space="0" w:color="auto"/>
            <w:left w:val="none" w:sz="0" w:space="0" w:color="auto"/>
            <w:bottom w:val="none" w:sz="0" w:space="0" w:color="auto"/>
            <w:right w:val="none" w:sz="0" w:space="0" w:color="auto"/>
          </w:divBdr>
        </w:div>
        <w:div w:id="1121923780">
          <w:marLeft w:val="480"/>
          <w:marRight w:val="0"/>
          <w:marTop w:val="0"/>
          <w:marBottom w:val="0"/>
          <w:divBdr>
            <w:top w:val="none" w:sz="0" w:space="0" w:color="auto"/>
            <w:left w:val="none" w:sz="0" w:space="0" w:color="auto"/>
            <w:bottom w:val="none" w:sz="0" w:space="0" w:color="auto"/>
            <w:right w:val="none" w:sz="0" w:space="0" w:color="auto"/>
          </w:divBdr>
        </w:div>
        <w:div w:id="310600473">
          <w:marLeft w:val="480"/>
          <w:marRight w:val="0"/>
          <w:marTop w:val="0"/>
          <w:marBottom w:val="0"/>
          <w:divBdr>
            <w:top w:val="none" w:sz="0" w:space="0" w:color="auto"/>
            <w:left w:val="none" w:sz="0" w:space="0" w:color="auto"/>
            <w:bottom w:val="none" w:sz="0" w:space="0" w:color="auto"/>
            <w:right w:val="none" w:sz="0" w:space="0" w:color="auto"/>
          </w:divBdr>
        </w:div>
        <w:div w:id="1475871692">
          <w:marLeft w:val="480"/>
          <w:marRight w:val="0"/>
          <w:marTop w:val="0"/>
          <w:marBottom w:val="0"/>
          <w:divBdr>
            <w:top w:val="none" w:sz="0" w:space="0" w:color="auto"/>
            <w:left w:val="none" w:sz="0" w:space="0" w:color="auto"/>
            <w:bottom w:val="none" w:sz="0" w:space="0" w:color="auto"/>
            <w:right w:val="none" w:sz="0" w:space="0" w:color="auto"/>
          </w:divBdr>
        </w:div>
        <w:div w:id="913129815">
          <w:marLeft w:val="480"/>
          <w:marRight w:val="0"/>
          <w:marTop w:val="0"/>
          <w:marBottom w:val="0"/>
          <w:divBdr>
            <w:top w:val="none" w:sz="0" w:space="0" w:color="auto"/>
            <w:left w:val="none" w:sz="0" w:space="0" w:color="auto"/>
            <w:bottom w:val="none" w:sz="0" w:space="0" w:color="auto"/>
            <w:right w:val="none" w:sz="0" w:space="0" w:color="auto"/>
          </w:divBdr>
        </w:div>
        <w:div w:id="977146528">
          <w:marLeft w:val="480"/>
          <w:marRight w:val="0"/>
          <w:marTop w:val="0"/>
          <w:marBottom w:val="0"/>
          <w:divBdr>
            <w:top w:val="none" w:sz="0" w:space="0" w:color="auto"/>
            <w:left w:val="none" w:sz="0" w:space="0" w:color="auto"/>
            <w:bottom w:val="none" w:sz="0" w:space="0" w:color="auto"/>
            <w:right w:val="none" w:sz="0" w:space="0" w:color="auto"/>
          </w:divBdr>
        </w:div>
        <w:div w:id="497235033">
          <w:marLeft w:val="480"/>
          <w:marRight w:val="0"/>
          <w:marTop w:val="0"/>
          <w:marBottom w:val="0"/>
          <w:divBdr>
            <w:top w:val="none" w:sz="0" w:space="0" w:color="auto"/>
            <w:left w:val="none" w:sz="0" w:space="0" w:color="auto"/>
            <w:bottom w:val="none" w:sz="0" w:space="0" w:color="auto"/>
            <w:right w:val="none" w:sz="0" w:space="0" w:color="auto"/>
          </w:divBdr>
        </w:div>
        <w:div w:id="1079595962">
          <w:marLeft w:val="480"/>
          <w:marRight w:val="0"/>
          <w:marTop w:val="0"/>
          <w:marBottom w:val="0"/>
          <w:divBdr>
            <w:top w:val="none" w:sz="0" w:space="0" w:color="auto"/>
            <w:left w:val="none" w:sz="0" w:space="0" w:color="auto"/>
            <w:bottom w:val="none" w:sz="0" w:space="0" w:color="auto"/>
            <w:right w:val="none" w:sz="0" w:space="0" w:color="auto"/>
          </w:divBdr>
        </w:div>
        <w:div w:id="356541767">
          <w:marLeft w:val="480"/>
          <w:marRight w:val="0"/>
          <w:marTop w:val="0"/>
          <w:marBottom w:val="0"/>
          <w:divBdr>
            <w:top w:val="none" w:sz="0" w:space="0" w:color="auto"/>
            <w:left w:val="none" w:sz="0" w:space="0" w:color="auto"/>
            <w:bottom w:val="none" w:sz="0" w:space="0" w:color="auto"/>
            <w:right w:val="none" w:sz="0" w:space="0" w:color="auto"/>
          </w:divBdr>
        </w:div>
        <w:div w:id="1816028284">
          <w:marLeft w:val="480"/>
          <w:marRight w:val="0"/>
          <w:marTop w:val="0"/>
          <w:marBottom w:val="0"/>
          <w:divBdr>
            <w:top w:val="none" w:sz="0" w:space="0" w:color="auto"/>
            <w:left w:val="none" w:sz="0" w:space="0" w:color="auto"/>
            <w:bottom w:val="none" w:sz="0" w:space="0" w:color="auto"/>
            <w:right w:val="none" w:sz="0" w:space="0" w:color="auto"/>
          </w:divBdr>
        </w:div>
        <w:div w:id="451751524">
          <w:marLeft w:val="480"/>
          <w:marRight w:val="0"/>
          <w:marTop w:val="0"/>
          <w:marBottom w:val="0"/>
          <w:divBdr>
            <w:top w:val="none" w:sz="0" w:space="0" w:color="auto"/>
            <w:left w:val="none" w:sz="0" w:space="0" w:color="auto"/>
            <w:bottom w:val="none" w:sz="0" w:space="0" w:color="auto"/>
            <w:right w:val="none" w:sz="0" w:space="0" w:color="auto"/>
          </w:divBdr>
        </w:div>
        <w:div w:id="1189176923">
          <w:marLeft w:val="480"/>
          <w:marRight w:val="0"/>
          <w:marTop w:val="0"/>
          <w:marBottom w:val="0"/>
          <w:divBdr>
            <w:top w:val="none" w:sz="0" w:space="0" w:color="auto"/>
            <w:left w:val="none" w:sz="0" w:space="0" w:color="auto"/>
            <w:bottom w:val="none" w:sz="0" w:space="0" w:color="auto"/>
            <w:right w:val="none" w:sz="0" w:space="0" w:color="auto"/>
          </w:divBdr>
        </w:div>
        <w:div w:id="1263301247">
          <w:marLeft w:val="480"/>
          <w:marRight w:val="0"/>
          <w:marTop w:val="0"/>
          <w:marBottom w:val="0"/>
          <w:divBdr>
            <w:top w:val="none" w:sz="0" w:space="0" w:color="auto"/>
            <w:left w:val="none" w:sz="0" w:space="0" w:color="auto"/>
            <w:bottom w:val="none" w:sz="0" w:space="0" w:color="auto"/>
            <w:right w:val="none" w:sz="0" w:space="0" w:color="auto"/>
          </w:divBdr>
        </w:div>
        <w:div w:id="216623333">
          <w:marLeft w:val="480"/>
          <w:marRight w:val="0"/>
          <w:marTop w:val="0"/>
          <w:marBottom w:val="0"/>
          <w:divBdr>
            <w:top w:val="none" w:sz="0" w:space="0" w:color="auto"/>
            <w:left w:val="none" w:sz="0" w:space="0" w:color="auto"/>
            <w:bottom w:val="none" w:sz="0" w:space="0" w:color="auto"/>
            <w:right w:val="none" w:sz="0" w:space="0" w:color="auto"/>
          </w:divBdr>
        </w:div>
        <w:div w:id="1091971939">
          <w:marLeft w:val="480"/>
          <w:marRight w:val="0"/>
          <w:marTop w:val="0"/>
          <w:marBottom w:val="0"/>
          <w:divBdr>
            <w:top w:val="none" w:sz="0" w:space="0" w:color="auto"/>
            <w:left w:val="none" w:sz="0" w:space="0" w:color="auto"/>
            <w:bottom w:val="none" w:sz="0" w:space="0" w:color="auto"/>
            <w:right w:val="none" w:sz="0" w:space="0" w:color="auto"/>
          </w:divBdr>
        </w:div>
        <w:div w:id="2026900468">
          <w:marLeft w:val="480"/>
          <w:marRight w:val="0"/>
          <w:marTop w:val="0"/>
          <w:marBottom w:val="0"/>
          <w:divBdr>
            <w:top w:val="none" w:sz="0" w:space="0" w:color="auto"/>
            <w:left w:val="none" w:sz="0" w:space="0" w:color="auto"/>
            <w:bottom w:val="none" w:sz="0" w:space="0" w:color="auto"/>
            <w:right w:val="none" w:sz="0" w:space="0" w:color="auto"/>
          </w:divBdr>
        </w:div>
        <w:div w:id="304508282">
          <w:marLeft w:val="480"/>
          <w:marRight w:val="0"/>
          <w:marTop w:val="0"/>
          <w:marBottom w:val="0"/>
          <w:divBdr>
            <w:top w:val="none" w:sz="0" w:space="0" w:color="auto"/>
            <w:left w:val="none" w:sz="0" w:space="0" w:color="auto"/>
            <w:bottom w:val="none" w:sz="0" w:space="0" w:color="auto"/>
            <w:right w:val="none" w:sz="0" w:space="0" w:color="auto"/>
          </w:divBdr>
        </w:div>
        <w:div w:id="2101759129">
          <w:marLeft w:val="480"/>
          <w:marRight w:val="0"/>
          <w:marTop w:val="0"/>
          <w:marBottom w:val="0"/>
          <w:divBdr>
            <w:top w:val="none" w:sz="0" w:space="0" w:color="auto"/>
            <w:left w:val="none" w:sz="0" w:space="0" w:color="auto"/>
            <w:bottom w:val="none" w:sz="0" w:space="0" w:color="auto"/>
            <w:right w:val="none" w:sz="0" w:space="0" w:color="auto"/>
          </w:divBdr>
        </w:div>
        <w:div w:id="793905851">
          <w:marLeft w:val="480"/>
          <w:marRight w:val="0"/>
          <w:marTop w:val="0"/>
          <w:marBottom w:val="0"/>
          <w:divBdr>
            <w:top w:val="none" w:sz="0" w:space="0" w:color="auto"/>
            <w:left w:val="none" w:sz="0" w:space="0" w:color="auto"/>
            <w:bottom w:val="none" w:sz="0" w:space="0" w:color="auto"/>
            <w:right w:val="none" w:sz="0" w:space="0" w:color="auto"/>
          </w:divBdr>
        </w:div>
      </w:divsChild>
    </w:div>
    <w:div w:id="608197045">
      <w:bodyDiv w:val="1"/>
      <w:marLeft w:val="0"/>
      <w:marRight w:val="0"/>
      <w:marTop w:val="0"/>
      <w:marBottom w:val="0"/>
      <w:divBdr>
        <w:top w:val="none" w:sz="0" w:space="0" w:color="auto"/>
        <w:left w:val="none" w:sz="0" w:space="0" w:color="auto"/>
        <w:bottom w:val="none" w:sz="0" w:space="0" w:color="auto"/>
        <w:right w:val="none" w:sz="0" w:space="0" w:color="auto"/>
      </w:divBdr>
    </w:div>
    <w:div w:id="610744954">
      <w:bodyDiv w:val="1"/>
      <w:marLeft w:val="0"/>
      <w:marRight w:val="0"/>
      <w:marTop w:val="0"/>
      <w:marBottom w:val="0"/>
      <w:divBdr>
        <w:top w:val="none" w:sz="0" w:space="0" w:color="auto"/>
        <w:left w:val="none" w:sz="0" w:space="0" w:color="auto"/>
        <w:bottom w:val="none" w:sz="0" w:space="0" w:color="auto"/>
        <w:right w:val="none" w:sz="0" w:space="0" w:color="auto"/>
      </w:divBdr>
    </w:div>
    <w:div w:id="611132868">
      <w:bodyDiv w:val="1"/>
      <w:marLeft w:val="0"/>
      <w:marRight w:val="0"/>
      <w:marTop w:val="0"/>
      <w:marBottom w:val="0"/>
      <w:divBdr>
        <w:top w:val="none" w:sz="0" w:space="0" w:color="auto"/>
        <w:left w:val="none" w:sz="0" w:space="0" w:color="auto"/>
        <w:bottom w:val="none" w:sz="0" w:space="0" w:color="auto"/>
        <w:right w:val="none" w:sz="0" w:space="0" w:color="auto"/>
      </w:divBdr>
      <w:divsChild>
        <w:div w:id="1275206533">
          <w:marLeft w:val="480"/>
          <w:marRight w:val="0"/>
          <w:marTop w:val="0"/>
          <w:marBottom w:val="0"/>
          <w:divBdr>
            <w:top w:val="none" w:sz="0" w:space="0" w:color="auto"/>
            <w:left w:val="none" w:sz="0" w:space="0" w:color="auto"/>
            <w:bottom w:val="none" w:sz="0" w:space="0" w:color="auto"/>
            <w:right w:val="none" w:sz="0" w:space="0" w:color="auto"/>
          </w:divBdr>
        </w:div>
        <w:div w:id="1441342716">
          <w:marLeft w:val="480"/>
          <w:marRight w:val="0"/>
          <w:marTop w:val="0"/>
          <w:marBottom w:val="0"/>
          <w:divBdr>
            <w:top w:val="none" w:sz="0" w:space="0" w:color="auto"/>
            <w:left w:val="none" w:sz="0" w:space="0" w:color="auto"/>
            <w:bottom w:val="none" w:sz="0" w:space="0" w:color="auto"/>
            <w:right w:val="none" w:sz="0" w:space="0" w:color="auto"/>
          </w:divBdr>
        </w:div>
        <w:div w:id="1656488488">
          <w:marLeft w:val="480"/>
          <w:marRight w:val="0"/>
          <w:marTop w:val="0"/>
          <w:marBottom w:val="0"/>
          <w:divBdr>
            <w:top w:val="none" w:sz="0" w:space="0" w:color="auto"/>
            <w:left w:val="none" w:sz="0" w:space="0" w:color="auto"/>
            <w:bottom w:val="none" w:sz="0" w:space="0" w:color="auto"/>
            <w:right w:val="none" w:sz="0" w:space="0" w:color="auto"/>
          </w:divBdr>
        </w:div>
        <w:div w:id="938104312">
          <w:marLeft w:val="480"/>
          <w:marRight w:val="0"/>
          <w:marTop w:val="0"/>
          <w:marBottom w:val="0"/>
          <w:divBdr>
            <w:top w:val="none" w:sz="0" w:space="0" w:color="auto"/>
            <w:left w:val="none" w:sz="0" w:space="0" w:color="auto"/>
            <w:bottom w:val="none" w:sz="0" w:space="0" w:color="auto"/>
            <w:right w:val="none" w:sz="0" w:space="0" w:color="auto"/>
          </w:divBdr>
        </w:div>
        <w:div w:id="866531023">
          <w:marLeft w:val="480"/>
          <w:marRight w:val="0"/>
          <w:marTop w:val="0"/>
          <w:marBottom w:val="0"/>
          <w:divBdr>
            <w:top w:val="none" w:sz="0" w:space="0" w:color="auto"/>
            <w:left w:val="none" w:sz="0" w:space="0" w:color="auto"/>
            <w:bottom w:val="none" w:sz="0" w:space="0" w:color="auto"/>
            <w:right w:val="none" w:sz="0" w:space="0" w:color="auto"/>
          </w:divBdr>
        </w:div>
        <w:div w:id="714349665">
          <w:marLeft w:val="480"/>
          <w:marRight w:val="0"/>
          <w:marTop w:val="0"/>
          <w:marBottom w:val="0"/>
          <w:divBdr>
            <w:top w:val="none" w:sz="0" w:space="0" w:color="auto"/>
            <w:left w:val="none" w:sz="0" w:space="0" w:color="auto"/>
            <w:bottom w:val="none" w:sz="0" w:space="0" w:color="auto"/>
            <w:right w:val="none" w:sz="0" w:space="0" w:color="auto"/>
          </w:divBdr>
        </w:div>
        <w:div w:id="1144354860">
          <w:marLeft w:val="480"/>
          <w:marRight w:val="0"/>
          <w:marTop w:val="0"/>
          <w:marBottom w:val="0"/>
          <w:divBdr>
            <w:top w:val="none" w:sz="0" w:space="0" w:color="auto"/>
            <w:left w:val="none" w:sz="0" w:space="0" w:color="auto"/>
            <w:bottom w:val="none" w:sz="0" w:space="0" w:color="auto"/>
            <w:right w:val="none" w:sz="0" w:space="0" w:color="auto"/>
          </w:divBdr>
        </w:div>
        <w:div w:id="1325014178">
          <w:marLeft w:val="480"/>
          <w:marRight w:val="0"/>
          <w:marTop w:val="0"/>
          <w:marBottom w:val="0"/>
          <w:divBdr>
            <w:top w:val="none" w:sz="0" w:space="0" w:color="auto"/>
            <w:left w:val="none" w:sz="0" w:space="0" w:color="auto"/>
            <w:bottom w:val="none" w:sz="0" w:space="0" w:color="auto"/>
            <w:right w:val="none" w:sz="0" w:space="0" w:color="auto"/>
          </w:divBdr>
        </w:div>
        <w:div w:id="207569768">
          <w:marLeft w:val="480"/>
          <w:marRight w:val="0"/>
          <w:marTop w:val="0"/>
          <w:marBottom w:val="0"/>
          <w:divBdr>
            <w:top w:val="none" w:sz="0" w:space="0" w:color="auto"/>
            <w:left w:val="none" w:sz="0" w:space="0" w:color="auto"/>
            <w:bottom w:val="none" w:sz="0" w:space="0" w:color="auto"/>
            <w:right w:val="none" w:sz="0" w:space="0" w:color="auto"/>
          </w:divBdr>
        </w:div>
        <w:div w:id="44647328">
          <w:marLeft w:val="480"/>
          <w:marRight w:val="0"/>
          <w:marTop w:val="0"/>
          <w:marBottom w:val="0"/>
          <w:divBdr>
            <w:top w:val="none" w:sz="0" w:space="0" w:color="auto"/>
            <w:left w:val="none" w:sz="0" w:space="0" w:color="auto"/>
            <w:bottom w:val="none" w:sz="0" w:space="0" w:color="auto"/>
            <w:right w:val="none" w:sz="0" w:space="0" w:color="auto"/>
          </w:divBdr>
        </w:div>
        <w:div w:id="1642953907">
          <w:marLeft w:val="480"/>
          <w:marRight w:val="0"/>
          <w:marTop w:val="0"/>
          <w:marBottom w:val="0"/>
          <w:divBdr>
            <w:top w:val="none" w:sz="0" w:space="0" w:color="auto"/>
            <w:left w:val="none" w:sz="0" w:space="0" w:color="auto"/>
            <w:bottom w:val="none" w:sz="0" w:space="0" w:color="auto"/>
            <w:right w:val="none" w:sz="0" w:space="0" w:color="auto"/>
          </w:divBdr>
        </w:div>
        <w:div w:id="2128500658">
          <w:marLeft w:val="480"/>
          <w:marRight w:val="0"/>
          <w:marTop w:val="0"/>
          <w:marBottom w:val="0"/>
          <w:divBdr>
            <w:top w:val="none" w:sz="0" w:space="0" w:color="auto"/>
            <w:left w:val="none" w:sz="0" w:space="0" w:color="auto"/>
            <w:bottom w:val="none" w:sz="0" w:space="0" w:color="auto"/>
            <w:right w:val="none" w:sz="0" w:space="0" w:color="auto"/>
          </w:divBdr>
        </w:div>
        <w:div w:id="1684094040">
          <w:marLeft w:val="480"/>
          <w:marRight w:val="0"/>
          <w:marTop w:val="0"/>
          <w:marBottom w:val="0"/>
          <w:divBdr>
            <w:top w:val="none" w:sz="0" w:space="0" w:color="auto"/>
            <w:left w:val="none" w:sz="0" w:space="0" w:color="auto"/>
            <w:bottom w:val="none" w:sz="0" w:space="0" w:color="auto"/>
            <w:right w:val="none" w:sz="0" w:space="0" w:color="auto"/>
          </w:divBdr>
        </w:div>
        <w:div w:id="403571995">
          <w:marLeft w:val="480"/>
          <w:marRight w:val="0"/>
          <w:marTop w:val="0"/>
          <w:marBottom w:val="0"/>
          <w:divBdr>
            <w:top w:val="none" w:sz="0" w:space="0" w:color="auto"/>
            <w:left w:val="none" w:sz="0" w:space="0" w:color="auto"/>
            <w:bottom w:val="none" w:sz="0" w:space="0" w:color="auto"/>
            <w:right w:val="none" w:sz="0" w:space="0" w:color="auto"/>
          </w:divBdr>
        </w:div>
        <w:div w:id="1753962681">
          <w:marLeft w:val="480"/>
          <w:marRight w:val="0"/>
          <w:marTop w:val="0"/>
          <w:marBottom w:val="0"/>
          <w:divBdr>
            <w:top w:val="none" w:sz="0" w:space="0" w:color="auto"/>
            <w:left w:val="none" w:sz="0" w:space="0" w:color="auto"/>
            <w:bottom w:val="none" w:sz="0" w:space="0" w:color="auto"/>
            <w:right w:val="none" w:sz="0" w:space="0" w:color="auto"/>
          </w:divBdr>
        </w:div>
        <w:div w:id="1278020845">
          <w:marLeft w:val="480"/>
          <w:marRight w:val="0"/>
          <w:marTop w:val="0"/>
          <w:marBottom w:val="0"/>
          <w:divBdr>
            <w:top w:val="none" w:sz="0" w:space="0" w:color="auto"/>
            <w:left w:val="none" w:sz="0" w:space="0" w:color="auto"/>
            <w:bottom w:val="none" w:sz="0" w:space="0" w:color="auto"/>
            <w:right w:val="none" w:sz="0" w:space="0" w:color="auto"/>
          </w:divBdr>
        </w:div>
        <w:div w:id="1937512989">
          <w:marLeft w:val="480"/>
          <w:marRight w:val="0"/>
          <w:marTop w:val="0"/>
          <w:marBottom w:val="0"/>
          <w:divBdr>
            <w:top w:val="none" w:sz="0" w:space="0" w:color="auto"/>
            <w:left w:val="none" w:sz="0" w:space="0" w:color="auto"/>
            <w:bottom w:val="none" w:sz="0" w:space="0" w:color="auto"/>
            <w:right w:val="none" w:sz="0" w:space="0" w:color="auto"/>
          </w:divBdr>
        </w:div>
        <w:div w:id="1826706759">
          <w:marLeft w:val="480"/>
          <w:marRight w:val="0"/>
          <w:marTop w:val="0"/>
          <w:marBottom w:val="0"/>
          <w:divBdr>
            <w:top w:val="none" w:sz="0" w:space="0" w:color="auto"/>
            <w:left w:val="none" w:sz="0" w:space="0" w:color="auto"/>
            <w:bottom w:val="none" w:sz="0" w:space="0" w:color="auto"/>
            <w:right w:val="none" w:sz="0" w:space="0" w:color="auto"/>
          </w:divBdr>
        </w:div>
        <w:div w:id="861287997">
          <w:marLeft w:val="480"/>
          <w:marRight w:val="0"/>
          <w:marTop w:val="0"/>
          <w:marBottom w:val="0"/>
          <w:divBdr>
            <w:top w:val="none" w:sz="0" w:space="0" w:color="auto"/>
            <w:left w:val="none" w:sz="0" w:space="0" w:color="auto"/>
            <w:bottom w:val="none" w:sz="0" w:space="0" w:color="auto"/>
            <w:right w:val="none" w:sz="0" w:space="0" w:color="auto"/>
          </w:divBdr>
        </w:div>
        <w:div w:id="1366980719">
          <w:marLeft w:val="480"/>
          <w:marRight w:val="0"/>
          <w:marTop w:val="0"/>
          <w:marBottom w:val="0"/>
          <w:divBdr>
            <w:top w:val="none" w:sz="0" w:space="0" w:color="auto"/>
            <w:left w:val="none" w:sz="0" w:space="0" w:color="auto"/>
            <w:bottom w:val="none" w:sz="0" w:space="0" w:color="auto"/>
            <w:right w:val="none" w:sz="0" w:space="0" w:color="auto"/>
          </w:divBdr>
        </w:div>
        <w:div w:id="1722095822">
          <w:marLeft w:val="480"/>
          <w:marRight w:val="0"/>
          <w:marTop w:val="0"/>
          <w:marBottom w:val="0"/>
          <w:divBdr>
            <w:top w:val="none" w:sz="0" w:space="0" w:color="auto"/>
            <w:left w:val="none" w:sz="0" w:space="0" w:color="auto"/>
            <w:bottom w:val="none" w:sz="0" w:space="0" w:color="auto"/>
            <w:right w:val="none" w:sz="0" w:space="0" w:color="auto"/>
          </w:divBdr>
        </w:div>
        <w:div w:id="879903224">
          <w:marLeft w:val="480"/>
          <w:marRight w:val="0"/>
          <w:marTop w:val="0"/>
          <w:marBottom w:val="0"/>
          <w:divBdr>
            <w:top w:val="none" w:sz="0" w:space="0" w:color="auto"/>
            <w:left w:val="none" w:sz="0" w:space="0" w:color="auto"/>
            <w:bottom w:val="none" w:sz="0" w:space="0" w:color="auto"/>
            <w:right w:val="none" w:sz="0" w:space="0" w:color="auto"/>
          </w:divBdr>
        </w:div>
        <w:div w:id="1430152749">
          <w:marLeft w:val="480"/>
          <w:marRight w:val="0"/>
          <w:marTop w:val="0"/>
          <w:marBottom w:val="0"/>
          <w:divBdr>
            <w:top w:val="none" w:sz="0" w:space="0" w:color="auto"/>
            <w:left w:val="none" w:sz="0" w:space="0" w:color="auto"/>
            <w:bottom w:val="none" w:sz="0" w:space="0" w:color="auto"/>
            <w:right w:val="none" w:sz="0" w:space="0" w:color="auto"/>
          </w:divBdr>
        </w:div>
        <w:div w:id="2074817281">
          <w:marLeft w:val="480"/>
          <w:marRight w:val="0"/>
          <w:marTop w:val="0"/>
          <w:marBottom w:val="0"/>
          <w:divBdr>
            <w:top w:val="none" w:sz="0" w:space="0" w:color="auto"/>
            <w:left w:val="none" w:sz="0" w:space="0" w:color="auto"/>
            <w:bottom w:val="none" w:sz="0" w:space="0" w:color="auto"/>
            <w:right w:val="none" w:sz="0" w:space="0" w:color="auto"/>
          </w:divBdr>
        </w:div>
        <w:div w:id="1389497304">
          <w:marLeft w:val="480"/>
          <w:marRight w:val="0"/>
          <w:marTop w:val="0"/>
          <w:marBottom w:val="0"/>
          <w:divBdr>
            <w:top w:val="none" w:sz="0" w:space="0" w:color="auto"/>
            <w:left w:val="none" w:sz="0" w:space="0" w:color="auto"/>
            <w:bottom w:val="none" w:sz="0" w:space="0" w:color="auto"/>
            <w:right w:val="none" w:sz="0" w:space="0" w:color="auto"/>
          </w:divBdr>
        </w:div>
        <w:div w:id="1519392150">
          <w:marLeft w:val="480"/>
          <w:marRight w:val="0"/>
          <w:marTop w:val="0"/>
          <w:marBottom w:val="0"/>
          <w:divBdr>
            <w:top w:val="none" w:sz="0" w:space="0" w:color="auto"/>
            <w:left w:val="none" w:sz="0" w:space="0" w:color="auto"/>
            <w:bottom w:val="none" w:sz="0" w:space="0" w:color="auto"/>
            <w:right w:val="none" w:sz="0" w:space="0" w:color="auto"/>
          </w:divBdr>
        </w:div>
        <w:div w:id="542716953">
          <w:marLeft w:val="480"/>
          <w:marRight w:val="0"/>
          <w:marTop w:val="0"/>
          <w:marBottom w:val="0"/>
          <w:divBdr>
            <w:top w:val="none" w:sz="0" w:space="0" w:color="auto"/>
            <w:left w:val="none" w:sz="0" w:space="0" w:color="auto"/>
            <w:bottom w:val="none" w:sz="0" w:space="0" w:color="auto"/>
            <w:right w:val="none" w:sz="0" w:space="0" w:color="auto"/>
          </w:divBdr>
        </w:div>
        <w:div w:id="1303922719">
          <w:marLeft w:val="480"/>
          <w:marRight w:val="0"/>
          <w:marTop w:val="0"/>
          <w:marBottom w:val="0"/>
          <w:divBdr>
            <w:top w:val="none" w:sz="0" w:space="0" w:color="auto"/>
            <w:left w:val="none" w:sz="0" w:space="0" w:color="auto"/>
            <w:bottom w:val="none" w:sz="0" w:space="0" w:color="auto"/>
            <w:right w:val="none" w:sz="0" w:space="0" w:color="auto"/>
          </w:divBdr>
        </w:div>
        <w:div w:id="2005277233">
          <w:marLeft w:val="480"/>
          <w:marRight w:val="0"/>
          <w:marTop w:val="0"/>
          <w:marBottom w:val="0"/>
          <w:divBdr>
            <w:top w:val="none" w:sz="0" w:space="0" w:color="auto"/>
            <w:left w:val="none" w:sz="0" w:space="0" w:color="auto"/>
            <w:bottom w:val="none" w:sz="0" w:space="0" w:color="auto"/>
            <w:right w:val="none" w:sz="0" w:space="0" w:color="auto"/>
          </w:divBdr>
        </w:div>
        <w:div w:id="1821775479">
          <w:marLeft w:val="480"/>
          <w:marRight w:val="0"/>
          <w:marTop w:val="0"/>
          <w:marBottom w:val="0"/>
          <w:divBdr>
            <w:top w:val="none" w:sz="0" w:space="0" w:color="auto"/>
            <w:left w:val="none" w:sz="0" w:space="0" w:color="auto"/>
            <w:bottom w:val="none" w:sz="0" w:space="0" w:color="auto"/>
            <w:right w:val="none" w:sz="0" w:space="0" w:color="auto"/>
          </w:divBdr>
        </w:div>
        <w:div w:id="1554999711">
          <w:marLeft w:val="480"/>
          <w:marRight w:val="0"/>
          <w:marTop w:val="0"/>
          <w:marBottom w:val="0"/>
          <w:divBdr>
            <w:top w:val="none" w:sz="0" w:space="0" w:color="auto"/>
            <w:left w:val="none" w:sz="0" w:space="0" w:color="auto"/>
            <w:bottom w:val="none" w:sz="0" w:space="0" w:color="auto"/>
            <w:right w:val="none" w:sz="0" w:space="0" w:color="auto"/>
          </w:divBdr>
        </w:div>
        <w:div w:id="575172549">
          <w:marLeft w:val="480"/>
          <w:marRight w:val="0"/>
          <w:marTop w:val="0"/>
          <w:marBottom w:val="0"/>
          <w:divBdr>
            <w:top w:val="none" w:sz="0" w:space="0" w:color="auto"/>
            <w:left w:val="none" w:sz="0" w:space="0" w:color="auto"/>
            <w:bottom w:val="none" w:sz="0" w:space="0" w:color="auto"/>
            <w:right w:val="none" w:sz="0" w:space="0" w:color="auto"/>
          </w:divBdr>
        </w:div>
        <w:div w:id="1998456103">
          <w:marLeft w:val="480"/>
          <w:marRight w:val="0"/>
          <w:marTop w:val="0"/>
          <w:marBottom w:val="0"/>
          <w:divBdr>
            <w:top w:val="none" w:sz="0" w:space="0" w:color="auto"/>
            <w:left w:val="none" w:sz="0" w:space="0" w:color="auto"/>
            <w:bottom w:val="none" w:sz="0" w:space="0" w:color="auto"/>
            <w:right w:val="none" w:sz="0" w:space="0" w:color="auto"/>
          </w:divBdr>
        </w:div>
        <w:div w:id="792286850">
          <w:marLeft w:val="480"/>
          <w:marRight w:val="0"/>
          <w:marTop w:val="0"/>
          <w:marBottom w:val="0"/>
          <w:divBdr>
            <w:top w:val="none" w:sz="0" w:space="0" w:color="auto"/>
            <w:left w:val="none" w:sz="0" w:space="0" w:color="auto"/>
            <w:bottom w:val="none" w:sz="0" w:space="0" w:color="auto"/>
            <w:right w:val="none" w:sz="0" w:space="0" w:color="auto"/>
          </w:divBdr>
        </w:div>
        <w:div w:id="1413358945">
          <w:marLeft w:val="480"/>
          <w:marRight w:val="0"/>
          <w:marTop w:val="0"/>
          <w:marBottom w:val="0"/>
          <w:divBdr>
            <w:top w:val="none" w:sz="0" w:space="0" w:color="auto"/>
            <w:left w:val="none" w:sz="0" w:space="0" w:color="auto"/>
            <w:bottom w:val="none" w:sz="0" w:space="0" w:color="auto"/>
            <w:right w:val="none" w:sz="0" w:space="0" w:color="auto"/>
          </w:divBdr>
        </w:div>
        <w:div w:id="168066335">
          <w:marLeft w:val="480"/>
          <w:marRight w:val="0"/>
          <w:marTop w:val="0"/>
          <w:marBottom w:val="0"/>
          <w:divBdr>
            <w:top w:val="none" w:sz="0" w:space="0" w:color="auto"/>
            <w:left w:val="none" w:sz="0" w:space="0" w:color="auto"/>
            <w:bottom w:val="none" w:sz="0" w:space="0" w:color="auto"/>
            <w:right w:val="none" w:sz="0" w:space="0" w:color="auto"/>
          </w:divBdr>
        </w:div>
        <w:div w:id="756097524">
          <w:marLeft w:val="480"/>
          <w:marRight w:val="0"/>
          <w:marTop w:val="0"/>
          <w:marBottom w:val="0"/>
          <w:divBdr>
            <w:top w:val="none" w:sz="0" w:space="0" w:color="auto"/>
            <w:left w:val="none" w:sz="0" w:space="0" w:color="auto"/>
            <w:bottom w:val="none" w:sz="0" w:space="0" w:color="auto"/>
            <w:right w:val="none" w:sz="0" w:space="0" w:color="auto"/>
          </w:divBdr>
        </w:div>
        <w:div w:id="788360757">
          <w:marLeft w:val="480"/>
          <w:marRight w:val="0"/>
          <w:marTop w:val="0"/>
          <w:marBottom w:val="0"/>
          <w:divBdr>
            <w:top w:val="none" w:sz="0" w:space="0" w:color="auto"/>
            <w:left w:val="none" w:sz="0" w:space="0" w:color="auto"/>
            <w:bottom w:val="none" w:sz="0" w:space="0" w:color="auto"/>
            <w:right w:val="none" w:sz="0" w:space="0" w:color="auto"/>
          </w:divBdr>
        </w:div>
        <w:div w:id="2107458635">
          <w:marLeft w:val="480"/>
          <w:marRight w:val="0"/>
          <w:marTop w:val="0"/>
          <w:marBottom w:val="0"/>
          <w:divBdr>
            <w:top w:val="none" w:sz="0" w:space="0" w:color="auto"/>
            <w:left w:val="none" w:sz="0" w:space="0" w:color="auto"/>
            <w:bottom w:val="none" w:sz="0" w:space="0" w:color="auto"/>
            <w:right w:val="none" w:sz="0" w:space="0" w:color="auto"/>
          </w:divBdr>
        </w:div>
        <w:div w:id="2086684768">
          <w:marLeft w:val="480"/>
          <w:marRight w:val="0"/>
          <w:marTop w:val="0"/>
          <w:marBottom w:val="0"/>
          <w:divBdr>
            <w:top w:val="none" w:sz="0" w:space="0" w:color="auto"/>
            <w:left w:val="none" w:sz="0" w:space="0" w:color="auto"/>
            <w:bottom w:val="none" w:sz="0" w:space="0" w:color="auto"/>
            <w:right w:val="none" w:sz="0" w:space="0" w:color="auto"/>
          </w:divBdr>
        </w:div>
        <w:div w:id="610627892">
          <w:marLeft w:val="480"/>
          <w:marRight w:val="0"/>
          <w:marTop w:val="0"/>
          <w:marBottom w:val="0"/>
          <w:divBdr>
            <w:top w:val="none" w:sz="0" w:space="0" w:color="auto"/>
            <w:left w:val="none" w:sz="0" w:space="0" w:color="auto"/>
            <w:bottom w:val="none" w:sz="0" w:space="0" w:color="auto"/>
            <w:right w:val="none" w:sz="0" w:space="0" w:color="auto"/>
          </w:divBdr>
        </w:div>
        <w:div w:id="2113427301">
          <w:marLeft w:val="480"/>
          <w:marRight w:val="0"/>
          <w:marTop w:val="0"/>
          <w:marBottom w:val="0"/>
          <w:divBdr>
            <w:top w:val="none" w:sz="0" w:space="0" w:color="auto"/>
            <w:left w:val="none" w:sz="0" w:space="0" w:color="auto"/>
            <w:bottom w:val="none" w:sz="0" w:space="0" w:color="auto"/>
            <w:right w:val="none" w:sz="0" w:space="0" w:color="auto"/>
          </w:divBdr>
        </w:div>
        <w:div w:id="1825076271">
          <w:marLeft w:val="480"/>
          <w:marRight w:val="0"/>
          <w:marTop w:val="0"/>
          <w:marBottom w:val="0"/>
          <w:divBdr>
            <w:top w:val="none" w:sz="0" w:space="0" w:color="auto"/>
            <w:left w:val="none" w:sz="0" w:space="0" w:color="auto"/>
            <w:bottom w:val="none" w:sz="0" w:space="0" w:color="auto"/>
            <w:right w:val="none" w:sz="0" w:space="0" w:color="auto"/>
          </w:divBdr>
        </w:div>
        <w:div w:id="1800687577">
          <w:marLeft w:val="480"/>
          <w:marRight w:val="0"/>
          <w:marTop w:val="0"/>
          <w:marBottom w:val="0"/>
          <w:divBdr>
            <w:top w:val="none" w:sz="0" w:space="0" w:color="auto"/>
            <w:left w:val="none" w:sz="0" w:space="0" w:color="auto"/>
            <w:bottom w:val="none" w:sz="0" w:space="0" w:color="auto"/>
            <w:right w:val="none" w:sz="0" w:space="0" w:color="auto"/>
          </w:divBdr>
        </w:div>
        <w:div w:id="1265577771">
          <w:marLeft w:val="480"/>
          <w:marRight w:val="0"/>
          <w:marTop w:val="0"/>
          <w:marBottom w:val="0"/>
          <w:divBdr>
            <w:top w:val="none" w:sz="0" w:space="0" w:color="auto"/>
            <w:left w:val="none" w:sz="0" w:space="0" w:color="auto"/>
            <w:bottom w:val="none" w:sz="0" w:space="0" w:color="auto"/>
            <w:right w:val="none" w:sz="0" w:space="0" w:color="auto"/>
          </w:divBdr>
        </w:div>
        <w:div w:id="403140971">
          <w:marLeft w:val="480"/>
          <w:marRight w:val="0"/>
          <w:marTop w:val="0"/>
          <w:marBottom w:val="0"/>
          <w:divBdr>
            <w:top w:val="none" w:sz="0" w:space="0" w:color="auto"/>
            <w:left w:val="none" w:sz="0" w:space="0" w:color="auto"/>
            <w:bottom w:val="none" w:sz="0" w:space="0" w:color="auto"/>
            <w:right w:val="none" w:sz="0" w:space="0" w:color="auto"/>
          </w:divBdr>
        </w:div>
        <w:div w:id="1035540462">
          <w:marLeft w:val="480"/>
          <w:marRight w:val="0"/>
          <w:marTop w:val="0"/>
          <w:marBottom w:val="0"/>
          <w:divBdr>
            <w:top w:val="none" w:sz="0" w:space="0" w:color="auto"/>
            <w:left w:val="none" w:sz="0" w:space="0" w:color="auto"/>
            <w:bottom w:val="none" w:sz="0" w:space="0" w:color="auto"/>
            <w:right w:val="none" w:sz="0" w:space="0" w:color="auto"/>
          </w:divBdr>
        </w:div>
        <w:div w:id="433791212">
          <w:marLeft w:val="480"/>
          <w:marRight w:val="0"/>
          <w:marTop w:val="0"/>
          <w:marBottom w:val="0"/>
          <w:divBdr>
            <w:top w:val="none" w:sz="0" w:space="0" w:color="auto"/>
            <w:left w:val="none" w:sz="0" w:space="0" w:color="auto"/>
            <w:bottom w:val="none" w:sz="0" w:space="0" w:color="auto"/>
            <w:right w:val="none" w:sz="0" w:space="0" w:color="auto"/>
          </w:divBdr>
        </w:div>
        <w:div w:id="367610303">
          <w:marLeft w:val="480"/>
          <w:marRight w:val="0"/>
          <w:marTop w:val="0"/>
          <w:marBottom w:val="0"/>
          <w:divBdr>
            <w:top w:val="none" w:sz="0" w:space="0" w:color="auto"/>
            <w:left w:val="none" w:sz="0" w:space="0" w:color="auto"/>
            <w:bottom w:val="none" w:sz="0" w:space="0" w:color="auto"/>
            <w:right w:val="none" w:sz="0" w:space="0" w:color="auto"/>
          </w:divBdr>
        </w:div>
        <w:div w:id="899174730">
          <w:marLeft w:val="480"/>
          <w:marRight w:val="0"/>
          <w:marTop w:val="0"/>
          <w:marBottom w:val="0"/>
          <w:divBdr>
            <w:top w:val="none" w:sz="0" w:space="0" w:color="auto"/>
            <w:left w:val="none" w:sz="0" w:space="0" w:color="auto"/>
            <w:bottom w:val="none" w:sz="0" w:space="0" w:color="auto"/>
            <w:right w:val="none" w:sz="0" w:space="0" w:color="auto"/>
          </w:divBdr>
        </w:div>
        <w:div w:id="631980937">
          <w:marLeft w:val="480"/>
          <w:marRight w:val="0"/>
          <w:marTop w:val="0"/>
          <w:marBottom w:val="0"/>
          <w:divBdr>
            <w:top w:val="none" w:sz="0" w:space="0" w:color="auto"/>
            <w:left w:val="none" w:sz="0" w:space="0" w:color="auto"/>
            <w:bottom w:val="none" w:sz="0" w:space="0" w:color="auto"/>
            <w:right w:val="none" w:sz="0" w:space="0" w:color="auto"/>
          </w:divBdr>
        </w:div>
        <w:div w:id="1928422786">
          <w:marLeft w:val="480"/>
          <w:marRight w:val="0"/>
          <w:marTop w:val="0"/>
          <w:marBottom w:val="0"/>
          <w:divBdr>
            <w:top w:val="none" w:sz="0" w:space="0" w:color="auto"/>
            <w:left w:val="none" w:sz="0" w:space="0" w:color="auto"/>
            <w:bottom w:val="none" w:sz="0" w:space="0" w:color="auto"/>
            <w:right w:val="none" w:sz="0" w:space="0" w:color="auto"/>
          </w:divBdr>
        </w:div>
        <w:div w:id="1649746874">
          <w:marLeft w:val="480"/>
          <w:marRight w:val="0"/>
          <w:marTop w:val="0"/>
          <w:marBottom w:val="0"/>
          <w:divBdr>
            <w:top w:val="none" w:sz="0" w:space="0" w:color="auto"/>
            <w:left w:val="none" w:sz="0" w:space="0" w:color="auto"/>
            <w:bottom w:val="none" w:sz="0" w:space="0" w:color="auto"/>
            <w:right w:val="none" w:sz="0" w:space="0" w:color="auto"/>
          </w:divBdr>
        </w:div>
        <w:div w:id="432822292">
          <w:marLeft w:val="480"/>
          <w:marRight w:val="0"/>
          <w:marTop w:val="0"/>
          <w:marBottom w:val="0"/>
          <w:divBdr>
            <w:top w:val="none" w:sz="0" w:space="0" w:color="auto"/>
            <w:left w:val="none" w:sz="0" w:space="0" w:color="auto"/>
            <w:bottom w:val="none" w:sz="0" w:space="0" w:color="auto"/>
            <w:right w:val="none" w:sz="0" w:space="0" w:color="auto"/>
          </w:divBdr>
        </w:div>
      </w:divsChild>
    </w:div>
    <w:div w:id="611980750">
      <w:bodyDiv w:val="1"/>
      <w:marLeft w:val="0"/>
      <w:marRight w:val="0"/>
      <w:marTop w:val="0"/>
      <w:marBottom w:val="0"/>
      <w:divBdr>
        <w:top w:val="none" w:sz="0" w:space="0" w:color="auto"/>
        <w:left w:val="none" w:sz="0" w:space="0" w:color="auto"/>
        <w:bottom w:val="none" w:sz="0" w:space="0" w:color="auto"/>
        <w:right w:val="none" w:sz="0" w:space="0" w:color="auto"/>
      </w:divBdr>
      <w:divsChild>
        <w:div w:id="1888033411">
          <w:marLeft w:val="480"/>
          <w:marRight w:val="0"/>
          <w:marTop w:val="0"/>
          <w:marBottom w:val="0"/>
          <w:divBdr>
            <w:top w:val="none" w:sz="0" w:space="0" w:color="auto"/>
            <w:left w:val="none" w:sz="0" w:space="0" w:color="auto"/>
            <w:bottom w:val="none" w:sz="0" w:space="0" w:color="auto"/>
            <w:right w:val="none" w:sz="0" w:space="0" w:color="auto"/>
          </w:divBdr>
        </w:div>
        <w:div w:id="658389982">
          <w:marLeft w:val="480"/>
          <w:marRight w:val="0"/>
          <w:marTop w:val="0"/>
          <w:marBottom w:val="0"/>
          <w:divBdr>
            <w:top w:val="none" w:sz="0" w:space="0" w:color="auto"/>
            <w:left w:val="none" w:sz="0" w:space="0" w:color="auto"/>
            <w:bottom w:val="none" w:sz="0" w:space="0" w:color="auto"/>
            <w:right w:val="none" w:sz="0" w:space="0" w:color="auto"/>
          </w:divBdr>
        </w:div>
        <w:div w:id="1449159023">
          <w:marLeft w:val="480"/>
          <w:marRight w:val="0"/>
          <w:marTop w:val="0"/>
          <w:marBottom w:val="0"/>
          <w:divBdr>
            <w:top w:val="none" w:sz="0" w:space="0" w:color="auto"/>
            <w:left w:val="none" w:sz="0" w:space="0" w:color="auto"/>
            <w:bottom w:val="none" w:sz="0" w:space="0" w:color="auto"/>
            <w:right w:val="none" w:sz="0" w:space="0" w:color="auto"/>
          </w:divBdr>
        </w:div>
        <w:div w:id="1801414153">
          <w:marLeft w:val="480"/>
          <w:marRight w:val="0"/>
          <w:marTop w:val="0"/>
          <w:marBottom w:val="0"/>
          <w:divBdr>
            <w:top w:val="none" w:sz="0" w:space="0" w:color="auto"/>
            <w:left w:val="none" w:sz="0" w:space="0" w:color="auto"/>
            <w:bottom w:val="none" w:sz="0" w:space="0" w:color="auto"/>
            <w:right w:val="none" w:sz="0" w:space="0" w:color="auto"/>
          </w:divBdr>
        </w:div>
        <w:div w:id="367024736">
          <w:marLeft w:val="480"/>
          <w:marRight w:val="0"/>
          <w:marTop w:val="0"/>
          <w:marBottom w:val="0"/>
          <w:divBdr>
            <w:top w:val="none" w:sz="0" w:space="0" w:color="auto"/>
            <w:left w:val="none" w:sz="0" w:space="0" w:color="auto"/>
            <w:bottom w:val="none" w:sz="0" w:space="0" w:color="auto"/>
            <w:right w:val="none" w:sz="0" w:space="0" w:color="auto"/>
          </w:divBdr>
        </w:div>
        <w:div w:id="931278076">
          <w:marLeft w:val="480"/>
          <w:marRight w:val="0"/>
          <w:marTop w:val="0"/>
          <w:marBottom w:val="0"/>
          <w:divBdr>
            <w:top w:val="none" w:sz="0" w:space="0" w:color="auto"/>
            <w:left w:val="none" w:sz="0" w:space="0" w:color="auto"/>
            <w:bottom w:val="none" w:sz="0" w:space="0" w:color="auto"/>
            <w:right w:val="none" w:sz="0" w:space="0" w:color="auto"/>
          </w:divBdr>
        </w:div>
        <w:div w:id="1172064225">
          <w:marLeft w:val="480"/>
          <w:marRight w:val="0"/>
          <w:marTop w:val="0"/>
          <w:marBottom w:val="0"/>
          <w:divBdr>
            <w:top w:val="none" w:sz="0" w:space="0" w:color="auto"/>
            <w:left w:val="none" w:sz="0" w:space="0" w:color="auto"/>
            <w:bottom w:val="none" w:sz="0" w:space="0" w:color="auto"/>
            <w:right w:val="none" w:sz="0" w:space="0" w:color="auto"/>
          </w:divBdr>
        </w:div>
        <w:div w:id="697043128">
          <w:marLeft w:val="480"/>
          <w:marRight w:val="0"/>
          <w:marTop w:val="0"/>
          <w:marBottom w:val="0"/>
          <w:divBdr>
            <w:top w:val="none" w:sz="0" w:space="0" w:color="auto"/>
            <w:left w:val="none" w:sz="0" w:space="0" w:color="auto"/>
            <w:bottom w:val="none" w:sz="0" w:space="0" w:color="auto"/>
            <w:right w:val="none" w:sz="0" w:space="0" w:color="auto"/>
          </w:divBdr>
        </w:div>
        <w:div w:id="42797082">
          <w:marLeft w:val="480"/>
          <w:marRight w:val="0"/>
          <w:marTop w:val="0"/>
          <w:marBottom w:val="0"/>
          <w:divBdr>
            <w:top w:val="none" w:sz="0" w:space="0" w:color="auto"/>
            <w:left w:val="none" w:sz="0" w:space="0" w:color="auto"/>
            <w:bottom w:val="none" w:sz="0" w:space="0" w:color="auto"/>
            <w:right w:val="none" w:sz="0" w:space="0" w:color="auto"/>
          </w:divBdr>
        </w:div>
        <w:div w:id="1392462878">
          <w:marLeft w:val="480"/>
          <w:marRight w:val="0"/>
          <w:marTop w:val="0"/>
          <w:marBottom w:val="0"/>
          <w:divBdr>
            <w:top w:val="none" w:sz="0" w:space="0" w:color="auto"/>
            <w:left w:val="none" w:sz="0" w:space="0" w:color="auto"/>
            <w:bottom w:val="none" w:sz="0" w:space="0" w:color="auto"/>
            <w:right w:val="none" w:sz="0" w:space="0" w:color="auto"/>
          </w:divBdr>
        </w:div>
        <w:div w:id="681199819">
          <w:marLeft w:val="480"/>
          <w:marRight w:val="0"/>
          <w:marTop w:val="0"/>
          <w:marBottom w:val="0"/>
          <w:divBdr>
            <w:top w:val="none" w:sz="0" w:space="0" w:color="auto"/>
            <w:left w:val="none" w:sz="0" w:space="0" w:color="auto"/>
            <w:bottom w:val="none" w:sz="0" w:space="0" w:color="auto"/>
            <w:right w:val="none" w:sz="0" w:space="0" w:color="auto"/>
          </w:divBdr>
        </w:div>
        <w:div w:id="890111558">
          <w:marLeft w:val="480"/>
          <w:marRight w:val="0"/>
          <w:marTop w:val="0"/>
          <w:marBottom w:val="0"/>
          <w:divBdr>
            <w:top w:val="none" w:sz="0" w:space="0" w:color="auto"/>
            <w:left w:val="none" w:sz="0" w:space="0" w:color="auto"/>
            <w:bottom w:val="none" w:sz="0" w:space="0" w:color="auto"/>
            <w:right w:val="none" w:sz="0" w:space="0" w:color="auto"/>
          </w:divBdr>
        </w:div>
        <w:div w:id="649866330">
          <w:marLeft w:val="480"/>
          <w:marRight w:val="0"/>
          <w:marTop w:val="0"/>
          <w:marBottom w:val="0"/>
          <w:divBdr>
            <w:top w:val="none" w:sz="0" w:space="0" w:color="auto"/>
            <w:left w:val="none" w:sz="0" w:space="0" w:color="auto"/>
            <w:bottom w:val="none" w:sz="0" w:space="0" w:color="auto"/>
            <w:right w:val="none" w:sz="0" w:space="0" w:color="auto"/>
          </w:divBdr>
        </w:div>
        <w:div w:id="245578076">
          <w:marLeft w:val="480"/>
          <w:marRight w:val="0"/>
          <w:marTop w:val="0"/>
          <w:marBottom w:val="0"/>
          <w:divBdr>
            <w:top w:val="none" w:sz="0" w:space="0" w:color="auto"/>
            <w:left w:val="none" w:sz="0" w:space="0" w:color="auto"/>
            <w:bottom w:val="none" w:sz="0" w:space="0" w:color="auto"/>
            <w:right w:val="none" w:sz="0" w:space="0" w:color="auto"/>
          </w:divBdr>
        </w:div>
        <w:div w:id="344208321">
          <w:marLeft w:val="480"/>
          <w:marRight w:val="0"/>
          <w:marTop w:val="0"/>
          <w:marBottom w:val="0"/>
          <w:divBdr>
            <w:top w:val="none" w:sz="0" w:space="0" w:color="auto"/>
            <w:left w:val="none" w:sz="0" w:space="0" w:color="auto"/>
            <w:bottom w:val="none" w:sz="0" w:space="0" w:color="auto"/>
            <w:right w:val="none" w:sz="0" w:space="0" w:color="auto"/>
          </w:divBdr>
        </w:div>
        <w:div w:id="206918268">
          <w:marLeft w:val="480"/>
          <w:marRight w:val="0"/>
          <w:marTop w:val="0"/>
          <w:marBottom w:val="0"/>
          <w:divBdr>
            <w:top w:val="none" w:sz="0" w:space="0" w:color="auto"/>
            <w:left w:val="none" w:sz="0" w:space="0" w:color="auto"/>
            <w:bottom w:val="none" w:sz="0" w:space="0" w:color="auto"/>
            <w:right w:val="none" w:sz="0" w:space="0" w:color="auto"/>
          </w:divBdr>
        </w:div>
        <w:div w:id="2115974197">
          <w:marLeft w:val="480"/>
          <w:marRight w:val="0"/>
          <w:marTop w:val="0"/>
          <w:marBottom w:val="0"/>
          <w:divBdr>
            <w:top w:val="none" w:sz="0" w:space="0" w:color="auto"/>
            <w:left w:val="none" w:sz="0" w:space="0" w:color="auto"/>
            <w:bottom w:val="none" w:sz="0" w:space="0" w:color="auto"/>
            <w:right w:val="none" w:sz="0" w:space="0" w:color="auto"/>
          </w:divBdr>
        </w:div>
        <w:div w:id="1818376527">
          <w:marLeft w:val="480"/>
          <w:marRight w:val="0"/>
          <w:marTop w:val="0"/>
          <w:marBottom w:val="0"/>
          <w:divBdr>
            <w:top w:val="none" w:sz="0" w:space="0" w:color="auto"/>
            <w:left w:val="none" w:sz="0" w:space="0" w:color="auto"/>
            <w:bottom w:val="none" w:sz="0" w:space="0" w:color="auto"/>
            <w:right w:val="none" w:sz="0" w:space="0" w:color="auto"/>
          </w:divBdr>
        </w:div>
        <w:div w:id="639261281">
          <w:marLeft w:val="480"/>
          <w:marRight w:val="0"/>
          <w:marTop w:val="0"/>
          <w:marBottom w:val="0"/>
          <w:divBdr>
            <w:top w:val="none" w:sz="0" w:space="0" w:color="auto"/>
            <w:left w:val="none" w:sz="0" w:space="0" w:color="auto"/>
            <w:bottom w:val="none" w:sz="0" w:space="0" w:color="auto"/>
            <w:right w:val="none" w:sz="0" w:space="0" w:color="auto"/>
          </w:divBdr>
        </w:div>
        <w:div w:id="1507788088">
          <w:marLeft w:val="480"/>
          <w:marRight w:val="0"/>
          <w:marTop w:val="0"/>
          <w:marBottom w:val="0"/>
          <w:divBdr>
            <w:top w:val="none" w:sz="0" w:space="0" w:color="auto"/>
            <w:left w:val="none" w:sz="0" w:space="0" w:color="auto"/>
            <w:bottom w:val="none" w:sz="0" w:space="0" w:color="auto"/>
            <w:right w:val="none" w:sz="0" w:space="0" w:color="auto"/>
          </w:divBdr>
        </w:div>
        <w:div w:id="852303666">
          <w:marLeft w:val="480"/>
          <w:marRight w:val="0"/>
          <w:marTop w:val="0"/>
          <w:marBottom w:val="0"/>
          <w:divBdr>
            <w:top w:val="none" w:sz="0" w:space="0" w:color="auto"/>
            <w:left w:val="none" w:sz="0" w:space="0" w:color="auto"/>
            <w:bottom w:val="none" w:sz="0" w:space="0" w:color="auto"/>
            <w:right w:val="none" w:sz="0" w:space="0" w:color="auto"/>
          </w:divBdr>
        </w:div>
        <w:div w:id="1700475423">
          <w:marLeft w:val="480"/>
          <w:marRight w:val="0"/>
          <w:marTop w:val="0"/>
          <w:marBottom w:val="0"/>
          <w:divBdr>
            <w:top w:val="none" w:sz="0" w:space="0" w:color="auto"/>
            <w:left w:val="none" w:sz="0" w:space="0" w:color="auto"/>
            <w:bottom w:val="none" w:sz="0" w:space="0" w:color="auto"/>
            <w:right w:val="none" w:sz="0" w:space="0" w:color="auto"/>
          </w:divBdr>
        </w:div>
        <w:div w:id="1473985563">
          <w:marLeft w:val="480"/>
          <w:marRight w:val="0"/>
          <w:marTop w:val="0"/>
          <w:marBottom w:val="0"/>
          <w:divBdr>
            <w:top w:val="none" w:sz="0" w:space="0" w:color="auto"/>
            <w:left w:val="none" w:sz="0" w:space="0" w:color="auto"/>
            <w:bottom w:val="none" w:sz="0" w:space="0" w:color="auto"/>
            <w:right w:val="none" w:sz="0" w:space="0" w:color="auto"/>
          </w:divBdr>
        </w:div>
        <w:div w:id="1977753248">
          <w:marLeft w:val="480"/>
          <w:marRight w:val="0"/>
          <w:marTop w:val="0"/>
          <w:marBottom w:val="0"/>
          <w:divBdr>
            <w:top w:val="none" w:sz="0" w:space="0" w:color="auto"/>
            <w:left w:val="none" w:sz="0" w:space="0" w:color="auto"/>
            <w:bottom w:val="none" w:sz="0" w:space="0" w:color="auto"/>
            <w:right w:val="none" w:sz="0" w:space="0" w:color="auto"/>
          </w:divBdr>
        </w:div>
        <w:div w:id="1617056739">
          <w:marLeft w:val="480"/>
          <w:marRight w:val="0"/>
          <w:marTop w:val="0"/>
          <w:marBottom w:val="0"/>
          <w:divBdr>
            <w:top w:val="none" w:sz="0" w:space="0" w:color="auto"/>
            <w:left w:val="none" w:sz="0" w:space="0" w:color="auto"/>
            <w:bottom w:val="none" w:sz="0" w:space="0" w:color="auto"/>
            <w:right w:val="none" w:sz="0" w:space="0" w:color="auto"/>
          </w:divBdr>
        </w:div>
        <w:div w:id="1414428201">
          <w:marLeft w:val="480"/>
          <w:marRight w:val="0"/>
          <w:marTop w:val="0"/>
          <w:marBottom w:val="0"/>
          <w:divBdr>
            <w:top w:val="none" w:sz="0" w:space="0" w:color="auto"/>
            <w:left w:val="none" w:sz="0" w:space="0" w:color="auto"/>
            <w:bottom w:val="none" w:sz="0" w:space="0" w:color="auto"/>
            <w:right w:val="none" w:sz="0" w:space="0" w:color="auto"/>
          </w:divBdr>
        </w:div>
        <w:div w:id="1052540560">
          <w:marLeft w:val="480"/>
          <w:marRight w:val="0"/>
          <w:marTop w:val="0"/>
          <w:marBottom w:val="0"/>
          <w:divBdr>
            <w:top w:val="none" w:sz="0" w:space="0" w:color="auto"/>
            <w:left w:val="none" w:sz="0" w:space="0" w:color="auto"/>
            <w:bottom w:val="none" w:sz="0" w:space="0" w:color="auto"/>
            <w:right w:val="none" w:sz="0" w:space="0" w:color="auto"/>
          </w:divBdr>
        </w:div>
        <w:div w:id="397048211">
          <w:marLeft w:val="480"/>
          <w:marRight w:val="0"/>
          <w:marTop w:val="0"/>
          <w:marBottom w:val="0"/>
          <w:divBdr>
            <w:top w:val="none" w:sz="0" w:space="0" w:color="auto"/>
            <w:left w:val="none" w:sz="0" w:space="0" w:color="auto"/>
            <w:bottom w:val="none" w:sz="0" w:space="0" w:color="auto"/>
            <w:right w:val="none" w:sz="0" w:space="0" w:color="auto"/>
          </w:divBdr>
        </w:div>
        <w:div w:id="930311195">
          <w:marLeft w:val="480"/>
          <w:marRight w:val="0"/>
          <w:marTop w:val="0"/>
          <w:marBottom w:val="0"/>
          <w:divBdr>
            <w:top w:val="none" w:sz="0" w:space="0" w:color="auto"/>
            <w:left w:val="none" w:sz="0" w:space="0" w:color="auto"/>
            <w:bottom w:val="none" w:sz="0" w:space="0" w:color="auto"/>
            <w:right w:val="none" w:sz="0" w:space="0" w:color="auto"/>
          </w:divBdr>
        </w:div>
        <w:div w:id="1612586750">
          <w:marLeft w:val="480"/>
          <w:marRight w:val="0"/>
          <w:marTop w:val="0"/>
          <w:marBottom w:val="0"/>
          <w:divBdr>
            <w:top w:val="none" w:sz="0" w:space="0" w:color="auto"/>
            <w:left w:val="none" w:sz="0" w:space="0" w:color="auto"/>
            <w:bottom w:val="none" w:sz="0" w:space="0" w:color="auto"/>
            <w:right w:val="none" w:sz="0" w:space="0" w:color="auto"/>
          </w:divBdr>
        </w:div>
        <w:div w:id="432559007">
          <w:marLeft w:val="480"/>
          <w:marRight w:val="0"/>
          <w:marTop w:val="0"/>
          <w:marBottom w:val="0"/>
          <w:divBdr>
            <w:top w:val="none" w:sz="0" w:space="0" w:color="auto"/>
            <w:left w:val="none" w:sz="0" w:space="0" w:color="auto"/>
            <w:bottom w:val="none" w:sz="0" w:space="0" w:color="auto"/>
            <w:right w:val="none" w:sz="0" w:space="0" w:color="auto"/>
          </w:divBdr>
        </w:div>
        <w:div w:id="383455788">
          <w:marLeft w:val="480"/>
          <w:marRight w:val="0"/>
          <w:marTop w:val="0"/>
          <w:marBottom w:val="0"/>
          <w:divBdr>
            <w:top w:val="none" w:sz="0" w:space="0" w:color="auto"/>
            <w:left w:val="none" w:sz="0" w:space="0" w:color="auto"/>
            <w:bottom w:val="none" w:sz="0" w:space="0" w:color="auto"/>
            <w:right w:val="none" w:sz="0" w:space="0" w:color="auto"/>
          </w:divBdr>
        </w:div>
        <w:div w:id="938488352">
          <w:marLeft w:val="480"/>
          <w:marRight w:val="0"/>
          <w:marTop w:val="0"/>
          <w:marBottom w:val="0"/>
          <w:divBdr>
            <w:top w:val="none" w:sz="0" w:space="0" w:color="auto"/>
            <w:left w:val="none" w:sz="0" w:space="0" w:color="auto"/>
            <w:bottom w:val="none" w:sz="0" w:space="0" w:color="auto"/>
            <w:right w:val="none" w:sz="0" w:space="0" w:color="auto"/>
          </w:divBdr>
        </w:div>
        <w:div w:id="281156520">
          <w:marLeft w:val="480"/>
          <w:marRight w:val="0"/>
          <w:marTop w:val="0"/>
          <w:marBottom w:val="0"/>
          <w:divBdr>
            <w:top w:val="none" w:sz="0" w:space="0" w:color="auto"/>
            <w:left w:val="none" w:sz="0" w:space="0" w:color="auto"/>
            <w:bottom w:val="none" w:sz="0" w:space="0" w:color="auto"/>
            <w:right w:val="none" w:sz="0" w:space="0" w:color="auto"/>
          </w:divBdr>
        </w:div>
        <w:div w:id="2139836101">
          <w:marLeft w:val="480"/>
          <w:marRight w:val="0"/>
          <w:marTop w:val="0"/>
          <w:marBottom w:val="0"/>
          <w:divBdr>
            <w:top w:val="none" w:sz="0" w:space="0" w:color="auto"/>
            <w:left w:val="none" w:sz="0" w:space="0" w:color="auto"/>
            <w:bottom w:val="none" w:sz="0" w:space="0" w:color="auto"/>
            <w:right w:val="none" w:sz="0" w:space="0" w:color="auto"/>
          </w:divBdr>
        </w:div>
        <w:div w:id="1910340688">
          <w:marLeft w:val="480"/>
          <w:marRight w:val="0"/>
          <w:marTop w:val="0"/>
          <w:marBottom w:val="0"/>
          <w:divBdr>
            <w:top w:val="none" w:sz="0" w:space="0" w:color="auto"/>
            <w:left w:val="none" w:sz="0" w:space="0" w:color="auto"/>
            <w:bottom w:val="none" w:sz="0" w:space="0" w:color="auto"/>
            <w:right w:val="none" w:sz="0" w:space="0" w:color="auto"/>
          </w:divBdr>
        </w:div>
        <w:div w:id="908736756">
          <w:marLeft w:val="480"/>
          <w:marRight w:val="0"/>
          <w:marTop w:val="0"/>
          <w:marBottom w:val="0"/>
          <w:divBdr>
            <w:top w:val="none" w:sz="0" w:space="0" w:color="auto"/>
            <w:left w:val="none" w:sz="0" w:space="0" w:color="auto"/>
            <w:bottom w:val="none" w:sz="0" w:space="0" w:color="auto"/>
            <w:right w:val="none" w:sz="0" w:space="0" w:color="auto"/>
          </w:divBdr>
        </w:div>
        <w:div w:id="10646918">
          <w:marLeft w:val="480"/>
          <w:marRight w:val="0"/>
          <w:marTop w:val="0"/>
          <w:marBottom w:val="0"/>
          <w:divBdr>
            <w:top w:val="none" w:sz="0" w:space="0" w:color="auto"/>
            <w:left w:val="none" w:sz="0" w:space="0" w:color="auto"/>
            <w:bottom w:val="none" w:sz="0" w:space="0" w:color="auto"/>
            <w:right w:val="none" w:sz="0" w:space="0" w:color="auto"/>
          </w:divBdr>
        </w:div>
        <w:div w:id="1338387335">
          <w:marLeft w:val="480"/>
          <w:marRight w:val="0"/>
          <w:marTop w:val="0"/>
          <w:marBottom w:val="0"/>
          <w:divBdr>
            <w:top w:val="none" w:sz="0" w:space="0" w:color="auto"/>
            <w:left w:val="none" w:sz="0" w:space="0" w:color="auto"/>
            <w:bottom w:val="none" w:sz="0" w:space="0" w:color="auto"/>
            <w:right w:val="none" w:sz="0" w:space="0" w:color="auto"/>
          </w:divBdr>
        </w:div>
        <w:div w:id="22293705">
          <w:marLeft w:val="480"/>
          <w:marRight w:val="0"/>
          <w:marTop w:val="0"/>
          <w:marBottom w:val="0"/>
          <w:divBdr>
            <w:top w:val="none" w:sz="0" w:space="0" w:color="auto"/>
            <w:left w:val="none" w:sz="0" w:space="0" w:color="auto"/>
            <w:bottom w:val="none" w:sz="0" w:space="0" w:color="auto"/>
            <w:right w:val="none" w:sz="0" w:space="0" w:color="auto"/>
          </w:divBdr>
        </w:div>
        <w:div w:id="1107233914">
          <w:marLeft w:val="480"/>
          <w:marRight w:val="0"/>
          <w:marTop w:val="0"/>
          <w:marBottom w:val="0"/>
          <w:divBdr>
            <w:top w:val="none" w:sz="0" w:space="0" w:color="auto"/>
            <w:left w:val="none" w:sz="0" w:space="0" w:color="auto"/>
            <w:bottom w:val="none" w:sz="0" w:space="0" w:color="auto"/>
            <w:right w:val="none" w:sz="0" w:space="0" w:color="auto"/>
          </w:divBdr>
        </w:div>
        <w:div w:id="727805648">
          <w:marLeft w:val="480"/>
          <w:marRight w:val="0"/>
          <w:marTop w:val="0"/>
          <w:marBottom w:val="0"/>
          <w:divBdr>
            <w:top w:val="none" w:sz="0" w:space="0" w:color="auto"/>
            <w:left w:val="none" w:sz="0" w:space="0" w:color="auto"/>
            <w:bottom w:val="none" w:sz="0" w:space="0" w:color="auto"/>
            <w:right w:val="none" w:sz="0" w:space="0" w:color="auto"/>
          </w:divBdr>
        </w:div>
        <w:div w:id="1128669267">
          <w:marLeft w:val="480"/>
          <w:marRight w:val="0"/>
          <w:marTop w:val="0"/>
          <w:marBottom w:val="0"/>
          <w:divBdr>
            <w:top w:val="none" w:sz="0" w:space="0" w:color="auto"/>
            <w:left w:val="none" w:sz="0" w:space="0" w:color="auto"/>
            <w:bottom w:val="none" w:sz="0" w:space="0" w:color="auto"/>
            <w:right w:val="none" w:sz="0" w:space="0" w:color="auto"/>
          </w:divBdr>
        </w:div>
        <w:div w:id="865677763">
          <w:marLeft w:val="480"/>
          <w:marRight w:val="0"/>
          <w:marTop w:val="0"/>
          <w:marBottom w:val="0"/>
          <w:divBdr>
            <w:top w:val="none" w:sz="0" w:space="0" w:color="auto"/>
            <w:left w:val="none" w:sz="0" w:space="0" w:color="auto"/>
            <w:bottom w:val="none" w:sz="0" w:space="0" w:color="auto"/>
            <w:right w:val="none" w:sz="0" w:space="0" w:color="auto"/>
          </w:divBdr>
        </w:div>
        <w:div w:id="576520854">
          <w:marLeft w:val="480"/>
          <w:marRight w:val="0"/>
          <w:marTop w:val="0"/>
          <w:marBottom w:val="0"/>
          <w:divBdr>
            <w:top w:val="none" w:sz="0" w:space="0" w:color="auto"/>
            <w:left w:val="none" w:sz="0" w:space="0" w:color="auto"/>
            <w:bottom w:val="none" w:sz="0" w:space="0" w:color="auto"/>
            <w:right w:val="none" w:sz="0" w:space="0" w:color="auto"/>
          </w:divBdr>
        </w:div>
        <w:div w:id="979967554">
          <w:marLeft w:val="480"/>
          <w:marRight w:val="0"/>
          <w:marTop w:val="0"/>
          <w:marBottom w:val="0"/>
          <w:divBdr>
            <w:top w:val="none" w:sz="0" w:space="0" w:color="auto"/>
            <w:left w:val="none" w:sz="0" w:space="0" w:color="auto"/>
            <w:bottom w:val="none" w:sz="0" w:space="0" w:color="auto"/>
            <w:right w:val="none" w:sz="0" w:space="0" w:color="auto"/>
          </w:divBdr>
        </w:div>
        <w:div w:id="1363632729">
          <w:marLeft w:val="480"/>
          <w:marRight w:val="0"/>
          <w:marTop w:val="0"/>
          <w:marBottom w:val="0"/>
          <w:divBdr>
            <w:top w:val="none" w:sz="0" w:space="0" w:color="auto"/>
            <w:left w:val="none" w:sz="0" w:space="0" w:color="auto"/>
            <w:bottom w:val="none" w:sz="0" w:space="0" w:color="auto"/>
            <w:right w:val="none" w:sz="0" w:space="0" w:color="auto"/>
          </w:divBdr>
        </w:div>
        <w:div w:id="57753374">
          <w:marLeft w:val="480"/>
          <w:marRight w:val="0"/>
          <w:marTop w:val="0"/>
          <w:marBottom w:val="0"/>
          <w:divBdr>
            <w:top w:val="none" w:sz="0" w:space="0" w:color="auto"/>
            <w:left w:val="none" w:sz="0" w:space="0" w:color="auto"/>
            <w:bottom w:val="none" w:sz="0" w:space="0" w:color="auto"/>
            <w:right w:val="none" w:sz="0" w:space="0" w:color="auto"/>
          </w:divBdr>
        </w:div>
        <w:div w:id="2071075146">
          <w:marLeft w:val="480"/>
          <w:marRight w:val="0"/>
          <w:marTop w:val="0"/>
          <w:marBottom w:val="0"/>
          <w:divBdr>
            <w:top w:val="none" w:sz="0" w:space="0" w:color="auto"/>
            <w:left w:val="none" w:sz="0" w:space="0" w:color="auto"/>
            <w:bottom w:val="none" w:sz="0" w:space="0" w:color="auto"/>
            <w:right w:val="none" w:sz="0" w:space="0" w:color="auto"/>
          </w:divBdr>
        </w:div>
        <w:div w:id="1202591694">
          <w:marLeft w:val="480"/>
          <w:marRight w:val="0"/>
          <w:marTop w:val="0"/>
          <w:marBottom w:val="0"/>
          <w:divBdr>
            <w:top w:val="none" w:sz="0" w:space="0" w:color="auto"/>
            <w:left w:val="none" w:sz="0" w:space="0" w:color="auto"/>
            <w:bottom w:val="none" w:sz="0" w:space="0" w:color="auto"/>
            <w:right w:val="none" w:sz="0" w:space="0" w:color="auto"/>
          </w:divBdr>
        </w:div>
        <w:div w:id="1149714541">
          <w:marLeft w:val="480"/>
          <w:marRight w:val="0"/>
          <w:marTop w:val="0"/>
          <w:marBottom w:val="0"/>
          <w:divBdr>
            <w:top w:val="none" w:sz="0" w:space="0" w:color="auto"/>
            <w:left w:val="none" w:sz="0" w:space="0" w:color="auto"/>
            <w:bottom w:val="none" w:sz="0" w:space="0" w:color="auto"/>
            <w:right w:val="none" w:sz="0" w:space="0" w:color="auto"/>
          </w:divBdr>
        </w:div>
        <w:div w:id="1065034859">
          <w:marLeft w:val="480"/>
          <w:marRight w:val="0"/>
          <w:marTop w:val="0"/>
          <w:marBottom w:val="0"/>
          <w:divBdr>
            <w:top w:val="none" w:sz="0" w:space="0" w:color="auto"/>
            <w:left w:val="none" w:sz="0" w:space="0" w:color="auto"/>
            <w:bottom w:val="none" w:sz="0" w:space="0" w:color="auto"/>
            <w:right w:val="none" w:sz="0" w:space="0" w:color="auto"/>
          </w:divBdr>
        </w:div>
        <w:div w:id="940408685">
          <w:marLeft w:val="480"/>
          <w:marRight w:val="0"/>
          <w:marTop w:val="0"/>
          <w:marBottom w:val="0"/>
          <w:divBdr>
            <w:top w:val="none" w:sz="0" w:space="0" w:color="auto"/>
            <w:left w:val="none" w:sz="0" w:space="0" w:color="auto"/>
            <w:bottom w:val="none" w:sz="0" w:space="0" w:color="auto"/>
            <w:right w:val="none" w:sz="0" w:space="0" w:color="auto"/>
          </w:divBdr>
        </w:div>
        <w:div w:id="812866844">
          <w:marLeft w:val="480"/>
          <w:marRight w:val="0"/>
          <w:marTop w:val="0"/>
          <w:marBottom w:val="0"/>
          <w:divBdr>
            <w:top w:val="none" w:sz="0" w:space="0" w:color="auto"/>
            <w:left w:val="none" w:sz="0" w:space="0" w:color="auto"/>
            <w:bottom w:val="none" w:sz="0" w:space="0" w:color="auto"/>
            <w:right w:val="none" w:sz="0" w:space="0" w:color="auto"/>
          </w:divBdr>
        </w:div>
        <w:div w:id="274556496">
          <w:marLeft w:val="480"/>
          <w:marRight w:val="0"/>
          <w:marTop w:val="0"/>
          <w:marBottom w:val="0"/>
          <w:divBdr>
            <w:top w:val="none" w:sz="0" w:space="0" w:color="auto"/>
            <w:left w:val="none" w:sz="0" w:space="0" w:color="auto"/>
            <w:bottom w:val="none" w:sz="0" w:space="0" w:color="auto"/>
            <w:right w:val="none" w:sz="0" w:space="0" w:color="auto"/>
          </w:divBdr>
        </w:div>
        <w:div w:id="777481867">
          <w:marLeft w:val="480"/>
          <w:marRight w:val="0"/>
          <w:marTop w:val="0"/>
          <w:marBottom w:val="0"/>
          <w:divBdr>
            <w:top w:val="none" w:sz="0" w:space="0" w:color="auto"/>
            <w:left w:val="none" w:sz="0" w:space="0" w:color="auto"/>
            <w:bottom w:val="none" w:sz="0" w:space="0" w:color="auto"/>
            <w:right w:val="none" w:sz="0" w:space="0" w:color="auto"/>
          </w:divBdr>
        </w:div>
        <w:div w:id="2119983682">
          <w:marLeft w:val="480"/>
          <w:marRight w:val="0"/>
          <w:marTop w:val="0"/>
          <w:marBottom w:val="0"/>
          <w:divBdr>
            <w:top w:val="none" w:sz="0" w:space="0" w:color="auto"/>
            <w:left w:val="none" w:sz="0" w:space="0" w:color="auto"/>
            <w:bottom w:val="none" w:sz="0" w:space="0" w:color="auto"/>
            <w:right w:val="none" w:sz="0" w:space="0" w:color="auto"/>
          </w:divBdr>
        </w:div>
        <w:div w:id="552695802">
          <w:marLeft w:val="480"/>
          <w:marRight w:val="0"/>
          <w:marTop w:val="0"/>
          <w:marBottom w:val="0"/>
          <w:divBdr>
            <w:top w:val="none" w:sz="0" w:space="0" w:color="auto"/>
            <w:left w:val="none" w:sz="0" w:space="0" w:color="auto"/>
            <w:bottom w:val="none" w:sz="0" w:space="0" w:color="auto"/>
            <w:right w:val="none" w:sz="0" w:space="0" w:color="auto"/>
          </w:divBdr>
        </w:div>
        <w:div w:id="1505052681">
          <w:marLeft w:val="480"/>
          <w:marRight w:val="0"/>
          <w:marTop w:val="0"/>
          <w:marBottom w:val="0"/>
          <w:divBdr>
            <w:top w:val="none" w:sz="0" w:space="0" w:color="auto"/>
            <w:left w:val="none" w:sz="0" w:space="0" w:color="auto"/>
            <w:bottom w:val="none" w:sz="0" w:space="0" w:color="auto"/>
            <w:right w:val="none" w:sz="0" w:space="0" w:color="auto"/>
          </w:divBdr>
        </w:div>
      </w:divsChild>
    </w:div>
    <w:div w:id="614098511">
      <w:bodyDiv w:val="1"/>
      <w:marLeft w:val="0"/>
      <w:marRight w:val="0"/>
      <w:marTop w:val="0"/>
      <w:marBottom w:val="0"/>
      <w:divBdr>
        <w:top w:val="none" w:sz="0" w:space="0" w:color="auto"/>
        <w:left w:val="none" w:sz="0" w:space="0" w:color="auto"/>
        <w:bottom w:val="none" w:sz="0" w:space="0" w:color="auto"/>
        <w:right w:val="none" w:sz="0" w:space="0" w:color="auto"/>
      </w:divBdr>
      <w:divsChild>
        <w:div w:id="1410424049">
          <w:marLeft w:val="480"/>
          <w:marRight w:val="0"/>
          <w:marTop w:val="0"/>
          <w:marBottom w:val="0"/>
          <w:divBdr>
            <w:top w:val="none" w:sz="0" w:space="0" w:color="auto"/>
            <w:left w:val="none" w:sz="0" w:space="0" w:color="auto"/>
            <w:bottom w:val="none" w:sz="0" w:space="0" w:color="auto"/>
            <w:right w:val="none" w:sz="0" w:space="0" w:color="auto"/>
          </w:divBdr>
        </w:div>
        <w:div w:id="898513651">
          <w:marLeft w:val="480"/>
          <w:marRight w:val="0"/>
          <w:marTop w:val="0"/>
          <w:marBottom w:val="0"/>
          <w:divBdr>
            <w:top w:val="none" w:sz="0" w:space="0" w:color="auto"/>
            <w:left w:val="none" w:sz="0" w:space="0" w:color="auto"/>
            <w:bottom w:val="none" w:sz="0" w:space="0" w:color="auto"/>
            <w:right w:val="none" w:sz="0" w:space="0" w:color="auto"/>
          </w:divBdr>
        </w:div>
        <w:div w:id="307320278">
          <w:marLeft w:val="480"/>
          <w:marRight w:val="0"/>
          <w:marTop w:val="0"/>
          <w:marBottom w:val="0"/>
          <w:divBdr>
            <w:top w:val="none" w:sz="0" w:space="0" w:color="auto"/>
            <w:left w:val="none" w:sz="0" w:space="0" w:color="auto"/>
            <w:bottom w:val="none" w:sz="0" w:space="0" w:color="auto"/>
            <w:right w:val="none" w:sz="0" w:space="0" w:color="auto"/>
          </w:divBdr>
        </w:div>
        <w:div w:id="449402674">
          <w:marLeft w:val="480"/>
          <w:marRight w:val="0"/>
          <w:marTop w:val="0"/>
          <w:marBottom w:val="0"/>
          <w:divBdr>
            <w:top w:val="none" w:sz="0" w:space="0" w:color="auto"/>
            <w:left w:val="none" w:sz="0" w:space="0" w:color="auto"/>
            <w:bottom w:val="none" w:sz="0" w:space="0" w:color="auto"/>
            <w:right w:val="none" w:sz="0" w:space="0" w:color="auto"/>
          </w:divBdr>
        </w:div>
        <w:div w:id="1286041249">
          <w:marLeft w:val="480"/>
          <w:marRight w:val="0"/>
          <w:marTop w:val="0"/>
          <w:marBottom w:val="0"/>
          <w:divBdr>
            <w:top w:val="none" w:sz="0" w:space="0" w:color="auto"/>
            <w:left w:val="none" w:sz="0" w:space="0" w:color="auto"/>
            <w:bottom w:val="none" w:sz="0" w:space="0" w:color="auto"/>
            <w:right w:val="none" w:sz="0" w:space="0" w:color="auto"/>
          </w:divBdr>
        </w:div>
        <w:div w:id="805780916">
          <w:marLeft w:val="480"/>
          <w:marRight w:val="0"/>
          <w:marTop w:val="0"/>
          <w:marBottom w:val="0"/>
          <w:divBdr>
            <w:top w:val="none" w:sz="0" w:space="0" w:color="auto"/>
            <w:left w:val="none" w:sz="0" w:space="0" w:color="auto"/>
            <w:bottom w:val="none" w:sz="0" w:space="0" w:color="auto"/>
            <w:right w:val="none" w:sz="0" w:space="0" w:color="auto"/>
          </w:divBdr>
        </w:div>
        <w:div w:id="1020546025">
          <w:marLeft w:val="480"/>
          <w:marRight w:val="0"/>
          <w:marTop w:val="0"/>
          <w:marBottom w:val="0"/>
          <w:divBdr>
            <w:top w:val="none" w:sz="0" w:space="0" w:color="auto"/>
            <w:left w:val="none" w:sz="0" w:space="0" w:color="auto"/>
            <w:bottom w:val="none" w:sz="0" w:space="0" w:color="auto"/>
            <w:right w:val="none" w:sz="0" w:space="0" w:color="auto"/>
          </w:divBdr>
        </w:div>
        <w:div w:id="1015041007">
          <w:marLeft w:val="480"/>
          <w:marRight w:val="0"/>
          <w:marTop w:val="0"/>
          <w:marBottom w:val="0"/>
          <w:divBdr>
            <w:top w:val="none" w:sz="0" w:space="0" w:color="auto"/>
            <w:left w:val="none" w:sz="0" w:space="0" w:color="auto"/>
            <w:bottom w:val="none" w:sz="0" w:space="0" w:color="auto"/>
            <w:right w:val="none" w:sz="0" w:space="0" w:color="auto"/>
          </w:divBdr>
        </w:div>
        <w:div w:id="512955967">
          <w:marLeft w:val="480"/>
          <w:marRight w:val="0"/>
          <w:marTop w:val="0"/>
          <w:marBottom w:val="0"/>
          <w:divBdr>
            <w:top w:val="none" w:sz="0" w:space="0" w:color="auto"/>
            <w:left w:val="none" w:sz="0" w:space="0" w:color="auto"/>
            <w:bottom w:val="none" w:sz="0" w:space="0" w:color="auto"/>
            <w:right w:val="none" w:sz="0" w:space="0" w:color="auto"/>
          </w:divBdr>
        </w:div>
        <w:div w:id="1848597080">
          <w:marLeft w:val="480"/>
          <w:marRight w:val="0"/>
          <w:marTop w:val="0"/>
          <w:marBottom w:val="0"/>
          <w:divBdr>
            <w:top w:val="none" w:sz="0" w:space="0" w:color="auto"/>
            <w:left w:val="none" w:sz="0" w:space="0" w:color="auto"/>
            <w:bottom w:val="none" w:sz="0" w:space="0" w:color="auto"/>
            <w:right w:val="none" w:sz="0" w:space="0" w:color="auto"/>
          </w:divBdr>
        </w:div>
        <w:div w:id="2023623901">
          <w:marLeft w:val="480"/>
          <w:marRight w:val="0"/>
          <w:marTop w:val="0"/>
          <w:marBottom w:val="0"/>
          <w:divBdr>
            <w:top w:val="none" w:sz="0" w:space="0" w:color="auto"/>
            <w:left w:val="none" w:sz="0" w:space="0" w:color="auto"/>
            <w:bottom w:val="none" w:sz="0" w:space="0" w:color="auto"/>
            <w:right w:val="none" w:sz="0" w:space="0" w:color="auto"/>
          </w:divBdr>
        </w:div>
        <w:div w:id="2062243993">
          <w:marLeft w:val="480"/>
          <w:marRight w:val="0"/>
          <w:marTop w:val="0"/>
          <w:marBottom w:val="0"/>
          <w:divBdr>
            <w:top w:val="none" w:sz="0" w:space="0" w:color="auto"/>
            <w:left w:val="none" w:sz="0" w:space="0" w:color="auto"/>
            <w:bottom w:val="none" w:sz="0" w:space="0" w:color="auto"/>
            <w:right w:val="none" w:sz="0" w:space="0" w:color="auto"/>
          </w:divBdr>
        </w:div>
        <w:div w:id="121121268">
          <w:marLeft w:val="480"/>
          <w:marRight w:val="0"/>
          <w:marTop w:val="0"/>
          <w:marBottom w:val="0"/>
          <w:divBdr>
            <w:top w:val="none" w:sz="0" w:space="0" w:color="auto"/>
            <w:left w:val="none" w:sz="0" w:space="0" w:color="auto"/>
            <w:bottom w:val="none" w:sz="0" w:space="0" w:color="auto"/>
            <w:right w:val="none" w:sz="0" w:space="0" w:color="auto"/>
          </w:divBdr>
        </w:div>
        <w:div w:id="64383527">
          <w:marLeft w:val="480"/>
          <w:marRight w:val="0"/>
          <w:marTop w:val="0"/>
          <w:marBottom w:val="0"/>
          <w:divBdr>
            <w:top w:val="none" w:sz="0" w:space="0" w:color="auto"/>
            <w:left w:val="none" w:sz="0" w:space="0" w:color="auto"/>
            <w:bottom w:val="none" w:sz="0" w:space="0" w:color="auto"/>
            <w:right w:val="none" w:sz="0" w:space="0" w:color="auto"/>
          </w:divBdr>
        </w:div>
        <w:div w:id="68579314">
          <w:marLeft w:val="480"/>
          <w:marRight w:val="0"/>
          <w:marTop w:val="0"/>
          <w:marBottom w:val="0"/>
          <w:divBdr>
            <w:top w:val="none" w:sz="0" w:space="0" w:color="auto"/>
            <w:left w:val="none" w:sz="0" w:space="0" w:color="auto"/>
            <w:bottom w:val="none" w:sz="0" w:space="0" w:color="auto"/>
            <w:right w:val="none" w:sz="0" w:space="0" w:color="auto"/>
          </w:divBdr>
        </w:div>
        <w:div w:id="1182016847">
          <w:marLeft w:val="480"/>
          <w:marRight w:val="0"/>
          <w:marTop w:val="0"/>
          <w:marBottom w:val="0"/>
          <w:divBdr>
            <w:top w:val="none" w:sz="0" w:space="0" w:color="auto"/>
            <w:left w:val="none" w:sz="0" w:space="0" w:color="auto"/>
            <w:bottom w:val="none" w:sz="0" w:space="0" w:color="auto"/>
            <w:right w:val="none" w:sz="0" w:space="0" w:color="auto"/>
          </w:divBdr>
        </w:div>
        <w:div w:id="1594246239">
          <w:marLeft w:val="480"/>
          <w:marRight w:val="0"/>
          <w:marTop w:val="0"/>
          <w:marBottom w:val="0"/>
          <w:divBdr>
            <w:top w:val="none" w:sz="0" w:space="0" w:color="auto"/>
            <w:left w:val="none" w:sz="0" w:space="0" w:color="auto"/>
            <w:bottom w:val="none" w:sz="0" w:space="0" w:color="auto"/>
            <w:right w:val="none" w:sz="0" w:space="0" w:color="auto"/>
          </w:divBdr>
        </w:div>
        <w:div w:id="323778007">
          <w:marLeft w:val="480"/>
          <w:marRight w:val="0"/>
          <w:marTop w:val="0"/>
          <w:marBottom w:val="0"/>
          <w:divBdr>
            <w:top w:val="none" w:sz="0" w:space="0" w:color="auto"/>
            <w:left w:val="none" w:sz="0" w:space="0" w:color="auto"/>
            <w:bottom w:val="none" w:sz="0" w:space="0" w:color="auto"/>
            <w:right w:val="none" w:sz="0" w:space="0" w:color="auto"/>
          </w:divBdr>
        </w:div>
        <w:div w:id="1437095932">
          <w:marLeft w:val="480"/>
          <w:marRight w:val="0"/>
          <w:marTop w:val="0"/>
          <w:marBottom w:val="0"/>
          <w:divBdr>
            <w:top w:val="none" w:sz="0" w:space="0" w:color="auto"/>
            <w:left w:val="none" w:sz="0" w:space="0" w:color="auto"/>
            <w:bottom w:val="none" w:sz="0" w:space="0" w:color="auto"/>
            <w:right w:val="none" w:sz="0" w:space="0" w:color="auto"/>
          </w:divBdr>
        </w:div>
        <w:div w:id="2101414761">
          <w:marLeft w:val="480"/>
          <w:marRight w:val="0"/>
          <w:marTop w:val="0"/>
          <w:marBottom w:val="0"/>
          <w:divBdr>
            <w:top w:val="none" w:sz="0" w:space="0" w:color="auto"/>
            <w:left w:val="none" w:sz="0" w:space="0" w:color="auto"/>
            <w:bottom w:val="none" w:sz="0" w:space="0" w:color="auto"/>
            <w:right w:val="none" w:sz="0" w:space="0" w:color="auto"/>
          </w:divBdr>
        </w:div>
        <w:div w:id="1374230703">
          <w:marLeft w:val="480"/>
          <w:marRight w:val="0"/>
          <w:marTop w:val="0"/>
          <w:marBottom w:val="0"/>
          <w:divBdr>
            <w:top w:val="none" w:sz="0" w:space="0" w:color="auto"/>
            <w:left w:val="none" w:sz="0" w:space="0" w:color="auto"/>
            <w:bottom w:val="none" w:sz="0" w:space="0" w:color="auto"/>
            <w:right w:val="none" w:sz="0" w:space="0" w:color="auto"/>
          </w:divBdr>
        </w:div>
        <w:div w:id="257253497">
          <w:marLeft w:val="480"/>
          <w:marRight w:val="0"/>
          <w:marTop w:val="0"/>
          <w:marBottom w:val="0"/>
          <w:divBdr>
            <w:top w:val="none" w:sz="0" w:space="0" w:color="auto"/>
            <w:left w:val="none" w:sz="0" w:space="0" w:color="auto"/>
            <w:bottom w:val="none" w:sz="0" w:space="0" w:color="auto"/>
            <w:right w:val="none" w:sz="0" w:space="0" w:color="auto"/>
          </w:divBdr>
        </w:div>
        <w:div w:id="505248049">
          <w:marLeft w:val="480"/>
          <w:marRight w:val="0"/>
          <w:marTop w:val="0"/>
          <w:marBottom w:val="0"/>
          <w:divBdr>
            <w:top w:val="none" w:sz="0" w:space="0" w:color="auto"/>
            <w:left w:val="none" w:sz="0" w:space="0" w:color="auto"/>
            <w:bottom w:val="none" w:sz="0" w:space="0" w:color="auto"/>
            <w:right w:val="none" w:sz="0" w:space="0" w:color="auto"/>
          </w:divBdr>
        </w:div>
        <w:div w:id="1732118943">
          <w:marLeft w:val="480"/>
          <w:marRight w:val="0"/>
          <w:marTop w:val="0"/>
          <w:marBottom w:val="0"/>
          <w:divBdr>
            <w:top w:val="none" w:sz="0" w:space="0" w:color="auto"/>
            <w:left w:val="none" w:sz="0" w:space="0" w:color="auto"/>
            <w:bottom w:val="none" w:sz="0" w:space="0" w:color="auto"/>
            <w:right w:val="none" w:sz="0" w:space="0" w:color="auto"/>
          </w:divBdr>
        </w:div>
        <w:div w:id="419955916">
          <w:marLeft w:val="480"/>
          <w:marRight w:val="0"/>
          <w:marTop w:val="0"/>
          <w:marBottom w:val="0"/>
          <w:divBdr>
            <w:top w:val="none" w:sz="0" w:space="0" w:color="auto"/>
            <w:left w:val="none" w:sz="0" w:space="0" w:color="auto"/>
            <w:bottom w:val="none" w:sz="0" w:space="0" w:color="auto"/>
            <w:right w:val="none" w:sz="0" w:space="0" w:color="auto"/>
          </w:divBdr>
        </w:div>
        <w:div w:id="324237673">
          <w:marLeft w:val="480"/>
          <w:marRight w:val="0"/>
          <w:marTop w:val="0"/>
          <w:marBottom w:val="0"/>
          <w:divBdr>
            <w:top w:val="none" w:sz="0" w:space="0" w:color="auto"/>
            <w:left w:val="none" w:sz="0" w:space="0" w:color="auto"/>
            <w:bottom w:val="none" w:sz="0" w:space="0" w:color="auto"/>
            <w:right w:val="none" w:sz="0" w:space="0" w:color="auto"/>
          </w:divBdr>
        </w:div>
        <w:div w:id="1689522349">
          <w:marLeft w:val="480"/>
          <w:marRight w:val="0"/>
          <w:marTop w:val="0"/>
          <w:marBottom w:val="0"/>
          <w:divBdr>
            <w:top w:val="none" w:sz="0" w:space="0" w:color="auto"/>
            <w:left w:val="none" w:sz="0" w:space="0" w:color="auto"/>
            <w:bottom w:val="none" w:sz="0" w:space="0" w:color="auto"/>
            <w:right w:val="none" w:sz="0" w:space="0" w:color="auto"/>
          </w:divBdr>
        </w:div>
        <w:div w:id="1174536833">
          <w:marLeft w:val="480"/>
          <w:marRight w:val="0"/>
          <w:marTop w:val="0"/>
          <w:marBottom w:val="0"/>
          <w:divBdr>
            <w:top w:val="none" w:sz="0" w:space="0" w:color="auto"/>
            <w:left w:val="none" w:sz="0" w:space="0" w:color="auto"/>
            <w:bottom w:val="none" w:sz="0" w:space="0" w:color="auto"/>
            <w:right w:val="none" w:sz="0" w:space="0" w:color="auto"/>
          </w:divBdr>
        </w:div>
        <w:div w:id="564295039">
          <w:marLeft w:val="480"/>
          <w:marRight w:val="0"/>
          <w:marTop w:val="0"/>
          <w:marBottom w:val="0"/>
          <w:divBdr>
            <w:top w:val="none" w:sz="0" w:space="0" w:color="auto"/>
            <w:left w:val="none" w:sz="0" w:space="0" w:color="auto"/>
            <w:bottom w:val="none" w:sz="0" w:space="0" w:color="auto"/>
            <w:right w:val="none" w:sz="0" w:space="0" w:color="auto"/>
          </w:divBdr>
        </w:div>
        <w:div w:id="981302597">
          <w:marLeft w:val="480"/>
          <w:marRight w:val="0"/>
          <w:marTop w:val="0"/>
          <w:marBottom w:val="0"/>
          <w:divBdr>
            <w:top w:val="none" w:sz="0" w:space="0" w:color="auto"/>
            <w:left w:val="none" w:sz="0" w:space="0" w:color="auto"/>
            <w:bottom w:val="none" w:sz="0" w:space="0" w:color="auto"/>
            <w:right w:val="none" w:sz="0" w:space="0" w:color="auto"/>
          </w:divBdr>
        </w:div>
        <w:div w:id="1670020561">
          <w:marLeft w:val="480"/>
          <w:marRight w:val="0"/>
          <w:marTop w:val="0"/>
          <w:marBottom w:val="0"/>
          <w:divBdr>
            <w:top w:val="none" w:sz="0" w:space="0" w:color="auto"/>
            <w:left w:val="none" w:sz="0" w:space="0" w:color="auto"/>
            <w:bottom w:val="none" w:sz="0" w:space="0" w:color="auto"/>
            <w:right w:val="none" w:sz="0" w:space="0" w:color="auto"/>
          </w:divBdr>
        </w:div>
        <w:div w:id="2065985491">
          <w:marLeft w:val="480"/>
          <w:marRight w:val="0"/>
          <w:marTop w:val="0"/>
          <w:marBottom w:val="0"/>
          <w:divBdr>
            <w:top w:val="none" w:sz="0" w:space="0" w:color="auto"/>
            <w:left w:val="none" w:sz="0" w:space="0" w:color="auto"/>
            <w:bottom w:val="none" w:sz="0" w:space="0" w:color="auto"/>
            <w:right w:val="none" w:sz="0" w:space="0" w:color="auto"/>
          </w:divBdr>
        </w:div>
        <w:div w:id="668942994">
          <w:marLeft w:val="480"/>
          <w:marRight w:val="0"/>
          <w:marTop w:val="0"/>
          <w:marBottom w:val="0"/>
          <w:divBdr>
            <w:top w:val="none" w:sz="0" w:space="0" w:color="auto"/>
            <w:left w:val="none" w:sz="0" w:space="0" w:color="auto"/>
            <w:bottom w:val="none" w:sz="0" w:space="0" w:color="auto"/>
            <w:right w:val="none" w:sz="0" w:space="0" w:color="auto"/>
          </w:divBdr>
        </w:div>
        <w:div w:id="1999190625">
          <w:marLeft w:val="480"/>
          <w:marRight w:val="0"/>
          <w:marTop w:val="0"/>
          <w:marBottom w:val="0"/>
          <w:divBdr>
            <w:top w:val="none" w:sz="0" w:space="0" w:color="auto"/>
            <w:left w:val="none" w:sz="0" w:space="0" w:color="auto"/>
            <w:bottom w:val="none" w:sz="0" w:space="0" w:color="auto"/>
            <w:right w:val="none" w:sz="0" w:space="0" w:color="auto"/>
          </w:divBdr>
        </w:div>
        <w:div w:id="564071581">
          <w:marLeft w:val="480"/>
          <w:marRight w:val="0"/>
          <w:marTop w:val="0"/>
          <w:marBottom w:val="0"/>
          <w:divBdr>
            <w:top w:val="none" w:sz="0" w:space="0" w:color="auto"/>
            <w:left w:val="none" w:sz="0" w:space="0" w:color="auto"/>
            <w:bottom w:val="none" w:sz="0" w:space="0" w:color="auto"/>
            <w:right w:val="none" w:sz="0" w:space="0" w:color="auto"/>
          </w:divBdr>
        </w:div>
        <w:div w:id="1876186977">
          <w:marLeft w:val="480"/>
          <w:marRight w:val="0"/>
          <w:marTop w:val="0"/>
          <w:marBottom w:val="0"/>
          <w:divBdr>
            <w:top w:val="none" w:sz="0" w:space="0" w:color="auto"/>
            <w:left w:val="none" w:sz="0" w:space="0" w:color="auto"/>
            <w:bottom w:val="none" w:sz="0" w:space="0" w:color="auto"/>
            <w:right w:val="none" w:sz="0" w:space="0" w:color="auto"/>
          </w:divBdr>
        </w:div>
        <w:div w:id="973020833">
          <w:marLeft w:val="480"/>
          <w:marRight w:val="0"/>
          <w:marTop w:val="0"/>
          <w:marBottom w:val="0"/>
          <w:divBdr>
            <w:top w:val="none" w:sz="0" w:space="0" w:color="auto"/>
            <w:left w:val="none" w:sz="0" w:space="0" w:color="auto"/>
            <w:bottom w:val="none" w:sz="0" w:space="0" w:color="auto"/>
            <w:right w:val="none" w:sz="0" w:space="0" w:color="auto"/>
          </w:divBdr>
        </w:div>
        <w:div w:id="407846399">
          <w:marLeft w:val="480"/>
          <w:marRight w:val="0"/>
          <w:marTop w:val="0"/>
          <w:marBottom w:val="0"/>
          <w:divBdr>
            <w:top w:val="none" w:sz="0" w:space="0" w:color="auto"/>
            <w:left w:val="none" w:sz="0" w:space="0" w:color="auto"/>
            <w:bottom w:val="none" w:sz="0" w:space="0" w:color="auto"/>
            <w:right w:val="none" w:sz="0" w:space="0" w:color="auto"/>
          </w:divBdr>
        </w:div>
        <w:div w:id="219024612">
          <w:marLeft w:val="480"/>
          <w:marRight w:val="0"/>
          <w:marTop w:val="0"/>
          <w:marBottom w:val="0"/>
          <w:divBdr>
            <w:top w:val="none" w:sz="0" w:space="0" w:color="auto"/>
            <w:left w:val="none" w:sz="0" w:space="0" w:color="auto"/>
            <w:bottom w:val="none" w:sz="0" w:space="0" w:color="auto"/>
            <w:right w:val="none" w:sz="0" w:space="0" w:color="auto"/>
          </w:divBdr>
        </w:div>
        <w:div w:id="281572022">
          <w:marLeft w:val="480"/>
          <w:marRight w:val="0"/>
          <w:marTop w:val="0"/>
          <w:marBottom w:val="0"/>
          <w:divBdr>
            <w:top w:val="none" w:sz="0" w:space="0" w:color="auto"/>
            <w:left w:val="none" w:sz="0" w:space="0" w:color="auto"/>
            <w:bottom w:val="none" w:sz="0" w:space="0" w:color="auto"/>
            <w:right w:val="none" w:sz="0" w:space="0" w:color="auto"/>
          </w:divBdr>
        </w:div>
        <w:div w:id="1498762167">
          <w:marLeft w:val="480"/>
          <w:marRight w:val="0"/>
          <w:marTop w:val="0"/>
          <w:marBottom w:val="0"/>
          <w:divBdr>
            <w:top w:val="none" w:sz="0" w:space="0" w:color="auto"/>
            <w:left w:val="none" w:sz="0" w:space="0" w:color="auto"/>
            <w:bottom w:val="none" w:sz="0" w:space="0" w:color="auto"/>
            <w:right w:val="none" w:sz="0" w:space="0" w:color="auto"/>
          </w:divBdr>
        </w:div>
        <w:div w:id="1356426361">
          <w:marLeft w:val="480"/>
          <w:marRight w:val="0"/>
          <w:marTop w:val="0"/>
          <w:marBottom w:val="0"/>
          <w:divBdr>
            <w:top w:val="none" w:sz="0" w:space="0" w:color="auto"/>
            <w:left w:val="none" w:sz="0" w:space="0" w:color="auto"/>
            <w:bottom w:val="none" w:sz="0" w:space="0" w:color="auto"/>
            <w:right w:val="none" w:sz="0" w:space="0" w:color="auto"/>
          </w:divBdr>
        </w:div>
        <w:div w:id="2131969045">
          <w:marLeft w:val="480"/>
          <w:marRight w:val="0"/>
          <w:marTop w:val="0"/>
          <w:marBottom w:val="0"/>
          <w:divBdr>
            <w:top w:val="none" w:sz="0" w:space="0" w:color="auto"/>
            <w:left w:val="none" w:sz="0" w:space="0" w:color="auto"/>
            <w:bottom w:val="none" w:sz="0" w:space="0" w:color="auto"/>
            <w:right w:val="none" w:sz="0" w:space="0" w:color="auto"/>
          </w:divBdr>
        </w:div>
        <w:div w:id="123280631">
          <w:marLeft w:val="480"/>
          <w:marRight w:val="0"/>
          <w:marTop w:val="0"/>
          <w:marBottom w:val="0"/>
          <w:divBdr>
            <w:top w:val="none" w:sz="0" w:space="0" w:color="auto"/>
            <w:left w:val="none" w:sz="0" w:space="0" w:color="auto"/>
            <w:bottom w:val="none" w:sz="0" w:space="0" w:color="auto"/>
            <w:right w:val="none" w:sz="0" w:space="0" w:color="auto"/>
          </w:divBdr>
        </w:div>
        <w:div w:id="1007026680">
          <w:marLeft w:val="480"/>
          <w:marRight w:val="0"/>
          <w:marTop w:val="0"/>
          <w:marBottom w:val="0"/>
          <w:divBdr>
            <w:top w:val="none" w:sz="0" w:space="0" w:color="auto"/>
            <w:left w:val="none" w:sz="0" w:space="0" w:color="auto"/>
            <w:bottom w:val="none" w:sz="0" w:space="0" w:color="auto"/>
            <w:right w:val="none" w:sz="0" w:space="0" w:color="auto"/>
          </w:divBdr>
        </w:div>
        <w:div w:id="444424741">
          <w:marLeft w:val="480"/>
          <w:marRight w:val="0"/>
          <w:marTop w:val="0"/>
          <w:marBottom w:val="0"/>
          <w:divBdr>
            <w:top w:val="none" w:sz="0" w:space="0" w:color="auto"/>
            <w:left w:val="none" w:sz="0" w:space="0" w:color="auto"/>
            <w:bottom w:val="none" w:sz="0" w:space="0" w:color="auto"/>
            <w:right w:val="none" w:sz="0" w:space="0" w:color="auto"/>
          </w:divBdr>
        </w:div>
        <w:div w:id="1022895846">
          <w:marLeft w:val="480"/>
          <w:marRight w:val="0"/>
          <w:marTop w:val="0"/>
          <w:marBottom w:val="0"/>
          <w:divBdr>
            <w:top w:val="none" w:sz="0" w:space="0" w:color="auto"/>
            <w:left w:val="none" w:sz="0" w:space="0" w:color="auto"/>
            <w:bottom w:val="none" w:sz="0" w:space="0" w:color="auto"/>
            <w:right w:val="none" w:sz="0" w:space="0" w:color="auto"/>
          </w:divBdr>
        </w:div>
        <w:div w:id="1206941274">
          <w:marLeft w:val="480"/>
          <w:marRight w:val="0"/>
          <w:marTop w:val="0"/>
          <w:marBottom w:val="0"/>
          <w:divBdr>
            <w:top w:val="none" w:sz="0" w:space="0" w:color="auto"/>
            <w:left w:val="none" w:sz="0" w:space="0" w:color="auto"/>
            <w:bottom w:val="none" w:sz="0" w:space="0" w:color="auto"/>
            <w:right w:val="none" w:sz="0" w:space="0" w:color="auto"/>
          </w:divBdr>
        </w:div>
        <w:div w:id="322469352">
          <w:marLeft w:val="480"/>
          <w:marRight w:val="0"/>
          <w:marTop w:val="0"/>
          <w:marBottom w:val="0"/>
          <w:divBdr>
            <w:top w:val="none" w:sz="0" w:space="0" w:color="auto"/>
            <w:left w:val="none" w:sz="0" w:space="0" w:color="auto"/>
            <w:bottom w:val="none" w:sz="0" w:space="0" w:color="auto"/>
            <w:right w:val="none" w:sz="0" w:space="0" w:color="auto"/>
          </w:divBdr>
        </w:div>
        <w:div w:id="1403598225">
          <w:marLeft w:val="480"/>
          <w:marRight w:val="0"/>
          <w:marTop w:val="0"/>
          <w:marBottom w:val="0"/>
          <w:divBdr>
            <w:top w:val="none" w:sz="0" w:space="0" w:color="auto"/>
            <w:left w:val="none" w:sz="0" w:space="0" w:color="auto"/>
            <w:bottom w:val="none" w:sz="0" w:space="0" w:color="auto"/>
            <w:right w:val="none" w:sz="0" w:space="0" w:color="auto"/>
          </w:divBdr>
        </w:div>
        <w:div w:id="321355080">
          <w:marLeft w:val="480"/>
          <w:marRight w:val="0"/>
          <w:marTop w:val="0"/>
          <w:marBottom w:val="0"/>
          <w:divBdr>
            <w:top w:val="none" w:sz="0" w:space="0" w:color="auto"/>
            <w:left w:val="none" w:sz="0" w:space="0" w:color="auto"/>
            <w:bottom w:val="none" w:sz="0" w:space="0" w:color="auto"/>
            <w:right w:val="none" w:sz="0" w:space="0" w:color="auto"/>
          </w:divBdr>
        </w:div>
        <w:div w:id="1920865463">
          <w:marLeft w:val="480"/>
          <w:marRight w:val="0"/>
          <w:marTop w:val="0"/>
          <w:marBottom w:val="0"/>
          <w:divBdr>
            <w:top w:val="none" w:sz="0" w:space="0" w:color="auto"/>
            <w:left w:val="none" w:sz="0" w:space="0" w:color="auto"/>
            <w:bottom w:val="none" w:sz="0" w:space="0" w:color="auto"/>
            <w:right w:val="none" w:sz="0" w:space="0" w:color="auto"/>
          </w:divBdr>
        </w:div>
        <w:div w:id="1365475040">
          <w:marLeft w:val="480"/>
          <w:marRight w:val="0"/>
          <w:marTop w:val="0"/>
          <w:marBottom w:val="0"/>
          <w:divBdr>
            <w:top w:val="none" w:sz="0" w:space="0" w:color="auto"/>
            <w:left w:val="none" w:sz="0" w:space="0" w:color="auto"/>
            <w:bottom w:val="none" w:sz="0" w:space="0" w:color="auto"/>
            <w:right w:val="none" w:sz="0" w:space="0" w:color="auto"/>
          </w:divBdr>
        </w:div>
        <w:div w:id="330526390">
          <w:marLeft w:val="480"/>
          <w:marRight w:val="0"/>
          <w:marTop w:val="0"/>
          <w:marBottom w:val="0"/>
          <w:divBdr>
            <w:top w:val="none" w:sz="0" w:space="0" w:color="auto"/>
            <w:left w:val="none" w:sz="0" w:space="0" w:color="auto"/>
            <w:bottom w:val="none" w:sz="0" w:space="0" w:color="auto"/>
            <w:right w:val="none" w:sz="0" w:space="0" w:color="auto"/>
          </w:divBdr>
        </w:div>
        <w:div w:id="1579367402">
          <w:marLeft w:val="480"/>
          <w:marRight w:val="0"/>
          <w:marTop w:val="0"/>
          <w:marBottom w:val="0"/>
          <w:divBdr>
            <w:top w:val="none" w:sz="0" w:space="0" w:color="auto"/>
            <w:left w:val="none" w:sz="0" w:space="0" w:color="auto"/>
            <w:bottom w:val="none" w:sz="0" w:space="0" w:color="auto"/>
            <w:right w:val="none" w:sz="0" w:space="0" w:color="auto"/>
          </w:divBdr>
        </w:div>
        <w:div w:id="200479825">
          <w:marLeft w:val="480"/>
          <w:marRight w:val="0"/>
          <w:marTop w:val="0"/>
          <w:marBottom w:val="0"/>
          <w:divBdr>
            <w:top w:val="none" w:sz="0" w:space="0" w:color="auto"/>
            <w:left w:val="none" w:sz="0" w:space="0" w:color="auto"/>
            <w:bottom w:val="none" w:sz="0" w:space="0" w:color="auto"/>
            <w:right w:val="none" w:sz="0" w:space="0" w:color="auto"/>
          </w:divBdr>
        </w:div>
        <w:div w:id="1975598915">
          <w:marLeft w:val="480"/>
          <w:marRight w:val="0"/>
          <w:marTop w:val="0"/>
          <w:marBottom w:val="0"/>
          <w:divBdr>
            <w:top w:val="none" w:sz="0" w:space="0" w:color="auto"/>
            <w:left w:val="none" w:sz="0" w:space="0" w:color="auto"/>
            <w:bottom w:val="none" w:sz="0" w:space="0" w:color="auto"/>
            <w:right w:val="none" w:sz="0" w:space="0" w:color="auto"/>
          </w:divBdr>
        </w:div>
        <w:div w:id="189494962">
          <w:marLeft w:val="480"/>
          <w:marRight w:val="0"/>
          <w:marTop w:val="0"/>
          <w:marBottom w:val="0"/>
          <w:divBdr>
            <w:top w:val="none" w:sz="0" w:space="0" w:color="auto"/>
            <w:left w:val="none" w:sz="0" w:space="0" w:color="auto"/>
            <w:bottom w:val="none" w:sz="0" w:space="0" w:color="auto"/>
            <w:right w:val="none" w:sz="0" w:space="0" w:color="auto"/>
          </w:divBdr>
        </w:div>
        <w:div w:id="1138305528">
          <w:marLeft w:val="480"/>
          <w:marRight w:val="0"/>
          <w:marTop w:val="0"/>
          <w:marBottom w:val="0"/>
          <w:divBdr>
            <w:top w:val="none" w:sz="0" w:space="0" w:color="auto"/>
            <w:left w:val="none" w:sz="0" w:space="0" w:color="auto"/>
            <w:bottom w:val="none" w:sz="0" w:space="0" w:color="auto"/>
            <w:right w:val="none" w:sz="0" w:space="0" w:color="auto"/>
          </w:divBdr>
        </w:div>
        <w:div w:id="537741965">
          <w:marLeft w:val="480"/>
          <w:marRight w:val="0"/>
          <w:marTop w:val="0"/>
          <w:marBottom w:val="0"/>
          <w:divBdr>
            <w:top w:val="none" w:sz="0" w:space="0" w:color="auto"/>
            <w:left w:val="none" w:sz="0" w:space="0" w:color="auto"/>
            <w:bottom w:val="none" w:sz="0" w:space="0" w:color="auto"/>
            <w:right w:val="none" w:sz="0" w:space="0" w:color="auto"/>
          </w:divBdr>
        </w:div>
      </w:divsChild>
    </w:div>
    <w:div w:id="621689657">
      <w:bodyDiv w:val="1"/>
      <w:marLeft w:val="0"/>
      <w:marRight w:val="0"/>
      <w:marTop w:val="0"/>
      <w:marBottom w:val="0"/>
      <w:divBdr>
        <w:top w:val="none" w:sz="0" w:space="0" w:color="auto"/>
        <w:left w:val="none" w:sz="0" w:space="0" w:color="auto"/>
        <w:bottom w:val="none" w:sz="0" w:space="0" w:color="auto"/>
        <w:right w:val="none" w:sz="0" w:space="0" w:color="auto"/>
      </w:divBdr>
      <w:divsChild>
        <w:div w:id="1208252638">
          <w:marLeft w:val="480"/>
          <w:marRight w:val="0"/>
          <w:marTop w:val="0"/>
          <w:marBottom w:val="0"/>
          <w:divBdr>
            <w:top w:val="none" w:sz="0" w:space="0" w:color="auto"/>
            <w:left w:val="none" w:sz="0" w:space="0" w:color="auto"/>
            <w:bottom w:val="none" w:sz="0" w:space="0" w:color="auto"/>
            <w:right w:val="none" w:sz="0" w:space="0" w:color="auto"/>
          </w:divBdr>
        </w:div>
        <w:div w:id="2024627691">
          <w:marLeft w:val="480"/>
          <w:marRight w:val="0"/>
          <w:marTop w:val="0"/>
          <w:marBottom w:val="0"/>
          <w:divBdr>
            <w:top w:val="none" w:sz="0" w:space="0" w:color="auto"/>
            <w:left w:val="none" w:sz="0" w:space="0" w:color="auto"/>
            <w:bottom w:val="none" w:sz="0" w:space="0" w:color="auto"/>
            <w:right w:val="none" w:sz="0" w:space="0" w:color="auto"/>
          </w:divBdr>
        </w:div>
        <w:div w:id="749161509">
          <w:marLeft w:val="480"/>
          <w:marRight w:val="0"/>
          <w:marTop w:val="0"/>
          <w:marBottom w:val="0"/>
          <w:divBdr>
            <w:top w:val="none" w:sz="0" w:space="0" w:color="auto"/>
            <w:left w:val="none" w:sz="0" w:space="0" w:color="auto"/>
            <w:bottom w:val="none" w:sz="0" w:space="0" w:color="auto"/>
            <w:right w:val="none" w:sz="0" w:space="0" w:color="auto"/>
          </w:divBdr>
        </w:div>
        <w:div w:id="895970543">
          <w:marLeft w:val="480"/>
          <w:marRight w:val="0"/>
          <w:marTop w:val="0"/>
          <w:marBottom w:val="0"/>
          <w:divBdr>
            <w:top w:val="none" w:sz="0" w:space="0" w:color="auto"/>
            <w:left w:val="none" w:sz="0" w:space="0" w:color="auto"/>
            <w:bottom w:val="none" w:sz="0" w:space="0" w:color="auto"/>
            <w:right w:val="none" w:sz="0" w:space="0" w:color="auto"/>
          </w:divBdr>
        </w:div>
        <w:div w:id="776827371">
          <w:marLeft w:val="480"/>
          <w:marRight w:val="0"/>
          <w:marTop w:val="0"/>
          <w:marBottom w:val="0"/>
          <w:divBdr>
            <w:top w:val="none" w:sz="0" w:space="0" w:color="auto"/>
            <w:left w:val="none" w:sz="0" w:space="0" w:color="auto"/>
            <w:bottom w:val="none" w:sz="0" w:space="0" w:color="auto"/>
            <w:right w:val="none" w:sz="0" w:space="0" w:color="auto"/>
          </w:divBdr>
        </w:div>
        <w:div w:id="1807314132">
          <w:marLeft w:val="480"/>
          <w:marRight w:val="0"/>
          <w:marTop w:val="0"/>
          <w:marBottom w:val="0"/>
          <w:divBdr>
            <w:top w:val="none" w:sz="0" w:space="0" w:color="auto"/>
            <w:left w:val="none" w:sz="0" w:space="0" w:color="auto"/>
            <w:bottom w:val="none" w:sz="0" w:space="0" w:color="auto"/>
            <w:right w:val="none" w:sz="0" w:space="0" w:color="auto"/>
          </w:divBdr>
        </w:div>
        <w:div w:id="463816453">
          <w:marLeft w:val="480"/>
          <w:marRight w:val="0"/>
          <w:marTop w:val="0"/>
          <w:marBottom w:val="0"/>
          <w:divBdr>
            <w:top w:val="none" w:sz="0" w:space="0" w:color="auto"/>
            <w:left w:val="none" w:sz="0" w:space="0" w:color="auto"/>
            <w:bottom w:val="none" w:sz="0" w:space="0" w:color="auto"/>
            <w:right w:val="none" w:sz="0" w:space="0" w:color="auto"/>
          </w:divBdr>
        </w:div>
        <w:div w:id="599723164">
          <w:marLeft w:val="480"/>
          <w:marRight w:val="0"/>
          <w:marTop w:val="0"/>
          <w:marBottom w:val="0"/>
          <w:divBdr>
            <w:top w:val="none" w:sz="0" w:space="0" w:color="auto"/>
            <w:left w:val="none" w:sz="0" w:space="0" w:color="auto"/>
            <w:bottom w:val="none" w:sz="0" w:space="0" w:color="auto"/>
            <w:right w:val="none" w:sz="0" w:space="0" w:color="auto"/>
          </w:divBdr>
        </w:div>
        <w:div w:id="976759545">
          <w:marLeft w:val="480"/>
          <w:marRight w:val="0"/>
          <w:marTop w:val="0"/>
          <w:marBottom w:val="0"/>
          <w:divBdr>
            <w:top w:val="none" w:sz="0" w:space="0" w:color="auto"/>
            <w:left w:val="none" w:sz="0" w:space="0" w:color="auto"/>
            <w:bottom w:val="none" w:sz="0" w:space="0" w:color="auto"/>
            <w:right w:val="none" w:sz="0" w:space="0" w:color="auto"/>
          </w:divBdr>
        </w:div>
        <w:div w:id="943460360">
          <w:marLeft w:val="480"/>
          <w:marRight w:val="0"/>
          <w:marTop w:val="0"/>
          <w:marBottom w:val="0"/>
          <w:divBdr>
            <w:top w:val="none" w:sz="0" w:space="0" w:color="auto"/>
            <w:left w:val="none" w:sz="0" w:space="0" w:color="auto"/>
            <w:bottom w:val="none" w:sz="0" w:space="0" w:color="auto"/>
            <w:right w:val="none" w:sz="0" w:space="0" w:color="auto"/>
          </w:divBdr>
        </w:div>
        <w:div w:id="342825755">
          <w:marLeft w:val="480"/>
          <w:marRight w:val="0"/>
          <w:marTop w:val="0"/>
          <w:marBottom w:val="0"/>
          <w:divBdr>
            <w:top w:val="none" w:sz="0" w:space="0" w:color="auto"/>
            <w:left w:val="none" w:sz="0" w:space="0" w:color="auto"/>
            <w:bottom w:val="none" w:sz="0" w:space="0" w:color="auto"/>
            <w:right w:val="none" w:sz="0" w:space="0" w:color="auto"/>
          </w:divBdr>
        </w:div>
        <w:div w:id="1531190048">
          <w:marLeft w:val="480"/>
          <w:marRight w:val="0"/>
          <w:marTop w:val="0"/>
          <w:marBottom w:val="0"/>
          <w:divBdr>
            <w:top w:val="none" w:sz="0" w:space="0" w:color="auto"/>
            <w:left w:val="none" w:sz="0" w:space="0" w:color="auto"/>
            <w:bottom w:val="none" w:sz="0" w:space="0" w:color="auto"/>
            <w:right w:val="none" w:sz="0" w:space="0" w:color="auto"/>
          </w:divBdr>
        </w:div>
        <w:div w:id="847673724">
          <w:marLeft w:val="480"/>
          <w:marRight w:val="0"/>
          <w:marTop w:val="0"/>
          <w:marBottom w:val="0"/>
          <w:divBdr>
            <w:top w:val="none" w:sz="0" w:space="0" w:color="auto"/>
            <w:left w:val="none" w:sz="0" w:space="0" w:color="auto"/>
            <w:bottom w:val="none" w:sz="0" w:space="0" w:color="auto"/>
            <w:right w:val="none" w:sz="0" w:space="0" w:color="auto"/>
          </w:divBdr>
        </w:div>
        <w:div w:id="903875045">
          <w:marLeft w:val="480"/>
          <w:marRight w:val="0"/>
          <w:marTop w:val="0"/>
          <w:marBottom w:val="0"/>
          <w:divBdr>
            <w:top w:val="none" w:sz="0" w:space="0" w:color="auto"/>
            <w:left w:val="none" w:sz="0" w:space="0" w:color="auto"/>
            <w:bottom w:val="none" w:sz="0" w:space="0" w:color="auto"/>
            <w:right w:val="none" w:sz="0" w:space="0" w:color="auto"/>
          </w:divBdr>
        </w:div>
        <w:div w:id="380638695">
          <w:marLeft w:val="480"/>
          <w:marRight w:val="0"/>
          <w:marTop w:val="0"/>
          <w:marBottom w:val="0"/>
          <w:divBdr>
            <w:top w:val="none" w:sz="0" w:space="0" w:color="auto"/>
            <w:left w:val="none" w:sz="0" w:space="0" w:color="auto"/>
            <w:bottom w:val="none" w:sz="0" w:space="0" w:color="auto"/>
            <w:right w:val="none" w:sz="0" w:space="0" w:color="auto"/>
          </w:divBdr>
        </w:div>
        <w:div w:id="1028795865">
          <w:marLeft w:val="480"/>
          <w:marRight w:val="0"/>
          <w:marTop w:val="0"/>
          <w:marBottom w:val="0"/>
          <w:divBdr>
            <w:top w:val="none" w:sz="0" w:space="0" w:color="auto"/>
            <w:left w:val="none" w:sz="0" w:space="0" w:color="auto"/>
            <w:bottom w:val="none" w:sz="0" w:space="0" w:color="auto"/>
            <w:right w:val="none" w:sz="0" w:space="0" w:color="auto"/>
          </w:divBdr>
        </w:div>
        <w:div w:id="2026397190">
          <w:marLeft w:val="480"/>
          <w:marRight w:val="0"/>
          <w:marTop w:val="0"/>
          <w:marBottom w:val="0"/>
          <w:divBdr>
            <w:top w:val="none" w:sz="0" w:space="0" w:color="auto"/>
            <w:left w:val="none" w:sz="0" w:space="0" w:color="auto"/>
            <w:bottom w:val="none" w:sz="0" w:space="0" w:color="auto"/>
            <w:right w:val="none" w:sz="0" w:space="0" w:color="auto"/>
          </w:divBdr>
        </w:div>
        <w:div w:id="883368216">
          <w:marLeft w:val="480"/>
          <w:marRight w:val="0"/>
          <w:marTop w:val="0"/>
          <w:marBottom w:val="0"/>
          <w:divBdr>
            <w:top w:val="none" w:sz="0" w:space="0" w:color="auto"/>
            <w:left w:val="none" w:sz="0" w:space="0" w:color="auto"/>
            <w:bottom w:val="none" w:sz="0" w:space="0" w:color="auto"/>
            <w:right w:val="none" w:sz="0" w:space="0" w:color="auto"/>
          </w:divBdr>
        </w:div>
        <w:div w:id="568078813">
          <w:marLeft w:val="480"/>
          <w:marRight w:val="0"/>
          <w:marTop w:val="0"/>
          <w:marBottom w:val="0"/>
          <w:divBdr>
            <w:top w:val="none" w:sz="0" w:space="0" w:color="auto"/>
            <w:left w:val="none" w:sz="0" w:space="0" w:color="auto"/>
            <w:bottom w:val="none" w:sz="0" w:space="0" w:color="auto"/>
            <w:right w:val="none" w:sz="0" w:space="0" w:color="auto"/>
          </w:divBdr>
        </w:div>
        <w:div w:id="2068529359">
          <w:marLeft w:val="480"/>
          <w:marRight w:val="0"/>
          <w:marTop w:val="0"/>
          <w:marBottom w:val="0"/>
          <w:divBdr>
            <w:top w:val="none" w:sz="0" w:space="0" w:color="auto"/>
            <w:left w:val="none" w:sz="0" w:space="0" w:color="auto"/>
            <w:bottom w:val="none" w:sz="0" w:space="0" w:color="auto"/>
            <w:right w:val="none" w:sz="0" w:space="0" w:color="auto"/>
          </w:divBdr>
        </w:div>
        <w:div w:id="1398628696">
          <w:marLeft w:val="480"/>
          <w:marRight w:val="0"/>
          <w:marTop w:val="0"/>
          <w:marBottom w:val="0"/>
          <w:divBdr>
            <w:top w:val="none" w:sz="0" w:space="0" w:color="auto"/>
            <w:left w:val="none" w:sz="0" w:space="0" w:color="auto"/>
            <w:bottom w:val="none" w:sz="0" w:space="0" w:color="auto"/>
            <w:right w:val="none" w:sz="0" w:space="0" w:color="auto"/>
          </w:divBdr>
        </w:div>
        <w:div w:id="478155458">
          <w:marLeft w:val="480"/>
          <w:marRight w:val="0"/>
          <w:marTop w:val="0"/>
          <w:marBottom w:val="0"/>
          <w:divBdr>
            <w:top w:val="none" w:sz="0" w:space="0" w:color="auto"/>
            <w:left w:val="none" w:sz="0" w:space="0" w:color="auto"/>
            <w:bottom w:val="none" w:sz="0" w:space="0" w:color="auto"/>
            <w:right w:val="none" w:sz="0" w:space="0" w:color="auto"/>
          </w:divBdr>
        </w:div>
        <w:div w:id="709771227">
          <w:marLeft w:val="480"/>
          <w:marRight w:val="0"/>
          <w:marTop w:val="0"/>
          <w:marBottom w:val="0"/>
          <w:divBdr>
            <w:top w:val="none" w:sz="0" w:space="0" w:color="auto"/>
            <w:left w:val="none" w:sz="0" w:space="0" w:color="auto"/>
            <w:bottom w:val="none" w:sz="0" w:space="0" w:color="auto"/>
            <w:right w:val="none" w:sz="0" w:space="0" w:color="auto"/>
          </w:divBdr>
        </w:div>
        <w:div w:id="1552036881">
          <w:marLeft w:val="480"/>
          <w:marRight w:val="0"/>
          <w:marTop w:val="0"/>
          <w:marBottom w:val="0"/>
          <w:divBdr>
            <w:top w:val="none" w:sz="0" w:space="0" w:color="auto"/>
            <w:left w:val="none" w:sz="0" w:space="0" w:color="auto"/>
            <w:bottom w:val="none" w:sz="0" w:space="0" w:color="auto"/>
            <w:right w:val="none" w:sz="0" w:space="0" w:color="auto"/>
          </w:divBdr>
        </w:div>
        <w:div w:id="436944378">
          <w:marLeft w:val="480"/>
          <w:marRight w:val="0"/>
          <w:marTop w:val="0"/>
          <w:marBottom w:val="0"/>
          <w:divBdr>
            <w:top w:val="none" w:sz="0" w:space="0" w:color="auto"/>
            <w:left w:val="none" w:sz="0" w:space="0" w:color="auto"/>
            <w:bottom w:val="none" w:sz="0" w:space="0" w:color="auto"/>
            <w:right w:val="none" w:sz="0" w:space="0" w:color="auto"/>
          </w:divBdr>
        </w:div>
        <w:div w:id="1258519111">
          <w:marLeft w:val="480"/>
          <w:marRight w:val="0"/>
          <w:marTop w:val="0"/>
          <w:marBottom w:val="0"/>
          <w:divBdr>
            <w:top w:val="none" w:sz="0" w:space="0" w:color="auto"/>
            <w:left w:val="none" w:sz="0" w:space="0" w:color="auto"/>
            <w:bottom w:val="none" w:sz="0" w:space="0" w:color="auto"/>
            <w:right w:val="none" w:sz="0" w:space="0" w:color="auto"/>
          </w:divBdr>
        </w:div>
        <w:div w:id="616840418">
          <w:marLeft w:val="480"/>
          <w:marRight w:val="0"/>
          <w:marTop w:val="0"/>
          <w:marBottom w:val="0"/>
          <w:divBdr>
            <w:top w:val="none" w:sz="0" w:space="0" w:color="auto"/>
            <w:left w:val="none" w:sz="0" w:space="0" w:color="auto"/>
            <w:bottom w:val="none" w:sz="0" w:space="0" w:color="auto"/>
            <w:right w:val="none" w:sz="0" w:space="0" w:color="auto"/>
          </w:divBdr>
        </w:div>
        <w:div w:id="1442728853">
          <w:marLeft w:val="480"/>
          <w:marRight w:val="0"/>
          <w:marTop w:val="0"/>
          <w:marBottom w:val="0"/>
          <w:divBdr>
            <w:top w:val="none" w:sz="0" w:space="0" w:color="auto"/>
            <w:left w:val="none" w:sz="0" w:space="0" w:color="auto"/>
            <w:bottom w:val="none" w:sz="0" w:space="0" w:color="auto"/>
            <w:right w:val="none" w:sz="0" w:space="0" w:color="auto"/>
          </w:divBdr>
        </w:div>
        <w:div w:id="534083840">
          <w:marLeft w:val="480"/>
          <w:marRight w:val="0"/>
          <w:marTop w:val="0"/>
          <w:marBottom w:val="0"/>
          <w:divBdr>
            <w:top w:val="none" w:sz="0" w:space="0" w:color="auto"/>
            <w:left w:val="none" w:sz="0" w:space="0" w:color="auto"/>
            <w:bottom w:val="none" w:sz="0" w:space="0" w:color="auto"/>
            <w:right w:val="none" w:sz="0" w:space="0" w:color="auto"/>
          </w:divBdr>
        </w:div>
        <w:div w:id="544954334">
          <w:marLeft w:val="480"/>
          <w:marRight w:val="0"/>
          <w:marTop w:val="0"/>
          <w:marBottom w:val="0"/>
          <w:divBdr>
            <w:top w:val="none" w:sz="0" w:space="0" w:color="auto"/>
            <w:left w:val="none" w:sz="0" w:space="0" w:color="auto"/>
            <w:bottom w:val="none" w:sz="0" w:space="0" w:color="auto"/>
            <w:right w:val="none" w:sz="0" w:space="0" w:color="auto"/>
          </w:divBdr>
        </w:div>
        <w:div w:id="2139952278">
          <w:marLeft w:val="480"/>
          <w:marRight w:val="0"/>
          <w:marTop w:val="0"/>
          <w:marBottom w:val="0"/>
          <w:divBdr>
            <w:top w:val="none" w:sz="0" w:space="0" w:color="auto"/>
            <w:left w:val="none" w:sz="0" w:space="0" w:color="auto"/>
            <w:bottom w:val="none" w:sz="0" w:space="0" w:color="auto"/>
            <w:right w:val="none" w:sz="0" w:space="0" w:color="auto"/>
          </w:divBdr>
        </w:div>
        <w:div w:id="1600723964">
          <w:marLeft w:val="480"/>
          <w:marRight w:val="0"/>
          <w:marTop w:val="0"/>
          <w:marBottom w:val="0"/>
          <w:divBdr>
            <w:top w:val="none" w:sz="0" w:space="0" w:color="auto"/>
            <w:left w:val="none" w:sz="0" w:space="0" w:color="auto"/>
            <w:bottom w:val="none" w:sz="0" w:space="0" w:color="auto"/>
            <w:right w:val="none" w:sz="0" w:space="0" w:color="auto"/>
          </w:divBdr>
        </w:div>
        <w:div w:id="416243791">
          <w:marLeft w:val="480"/>
          <w:marRight w:val="0"/>
          <w:marTop w:val="0"/>
          <w:marBottom w:val="0"/>
          <w:divBdr>
            <w:top w:val="none" w:sz="0" w:space="0" w:color="auto"/>
            <w:left w:val="none" w:sz="0" w:space="0" w:color="auto"/>
            <w:bottom w:val="none" w:sz="0" w:space="0" w:color="auto"/>
            <w:right w:val="none" w:sz="0" w:space="0" w:color="auto"/>
          </w:divBdr>
        </w:div>
        <w:div w:id="1369799699">
          <w:marLeft w:val="480"/>
          <w:marRight w:val="0"/>
          <w:marTop w:val="0"/>
          <w:marBottom w:val="0"/>
          <w:divBdr>
            <w:top w:val="none" w:sz="0" w:space="0" w:color="auto"/>
            <w:left w:val="none" w:sz="0" w:space="0" w:color="auto"/>
            <w:bottom w:val="none" w:sz="0" w:space="0" w:color="auto"/>
            <w:right w:val="none" w:sz="0" w:space="0" w:color="auto"/>
          </w:divBdr>
        </w:div>
        <w:div w:id="225456665">
          <w:marLeft w:val="480"/>
          <w:marRight w:val="0"/>
          <w:marTop w:val="0"/>
          <w:marBottom w:val="0"/>
          <w:divBdr>
            <w:top w:val="none" w:sz="0" w:space="0" w:color="auto"/>
            <w:left w:val="none" w:sz="0" w:space="0" w:color="auto"/>
            <w:bottom w:val="none" w:sz="0" w:space="0" w:color="auto"/>
            <w:right w:val="none" w:sz="0" w:space="0" w:color="auto"/>
          </w:divBdr>
        </w:div>
        <w:div w:id="79839703">
          <w:marLeft w:val="480"/>
          <w:marRight w:val="0"/>
          <w:marTop w:val="0"/>
          <w:marBottom w:val="0"/>
          <w:divBdr>
            <w:top w:val="none" w:sz="0" w:space="0" w:color="auto"/>
            <w:left w:val="none" w:sz="0" w:space="0" w:color="auto"/>
            <w:bottom w:val="none" w:sz="0" w:space="0" w:color="auto"/>
            <w:right w:val="none" w:sz="0" w:space="0" w:color="auto"/>
          </w:divBdr>
        </w:div>
        <w:div w:id="1640189283">
          <w:marLeft w:val="480"/>
          <w:marRight w:val="0"/>
          <w:marTop w:val="0"/>
          <w:marBottom w:val="0"/>
          <w:divBdr>
            <w:top w:val="none" w:sz="0" w:space="0" w:color="auto"/>
            <w:left w:val="none" w:sz="0" w:space="0" w:color="auto"/>
            <w:bottom w:val="none" w:sz="0" w:space="0" w:color="auto"/>
            <w:right w:val="none" w:sz="0" w:space="0" w:color="auto"/>
          </w:divBdr>
        </w:div>
        <w:div w:id="2138182428">
          <w:marLeft w:val="480"/>
          <w:marRight w:val="0"/>
          <w:marTop w:val="0"/>
          <w:marBottom w:val="0"/>
          <w:divBdr>
            <w:top w:val="none" w:sz="0" w:space="0" w:color="auto"/>
            <w:left w:val="none" w:sz="0" w:space="0" w:color="auto"/>
            <w:bottom w:val="none" w:sz="0" w:space="0" w:color="auto"/>
            <w:right w:val="none" w:sz="0" w:space="0" w:color="auto"/>
          </w:divBdr>
        </w:div>
        <w:div w:id="917403359">
          <w:marLeft w:val="480"/>
          <w:marRight w:val="0"/>
          <w:marTop w:val="0"/>
          <w:marBottom w:val="0"/>
          <w:divBdr>
            <w:top w:val="none" w:sz="0" w:space="0" w:color="auto"/>
            <w:left w:val="none" w:sz="0" w:space="0" w:color="auto"/>
            <w:bottom w:val="none" w:sz="0" w:space="0" w:color="auto"/>
            <w:right w:val="none" w:sz="0" w:space="0" w:color="auto"/>
          </w:divBdr>
        </w:div>
        <w:div w:id="42754440">
          <w:marLeft w:val="480"/>
          <w:marRight w:val="0"/>
          <w:marTop w:val="0"/>
          <w:marBottom w:val="0"/>
          <w:divBdr>
            <w:top w:val="none" w:sz="0" w:space="0" w:color="auto"/>
            <w:left w:val="none" w:sz="0" w:space="0" w:color="auto"/>
            <w:bottom w:val="none" w:sz="0" w:space="0" w:color="auto"/>
            <w:right w:val="none" w:sz="0" w:space="0" w:color="auto"/>
          </w:divBdr>
        </w:div>
        <w:div w:id="1384064908">
          <w:marLeft w:val="480"/>
          <w:marRight w:val="0"/>
          <w:marTop w:val="0"/>
          <w:marBottom w:val="0"/>
          <w:divBdr>
            <w:top w:val="none" w:sz="0" w:space="0" w:color="auto"/>
            <w:left w:val="none" w:sz="0" w:space="0" w:color="auto"/>
            <w:bottom w:val="none" w:sz="0" w:space="0" w:color="auto"/>
            <w:right w:val="none" w:sz="0" w:space="0" w:color="auto"/>
          </w:divBdr>
        </w:div>
        <w:div w:id="1135374803">
          <w:marLeft w:val="480"/>
          <w:marRight w:val="0"/>
          <w:marTop w:val="0"/>
          <w:marBottom w:val="0"/>
          <w:divBdr>
            <w:top w:val="none" w:sz="0" w:space="0" w:color="auto"/>
            <w:left w:val="none" w:sz="0" w:space="0" w:color="auto"/>
            <w:bottom w:val="none" w:sz="0" w:space="0" w:color="auto"/>
            <w:right w:val="none" w:sz="0" w:space="0" w:color="auto"/>
          </w:divBdr>
        </w:div>
        <w:div w:id="1351370349">
          <w:marLeft w:val="480"/>
          <w:marRight w:val="0"/>
          <w:marTop w:val="0"/>
          <w:marBottom w:val="0"/>
          <w:divBdr>
            <w:top w:val="none" w:sz="0" w:space="0" w:color="auto"/>
            <w:left w:val="none" w:sz="0" w:space="0" w:color="auto"/>
            <w:bottom w:val="none" w:sz="0" w:space="0" w:color="auto"/>
            <w:right w:val="none" w:sz="0" w:space="0" w:color="auto"/>
          </w:divBdr>
        </w:div>
        <w:div w:id="1518425663">
          <w:marLeft w:val="480"/>
          <w:marRight w:val="0"/>
          <w:marTop w:val="0"/>
          <w:marBottom w:val="0"/>
          <w:divBdr>
            <w:top w:val="none" w:sz="0" w:space="0" w:color="auto"/>
            <w:left w:val="none" w:sz="0" w:space="0" w:color="auto"/>
            <w:bottom w:val="none" w:sz="0" w:space="0" w:color="auto"/>
            <w:right w:val="none" w:sz="0" w:space="0" w:color="auto"/>
          </w:divBdr>
        </w:div>
        <w:div w:id="1185364471">
          <w:marLeft w:val="480"/>
          <w:marRight w:val="0"/>
          <w:marTop w:val="0"/>
          <w:marBottom w:val="0"/>
          <w:divBdr>
            <w:top w:val="none" w:sz="0" w:space="0" w:color="auto"/>
            <w:left w:val="none" w:sz="0" w:space="0" w:color="auto"/>
            <w:bottom w:val="none" w:sz="0" w:space="0" w:color="auto"/>
            <w:right w:val="none" w:sz="0" w:space="0" w:color="auto"/>
          </w:divBdr>
        </w:div>
        <w:div w:id="1662467911">
          <w:marLeft w:val="480"/>
          <w:marRight w:val="0"/>
          <w:marTop w:val="0"/>
          <w:marBottom w:val="0"/>
          <w:divBdr>
            <w:top w:val="none" w:sz="0" w:space="0" w:color="auto"/>
            <w:left w:val="none" w:sz="0" w:space="0" w:color="auto"/>
            <w:bottom w:val="none" w:sz="0" w:space="0" w:color="auto"/>
            <w:right w:val="none" w:sz="0" w:space="0" w:color="auto"/>
          </w:divBdr>
        </w:div>
        <w:div w:id="351302088">
          <w:marLeft w:val="480"/>
          <w:marRight w:val="0"/>
          <w:marTop w:val="0"/>
          <w:marBottom w:val="0"/>
          <w:divBdr>
            <w:top w:val="none" w:sz="0" w:space="0" w:color="auto"/>
            <w:left w:val="none" w:sz="0" w:space="0" w:color="auto"/>
            <w:bottom w:val="none" w:sz="0" w:space="0" w:color="auto"/>
            <w:right w:val="none" w:sz="0" w:space="0" w:color="auto"/>
          </w:divBdr>
        </w:div>
        <w:div w:id="990911817">
          <w:marLeft w:val="480"/>
          <w:marRight w:val="0"/>
          <w:marTop w:val="0"/>
          <w:marBottom w:val="0"/>
          <w:divBdr>
            <w:top w:val="none" w:sz="0" w:space="0" w:color="auto"/>
            <w:left w:val="none" w:sz="0" w:space="0" w:color="auto"/>
            <w:bottom w:val="none" w:sz="0" w:space="0" w:color="auto"/>
            <w:right w:val="none" w:sz="0" w:space="0" w:color="auto"/>
          </w:divBdr>
        </w:div>
        <w:div w:id="122356580">
          <w:marLeft w:val="480"/>
          <w:marRight w:val="0"/>
          <w:marTop w:val="0"/>
          <w:marBottom w:val="0"/>
          <w:divBdr>
            <w:top w:val="none" w:sz="0" w:space="0" w:color="auto"/>
            <w:left w:val="none" w:sz="0" w:space="0" w:color="auto"/>
            <w:bottom w:val="none" w:sz="0" w:space="0" w:color="auto"/>
            <w:right w:val="none" w:sz="0" w:space="0" w:color="auto"/>
          </w:divBdr>
        </w:div>
        <w:div w:id="747195298">
          <w:marLeft w:val="480"/>
          <w:marRight w:val="0"/>
          <w:marTop w:val="0"/>
          <w:marBottom w:val="0"/>
          <w:divBdr>
            <w:top w:val="none" w:sz="0" w:space="0" w:color="auto"/>
            <w:left w:val="none" w:sz="0" w:space="0" w:color="auto"/>
            <w:bottom w:val="none" w:sz="0" w:space="0" w:color="auto"/>
            <w:right w:val="none" w:sz="0" w:space="0" w:color="auto"/>
          </w:divBdr>
        </w:div>
        <w:div w:id="643046491">
          <w:marLeft w:val="480"/>
          <w:marRight w:val="0"/>
          <w:marTop w:val="0"/>
          <w:marBottom w:val="0"/>
          <w:divBdr>
            <w:top w:val="none" w:sz="0" w:space="0" w:color="auto"/>
            <w:left w:val="none" w:sz="0" w:space="0" w:color="auto"/>
            <w:bottom w:val="none" w:sz="0" w:space="0" w:color="auto"/>
            <w:right w:val="none" w:sz="0" w:space="0" w:color="auto"/>
          </w:divBdr>
        </w:div>
        <w:div w:id="1481002260">
          <w:marLeft w:val="480"/>
          <w:marRight w:val="0"/>
          <w:marTop w:val="0"/>
          <w:marBottom w:val="0"/>
          <w:divBdr>
            <w:top w:val="none" w:sz="0" w:space="0" w:color="auto"/>
            <w:left w:val="none" w:sz="0" w:space="0" w:color="auto"/>
            <w:bottom w:val="none" w:sz="0" w:space="0" w:color="auto"/>
            <w:right w:val="none" w:sz="0" w:space="0" w:color="auto"/>
          </w:divBdr>
        </w:div>
        <w:div w:id="424571578">
          <w:marLeft w:val="480"/>
          <w:marRight w:val="0"/>
          <w:marTop w:val="0"/>
          <w:marBottom w:val="0"/>
          <w:divBdr>
            <w:top w:val="none" w:sz="0" w:space="0" w:color="auto"/>
            <w:left w:val="none" w:sz="0" w:space="0" w:color="auto"/>
            <w:bottom w:val="none" w:sz="0" w:space="0" w:color="auto"/>
            <w:right w:val="none" w:sz="0" w:space="0" w:color="auto"/>
          </w:divBdr>
        </w:div>
        <w:div w:id="1663583627">
          <w:marLeft w:val="480"/>
          <w:marRight w:val="0"/>
          <w:marTop w:val="0"/>
          <w:marBottom w:val="0"/>
          <w:divBdr>
            <w:top w:val="none" w:sz="0" w:space="0" w:color="auto"/>
            <w:left w:val="none" w:sz="0" w:space="0" w:color="auto"/>
            <w:bottom w:val="none" w:sz="0" w:space="0" w:color="auto"/>
            <w:right w:val="none" w:sz="0" w:space="0" w:color="auto"/>
          </w:divBdr>
        </w:div>
        <w:div w:id="236524776">
          <w:marLeft w:val="480"/>
          <w:marRight w:val="0"/>
          <w:marTop w:val="0"/>
          <w:marBottom w:val="0"/>
          <w:divBdr>
            <w:top w:val="none" w:sz="0" w:space="0" w:color="auto"/>
            <w:left w:val="none" w:sz="0" w:space="0" w:color="auto"/>
            <w:bottom w:val="none" w:sz="0" w:space="0" w:color="auto"/>
            <w:right w:val="none" w:sz="0" w:space="0" w:color="auto"/>
          </w:divBdr>
        </w:div>
        <w:div w:id="660737791">
          <w:marLeft w:val="480"/>
          <w:marRight w:val="0"/>
          <w:marTop w:val="0"/>
          <w:marBottom w:val="0"/>
          <w:divBdr>
            <w:top w:val="none" w:sz="0" w:space="0" w:color="auto"/>
            <w:left w:val="none" w:sz="0" w:space="0" w:color="auto"/>
            <w:bottom w:val="none" w:sz="0" w:space="0" w:color="auto"/>
            <w:right w:val="none" w:sz="0" w:space="0" w:color="auto"/>
          </w:divBdr>
        </w:div>
        <w:div w:id="1733456199">
          <w:marLeft w:val="480"/>
          <w:marRight w:val="0"/>
          <w:marTop w:val="0"/>
          <w:marBottom w:val="0"/>
          <w:divBdr>
            <w:top w:val="none" w:sz="0" w:space="0" w:color="auto"/>
            <w:left w:val="none" w:sz="0" w:space="0" w:color="auto"/>
            <w:bottom w:val="none" w:sz="0" w:space="0" w:color="auto"/>
            <w:right w:val="none" w:sz="0" w:space="0" w:color="auto"/>
          </w:divBdr>
        </w:div>
        <w:div w:id="1579366929">
          <w:marLeft w:val="480"/>
          <w:marRight w:val="0"/>
          <w:marTop w:val="0"/>
          <w:marBottom w:val="0"/>
          <w:divBdr>
            <w:top w:val="none" w:sz="0" w:space="0" w:color="auto"/>
            <w:left w:val="none" w:sz="0" w:space="0" w:color="auto"/>
            <w:bottom w:val="none" w:sz="0" w:space="0" w:color="auto"/>
            <w:right w:val="none" w:sz="0" w:space="0" w:color="auto"/>
          </w:divBdr>
        </w:div>
        <w:div w:id="978611485">
          <w:marLeft w:val="480"/>
          <w:marRight w:val="0"/>
          <w:marTop w:val="0"/>
          <w:marBottom w:val="0"/>
          <w:divBdr>
            <w:top w:val="none" w:sz="0" w:space="0" w:color="auto"/>
            <w:left w:val="none" w:sz="0" w:space="0" w:color="auto"/>
            <w:bottom w:val="none" w:sz="0" w:space="0" w:color="auto"/>
            <w:right w:val="none" w:sz="0" w:space="0" w:color="auto"/>
          </w:divBdr>
        </w:div>
      </w:divsChild>
    </w:div>
    <w:div w:id="621959512">
      <w:bodyDiv w:val="1"/>
      <w:marLeft w:val="0"/>
      <w:marRight w:val="0"/>
      <w:marTop w:val="0"/>
      <w:marBottom w:val="0"/>
      <w:divBdr>
        <w:top w:val="none" w:sz="0" w:space="0" w:color="auto"/>
        <w:left w:val="none" w:sz="0" w:space="0" w:color="auto"/>
        <w:bottom w:val="none" w:sz="0" w:space="0" w:color="auto"/>
        <w:right w:val="none" w:sz="0" w:space="0" w:color="auto"/>
      </w:divBdr>
    </w:div>
    <w:div w:id="623387055">
      <w:bodyDiv w:val="1"/>
      <w:marLeft w:val="0"/>
      <w:marRight w:val="0"/>
      <w:marTop w:val="0"/>
      <w:marBottom w:val="0"/>
      <w:divBdr>
        <w:top w:val="none" w:sz="0" w:space="0" w:color="auto"/>
        <w:left w:val="none" w:sz="0" w:space="0" w:color="auto"/>
        <w:bottom w:val="none" w:sz="0" w:space="0" w:color="auto"/>
        <w:right w:val="none" w:sz="0" w:space="0" w:color="auto"/>
      </w:divBdr>
      <w:divsChild>
        <w:div w:id="1168911248">
          <w:marLeft w:val="0"/>
          <w:marRight w:val="0"/>
          <w:marTop w:val="0"/>
          <w:marBottom w:val="0"/>
          <w:divBdr>
            <w:top w:val="none" w:sz="0" w:space="0" w:color="auto"/>
            <w:left w:val="none" w:sz="0" w:space="0" w:color="auto"/>
            <w:bottom w:val="none" w:sz="0" w:space="0" w:color="auto"/>
            <w:right w:val="none" w:sz="0" w:space="0" w:color="auto"/>
          </w:divBdr>
        </w:div>
        <w:div w:id="1523784581">
          <w:marLeft w:val="0"/>
          <w:marRight w:val="0"/>
          <w:marTop w:val="0"/>
          <w:marBottom w:val="0"/>
          <w:divBdr>
            <w:top w:val="none" w:sz="0" w:space="0" w:color="auto"/>
            <w:left w:val="none" w:sz="0" w:space="0" w:color="auto"/>
            <w:bottom w:val="none" w:sz="0" w:space="0" w:color="auto"/>
            <w:right w:val="none" w:sz="0" w:space="0" w:color="auto"/>
          </w:divBdr>
        </w:div>
        <w:div w:id="1586453528">
          <w:marLeft w:val="0"/>
          <w:marRight w:val="0"/>
          <w:marTop w:val="0"/>
          <w:marBottom w:val="0"/>
          <w:divBdr>
            <w:top w:val="none" w:sz="0" w:space="0" w:color="auto"/>
            <w:left w:val="none" w:sz="0" w:space="0" w:color="auto"/>
            <w:bottom w:val="none" w:sz="0" w:space="0" w:color="auto"/>
            <w:right w:val="none" w:sz="0" w:space="0" w:color="auto"/>
          </w:divBdr>
        </w:div>
        <w:div w:id="698046539">
          <w:marLeft w:val="0"/>
          <w:marRight w:val="0"/>
          <w:marTop w:val="0"/>
          <w:marBottom w:val="0"/>
          <w:divBdr>
            <w:top w:val="none" w:sz="0" w:space="0" w:color="auto"/>
            <w:left w:val="none" w:sz="0" w:space="0" w:color="auto"/>
            <w:bottom w:val="none" w:sz="0" w:space="0" w:color="auto"/>
            <w:right w:val="none" w:sz="0" w:space="0" w:color="auto"/>
          </w:divBdr>
        </w:div>
        <w:div w:id="1562668756">
          <w:marLeft w:val="0"/>
          <w:marRight w:val="0"/>
          <w:marTop w:val="0"/>
          <w:marBottom w:val="0"/>
          <w:divBdr>
            <w:top w:val="none" w:sz="0" w:space="0" w:color="auto"/>
            <w:left w:val="none" w:sz="0" w:space="0" w:color="auto"/>
            <w:bottom w:val="none" w:sz="0" w:space="0" w:color="auto"/>
            <w:right w:val="none" w:sz="0" w:space="0" w:color="auto"/>
          </w:divBdr>
        </w:div>
        <w:div w:id="1906648756">
          <w:marLeft w:val="0"/>
          <w:marRight w:val="0"/>
          <w:marTop w:val="0"/>
          <w:marBottom w:val="0"/>
          <w:divBdr>
            <w:top w:val="none" w:sz="0" w:space="0" w:color="auto"/>
            <w:left w:val="none" w:sz="0" w:space="0" w:color="auto"/>
            <w:bottom w:val="none" w:sz="0" w:space="0" w:color="auto"/>
            <w:right w:val="none" w:sz="0" w:space="0" w:color="auto"/>
          </w:divBdr>
        </w:div>
        <w:div w:id="1407074475">
          <w:marLeft w:val="0"/>
          <w:marRight w:val="0"/>
          <w:marTop w:val="0"/>
          <w:marBottom w:val="0"/>
          <w:divBdr>
            <w:top w:val="none" w:sz="0" w:space="0" w:color="auto"/>
            <w:left w:val="none" w:sz="0" w:space="0" w:color="auto"/>
            <w:bottom w:val="none" w:sz="0" w:space="0" w:color="auto"/>
            <w:right w:val="none" w:sz="0" w:space="0" w:color="auto"/>
          </w:divBdr>
        </w:div>
        <w:div w:id="1869097489">
          <w:marLeft w:val="0"/>
          <w:marRight w:val="0"/>
          <w:marTop w:val="0"/>
          <w:marBottom w:val="0"/>
          <w:divBdr>
            <w:top w:val="none" w:sz="0" w:space="0" w:color="auto"/>
            <w:left w:val="none" w:sz="0" w:space="0" w:color="auto"/>
            <w:bottom w:val="none" w:sz="0" w:space="0" w:color="auto"/>
            <w:right w:val="none" w:sz="0" w:space="0" w:color="auto"/>
          </w:divBdr>
        </w:div>
        <w:div w:id="1341006358">
          <w:marLeft w:val="0"/>
          <w:marRight w:val="0"/>
          <w:marTop w:val="0"/>
          <w:marBottom w:val="0"/>
          <w:divBdr>
            <w:top w:val="none" w:sz="0" w:space="0" w:color="auto"/>
            <w:left w:val="none" w:sz="0" w:space="0" w:color="auto"/>
            <w:bottom w:val="none" w:sz="0" w:space="0" w:color="auto"/>
            <w:right w:val="none" w:sz="0" w:space="0" w:color="auto"/>
          </w:divBdr>
        </w:div>
        <w:div w:id="954798317">
          <w:marLeft w:val="0"/>
          <w:marRight w:val="0"/>
          <w:marTop w:val="0"/>
          <w:marBottom w:val="0"/>
          <w:divBdr>
            <w:top w:val="none" w:sz="0" w:space="0" w:color="auto"/>
            <w:left w:val="none" w:sz="0" w:space="0" w:color="auto"/>
            <w:bottom w:val="none" w:sz="0" w:space="0" w:color="auto"/>
            <w:right w:val="none" w:sz="0" w:space="0" w:color="auto"/>
          </w:divBdr>
        </w:div>
        <w:div w:id="1916351254">
          <w:marLeft w:val="0"/>
          <w:marRight w:val="0"/>
          <w:marTop w:val="0"/>
          <w:marBottom w:val="0"/>
          <w:divBdr>
            <w:top w:val="none" w:sz="0" w:space="0" w:color="auto"/>
            <w:left w:val="none" w:sz="0" w:space="0" w:color="auto"/>
            <w:bottom w:val="none" w:sz="0" w:space="0" w:color="auto"/>
            <w:right w:val="none" w:sz="0" w:space="0" w:color="auto"/>
          </w:divBdr>
        </w:div>
        <w:div w:id="1630697806">
          <w:marLeft w:val="0"/>
          <w:marRight w:val="0"/>
          <w:marTop w:val="0"/>
          <w:marBottom w:val="0"/>
          <w:divBdr>
            <w:top w:val="none" w:sz="0" w:space="0" w:color="auto"/>
            <w:left w:val="none" w:sz="0" w:space="0" w:color="auto"/>
            <w:bottom w:val="none" w:sz="0" w:space="0" w:color="auto"/>
            <w:right w:val="none" w:sz="0" w:space="0" w:color="auto"/>
          </w:divBdr>
        </w:div>
        <w:div w:id="1294293726">
          <w:marLeft w:val="0"/>
          <w:marRight w:val="0"/>
          <w:marTop w:val="0"/>
          <w:marBottom w:val="0"/>
          <w:divBdr>
            <w:top w:val="none" w:sz="0" w:space="0" w:color="auto"/>
            <w:left w:val="none" w:sz="0" w:space="0" w:color="auto"/>
            <w:bottom w:val="none" w:sz="0" w:space="0" w:color="auto"/>
            <w:right w:val="none" w:sz="0" w:space="0" w:color="auto"/>
          </w:divBdr>
        </w:div>
        <w:div w:id="355548457">
          <w:marLeft w:val="0"/>
          <w:marRight w:val="0"/>
          <w:marTop w:val="0"/>
          <w:marBottom w:val="0"/>
          <w:divBdr>
            <w:top w:val="none" w:sz="0" w:space="0" w:color="auto"/>
            <w:left w:val="none" w:sz="0" w:space="0" w:color="auto"/>
            <w:bottom w:val="none" w:sz="0" w:space="0" w:color="auto"/>
            <w:right w:val="none" w:sz="0" w:space="0" w:color="auto"/>
          </w:divBdr>
        </w:div>
      </w:divsChild>
    </w:div>
    <w:div w:id="624316341">
      <w:bodyDiv w:val="1"/>
      <w:marLeft w:val="0"/>
      <w:marRight w:val="0"/>
      <w:marTop w:val="0"/>
      <w:marBottom w:val="0"/>
      <w:divBdr>
        <w:top w:val="none" w:sz="0" w:space="0" w:color="auto"/>
        <w:left w:val="none" w:sz="0" w:space="0" w:color="auto"/>
        <w:bottom w:val="none" w:sz="0" w:space="0" w:color="auto"/>
        <w:right w:val="none" w:sz="0" w:space="0" w:color="auto"/>
      </w:divBdr>
    </w:div>
    <w:div w:id="627325073">
      <w:bodyDiv w:val="1"/>
      <w:marLeft w:val="0"/>
      <w:marRight w:val="0"/>
      <w:marTop w:val="0"/>
      <w:marBottom w:val="0"/>
      <w:divBdr>
        <w:top w:val="none" w:sz="0" w:space="0" w:color="auto"/>
        <w:left w:val="none" w:sz="0" w:space="0" w:color="auto"/>
        <w:bottom w:val="none" w:sz="0" w:space="0" w:color="auto"/>
        <w:right w:val="none" w:sz="0" w:space="0" w:color="auto"/>
      </w:divBdr>
      <w:divsChild>
        <w:div w:id="763115448">
          <w:marLeft w:val="480"/>
          <w:marRight w:val="0"/>
          <w:marTop w:val="0"/>
          <w:marBottom w:val="0"/>
          <w:divBdr>
            <w:top w:val="none" w:sz="0" w:space="0" w:color="auto"/>
            <w:left w:val="none" w:sz="0" w:space="0" w:color="auto"/>
            <w:bottom w:val="none" w:sz="0" w:space="0" w:color="auto"/>
            <w:right w:val="none" w:sz="0" w:space="0" w:color="auto"/>
          </w:divBdr>
        </w:div>
        <w:div w:id="746072224">
          <w:marLeft w:val="480"/>
          <w:marRight w:val="0"/>
          <w:marTop w:val="0"/>
          <w:marBottom w:val="0"/>
          <w:divBdr>
            <w:top w:val="none" w:sz="0" w:space="0" w:color="auto"/>
            <w:left w:val="none" w:sz="0" w:space="0" w:color="auto"/>
            <w:bottom w:val="none" w:sz="0" w:space="0" w:color="auto"/>
            <w:right w:val="none" w:sz="0" w:space="0" w:color="auto"/>
          </w:divBdr>
        </w:div>
        <w:div w:id="63645090">
          <w:marLeft w:val="480"/>
          <w:marRight w:val="0"/>
          <w:marTop w:val="0"/>
          <w:marBottom w:val="0"/>
          <w:divBdr>
            <w:top w:val="none" w:sz="0" w:space="0" w:color="auto"/>
            <w:left w:val="none" w:sz="0" w:space="0" w:color="auto"/>
            <w:bottom w:val="none" w:sz="0" w:space="0" w:color="auto"/>
            <w:right w:val="none" w:sz="0" w:space="0" w:color="auto"/>
          </w:divBdr>
        </w:div>
        <w:div w:id="1087002698">
          <w:marLeft w:val="480"/>
          <w:marRight w:val="0"/>
          <w:marTop w:val="0"/>
          <w:marBottom w:val="0"/>
          <w:divBdr>
            <w:top w:val="none" w:sz="0" w:space="0" w:color="auto"/>
            <w:left w:val="none" w:sz="0" w:space="0" w:color="auto"/>
            <w:bottom w:val="none" w:sz="0" w:space="0" w:color="auto"/>
            <w:right w:val="none" w:sz="0" w:space="0" w:color="auto"/>
          </w:divBdr>
        </w:div>
        <w:div w:id="729380194">
          <w:marLeft w:val="480"/>
          <w:marRight w:val="0"/>
          <w:marTop w:val="0"/>
          <w:marBottom w:val="0"/>
          <w:divBdr>
            <w:top w:val="none" w:sz="0" w:space="0" w:color="auto"/>
            <w:left w:val="none" w:sz="0" w:space="0" w:color="auto"/>
            <w:bottom w:val="none" w:sz="0" w:space="0" w:color="auto"/>
            <w:right w:val="none" w:sz="0" w:space="0" w:color="auto"/>
          </w:divBdr>
        </w:div>
        <w:div w:id="1706174639">
          <w:marLeft w:val="480"/>
          <w:marRight w:val="0"/>
          <w:marTop w:val="0"/>
          <w:marBottom w:val="0"/>
          <w:divBdr>
            <w:top w:val="none" w:sz="0" w:space="0" w:color="auto"/>
            <w:left w:val="none" w:sz="0" w:space="0" w:color="auto"/>
            <w:bottom w:val="none" w:sz="0" w:space="0" w:color="auto"/>
            <w:right w:val="none" w:sz="0" w:space="0" w:color="auto"/>
          </w:divBdr>
        </w:div>
        <w:div w:id="1711107664">
          <w:marLeft w:val="480"/>
          <w:marRight w:val="0"/>
          <w:marTop w:val="0"/>
          <w:marBottom w:val="0"/>
          <w:divBdr>
            <w:top w:val="none" w:sz="0" w:space="0" w:color="auto"/>
            <w:left w:val="none" w:sz="0" w:space="0" w:color="auto"/>
            <w:bottom w:val="none" w:sz="0" w:space="0" w:color="auto"/>
            <w:right w:val="none" w:sz="0" w:space="0" w:color="auto"/>
          </w:divBdr>
        </w:div>
        <w:div w:id="231505871">
          <w:marLeft w:val="480"/>
          <w:marRight w:val="0"/>
          <w:marTop w:val="0"/>
          <w:marBottom w:val="0"/>
          <w:divBdr>
            <w:top w:val="none" w:sz="0" w:space="0" w:color="auto"/>
            <w:left w:val="none" w:sz="0" w:space="0" w:color="auto"/>
            <w:bottom w:val="none" w:sz="0" w:space="0" w:color="auto"/>
            <w:right w:val="none" w:sz="0" w:space="0" w:color="auto"/>
          </w:divBdr>
        </w:div>
        <w:div w:id="1218013611">
          <w:marLeft w:val="480"/>
          <w:marRight w:val="0"/>
          <w:marTop w:val="0"/>
          <w:marBottom w:val="0"/>
          <w:divBdr>
            <w:top w:val="none" w:sz="0" w:space="0" w:color="auto"/>
            <w:left w:val="none" w:sz="0" w:space="0" w:color="auto"/>
            <w:bottom w:val="none" w:sz="0" w:space="0" w:color="auto"/>
            <w:right w:val="none" w:sz="0" w:space="0" w:color="auto"/>
          </w:divBdr>
        </w:div>
        <w:div w:id="2118480306">
          <w:marLeft w:val="480"/>
          <w:marRight w:val="0"/>
          <w:marTop w:val="0"/>
          <w:marBottom w:val="0"/>
          <w:divBdr>
            <w:top w:val="none" w:sz="0" w:space="0" w:color="auto"/>
            <w:left w:val="none" w:sz="0" w:space="0" w:color="auto"/>
            <w:bottom w:val="none" w:sz="0" w:space="0" w:color="auto"/>
            <w:right w:val="none" w:sz="0" w:space="0" w:color="auto"/>
          </w:divBdr>
        </w:div>
        <w:div w:id="1648702882">
          <w:marLeft w:val="480"/>
          <w:marRight w:val="0"/>
          <w:marTop w:val="0"/>
          <w:marBottom w:val="0"/>
          <w:divBdr>
            <w:top w:val="none" w:sz="0" w:space="0" w:color="auto"/>
            <w:left w:val="none" w:sz="0" w:space="0" w:color="auto"/>
            <w:bottom w:val="none" w:sz="0" w:space="0" w:color="auto"/>
            <w:right w:val="none" w:sz="0" w:space="0" w:color="auto"/>
          </w:divBdr>
        </w:div>
        <w:div w:id="773205891">
          <w:marLeft w:val="480"/>
          <w:marRight w:val="0"/>
          <w:marTop w:val="0"/>
          <w:marBottom w:val="0"/>
          <w:divBdr>
            <w:top w:val="none" w:sz="0" w:space="0" w:color="auto"/>
            <w:left w:val="none" w:sz="0" w:space="0" w:color="auto"/>
            <w:bottom w:val="none" w:sz="0" w:space="0" w:color="auto"/>
            <w:right w:val="none" w:sz="0" w:space="0" w:color="auto"/>
          </w:divBdr>
        </w:div>
        <w:div w:id="1421290813">
          <w:marLeft w:val="480"/>
          <w:marRight w:val="0"/>
          <w:marTop w:val="0"/>
          <w:marBottom w:val="0"/>
          <w:divBdr>
            <w:top w:val="none" w:sz="0" w:space="0" w:color="auto"/>
            <w:left w:val="none" w:sz="0" w:space="0" w:color="auto"/>
            <w:bottom w:val="none" w:sz="0" w:space="0" w:color="auto"/>
            <w:right w:val="none" w:sz="0" w:space="0" w:color="auto"/>
          </w:divBdr>
        </w:div>
        <w:div w:id="183173567">
          <w:marLeft w:val="480"/>
          <w:marRight w:val="0"/>
          <w:marTop w:val="0"/>
          <w:marBottom w:val="0"/>
          <w:divBdr>
            <w:top w:val="none" w:sz="0" w:space="0" w:color="auto"/>
            <w:left w:val="none" w:sz="0" w:space="0" w:color="auto"/>
            <w:bottom w:val="none" w:sz="0" w:space="0" w:color="auto"/>
            <w:right w:val="none" w:sz="0" w:space="0" w:color="auto"/>
          </w:divBdr>
        </w:div>
        <w:div w:id="361325465">
          <w:marLeft w:val="480"/>
          <w:marRight w:val="0"/>
          <w:marTop w:val="0"/>
          <w:marBottom w:val="0"/>
          <w:divBdr>
            <w:top w:val="none" w:sz="0" w:space="0" w:color="auto"/>
            <w:left w:val="none" w:sz="0" w:space="0" w:color="auto"/>
            <w:bottom w:val="none" w:sz="0" w:space="0" w:color="auto"/>
            <w:right w:val="none" w:sz="0" w:space="0" w:color="auto"/>
          </w:divBdr>
        </w:div>
        <w:div w:id="2056269756">
          <w:marLeft w:val="480"/>
          <w:marRight w:val="0"/>
          <w:marTop w:val="0"/>
          <w:marBottom w:val="0"/>
          <w:divBdr>
            <w:top w:val="none" w:sz="0" w:space="0" w:color="auto"/>
            <w:left w:val="none" w:sz="0" w:space="0" w:color="auto"/>
            <w:bottom w:val="none" w:sz="0" w:space="0" w:color="auto"/>
            <w:right w:val="none" w:sz="0" w:space="0" w:color="auto"/>
          </w:divBdr>
        </w:div>
        <w:div w:id="1752854755">
          <w:marLeft w:val="480"/>
          <w:marRight w:val="0"/>
          <w:marTop w:val="0"/>
          <w:marBottom w:val="0"/>
          <w:divBdr>
            <w:top w:val="none" w:sz="0" w:space="0" w:color="auto"/>
            <w:left w:val="none" w:sz="0" w:space="0" w:color="auto"/>
            <w:bottom w:val="none" w:sz="0" w:space="0" w:color="auto"/>
            <w:right w:val="none" w:sz="0" w:space="0" w:color="auto"/>
          </w:divBdr>
        </w:div>
        <w:div w:id="1694499840">
          <w:marLeft w:val="480"/>
          <w:marRight w:val="0"/>
          <w:marTop w:val="0"/>
          <w:marBottom w:val="0"/>
          <w:divBdr>
            <w:top w:val="none" w:sz="0" w:space="0" w:color="auto"/>
            <w:left w:val="none" w:sz="0" w:space="0" w:color="auto"/>
            <w:bottom w:val="none" w:sz="0" w:space="0" w:color="auto"/>
            <w:right w:val="none" w:sz="0" w:space="0" w:color="auto"/>
          </w:divBdr>
        </w:div>
        <w:div w:id="169953306">
          <w:marLeft w:val="480"/>
          <w:marRight w:val="0"/>
          <w:marTop w:val="0"/>
          <w:marBottom w:val="0"/>
          <w:divBdr>
            <w:top w:val="none" w:sz="0" w:space="0" w:color="auto"/>
            <w:left w:val="none" w:sz="0" w:space="0" w:color="auto"/>
            <w:bottom w:val="none" w:sz="0" w:space="0" w:color="auto"/>
            <w:right w:val="none" w:sz="0" w:space="0" w:color="auto"/>
          </w:divBdr>
        </w:div>
        <w:div w:id="753010082">
          <w:marLeft w:val="480"/>
          <w:marRight w:val="0"/>
          <w:marTop w:val="0"/>
          <w:marBottom w:val="0"/>
          <w:divBdr>
            <w:top w:val="none" w:sz="0" w:space="0" w:color="auto"/>
            <w:left w:val="none" w:sz="0" w:space="0" w:color="auto"/>
            <w:bottom w:val="none" w:sz="0" w:space="0" w:color="auto"/>
            <w:right w:val="none" w:sz="0" w:space="0" w:color="auto"/>
          </w:divBdr>
        </w:div>
        <w:div w:id="341516128">
          <w:marLeft w:val="480"/>
          <w:marRight w:val="0"/>
          <w:marTop w:val="0"/>
          <w:marBottom w:val="0"/>
          <w:divBdr>
            <w:top w:val="none" w:sz="0" w:space="0" w:color="auto"/>
            <w:left w:val="none" w:sz="0" w:space="0" w:color="auto"/>
            <w:bottom w:val="none" w:sz="0" w:space="0" w:color="auto"/>
            <w:right w:val="none" w:sz="0" w:space="0" w:color="auto"/>
          </w:divBdr>
        </w:div>
        <w:div w:id="1059981938">
          <w:marLeft w:val="480"/>
          <w:marRight w:val="0"/>
          <w:marTop w:val="0"/>
          <w:marBottom w:val="0"/>
          <w:divBdr>
            <w:top w:val="none" w:sz="0" w:space="0" w:color="auto"/>
            <w:left w:val="none" w:sz="0" w:space="0" w:color="auto"/>
            <w:bottom w:val="none" w:sz="0" w:space="0" w:color="auto"/>
            <w:right w:val="none" w:sz="0" w:space="0" w:color="auto"/>
          </w:divBdr>
        </w:div>
        <w:div w:id="1043947767">
          <w:marLeft w:val="480"/>
          <w:marRight w:val="0"/>
          <w:marTop w:val="0"/>
          <w:marBottom w:val="0"/>
          <w:divBdr>
            <w:top w:val="none" w:sz="0" w:space="0" w:color="auto"/>
            <w:left w:val="none" w:sz="0" w:space="0" w:color="auto"/>
            <w:bottom w:val="none" w:sz="0" w:space="0" w:color="auto"/>
            <w:right w:val="none" w:sz="0" w:space="0" w:color="auto"/>
          </w:divBdr>
        </w:div>
        <w:div w:id="109398496">
          <w:marLeft w:val="480"/>
          <w:marRight w:val="0"/>
          <w:marTop w:val="0"/>
          <w:marBottom w:val="0"/>
          <w:divBdr>
            <w:top w:val="none" w:sz="0" w:space="0" w:color="auto"/>
            <w:left w:val="none" w:sz="0" w:space="0" w:color="auto"/>
            <w:bottom w:val="none" w:sz="0" w:space="0" w:color="auto"/>
            <w:right w:val="none" w:sz="0" w:space="0" w:color="auto"/>
          </w:divBdr>
        </w:div>
        <w:div w:id="963315812">
          <w:marLeft w:val="480"/>
          <w:marRight w:val="0"/>
          <w:marTop w:val="0"/>
          <w:marBottom w:val="0"/>
          <w:divBdr>
            <w:top w:val="none" w:sz="0" w:space="0" w:color="auto"/>
            <w:left w:val="none" w:sz="0" w:space="0" w:color="auto"/>
            <w:bottom w:val="none" w:sz="0" w:space="0" w:color="auto"/>
            <w:right w:val="none" w:sz="0" w:space="0" w:color="auto"/>
          </w:divBdr>
        </w:div>
        <w:div w:id="1793211876">
          <w:marLeft w:val="480"/>
          <w:marRight w:val="0"/>
          <w:marTop w:val="0"/>
          <w:marBottom w:val="0"/>
          <w:divBdr>
            <w:top w:val="none" w:sz="0" w:space="0" w:color="auto"/>
            <w:left w:val="none" w:sz="0" w:space="0" w:color="auto"/>
            <w:bottom w:val="none" w:sz="0" w:space="0" w:color="auto"/>
            <w:right w:val="none" w:sz="0" w:space="0" w:color="auto"/>
          </w:divBdr>
        </w:div>
        <w:div w:id="1881238063">
          <w:marLeft w:val="480"/>
          <w:marRight w:val="0"/>
          <w:marTop w:val="0"/>
          <w:marBottom w:val="0"/>
          <w:divBdr>
            <w:top w:val="none" w:sz="0" w:space="0" w:color="auto"/>
            <w:left w:val="none" w:sz="0" w:space="0" w:color="auto"/>
            <w:bottom w:val="none" w:sz="0" w:space="0" w:color="auto"/>
            <w:right w:val="none" w:sz="0" w:space="0" w:color="auto"/>
          </w:divBdr>
        </w:div>
        <w:div w:id="681706072">
          <w:marLeft w:val="480"/>
          <w:marRight w:val="0"/>
          <w:marTop w:val="0"/>
          <w:marBottom w:val="0"/>
          <w:divBdr>
            <w:top w:val="none" w:sz="0" w:space="0" w:color="auto"/>
            <w:left w:val="none" w:sz="0" w:space="0" w:color="auto"/>
            <w:bottom w:val="none" w:sz="0" w:space="0" w:color="auto"/>
            <w:right w:val="none" w:sz="0" w:space="0" w:color="auto"/>
          </w:divBdr>
        </w:div>
        <w:div w:id="1995991258">
          <w:marLeft w:val="480"/>
          <w:marRight w:val="0"/>
          <w:marTop w:val="0"/>
          <w:marBottom w:val="0"/>
          <w:divBdr>
            <w:top w:val="none" w:sz="0" w:space="0" w:color="auto"/>
            <w:left w:val="none" w:sz="0" w:space="0" w:color="auto"/>
            <w:bottom w:val="none" w:sz="0" w:space="0" w:color="auto"/>
            <w:right w:val="none" w:sz="0" w:space="0" w:color="auto"/>
          </w:divBdr>
        </w:div>
        <w:div w:id="323825922">
          <w:marLeft w:val="480"/>
          <w:marRight w:val="0"/>
          <w:marTop w:val="0"/>
          <w:marBottom w:val="0"/>
          <w:divBdr>
            <w:top w:val="none" w:sz="0" w:space="0" w:color="auto"/>
            <w:left w:val="none" w:sz="0" w:space="0" w:color="auto"/>
            <w:bottom w:val="none" w:sz="0" w:space="0" w:color="auto"/>
            <w:right w:val="none" w:sz="0" w:space="0" w:color="auto"/>
          </w:divBdr>
        </w:div>
        <w:div w:id="892469350">
          <w:marLeft w:val="480"/>
          <w:marRight w:val="0"/>
          <w:marTop w:val="0"/>
          <w:marBottom w:val="0"/>
          <w:divBdr>
            <w:top w:val="none" w:sz="0" w:space="0" w:color="auto"/>
            <w:left w:val="none" w:sz="0" w:space="0" w:color="auto"/>
            <w:bottom w:val="none" w:sz="0" w:space="0" w:color="auto"/>
            <w:right w:val="none" w:sz="0" w:space="0" w:color="auto"/>
          </w:divBdr>
        </w:div>
        <w:div w:id="1334182346">
          <w:marLeft w:val="480"/>
          <w:marRight w:val="0"/>
          <w:marTop w:val="0"/>
          <w:marBottom w:val="0"/>
          <w:divBdr>
            <w:top w:val="none" w:sz="0" w:space="0" w:color="auto"/>
            <w:left w:val="none" w:sz="0" w:space="0" w:color="auto"/>
            <w:bottom w:val="none" w:sz="0" w:space="0" w:color="auto"/>
            <w:right w:val="none" w:sz="0" w:space="0" w:color="auto"/>
          </w:divBdr>
        </w:div>
        <w:div w:id="699163906">
          <w:marLeft w:val="480"/>
          <w:marRight w:val="0"/>
          <w:marTop w:val="0"/>
          <w:marBottom w:val="0"/>
          <w:divBdr>
            <w:top w:val="none" w:sz="0" w:space="0" w:color="auto"/>
            <w:left w:val="none" w:sz="0" w:space="0" w:color="auto"/>
            <w:bottom w:val="none" w:sz="0" w:space="0" w:color="auto"/>
            <w:right w:val="none" w:sz="0" w:space="0" w:color="auto"/>
          </w:divBdr>
        </w:div>
        <w:div w:id="288365863">
          <w:marLeft w:val="480"/>
          <w:marRight w:val="0"/>
          <w:marTop w:val="0"/>
          <w:marBottom w:val="0"/>
          <w:divBdr>
            <w:top w:val="none" w:sz="0" w:space="0" w:color="auto"/>
            <w:left w:val="none" w:sz="0" w:space="0" w:color="auto"/>
            <w:bottom w:val="none" w:sz="0" w:space="0" w:color="auto"/>
            <w:right w:val="none" w:sz="0" w:space="0" w:color="auto"/>
          </w:divBdr>
        </w:div>
        <w:div w:id="1918124236">
          <w:marLeft w:val="480"/>
          <w:marRight w:val="0"/>
          <w:marTop w:val="0"/>
          <w:marBottom w:val="0"/>
          <w:divBdr>
            <w:top w:val="none" w:sz="0" w:space="0" w:color="auto"/>
            <w:left w:val="none" w:sz="0" w:space="0" w:color="auto"/>
            <w:bottom w:val="none" w:sz="0" w:space="0" w:color="auto"/>
            <w:right w:val="none" w:sz="0" w:space="0" w:color="auto"/>
          </w:divBdr>
        </w:div>
        <w:div w:id="1852598857">
          <w:marLeft w:val="480"/>
          <w:marRight w:val="0"/>
          <w:marTop w:val="0"/>
          <w:marBottom w:val="0"/>
          <w:divBdr>
            <w:top w:val="none" w:sz="0" w:space="0" w:color="auto"/>
            <w:left w:val="none" w:sz="0" w:space="0" w:color="auto"/>
            <w:bottom w:val="none" w:sz="0" w:space="0" w:color="auto"/>
            <w:right w:val="none" w:sz="0" w:space="0" w:color="auto"/>
          </w:divBdr>
        </w:div>
        <w:div w:id="695348177">
          <w:marLeft w:val="480"/>
          <w:marRight w:val="0"/>
          <w:marTop w:val="0"/>
          <w:marBottom w:val="0"/>
          <w:divBdr>
            <w:top w:val="none" w:sz="0" w:space="0" w:color="auto"/>
            <w:left w:val="none" w:sz="0" w:space="0" w:color="auto"/>
            <w:bottom w:val="none" w:sz="0" w:space="0" w:color="auto"/>
            <w:right w:val="none" w:sz="0" w:space="0" w:color="auto"/>
          </w:divBdr>
        </w:div>
        <w:div w:id="139613876">
          <w:marLeft w:val="480"/>
          <w:marRight w:val="0"/>
          <w:marTop w:val="0"/>
          <w:marBottom w:val="0"/>
          <w:divBdr>
            <w:top w:val="none" w:sz="0" w:space="0" w:color="auto"/>
            <w:left w:val="none" w:sz="0" w:space="0" w:color="auto"/>
            <w:bottom w:val="none" w:sz="0" w:space="0" w:color="auto"/>
            <w:right w:val="none" w:sz="0" w:space="0" w:color="auto"/>
          </w:divBdr>
        </w:div>
        <w:div w:id="1673140926">
          <w:marLeft w:val="480"/>
          <w:marRight w:val="0"/>
          <w:marTop w:val="0"/>
          <w:marBottom w:val="0"/>
          <w:divBdr>
            <w:top w:val="none" w:sz="0" w:space="0" w:color="auto"/>
            <w:left w:val="none" w:sz="0" w:space="0" w:color="auto"/>
            <w:bottom w:val="none" w:sz="0" w:space="0" w:color="auto"/>
            <w:right w:val="none" w:sz="0" w:space="0" w:color="auto"/>
          </w:divBdr>
        </w:div>
        <w:div w:id="2077822462">
          <w:marLeft w:val="480"/>
          <w:marRight w:val="0"/>
          <w:marTop w:val="0"/>
          <w:marBottom w:val="0"/>
          <w:divBdr>
            <w:top w:val="none" w:sz="0" w:space="0" w:color="auto"/>
            <w:left w:val="none" w:sz="0" w:space="0" w:color="auto"/>
            <w:bottom w:val="none" w:sz="0" w:space="0" w:color="auto"/>
            <w:right w:val="none" w:sz="0" w:space="0" w:color="auto"/>
          </w:divBdr>
        </w:div>
        <w:div w:id="1476752358">
          <w:marLeft w:val="480"/>
          <w:marRight w:val="0"/>
          <w:marTop w:val="0"/>
          <w:marBottom w:val="0"/>
          <w:divBdr>
            <w:top w:val="none" w:sz="0" w:space="0" w:color="auto"/>
            <w:left w:val="none" w:sz="0" w:space="0" w:color="auto"/>
            <w:bottom w:val="none" w:sz="0" w:space="0" w:color="auto"/>
            <w:right w:val="none" w:sz="0" w:space="0" w:color="auto"/>
          </w:divBdr>
        </w:div>
        <w:div w:id="1511022829">
          <w:marLeft w:val="480"/>
          <w:marRight w:val="0"/>
          <w:marTop w:val="0"/>
          <w:marBottom w:val="0"/>
          <w:divBdr>
            <w:top w:val="none" w:sz="0" w:space="0" w:color="auto"/>
            <w:left w:val="none" w:sz="0" w:space="0" w:color="auto"/>
            <w:bottom w:val="none" w:sz="0" w:space="0" w:color="auto"/>
            <w:right w:val="none" w:sz="0" w:space="0" w:color="auto"/>
          </w:divBdr>
        </w:div>
        <w:div w:id="210533967">
          <w:marLeft w:val="480"/>
          <w:marRight w:val="0"/>
          <w:marTop w:val="0"/>
          <w:marBottom w:val="0"/>
          <w:divBdr>
            <w:top w:val="none" w:sz="0" w:space="0" w:color="auto"/>
            <w:left w:val="none" w:sz="0" w:space="0" w:color="auto"/>
            <w:bottom w:val="none" w:sz="0" w:space="0" w:color="auto"/>
            <w:right w:val="none" w:sz="0" w:space="0" w:color="auto"/>
          </w:divBdr>
        </w:div>
        <w:div w:id="1428306448">
          <w:marLeft w:val="480"/>
          <w:marRight w:val="0"/>
          <w:marTop w:val="0"/>
          <w:marBottom w:val="0"/>
          <w:divBdr>
            <w:top w:val="none" w:sz="0" w:space="0" w:color="auto"/>
            <w:left w:val="none" w:sz="0" w:space="0" w:color="auto"/>
            <w:bottom w:val="none" w:sz="0" w:space="0" w:color="auto"/>
            <w:right w:val="none" w:sz="0" w:space="0" w:color="auto"/>
          </w:divBdr>
        </w:div>
        <w:div w:id="63798410">
          <w:marLeft w:val="480"/>
          <w:marRight w:val="0"/>
          <w:marTop w:val="0"/>
          <w:marBottom w:val="0"/>
          <w:divBdr>
            <w:top w:val="none" w:sz="0" w:space="0" w:color="auto"/>
            <w:left w:val="none" w:sz="0" w:space="0" w:color="auto"/>
            <w:bottom w:val="none" w:sz="0" w:space="0" w:color="auto"/>
            <w:right w:val="none" w:sz="0" w:space="0" w:color="auto"/>
          </w:divBdr>
        </w:div>
        <w:div w:id="1664159231">
          <w:marLeft w:val="480"/>
          <w:marRight w:val="0"/>
          <w:marTop w:val="0"/>
          <w:marBottom w:val="0"/>
          <w:divBdr>
            <w:top w:val="none" w:sz="0" w:space="0" w:color="auto"/>
            <w:left w:val="none" w:sz="0" w:space="0" w:color="auto"/>
            <w:bottom w:val="none" w:sz="0" w:space="0" w:color="auto"/>
            <w:right w:val="none" w:sz="0" w:space="0" w:color="auto"/>
          </w:divBdr>
        </w:div>
        <w:div w:id="1967999512">
          <w:marLeft w:val="480"/>
          <w:marRight w:val="0"/>
          <w:marTop w:val="0"/>
          <w:marBottom w:val="0"/>
          <w:divBdr>
            <w:top w:val="none" w:sz="0" w:space="0" w:color="auto"/>
            <w:left w:val="none" w:sz="0" w:space="0" w:color="auto"/>
            <w:bottom w:val="none" w:sz="0" w:space="0" w:color="auto"/>
            <w:right w:val="none" w:sz="0" w:space="0" w:color="auto"/>
          </w:divBdr>
        </w:div>
        <w:div w:id="647977504">
          <w:marLeft w:val="480"/>
          <w:marRight w:val="0"/>
          <w:marTop w:val="0"/>
          <w:marBottom w:val="0"/>
          <w:divBdr>
            <w:top w:val="none" w:sz="0" w:space="0" w:color="auto"/>
            <w:left w:val="none" w:sz="0" w:space="0" w:color="auto"/>
            <w:bottom w:val="none" w:sz="0" w:space="0" w:color="auto"/>
            <w:right w:val="none" w:sz="0" w:space="0" w:color="auto"/>
          </w:divBdr>
        </w:div>
        <w:div w:id="800266099">
          <w:marLeft w:val="480"/>
          <w:marRight w:val="0"/>
          <w:marTop w:val="0"/>
          <w:marBottom w:val="0"/>
          <w:divBdr>
            <w:top w:val="none" w:sz="0" w:space="0" w:color="auto"/>
            <w:left w:val="none" w:sz="0" w:space="0" w:color="auto"/>
            <w:bottom w:val="none" w:sz="0" w:space="0" w:color="auto"/>
            <w:right w:val="none" w:sz="0" w:space="0" w:color="auto"/>
          </w:divBdr>
        </w:div>
        <w:div w:id="572088583">
          <w:marLeft w:val="480"/>
          <w:marRight w:val="0"/>
          <w:marTop w:val="0"/>
          <w:marBottom w:val="0"/>
          <w:divBdr>
            <w:top w:val="none" w:sz="0" w:space="0" w:color="auto"/>
            <w:left w:val="none" w:sz="0" w:space="0" w:color="auto"/>
            <w:bottom w:val="none" w:sz="0" w:space="0" w:color="auto"/>
            <w:right w:val="none" w:sz="0" w:space="0" w:color="auto"/>
          </w:divBdr>
        </w:div>
        <w:div w:id="1640110726">
          <w:marLeft w:val="480"/>
          <w:marRight w:val="0"/>
          <w:marTop w:val="0"/>
          <w:marBottom w:val="0"/>
          <w:divBdr>
            <w:top w:val="none" w:sz="0" w:space="0" w:color="auto"/>
            <w:left w:val="none" w:sz="0" w:space="0" w:color="auto"/>
            <w:bottom w:val="none" w:sz="0" w:space="0" w:color="auto"/>
            <w:right w:val="none" w:sz="0" w:space="0" w:color="auto"/>
          </w:divBdr>
        </w:div>
        <w:div w:id="582683107">
          <w:marLeft w:val="480"/>
          <w:marRight w:val="0"/>
          <w:marTop w:val="0"/>
          <w:marBottom w:val="0"/>
          <w:divBdr>
            <w:top w:val="none" w:sz="0" w:space="0" w:color="auto"/>
            <w:left w:val="none" w:sz="0" w:space="0" w:color="auto"/>
            <w:bottom w:val="none" w:sz="0" w:space="0" w:color="auto"/>
            <w:right w:val="none" w:sz="0" w:space="0" w:color="auto"/>
          </w:divBdr>
        </w:div>
        <w:div w:id="1260063397">
          <w:marLeft w:val="480"/>
          <w:marRight w:val="0"/>
          <w:marTop w:val="0"/>
          <w:marBottom w:val="0"/>
          <w:divBdr>
            <w:top w:val="none" w:sz="0" w:space="0" w:color="auto"/>
            <w:left w:val="none" w:sz="0" w:space="0" w:color="auto"/>
            <w:bottom w:val="none" w:sz="0" w:space="0" w:color="auto"/>
            <w:right w:val="none" w:sz="0" w:space="0" w:color="auto"/>
          </w:divBdr>
        </w:div>
        <w:div w:id="1711492648">
          <w:marLeft w:val="480"/>
          <w:marRight w:val="0"/>
          <w:marTop w:val="0"/>
          <w:marBottom w:val="0"/>
          <w:divBdr>
            <w:top w:val="none" w:sz="0" w:space="0" w:color="auto"/>
            <w:left w:val="none" w:sz="0" w:space="0" w:color="auto"/>
            <w:bottom w:val="none" w:sz="0" w:space="0" w:color="auto"/>
            <w:right w:val="none" w:sz="0" w:space="0" w:color="auto"/>
          </w:divBdr>
        </w:div>
        <w:div w:id="1881164105">
          <w:marLeft w:val="480"/>
          <w:marRight w:val="0"/>
          <w:marTop w:val="0"/>
          <w:marBottom w:val="0"/>
          <w:divBdr>
            <w:top w:val="none" w:sz="0" w:space="0" w:color="auto"/>
            <w:left w:val="none" w:sz="0" w:space="0" w:color="auto"/>
            <w:bottom w:val="none" w:sz="0" w:space="0" w:color="auto"/>
            <w:right w:val="none" w:sz="0" w:space="0" w:color="auto"/>
          </w:divBdr>
        </w:div>
        <w:div w:id="228156228">
          <w:marLeft w:val="480"/>
          <w:marRight w:val="0"/>
          <w:marTop w:val="0"/>
          <w:marBottom w:val="0"/>
          <w:divBdr>
            <w:top w:val="none" w:sz="0" w:space="0" w:color="auto"/>
            <w:left w:val="none" w:sz="0" w:space="0" w:color="auto"/>
            <w:bottom w:val="none" w:sz="0" w:space="0" w:color="auto"/>
            <w:right w:val="none" w:sz="0" w:space="0" w:color="auto"/>
          </w:divBdr>
        </w:div>
        <w:div w:id="1494492556">
          <w:marLeft w:val="480"/>
          <w:marRight w:val="0"/>
          <w:marTop w:val="0"/>
          <w:marBottom w:val="0"/>
          <w:divBdr>
            <w:top w:val="none" w:sz="0" w:space="0" w:color="auto"/>
            <w:left w:val="none" w:sz="0" w:space="0" w:color="auto"/>
            <w:bottom w:val="none" w:sz="0" w:space="0" w:color="auto"/>
            <w:right w:val="none" w:sz="0" w:space="0" w:color="auto"/>
          </w:divBdr>
        </w:div>
        <w:div w:id="25715339">
          <w:marLeft w:val="480"/>
          <w:marRight w:val="0"/>
          <w:marTop w:val="0"/>
          <w:marBottom w:val="0"/>
          <w:divBdr>
            <w:top w:val="none" w:sz="0" w:space="0" w:color="auto"/>
            <w:left w:val="none" w:sz="0" w:space="0" w:color="auto"/>
            <w:bottom w:val="none" w:sz="0" w:space="0" w:color="auto"/>
            <w:right w:val="none" w:sz="0" w:space="0" w:color="auto"/>
          </w:divBdr>
        </w:div>
        <w:div w:id="417362719">
          <w:marLeft w:val="480"/>
          <w:marRight w:val="0"/>
          <w:marTop w:val="0"/>
          <w:marBottom w:val="0"/>
          <w:divBdr>
            <w:top w:val="none" w:sz="0" w:space="0" w:color="auto"/>
            <w:left w:val="none" w:sz="0" w:space="0" w:color="auto"/>
            <w:bottom w:val="none" w:sz="0" w:space="0" w:color="auto"/>
            <w:right w:val="none" w:sz="0" w:space="0" w:color="auto"/>
          </w:divBdr>
        </w:div>
        <w:div w:id="406416741">
          <w:marLeft w:val="480"/>
          <w:marRight w:val="0"/>
          <w:marTop w:val="0"/>
          <w:marBottom w:val="0"/>
          <w:divBdr>
            <w:top w:val="none" w:sz="0" w:space="0" w:color="auto"/>
            <w:left w:val="none" w:sz="0" w:space="0" w:color="auto"/>
            <w:bottom w:val="none" w:sz="0" w:space="0" w:color="auto"/>
            <w:right w:val="none" w:sz="0" w:space="0" w:color="auto"/>
          </w:divBdr>
        </w:div>
        <w:div w:id="1745253975">
          <w:marLeft w:val="480"/>
          <w:marRight w:val="0"/>
          <w:marTop w:val="0"/>
          <w:marBottom w:val="0"/>
          <w:divBdr>
            <w:top w:val="none" w:sz="0" w:space="0" w:color="auto"/>
            <w:left w:val="none" w:sz="0" w:space="0" w:color="auto"/>
            <w:bottom w:val="none" w:sz="0" w:space="0" w:color="auto"/>
            <w:right w:val="none" w:sz="0" w:space="0" w:color="auto"/>
          </w:divBdr>
        </w:div>
      </w:divsChild>
    </w:div>
    <w:div w:id="634212725">
      <w:bodyDiv w:val="1"/>
      <w:marLeft w:val="0"/>
      <w:marRight w:val="0"/>
      <w:marTop w:val="0"/>
      <w:marBottom w:val="0"/>
      <w:divBdr>
        <w:top w:val="none" w:sz="0" w:space="0" w:color="auto"/>
        <w:left w:val="none" w:sz="0" w:space="0" w:color="auto"/>
        <w:bottom w:val="none" w:sz="0" w:space="0" w:color="auto"/>
        <w:right w:val="none" w:sz="0" w:space="0" w:color="auto"/>
      </w:divBdr>
      <w:divsChild>
        <w:div w:id="1865096661">
          <w:marLeft w:val="480"/>
          <w:marRight w:val="0"/>
          <w:marTop w:val="0"/>
          <w:marBottom w:val="0"/>
          <w:divBdr>
            <w:top w:val="none" w:sz="0" w:space="0" w:color="auto"/>
            <w:left w:val="none" w:sz="0" w:space="0" w:color="auto"/>
            <w:bottom w:val="none" w:sz="0" w:space="0" w:color="auto"/>
            <w:right w:val="none" w:sz="0" w:space="0" w:color="auto"/>
          </w:divBdr>
        </w:div>
        <w:div w:id="86926918">
          <w:marLeft w:val="480"/>
          <w:marRight w:val="0"/>
          <w:marTop w:val="0"/>
          <w:marBottom w:val="0"/>
          <w:divBdr>
            <w:top w:val="none" w:sz="0" w:space="0" w:color="auto"/>
            <w:left w:val="none" w:sz="0" w:space="0" w:color="auto"/>
            <w:bottom w:val="none" w:sz="0" w:space="0" w:color="auto"/>
            <w:right w:val="none" w:sz="0" w:space="0" w:color="auto"/>
          </w:divBdr>
        </w:div>
        <w:div w:id="907306878">
          <w:marLeft w:val="480"/>
          <w:marRight w:val="0"/>
          <w:marTop w:val="0"/>
          <w:marBottom w:val="0"/>
          <w:divBdr>
            <w:top w:val="none" w:sz="0" w:space="0" w:color="auto"/>
            <w:left w:val="none" w:sz="0" w:space="0" w:color="auto"/>
            <w:bottom w:val="none" w:sz="0" w:space="0" w:color="auto"/>
            <w:right w:val="none" w:sz="0" w:space="0" w:color="auto"/>
          </w:divBdr>
        </w:div>
        <w:div w:id="1800419759">
          <w:marLeft w:val="480"/>
          <w:marRight w:val="0"/>
          <w:marTop w:val="0"/>
          <w:marBottom w:val="0"/>
          <w:divBdr>
            <w:top w:val="none" w:sz="0" w:space="0" w:color="auto"/>
            <w:left w:val="none" w:sz="0" w:space="0" w:color="auto"/>
            <w:bottom w:val="none" w:sz="0" w:space="0" w:color="auto"/>
            <w:right w:val="none" w:sz="0" w:space="0" w:color="auto"/>
          </w:divBdr>
        </w:div>
        <w:div w:id="2021858159">
          <w:marLeft w:val="480"/>
          <w:marRight w:val="0"/>
          <w:marTop w:val="0"/>
          <w:marBottom w:val="0"/>
          <w:divBdr>
            <w:top w:val="none" w:sz="0" w:space="0" w:color="auto"/>
            <w:left w:val="none" w:sz="0" w:space="0" w:color="auto"/>
            <w:bottom w:val="none" w:sz="0" w:space="0" w:color="auto"/>
            <w:right w:val="none" w:sz="0" w:space="0" w:color="auto"/>
          </w:divBdr>
        </w:div>
        <w:div w:id="216169371">
          <w:marLeft w:val="480"/>
          <w:marRight w:val="0"/>
          <w:marTop w:val="0"/>
          <w:marBottom w:val="0"/>
          <w:divBdr>
            <w:top w:val="none" w:sz="0" w:space="0" w:color="auto"/>
            <w:left w:val="none" w:sz="0" w:space="0" w:color="auto"/>
            <w:bottom w:val="none" w:sz="0" w:space="0" w:color="auto"/>
            <w:right w:val="none" w:sz="0" w:space="0" w:color="auto"/>
          </w:divBdr>
        </w:div>
        <w:div w:id="75330081">
          <w:marLeft w:val="480"/>
          <w:marRight w:val="0"/>
          <w:marTop w:val="0"/>
          <w:marBottom w:val="0"/>
          <w:divBdr>
            <w:top w:val="none" w:sz="0" w:space="0" w:color="auto"/>
            <w:left w:val="none" w:sz="0" w:space="0" w:color="auto"/>
            <w:bottom w:val="none" w:sz="0" w:space="0" w:color="auto"/>
            <w:right w:val="none" w:sz="0" w:space="0" w:color="auto"/>
          </w:divBdr>
        </w:div>
        <w:div w:id="2074697113">
          <w:marLeft w:val="480"/>
          <w:marRight w:val="0"/>
          <w:marTop w:val="0"/>
          <w:marBottom w:val="0"/>
          <w:divBdr>
            <w:top w:val="none" w:sz="0" w:space="0" w:color="auto"/>
            <w:left w:val="none" w:sz="0" w:space="0" w:color="auto"/>
            <w:bottom w:val="none" w:sz="0" w:space="0" w:color="auto"/>
            <w:right w:val="none" w:sz="0" w:space="0" w:color="auto"/>
          </w:divBdr>
        </w:div>
        <w:div w:id="1529836771">
          <w:marLeft w:val="480"/>
          <w:marRight w:val="0"/>
          <w:marTop w:val="0"/>
          <w:marBottom w:val="0"/>
          <w:divBdr>
            <w:top w:val="none" w:sz="0" w:space="0" w:color="auto"/>
            <w:left w:val="none" w:sz="0" w:space="0" w:color="auto"/>
            <w:bottom w:val="none" w:sz="0" w:space="0" w:color="auto"/>
            <w:right w:val="none" w:sz="0" w:space="0" w:color="auto"/>
          </w:divBdr>
        </w:div>
        <w:div w:id="1573857255">
          <w:marLeft w:val="480"/>
          <w:marRight w:val="0"/>
          <w:marTop w:val="0"/>
          <w:marBottom w:val="0"/>
          <w:divBdr>
            <w:top w:val="none" w:sz="0" w:space="0" w:color="auto"/>
            <w:left w:val="none" w:sz="0" w:space="0" w:color="auto"/>
            <w:bottom w:val="none" w:sz="0" w:space="0" w:color="auto"/>
            <w:right w:val="none" w:sz="0" w:space="0" w:color="auto"/>
          </w:divBdr>
        </w:div>
        <w:div w:id="1593464940">
          <w:marLeft w:val="480"/>
          <w:marRight w:val="0"/>
          <w:marTop w:val="0"/>
          <w:marBottom w:val="0"/>
          <w:divBdr>
            <w:top w:val="none" w:sz="0" w:space="0" w:color="auto"/>
            <w:left w:val="none" w:sz="0" w:space="0" w:color="auto"/>
            <w:bottom w:val="none" w:sz="0" w:space="0" w:color="auto"/>
            <w:right w:val="none" w:sz="0" w:space="0" w:color="auto"/>
          </w:divBdr>
        </w:div>
        <w:div w:id="1012535366">
          <w:marLeft w:val="480"/>
          <w:marRight w:val="0"/>
          <w:marTop w:val="0"/>
          <w:marBottom w:val="0"/>
          <w:divBdr>
            <w:top w:val="none" w:sz="0" w:space="0" w:color="auto"/>
            <w:left w:val="none" w:sz="0" w:space="0" w:color="auto"/>
            <w:bottom w:val="none" w:sz="0" w:space="0" w:color="auto"/>
            <w:right w:val="none" w:sz="0" w:space="0" w:color="auto"/>
          </w:divBdr>
        </w:div>
        <w:div w:id="1766614292">
          <w:marLeft w:val="480"/>
          <w:marRight w:val="0"/>
          <w:marTop w:val="0"/>
          <w:marBottom w:val="0"/>
          <w:divBdr>
            <w:top w:val="none" w:sz="0" w:space="0" w:color="auto"/>
            <w:left w:val="none" w:sz="0" w:space="0" w:color="auto"/>
            <w:bottom w:val="none" w:sz="0" w:space="0" w:color="auto"/>
            <w:right w:val="none" w:sz="0" w:space="0" w:color="auto"/>
          </w:divBdr>
        </w:div>
        <w:div w:id="1464080854">
          <w:marLeft w:val="480"/>
          <w:marRight w:val="0"/>
          <w:marTop w:val="0"/>
          <w:marBottom w:val="0"/>
          <w:divBdr>
            <w:top w:val="none" w:sz="0" w:space="0" w:color="auto"/>
            <w:left w:val="none" w:sz="0" w:space="0" w:color="auto"/>
            <w:bottom w:val="none" w:sz="0" w:space="0" w:color="auto"/>
            <w:right w:val="none" w:sz="0" w:space="0" w:color="auto"/>
          </w:divBdr>
        </w:div>
        <w:div w:id="859273737">
          <w:marLeft w:val="480"/>
          <w:marRight w:val="0"/>
          <w:marTop w:val="0"/>
          <w:marBottom w:val="0"/>
          <w:divBdr>
            <w:top w:val="none" w:sz="0" w:space="0" w:color="auto"/>
            <w:left w:val="none" w:sz="0" w:space="0" w:color="auto"/>
            <w:bottom w:val="none" w:sz="0" w:space="0" w:color="auto"/>
            <w:right w:val="none" w:sz="0" w:space="0" w:color="auto"/>
          </w:divBdr>
        </w:div>
        <w:div w:id="1651058388">
          <w:marLeft w:val="480"/>
          <w:marRight w:val="0"/>
          <w:marTop w:val="0"/>
          <w:marBottom w:val="0"/>
          <w:divBdr>
            <w:top w:val="none" w:sz="0" w:space="0" w:color="auto"/>
            <w:left w:val="none" w:sz="0" w:space="0" w:color="auto"/>
            <w:bottom w:val="none" w:sz="0" w:space="0" w:color="auto"/>
            <w:right w:val="none" w:sz="0" w:space="0" w:color="auto"/>
          </w:divBdr>
        </w:div>
        <w:div w:id="897130278">
          <w:marLeft w:val="480"/>
          <w:marRight w:val="0"/>
          <w:marTop w:val="0"/>
          <w:marBottom w:val="0"/>
          <w:divBdr>
            <w:top w:val="none" w:sz="0" w:space="0" w:color="auto"/>
            <w:left w:val="none" w:sz="0" w:space="0" w:color="auto"/>
            <w:bottom w:val="none" w:sz="0" w:space="0" w:color="auto"/>
            <w:right w:val="none" w:sz="0" w:space="0" w:color="auto"/>
          </w:divBdr>
        </w:div>
        <w:div w:id="111368721">
          <w:marLeft w:val="480"/>
          <w:marRight w:val="0"/>
          <w:marTop w:val="0"/>
          <w:marBottom w:val="0"/>
          <w:divBdr>
            <w:top w:val="none" w:sz="0" w:space="0" w:color="auto"/>
            <w:left w:val="none" w:sz="0" w:space="0" w:color="auto"/>
            <w:bottom w:val="none" w:sz="0" w:space="0" w:color="auto"/>
            <w:right w:val="none" w:sz="0" w:space="0" w:color="auto"/>
          </w:divBdr>
        </w:div>
        <w:div w:id="1642422745">
          <w:marLeft w:val="480"/>
          <w:marRight w:val="0"/>
          <w:marTop w:val="0"/>
          <w:marBottom w:val="0"/>
          <w:divBdr>
            <w:top w:val="none" w:sz="0" w:space="0" w:color="auto"/>
            <w:left w:val="none" w:sz="0" w:space="0" w:color="auto"/>
            <w:bottom w:val="none" w:sz="0" w:space="0" w:color="auto"/>
            <w:right w:val="none" w:sz="0" w:space="0" w:color="auto"/>
          </w:divBdr>
        </w:div>
        <w:div w:id="2013532007">
          <w:marLeft w:val="480"/>
          <w:marRight w:val="0"/>
          <w:marTop w:val="0"/>
          <w:marBottom w:val="0"/>
          <w:divBdr>
            <w:top w:val="none" w:sz="0" w:space="0" w:color="auto"/>
            <w:left w:val="none" w:sz="0" w:space="0" w:color="auto"/>
            <w:bottom w:val="none" w:sz="0" w:space="0" w:color="auto"/>
            <w:right w:val="none" w:sz="0" w:space="0" w:color="auto"/>
          </w:divBdr>
        </w:div>
        <w:div w:id="1599557839">
          <w:marLeft w:val="480"/>
          <w:marRight w:val="0"/>
          <w:marTop w:val="0"/>
          <w:marBottom w:val="0"/>
          <w:divBdr>
            <w:top w:val="none" w:sz="0" w:space="0" w:color="auto"/>
            <w:left w:val="none" w:sz="0" w:space="0" w:color="auto"/>
            <w:bottom w:val="none" w:sz="0" w:space="0" w:color="auto"/>
            <w:right w:val="none" w:sz="0" w:space="0" w:color="auto"/>
          </w:divBdr>
        </w:div>
        <w:div w:id="1043215802">
          <w:marLeft w:val="480"/>
          <w:marRight w:val="0"/>
          <w:marTop w:val="0"/>
          <w:marBottom w:val="0"/>
          <w:divBdr>
            <w:top w:val="none" w:sz="0" w:space="0" w:color="auto"/>
            <w:left w:val="none" w:sz="0" w:space="0" w:color="auto"/>
            <w:bottom w:val="none" w:sz="0" w:space="0" w:color="auto"/>
            <w:right w:val="none" w:sz="0" w:space="0" w:color="auto"/>
          </w:divBdr>
        </w:div>
        <w:div w:id="1196889252">
          <w:marLeft w:val="480"/>
          <w:marRight w:val="0"/>
          <w:marTop w:val="0"/>
          <w:marBottom w:val="0"/>
          <w:divBdr>
            <w:top w:val="none" w:sz="0" w:space="0" w:color="auto"/>
            <w:left w:val="none" w:sz="0" w:space="0" w:color="auto"/>
            <w:bottom w:val="none" w:sz="0" w:space="0" w:color="auto"/>
            <w:right w:val="none" w:sz="0" w:space="0" w:color="auto"/>
          </w:divBdr>
        </w:div>
        <w:div w:id="1577546161">
          <w:marLeft w:val="480"/>
          <w:marRight w:val="0"/>
          <w:marTop w:val="0"/>
          <w:marBottom w:val="0"/>
          <w:divBdr>
            <w:top w:val="none" w:sz="0" w:space="0" w:color="auto"/>
            <w:left w:val="none" w:sz="0" w:space="0" w:color="auto"/>
            <w:bottom w:val="none" w:sz="0" w:space="0" w:color="auto"/>
            <w:right w:val="none" w:sz="0" w:space="0" w:color="auto"/>
          </w:divBdr>
        </w:div>
        <w:div w:id="866455269">
          <w:marLeft w:val="480"/>
          <w:marRight w:val="0"/>
          <w:marTop w:val="0"/>
          <w:marBottom w:val="0"/>
          <w:divBdr>
            <w:top w:val="none" w:sz="0" w:space="0" w:color="auto"/>
            <w:left w:val="none" w:sz="0" w:space="0" w:color="auto"/>
            <w:bottom w:val="none" w:sz="0" w:space="0" w:color="auto"/>
            <w:right w:val="none" w:sz="0" w:space="0" w:color="auto"/>
          </w:divBdr>
        </w:div>
        <w:div w:id="1927226421">
          <w:marLeft w:val="480"/>
          <w:marRight w:val="0"/>
          <w:marTop w:val="0"/>
          <w:marBottom w:val="0"/>
          <w:divBdr>
            <w:top w:val="none" w:sz="0" w:space="0" w:color="auto"/>
            <w:left w:val="none" w:sz="0" w:space="0" w:color="auto"/>
            <w:bottom w:val="none" w:sz="0" w:space="0" w:color="auto"/>
            <w:right w:val="none" w:sz="0" w:space="0" w:color="auto"/>
          </w:divBdr>
        </w:div>
        <w:div w:id="659970221">
          <w:marLeft w:val="480"/>
          <w:marRight w:val="0"/>
          <w:marTop w:val="0"/>
          <w:marBottom w:val="0"/>
          <w:divBdr>
            <w:top w:val="none" w:sz="0" w:space="0" w:color="auto"/>
            <w:left w:val="none" w:sz="0" w:space="0" w:color="auto"/>
            <w:bottom w:val="none" w:sz="0" w:space="0" w:color="auto"/>
            <w:right w:val="none" w:sz="0" w:space="0" w:color="auto"/>
          </w:divBdr>
        </w:div>
        <w:div w:id="281115117">
          <w:marLeft w:val="480"/>
          <w:marRight w:val="0"/>
          <w:marTop w:val="0"/>
          <w:marBottom w:val="0"/>
          <w:divBdr>
            <w:top w:val="none" w:sz="0" w:space="0" w:color="auto"/>
            <w:left w:val="none" w:sz="0" w:space="0" w:color="auto"/>
            <w:bottom w:val="none" w:sz="0" w:space="0" w:color="auto"/>
            <w:right w:val="none" w:sz="0" w:space="0" w:color="auto"/>
          </w:divBdr>
        </w:div>
        <w:div w:id="903755590">
          <w:marLeft w:val="480"/>
          <w:marRight w:val="0"/>
          <w:marTop w:val="0"/>
          <w:marBottom w:val="0"/>
          <w:divBdr>
            <w:top w:val="none" w:sz="0" w:space="0" w:color="auto"/>
            <w:left w:val="none" w:sz="0" w:space="0" w:color="auto"/>
            <w:bottom w:val="none" w:sz="0" w:space="0" w:color="auto"/>
            <w:right w:val="none" w:sz="0" w:space="0" w:color="auto"/>
          </w:divBdr>
        </w:div>
        <w:div w:id="362828426">
          <w:marLeft w:val="480"/>
          <w:marRight w:val="0"/>
          <w:marTop w:val="0"/>
          <w:marBottom w:val="0"/>
          <w:divBdr>
            <w:top w:val="none" w:sz="0" w:space="0" w:color="auto"/>
            <w:left w:val="none" w:sz="0" w:space="0" w:color="auto"/>
            <w:bottom w:val="none" w:sz="0" w:space="0" w:color="auto"/>
            <w:right w:val="none" w:sz="0" w:space="0" w:color="auto"/>
          </w:divBdr>
        </w:div>
        <w:div w:id="412163530">
          <w:marLeft w:val="480"/>
          <w:marRight w:val="0"/>
          <w:marTop w:val="0"/>
          <w:marBottom w:val="0"/>
          <w:divBdr>
            <w:top w:val="none" w:sz="0" w:space="0" w:color="auto"/>
            <w:left w:val="none" w:sz="0" w:space="0" w:color="auto"/>
            <w:bottom w:val="none" w:sz="0" w:space="0" w:color="auto"/>
            <w:right w:val="none" w:sz="0" w:space="0" w:color="auto"/>
          </w:divBdr>
        </w:div>
        <w:div w:id="1507360586">
          <w:marLeft w:val="480"/>
          <w:marRight w:val="0"/>
          <w:marTop w:val="0"/>
          <w:marBottom w:val="0"/>
          <w:divBdr>
            <w:top w:val="none" w:sz="0" w:space="0" w:color="auto"/>
            <w:left w:val="none" w:sz="0" w:space="0" w:color="auto"/>
            <w:bottom w:val="none" w:sz="0" w:space="0" w:color="auto"/>
            <w:right w:val="none" w:sz="0" w:space="0" w:color="auto"/>
          </w:divBdr>
        </w:div>
        <w:div w:id="1901745651">
          <w:marLeft w:val="480"/>
          <w:marRight w:val="0"/>
          <w:marTop w:val="0"/>
          <w:marBottom w:val="0"/>
          <w:divBdr>
            <w:top w:val="none" w:sz="0" w:space="0" w:color="auto"/>
            <w:left w:val="none" w:sz="0" w:space="0" w:color="auto"/>
            <w:bottom w:val="none" w:sz="0" w:space="0" w:color="auto"/>
            <w:right w:val="none" w:sz="0" w:space="0" w:color="auto"/>
          </w:divBdr>
        </w:div>
        <w:div w:id="1979802455">
          <w:marLeft w:val="480"/>
          <w:marRight w:val="0"/>
          <w:marTop w:val="0"/>
          <w:marBottom w:val="0"/>
          <w:divBdr>
            <w:top w:val="none" w:sz="0" w:space="0" w:color="auto"/>
            <w:left w:val="none" w:sz="0" w:space="0" w:color="auto"/>
            <w:bottom w:val="none" w:sz="0" w:space="0" w:color="auto"/>
            <w:right w:val="none" w:sz="0" w:space="0" w:color="auto"/>
          </w:divBdr>
        </w:div>
        <w:div w:id="552543620">
          <w:marLeft w:val="480"/>
          <w:marRight w:val="0"/>
          <w:marTop w:val="0"/>
          <w:marBottom w:val="0"/>
          <w:divBdr>
            <w:top w:val="none" w:sz="0" w:space="0" w:color="auto"/>
            <w:left w:val="none" w:sz="0" w:space="0" w:color="auto"/>
            <w:bottom w:val="none" w:sz="0" w:space="0" w:color="auto"/>
            <w:right w:val="none" w:sz="0" w:space="0" w:color="auto"/>
          </w:divBdr>
        </w:div>
        <w:div w:id="1499151338">
          <w:marLeft w:val="480"/>
          <w:marRight w:val="0"/>
          <w:marTop w:val="0"/>
          <w:marBottom w:val="0"/>
          <w:divBdr>
            <w:top w:val="none" w:sz="0" w:space="0" w:color="auto"/>
            <w:left w:val="none" w:sz="0" w:space="0" w:color="auto"/>
            <w:bottom w:val="none" w:sz="0" w:space="0" w:color="auto"/>
            <w:right w:val="none" w:sz="0" w:space="0" w:color="auto"/>
          </w:divBdr>
        </w:div>
        <w:div w:id="719983992">
          <w:marLeft w:val="480"/>
          <w:marRight w:val="0"/>
          <w:marTop w:val="0"/>
          <w:marBottom w:val="0"/>
          <w:divBdr>
            <w:top w:val="none" w:sz="0" w:space="0" w:color="auto"/>
            <w:left w:val="none" w:sz="0" w:space="0" w:color="auto"/>
            <w:bottom w:val="none" w:sz="0" w:space="0" w:color="auto"/>
            <w:right w:val="none" w:sz="0" w:space="0" w:color="auto"/>
          </w:divBdr>
        </w:div>
        <w:div w:id="949506656">
          <w:marLeft w:val="480"/>
          <w:marRight w:val="0"/>
          <w:marTop w:val="0"/>
          <w:marBottom w:val="0"/>
          <w:divBdr>
            <w:top w:val="none" w:sz="0" w:space="0" w:color="auto"/>
            <w:left w:val="none" w:sz="0" w:space="0" w:color="auto"/>
            <w:bottom w:val="none" w:sz="0" w:space="0" w:color="auto"/>
            <w:right w:val="none" w:sz="0" w:space="0" w:color="auto"/>
          </w:divBdr>
        </w:div>
        <w:div w:id="1117528141">
          <w:marLeft w:val="480"/>
          <w:marRight w:val="0"/>
          <w:marTop w:val="0"/>
          <w:marBottom w:val="0"/>
          <w:divBdr>
            <w:top w:val="none" w:sz="0" w:space="0" w:color="auto"/>
            <w:left w:val="none" w:sz="0" w:space="0" w:color="auto"/>
            <w:bottom w:val="none" w:sz="0" w:space="0" w:color="auto"/>
            <w:right w:val="none" w:sz="0" w:space="0" w:color="auto"/>
          </w:divBdr>
        </w:div>
        <w:div w:id="692652288">
          <w:marLeft w:val="480"/>
          <w:marRight w:val="0"/>
          <w:marTop w:val="0"/>
          <w:marBottom w:val="0"/>
          <w:divBdr>
            <w:top w:val="none" w:sz="0" w:space="0" w:color="auto"/>
            <w:left w:val="none" w:sz="0" w:space="0" w:color="auto"/>
            <w:bottom w:val="none" w:sz="0" w:space="0" w:color="auto"/>
            <w:right w:val="none" w:sz="0" w:space="0" w:color="auto"/>
          </w:divBdr>
        </w:div>
        <w:div w:id="1647778303">
          <w:marLeft w:val="480"/>
          <w:marRight w:val="0"/>
          <w:marTop w:val="0"/>
          <w:marBottom w:val="0"/>
          <w:divBdr>
            <w:top w:val="none" w:sz="0" w:space="0" w:color="auto"/>
            <w:left w:val="none" w:sz="0" w:space="0" w:color="auto"/>
            <w:bottom w:val="none" w:sz="0" w:space="0" w:color="auto"/>
            <w:right w:val="none" w:sz="0" w:space="0" w:color="auto"/>
          </w:divBdr>
        </w:div>
        <w:div w:id="1502964599">
          <w:marLeft w:val="480"/>
          <w:marRight w:val="0"/>
          <w:marTop w:val="0"/>
          <w:marBottom w:val="0"/>
          <w:divBdr>
            <w:top w:val="none" w:sz="0" w:space="0" w:color="auto"/>
            <w:left w:val="none" w:sz="0" w:space="0" w:color="auto"/>
            <w:bottom w:val="none" w:sz="0" w:space="0" w:color="auto"/>
            <w:right w:val="none" w:sz="0" w:space="0" w:color="auto"/>
          </w:divBdr>
        </w:div>
        <w:div w:id="1529369470">
          <w:marLeft w:val="480"/>
          <w:marRight w:val="0"/>
          <w:marTop w:val="0"/>
          <w:marBottom w:val="0"/>
          <w:divBdr>
            <w:top w:val="none" w:sz="0" w:space="0" w:color="auto"/>
            <w:left w:val="none" w:sz="0" w:space="0" w:color="auto"/>
            <w:bottom w:val="none" w:sz="0" w:space="0" w:color="auto"/>
            <w:right w:val="none" w:sz="0" w:space="0" w:color="auto"/>
          </w:divBdr>
        </w:div>
        <w:div w:id="701907722">
          <w:marLeft w:val="480"/>
          <w:marRight w:val="0"/>
          <w:marTop w:val="0"/>
          <w:marBottom w:val="0"/>
          <w:divBdr>
            <w:top w:val="none" w:sz="0" w:space="0" w:color="auto"/>
            <w:left w:val="none" w:sz="0" w:space="0" w:color="auto"/>
            <w:bottom w:val="none" w:sz="0" w:space="0" w:color="auto"/>
            <w:right w:val="none" w:sz="0" w:space="0" w:color="auto"/>
          </w:divBdr>
        </w:div>
        <w:div w:id="1724135290">
          <w:marLeft w:val="480"/>
          <w:marRight w:val="0"/>
          <w:marTop w:val="0"/>
          <w:marBottom w:val="0"/>
          <w:divBdr>
            <w:top w:val="none" w:sz="0" w:space="0" w:color="auto"/>
            <w:left w:val="none" w:sz="0" w:space="0" w:color="auto"/>
            <w:bottom w:val="none" w:sz="0" w:space="0" w:color="auto"/>
            <w:right w:val="none" w:sz="0" w:space="0" w:color="auto"/>
          </w:divBdr>
        </w:div>
        <w:div w:id="1596210551">
          <w:marLeft w:val="480"/>
          <w:marRight w:val="0"/>
          <w:marTop w:val="0"/>
          <w:marBottom w:val="0"/>
          <w:divBdr>
            <w:top w:val="none" w:sz="0" w:space="0" w:color="auto"/>
            <w:left w:val="none" w:sz="0" w:space="0" w:color="auto"/>
            <w:bottom w:val="none" w:sz="0" w:space="0" w:color="auto"/>
            <w:right w:val="none" w:sz="0" w:space="0" w:color="auto"/>
          </w:divBdr>
        </w:div>
        <w:div w:id="483472239">
          <w:marLeft w:val="480"/>
          <w:marRight w:val="0"/>
          <w:marTop w:val="0"/>
          <w:marBottom w:val="0"/>
          <w:divBdr>
            <w:top w:val="none" w:sz="0" w:space="0" w:color="auto"/>
            <w:left w:val="none" w:sz="0" w:space="0" w:color="auto"/>
            <w:bottom w:val="none" w:sz="0" w:space="0" w:color="auto"/>
            <w:right w:val="none" w:sz="0" w:space="0" w:color="auto"/>
          </w:divBdr>
        </w:div>
        <w:div w:id="1322002602">
          <w:marLeft w:val="480"/>
          <w:marRight w:val="0"/>
          <w:marTop w:val="0"/>
          <w:marBottom w:val="0"/>
          <w:divBdr>
            <w:top w:val="none" w:sz="0" w:space="0" w:color="auto"/>
            <w:left w:val="none" w:sz="0" w:space="0" w:color="auto"/>
            <w:bottom w:val="none" w:sz="0" w:space="0" w:color="auto"/>
            <w:right w:val="none" w:sz="0" w:space="0" w:color="auto"/>
          </w:divBdr>
        </w:div>
        <w:div w:id="222719854">
          <w:marLeft w:val="480"/>
          <w:marRight w:val="0"/>
          <w:marTop w:val="0"/>
          <w:marBottom w:val="0"/>
          <w:divBdr>
            <w:top w:val="none" w:sz="0" w:space="0" w:color="auto"/>
            <w:left w:val="none" w:sz="0" w:space="0" w:color="auto"/>
            <w:bottom w:val="none" w:sz="0" w:space="0" w:color="auto"/>
            <w:right w:val="none" w:sz="0" w:space="0" w:color="auto"/>
          </w:divBdr>
        </w:div>
        <w:div w:id="1729526239">
          <w:marLeft w:val="480"/>
          <w:marRight w:val="0"/>
          <w:marTop w:val="0"/>
          <w:marBottom w:val="0"/>
          <w:divBdr>
            <w:top w:val="none" w:sz="0" w:space="0" w:color="auto"/>
            <w:left w:val="none" w:sz="0" w:space="0" w:color="auto"/>
            <w:bottom w:val="none" w:sz="0" w:space="0" w:color="auto"/>
            <w:right w:val="none" w:sz="0" w:space="0" w:color="auto"/>
          </w:divBdr>
        </w:div>
        <w:div w:id="378558619">
          <w:marLeft w:val="480"/>
          <w:marRight w:val="0"/>
          <w:marTop w:val="0"/>
          <w:marBottom w:val="0"/>
          <w:divBdr>
            <w:top w:val="none" w:sz="0" w:space="0" w:color="auto"/>
            <w:left w:val="none" w:sz="0" w:space="0" w:color="auto"/>
            <w:bottom w:val="none" w:sz="0" w:space="0" w:color="auto"/>
            <w:right w:val="none" w:sz="0" w:space="0" w:color="auto"/>
          </w:divBdr>
        </w:div>
        <w:div w:id="1481843677">
          <w:marLeft w:val="480"/>
          <w:marRight w:val="0"/>
          <w:marTop w:val="0"/>
          <w:marBottom w:val="0"/>
          <w:divBdr>
            <w:top w:val="none" w:sz="0" w:space="0" w:color="auto"/>
            <w:left w:val="none" w:sz="0" w:space="0" w:color="auto"/>
            <w:bottom w:val="none" w:sz="0" w:space="0" w:color="auto"/>
            <w:right w:val="none" w:sz="0" w:space="0" w:color="auto"/>
          </w:divBdr>
        </w:div>
        <w:div w:id="1498300691">
          <w:marLeft w:val="480"/>
          <w:marRight w:val="0"/>
          <w:marTop w:val="0"/>
          <w:marBottom w:val="0"/>
          <w:divBdr>
            <w:top w:val="none" w:sz="0" w:space="0" w:color="auto"/>
            <w:left w:val="none" w:sz="0" w:space="0" w:color="auto"/>
            <w:bottom w:val="none" w:sz="0" w:space="0" w:color="auto"/>
            <w:right w:val="none" w:sz="0" w:space="0" w:color="auto"/>
          </w:divBdr>
        </w:div>
        <w:div w:id="596908186">
          <w:marLeft w:val="480"/>
          <w:marRight w:val="0"/>
          <w:marTop w:val="0"/>
          <w:marBottom w:val="0"/>
          <w:divBdr>
            <w:top w:val="none" w:sz="0" w:space="0" w:color="auto"/>
            <w:left w:val="none" w:sz="0" w:space="0" w:color="auto"/>
            <w:bottom w:val="none" w:sz="0" w:space="0" w:color="auto"/>
            <w:right w:val="none" w:sz="0" w:space="0" w:color="auto"/>
          </w:divBdr>
        </w:div>
        <w:div w:id="1455758850">
          <w:marLeft w:val="480"/>
          <w:marRight w:val="0"/>
          <w:marTop w:val="0"/>
          <w:marBottom w:val="0"/>
          <w:divBdr>
            <w:top w:val="none" w:sz="0" w:space="0" w:color="auto"/>
            <w:left w:val="none" w:sz="0" w:space="0" w:color="auto"/>
            <w:bottom w:val="none" w:sz="0" w:space="0" w:color="auto"/>
            <w:right w:val="none" w:sz="0" w:space="0" w:color="auto"/>
          </w:divBdr>
        </w:div>
        <w:div w:id="1253659873">
          <w:marLeft w:val="480"/>
          <w:marRight w:val="0"/>
          <w:marTop w:val="0"/>
          <w:marBottom w:val="0"/>
          <w:divBdr>
            <w:top w:val="none" w:sz="0" w:space="0" w:color="auto"/>
            <w:left w:val="none" w:sz="0" w:space="0" w:color="auto"/>
            <w:bottom w:val="none" w:sz="0" w:space="0" w:color="auto"/>
            <w:right w:val="none" w:sz="0" w:space="0" w:color="auto"/>
          </w:divBdr>
        </w:div>
        <w:div w:id="1512992870">
          <w:marLeft w:val="480"/>
          <w:marRight w:val="0"/>
          <w:marTop w:val="0"/>
          <w:marBottom w:val="0"/>
          <w:divBdr>
            <w:top w:val="none" w:sz="0" w:space="0" w:color="auto"/>
            <w:left w:val="none" w:sz="0" w:space="0" w:color="auto"/>
            <w:bottom w:val="none" w:sz="0" w:space="0" w:color="auto"/>
            <w:right w:val="none" w:sz="0" w:space="0" w:color="auto"/>
          </w:divBdr>
        </w:div>
        <w:div w:id="662851792">
          <w:marLeft w:val="480"/>
          <w:marRight w:val="0"/>
          <w:marTop w:val="0"/>
          <w:marBottom w:val="0"/>
          <w:divBdr>
            <w:top w:val="none" w:sz="0" w:space="0" w:color="auto"/>
            <w:left w:val="none" w:sz="0" w:space="0" w:color="auto"/>
            <w:bottom w:val="none" w:sz="0" w:space="0" w:color="auto"/>
            <w:right w:val="none" w:sz="0" w:space="0" w:color="auto"/>
          </w:divBdr>
        </w:div>
        <w:div w:id="1788230464">
          <w:marLeft w:val="480"/>
          <w:marRight w:val="0"/>
          <w:marTop w:val="0"/>
          <w:marBottom w:val="0"/>
          <w:divBdr>
            <w:top w:val="none" w:sz="0" w:space="0" w:color="auto"/>
            <w:left w:val="none" w:sz="0" w:space="0" w:color="auto"/>
            <w:bottom w:val="none" w:sz="0" w:space="0" w:color="auto"/>
            <w:right w:val="none" w:sz="0" w:space="0" w:color="auto"/>
          </w:divBdr>
        </w:div>
      </w:divsChild>
    </w:div>
    <w:div w:id="635840001">
      <w:bodyDiv w:val="1"/>
      <w:marLeft w:val="0"/>
      <w:marRight w:val="0"/>
      <w:marTop w:val="0"/>
      <w:marBottom w:val="0"/>
      <w:divBdr>
        <w:top w:val="none" w:sz="0" w:space="0" w:color="auto"/>
        <w:left w:val="none" w:sz="0" w:space="0" w:color="auto"/>
        <w:bottom w:val="none" w:sz="0" w:space="0" w:color="auto"/>
        <w:right w:val="none" w:sz="0" w:space="0" w:color="auto"/>
      </w:divBdr>
      <w:divsChild>
        <w:div w:id="942955717">
          <w:marLeft w:val="480"/>
          <w:marRight w:val="0"/>
          <w:marTop w:val="0"/>
          <w:marBottom w:val="0"/>
          <w:divBdr>
            <w:top w:val="none" w:sz="0" w:space="0" w:color="auto"/>
            <w:left w:val="none" w:sz="0" w:space="0" w:color="auto"/>
            <w:bottom w:val="none" w:sz="0" w:space="0" w:color="auto"/>
            <w:right w:val="none" w:sz="0" w:space="0" w:color="auto"/>
          </w:divBdr>
        </w:div>
        <w:div w:id="624508934">
          <w:marLeft w:val="480"/>
          <w:marRight w:val="0"/>
          <w:marTop w:val="0"/>
          <w:marBottom w:val="0"/>
          <w:divBdr>
            <w:top w:val="none" w:sz="0" w:space="0" w:color="auto"/>
            <w:left w:val="none" w:sz="0" w:space="0" w:color="auto"/>
            <w:bottom w:val="none" w:sz="0" w:space="0" w:color="auto"/>
            <w:right w:val="none" w:sz="0" w:space="0" w:color="auto"/>
          </w:divBdr>
        </w:div>
        <w:div w:id="1069769368">
          <w:marLeft w:val="480"/>
          <w:marRight w:val="0"/>
          <w:marTop w:val="0"/>
          <w:marBottom w:val="0"/>
          <w:divBdr>
            <w:top w:val="none" w:sz="0" w:space="0" w:color="auto"/>
            <w:left w:val="none" w:sz="0" w:space="0" w:color="auto"/>
            <w:bottom w:val="none" w:sz="0" w:space="0" w:color="auto"/>
            <w:right w:val="none" w:sz="0" w:space="0" w:color="auto"/>
          </w:divBdr>
        </w:div>
        <w:div w:id="336928952">
          <w:marLeft w:val="480"/>
          <w:marRight w:val="0"/>
          <w:marTop w:val="0"/>
          <w:marBottom w:val="0"/>
          <w:divBdr>
            <w:top w:val="none" w:sz="0" w:space="0" w:color="auto"/>
            <w:left w:val="none" w:sz="0" w:space="0" w:color="auto"/>
            <w:bottom w:val="none" w:sz="0" w:space="0" w:color="auto"/>
            <w:right w:val="none" w:sz="0" w:space="0" w:color="auto"/>
          </w:divBdr>
        </w:div>
        <w:div w:id="942568784">
          <w:marLeft w:val="480"/>
          <w:marRight w:val="0"/>
          <w:marTop w:val="0"/>
          <w:marBottom w:val="0"/>
          <w:divBdr>
            <w:top w:val="none" w:sz="0" w:space="0" w:color="auto"/>
            <w:left w:val="none" w:sz="0" w:space="0" w:color="auto"/>
            <w:bottom w:val="none" w:sz="0" w:space="0" w:color="auto"/>
            <w:right w:val="none" w:sz="0" w:space="0" w:color="auto"/>
          </w:divBdr>
        </w:div>
        <w:div w:id="801845092">
          <w:marLeft w:val="480"/>
          <w:marRight w:val="0"/>
          <w:marTop w:val="0"/>
          <w:marBottom w:val="0"/>
          <w:divBdr>
            <w:top w:val="none" w:sz="0" w:space="0" w:color="auto"/>
            <w:left w:val="none" w:sz="0" w:space="0" w:color="auto"/>
            <w:bottom w:val="none" w:sz="0" w:space="0" w:color="auto"/>
            <w:right w:val="none" w:sz="0" w:space="0" w:color="auto"/>
          </w:divBdr>
        </w:div>
        <w:div w:id="558396477">
          <w:marLeft w:val="480"/>
          <w:marRight w:val="0"/>
          <w:marTop w:val="0"/>
          <w:marBottom w:val="0"/>
          <w:divBdr>
            <w:top w:val="none" w:sz="0" w:space="0" w:color="auto"/>
            <w:left w:val="none" w:sz="0" w:space="0" w:color="auto"/>
            <w:bottom w:val="none" w:sz="0" w:space="0" w:color="auto"/>
            <w:right w:val="none" w:sz="0" w:space="0" w:color="auto"/>
          </w:divBdr>
        </w:div>
        <w:div w:id="1677146038">
          <w:marLeft w:val="480"/>
          <w:marRight w:val="0"/>
          <w:marTop w:val="0"/>
          <w:marBottom w:val="0"/>
          <w:divBdr>
            <w:top w:val="none" w:sz="0" w:space="0" w:color="auto"/>
            <w:left w:val="none" w:sz="0" w:space="0" w:color="auto"/>
            <w:bottom w:val="none" w:sz="0" w:space="0" w:color="auto"/>
            <w:right w:val="none" w:sz="0" w:space="0" w:color="auto"/>
          </w:divBdr>
        </w:div>
        <w:div w:id="1607274061">
          <w:marLeft w:val="480"/>
          <w:marRight w:val="0"/>
          <w:marTop w:val="0"/>
          <w:marBottom w:val="0"/>
          <w:divBdr>
            <w:top w:val="none" w:sz="0" w:space="0" w:color="auto"/>
            <w:left w:val="none" w:sz="0" w:space="0" w:color="auto"/>
            <w:bottom w:val="none" w:sz="0" w:space="0" w:color="auto"/>
            <w:right w:val="none" w:sz="0" w:space="0" w:color="auto"/>
          </w:divBdr>
        </w:div>
        <w:div w:id="702438794">
          <w:marLeft w:val="480"/>
          <w:marRight w:val="0"/>
          <w:marTop w:val="0"/>
          <w:marBottom w:val="0"/>
          <w:divBdr>
            <w:top w:val="none" w:sz="0" w:space="0" w:color="auto"/>
            <w:left w:val="none" w:sz="0" w:space="0" w:color="auto"/>
            <w:bottom w:val="none" w:sz="0" w:space="0" w:color="auto"/>
            <w:right w:val="none" w:sz="0" w:space="0" w:color="auto"/>
          </w:divBdr>
        </w:div>
        <w:div w:id="589314639">
          <w:marLeft w:val="480"/>
          <w:marRight w:val="0"/>
          <w:marTop w:val="0"/>
          <w:marBottom w:val="0"/>
          <w:divBdr>
            <w:top w:val="none" w:sz="0" w:space="0" w:color="auto"/>
            <w:left w:val="none" w:sz="0" w:space="0" w:color="auto"/>
            <w:bottom w:val="none" w:sz="0" w:space="0" w:color="auto"/>
            <w:right w:val="none" w:sz="0" w:space="0" w:color="auto"/>
          </w:divBdr>
        </w:div>
        <w:div w:id="2086760328">
          <w:marLeft w:val="480"/>
          <w:marRight w:val="0"/>
          <w:marTop w:val="0"/>
          <w:marBottom w:val="0"/>
          <w:divBdr>
            <w:top w:val="none" w:sz="0" w:space="0" w:color="auto"/>
            <w:left w:val="none" w:sz="0" w:space="0" w:color="auto"/>
            <w:bottom w:val="none" w:sz="0" w:space="0" w:color="auto"/>
            <w:right w:val="none" w:sz="0" w:space="0" w:color="auto"/>
          </w:divBdr>
        </w:div>
        <w:div w:id="1716352267">
          <w:marLeft w:val="480"/>
          <w:marRight w:val="0"/>
          <w:marTop w:val="0"/>
          <w:marBottom w:val="0"/>
          <w:divBdr>
            <w:top w:val="none" w:sz="0" w:space="0" w:color="auto"/>
            <w:left w:val="none" w:sz="0" w:space="0" w:color="auto"/>
            <w:bottom w:val="none" w:sz="0" w:space="0" w:color="auto"/>
            <w:right w:val="none" w:sz="0" w:space="0" w:color="auto"/>
          </w:divBdr>
        </w:div>
        <w:div w:id="1444114897">
          <w:marLeft w:val="480"/>
          <w:marRight w:val="0"/>
          <w:marTop w:val="0"/>
          <w:marBottom w:val="0"/>
          <w:divBdr>
            <w:top w:val="none" w:sz="0" w:space="0" w:color="auto"/>
            <w:left w:val="none" w:sz="0" w:space="0" w:color="auto"/>
            <w:bottom w:val="none" w:sz="0" w:space="0" w:color="auto"/>
            <w:right w:val="none" w:sz="0" w:space="0" w:color="auto"/>
          </w:divBdr>
        </w:div>
        <w:div w:id="19401081">
          <w:marLeft w:val="480"/>
          <w:marRight w:val="0"/>
          <w:marTop w:val="0"/>
          <w:marBottom w:val="0"/>
          <w:divBdr>
            <w:top w:val="none" w:sz="0" w:space="0" w:color="auto"/>
            <w:left w:val="none" w:sz="0" w:space="0" w:color="auto"/>
            <w:bottom w:val="none" w:sz="0" w:space="0" w:color="auto"/>
            <w:right w:val="none" w:sz="0" w:space="0" w:color="auto"/>
          </w:divBdr>
        </w:div>
        <w:div w:id="1865246650">
          <w:marLeft w:val="480"/>
          <w:marRight w:val="0"/>
          <w:marTop w:val="0"/>
          <w:marBottom w:val="0"/>
          <w:divBdr>
            <w:top w:val="none" w:sz="0" w:space="0" w:color="auto"/>
            <w:left w:val="none" w:sz="0" w:space="0" w:color="auto"/>
            <w:bottom w:val="none" w:sz="0" w:space="0" w:color="auto"/>
            <w:right w:val="none" w:sz="0" w:space="0" w:color="auto"/>
          </w:divBdr>
        </w:div>
        <w:div w:id="2114781251">
          <w:marLeft w:val="480"/>
          <w:marRight w:val="0"/>
          <w:marTop w:val="0"/>
          <w:marBottom w:val="0"/>
          <w:divBdr>
            <w:top w:val="none" w:sz="0" w:space="0" w:color="auto"/>
            <w:left w:val="none" w:sz="0" w:space="0" w:color="auto"/>
            <w:bottom w:val="none" w:sz="0" w:space="0" w:color="auto"/>
            <w:right w:val="none" w:sz="0" w:space="0" w:color="auto"/>
          </w:divBdr>
        </w:div>
        <w:div w:id="618682720">
          <w:marLeft w:val="480"/>
          <w:marRight w:val="0"/>
          <w:marTop w:val="0"/>
          <w:marBottom w:val="0"/>
          <w:divBdr>
            <w:top w:val="none" w:sz="0" w:space="0" w:color="auto"/>
            <w:left w:val="none" w:sz="0" w:space="0" w:color="auto"/>
            <w:bottom w:val="none" w:sz="0" w:space="0" w:color="auto"/>
            <w:right w:val="none" w:sz="0" w:space="0" w:color="auto"/>
          </w:divBdr>
        </w:div>
        <w:div w:id="1276522473">
          <w:marLeft w:val="480"/>
          <w:marRight w:val="0"/>
          <w:marTop w:val="0"/>
          <w:marBottom w:val="0"/>
          <w:divBdr>
            <w:top w:val="none" w:sz="0" w:space="0" w:color="auto"/>
            <w:left w:val="none" w:sz="0" w:space="0" w:color="auto"/>
            <w:bottom w:val="none" w:sz="0" w:space="0" w:color="auto"/>
            <w:right w:val="none" w:sz="0" w:space="0" w:color="auto"/>
          </w:divBdr>
        </w:div>
        <w:div w:id="454253034">
          <w:marLeft w:val="480"/>
          <w:marRight w:val="0"/>
          <w:marTop w:val="0"/>
          <w:marBottom w:val="0"/>
          <w:divBdr>
            <w:top w:val="none" w:sz="0" w:space="0" w:color="auto"/>
            <w:left w:val="none" w:sz="0" w:space="0" w:color="auto"/>
            <w:bottom w:val="none" w:sz="0" w:space="0" w:color="auto"/>
            <w:right w:val="none" w:sz="0" w:space="0" w:color="auto"/>
          </w:divBdr>
        </w:div>
        <w:div w:id="306478729">
          <w:marLeft w:val="480"/>
          <w:marRight w:val="0"/>
          <w:marTop w:val="0"/>
          <w:marBottom w:val="0"/>
          <w:divBdr>
            <w:top w:val="none" w:sz="0" w:space="0" w:color="auto"/>
            <w:left w:val="none" w:sz="0" w:space="0" w:color="auto"/>
            <w:bottom w:val="none" w:sz="0" w:space="0" w:color="auto"/>
            <w:right w:val="none" w:sz="0" w:space="0" w:color="auto"/>
          </w:divBdr>
        </w:div>
        <w:div w:id="2092314227">
          <w:marLeft w:val="480"/>
          <w:marRight w:val="0"/>
          <w:marTop w:val="0"/>
          <w:marBottom w:val="0"/>
          <w:divBdr>
            <w:top w:val="none" w:sz="0" w:space="0" w:color="auto"/>
            <w:left w:val="none" w:sz="0" w:space="0" w:color="auto"/>
            <w:bottom w:val="none" w:sz="0" w:space="0" w:color="auto"/>
            <w:right w:val="none" w:sz="0" w:space="0" w:color="auto"/>
          </w:divBdr>
        </w:div>
        <w:div w:id="1981617839">
          <w:marLeft w:val="480"/>
          <w:marRight w:val="0"/>
          <w:marTop w:val="0"/>
          <w:marBottom w:val="0"/>
          <w:divBdr>
            <w:top w:val="none" w:sz="0" w:space="0" w:color="auto"/>
            <w:left w:val="none" w:sz="0" w:space="0" w:color="auto"/>
            <w:bottom w:val="none" w:sz="0" w:space="0" w:color="auto"/>
            <w:right w:val="none" w:sz="0" w:space="0" w:color="auto"/>
          </w:divBdr>
        </w:div>
        <w:div w:id="1171797983">
          <w:marLeft w:val="480"/>
          <w:marRight w:val="0"/>
          <w:marTop w:val="0"/>
          <w:marBottom w:val="0"/>
          <w:divBdr>
            <w:top w:val="none" w:sz="0" w:space="0" w:color="auto"/>
            <w:left w:val="none" w:sz="0" w:space="0" w:color="auto"/>
            <w:bottom w:val="none" w:sz="0" w:space="0" w:color="auto"/>
            <w:right w:val="none" w:sz="0" w:space="0" w:color="auto"/>
          </w:divBdr>
        </w:div>
        <w:div w:id="36587626">
          <w:marLeft w:val="480"/>
          <w:marRight w:val="0"/>
          <w:marTop w:val="0"/>
          <w:marBottom w:val="0"/>
          <w:divBdr>
            <w:top w:val="none" w:sz="0" w:space="0" w:color="auto"/>
            <w:left w:val="none" w:sz="0" w:space="0" w:color="auto"/>
            <w:bottom w:val="none" w:sz="0" w:space="0" w:color="auto"/>
            <w:right w:val="none" w:sz="0" w:space="0" w:color="auto"/>
          </w:divBdr>
        </w:div>
        <w:div w:id="674498375">
          <w:marLeft w:val="480"/>
          <w:marRight w:val="0"/>
          <w:marTop w:val="0"/>
          <w:marBottom w:val="0"/>
          <w:divBdr>
            <w:top w:val="none" w:sz="0" w:space="0" w:color="auto"/>
            <w:left w:val="none" w:sz="0" w:space="0" w:color="auto"/>
            <w:bottom w:val="none" w:sz="0" w:space="0" w:color="auto"/>
            <w:right w:val="none" w:sz="0" w:space="0" w:color="auto"/>
          </w:divBdr>
        </w:div>
        <w:div w:id="958267697">
          <w:marLeft w:val="480"/>
          <w:marRight w:val="0"/>
          <w:marTop w:val="0"/>
          <w:marBottom w:val="0"/>
          <w:divBdr>
            <w:top w:val="none" w:sz="0" w:space="0" w:color="auto"/>
            <w:left w:val="none" w:sz="0" w:space="0" w:color="auto"/>
            <w:bottom w:val="none" w:sz="0" w:space="0" w:color="auto"/>
            <w:right w:val="none" w:sz="0" w:space="0" w:color="auto"/>
          </w:divBdr>
        </w:div>
        <w:div w:id="978849789">
          <w:marLeft w:val="480"/>
          <w:marRight w:val="0"/>
          <w:marTop w:val="0"/>
          <w:marBottom w:val="0"/>
          <w:divBdr>
            <w:top w:val="none" w:sz="0" w:space="0" w:color="auto"/>
            <w:left w:val="none" w:sz="0" w:space="0" w:color="auto"/>
            <w:bottom w:val="none" w:sz="0" w:space="0" w:color="auto"/>
            <w:right w:val="none" w:sz="0" w:space="0" w:color="auto"/>
          </w:divBdr>
        </w:div>
        <w:div w:id="1867716633">
          <w:marLeft w:val="480"/>
          <w:marRight w:val="0"/>
          <w:marTop w:val="0"/>
          <w:marBottom w:val="0"/>
          <w:divBdr>
            <w:top w:val="none" w:sz="0" w:space="0" w:color="auto"/>
            <w:left w:val="none" w:sz="0" w:space="0" w:color="auto"/>
            <w:bottom w:val="none" w:sz="0" w:space="0" w:color="auto"/>
            <w:right w:val="none" w:sz="0" w:space="0" w:color="auto"/>
          </w:divBdr>
        </w:div>
        <w:div w:id="261642774">
          <w:marLeft w:val="480"/>
          <w:marRight w:val="0"/>
          <w:marTop w:val="0"/>
          <w:marBottom w:val="0"/>
          <w:divBdr>
            <w:top w:val="none" w:sz="0" w:space="0" w:color="auto"/>
            <w:left w:val="none" w:sz="0" w:space="0" w:color="auto"/>
            <w:bottom w:val="none" w:sz="0" w:space="0" w:color="auto"/>
            <w:right w:val="none" w:sz="0" w:space="0" w:color="auto"/>
          </w:divBdr>
        </w:div>
        <w:div w:id="287012869">
          <w:marLeft w:val="480"/>
          <w:marRight w:val="0"/>
          <w:marTop w:val="0"/>
          <w:marBottom w:val="0"/>
          <w:divBdr>
            <w:top w:val="none" w:sz="0" w:space="0" w:color="auto"/>
            <w:left w:val="none" w:sz="0" w:space="0" w:color="auto"/>
            <w:bottom w:val="none" w:sz="0" w:space="0" w:color="auto"/>
            <w:right w:val="none" w:sz="0" w:space="0" w:color="auto"/>
          </w:divBdr>
        </w:div>
        <w:div w:id="74741568">
          <w:marLeft w:val="480"/>
          <w:marRight w:val="0"/>
          <w:marTop w:val="0"/>
          <w:marBottom w:val="0"/>
          <w:divBdr>
            <w:top w:val="none" w:sz="0" w:space="0" w:color="auto"/>
            <w:left w:val="none" w:sz="0" w:space="0" w:color="auto"/>
            <w:bottom w:val="none" w:sz="0" w:space="0" w:color="auto"/>
            <w:right w:val="none" w:sz="0" w:space="0" w:color="auto"/>
          </w:divBdr>
        </w:div>
        <w:div w:id="271668983">
          <w:marLeft w:val="480"/>
          <w:marRight w:val="0"/>
          <w:marTop w:val="0"/>
          <w:marBottom w:val="0"/>
          <w:divBdr>
            <w:top w:val="none" w:sz="0" w:space="0" w:color="auto"/>
            <w:left w:val="none" w:sz="0" w:space="0" w:color="auto"/>
            <w:bottom w:val="none" w:sz="0" w:space="0" w:color="auto"/>
            <w:right w:val="none" w:sz="0" w:space="0" w:color="auto"/>
          </w:divBdr>
        </w:div>
        <w:div w:id="1713187225">
          <w:marLeft w:val="480"/>
          <w:marRight w:val="0"/>
          <w:marTop w:val="0"/>
          <w:marBottom w:val="0"/>
          <w:divBdr>
            <w:top w:val="none" w:sz="0" w:space="0" w:color="auto"/>
            <w:left w:val="none" w:sz="0" w:space="0" w:color="auto"/>
            <w:bottom w:val="none" w:sz="0" w:space="0" w:color="auto"/>
            <w:right w:val="none" w:sz="0" w:space="0" w:color="auto"/>
          </w:divBdr>
        </w:div>
        <w:div w:id="1861770988">
          <w:marLeft w:val="480"/>
          <w:marRight w:val="0"/>
          <w:marTop w:val="0"/>
          <w:marBottom w:val="0"/>
          <w:divBdr>
            <w:top w:val="none" w:sz="0" w:space="0" w:color="auto"/>
            <w:left w:val="none" w:sz="0" w:space="0" w:color="auto"/>
            <w:bottom w:val="none" w:sz="0" w:space="0" w:color="auto"/>
            <w:right w:val="none" w:sz="0" w:space="0" w:color="auto"/>
          </w:divBdr>
        </w:div>
        <w:div w:id="573006619">
          <w:marLeft w:val="480"/>
          <w:marRight w:val="0"/>
          <w:marTop w:val="0"/>
          <w:marBottom w:val="0"/>
          <w:divBdr>
            <w:top w:val="none" w:sz="0" w:space="0" w:color="auto"/>
            <w:left w:val="none" w:sz="0" w:space="0" w:color="auto"/>
            <w:bottom w:val="none" w:sz="0" w:space="0" w:color="auto"/>
            <w:right w:val="none" w:sz="0" w:space="0" w:color="auto"/>
          </w:divBdr>
        </w:div>
        <w:div w:id="385225976">
          <w:marLeft w:val="480"/>
          <w:marRight w:val="0"/>
          <w:marTop w:val="0"/>
          <w:marBottom w:val="0"/>
          <w:divBdr>
            <w:top w:val="none" w:sz="0" w:space="0" w:color="auto"/>
            <w:left w:val="none" w:sz="0" w:space="0" w:color="auto"/>
            <w:bottom w:val="none" w:sz="0" w:space="0" w:color="auto"/>
            <w:right w:val="none" w:sz="0" w:space="0" w:color="auto"/>
          </w:divBdr>
        </w:div>
        <w:div w:id="215243582">
          <w:marLeft w:val="480"/>
          <w:marRight w:val="0"/>
          <w:marTop w:val="0"/>
          <w:marBottom w:val="0"/>
          <w:divBdr>
            <w:top w:val="none" w:sz="0" w:space="0" w:color="auto"/>
            <w:left w:val="none" w:sz="0" w:space="0" w:color="auto"/>
            <w:bottom w:val="none" w:sz="0" w:space="0" w:color="auto"/>
            <w:right w:val="none" w:sz="0" w:space="0" w:color="auto"/>
          </w:divBdr>
        </w:div>
        <w:div w:id="2017922214">
          <w:marLeft w:val="480"/>
          <w:marRight w:val="0"/>
          <w:marTop w:val="0"/>
          <w:marBottom w:val="0"/>
          <w:divBdr>
            <w:top w:val="none" w:sz="0" w:space="0" w:color="auto"/>
            <w:left w:val="none" w:sz="0" w:space="0" w:color="auto"/>
            <w:bottom w:val="none" w:sz="0" w:space="0" w:color="auto"/>
            <w:right w:val="none" w:sz="0" w:space="0" w:color="auto"/>
          </w:divBdr>
        </w:div>
        <w:div w:id="949821667">
          <w:marLeft w:val="480"/>
          <w:marRight w:val="0"/>
          <w:marTop w:val="0"/>
          <w:marBottom w:val="0"/>
          <w:divBdr>
            <w:top w:val="none" w:sz="0" w:space="0" w:color="auto"/>
            <w:left w:val="none" w:sz="0" w:space="0" w:color="auto"/>
            <w:bottom w:val="none" w:sz="0" w:space="0" w:color="auto"/>
            <w:right w:val="none" w:sz="0" w:space="0" w:color="auto"/>
          </w:divBdr>
        </w:div>
        <w:div w:id="711883411">
          <w:marLeft w:val="480"/>
          <w:marRight w:val="0"/>
          <w:marTop w:val="0"/>
          <w:marBottom w:val="0"/>
          <w:divBdr>
            <w:top w:val="none" w:sz="0" w:space="0" w:color="auto"/>
            <w:left w:val="none" w:sz="0" w:space="0" w:color="auto"/>
            <w:bottom w:val="none" w:sz="0" w:space="0" w:color="auto"/>
            <w:right w:val="none" w:sz="0" w:space="0" w:color="auto"/>
          </w:divBdr>
        </w:div>
        <w:div w:id="305359876">
          <w:marLeft w:val="480"/>
          <w:marRight w:val="0"/>
          <w:marTop w:val="0"/>
          <w:marBottom w:val="0"/>
          <w:divBdr>
            <w:top w:val="none" w:sz="0" w:space="0" w:color="auto"/>
            <w:left w:val="none" w:sz="0" w:space="0" w:color="auto"/>
            <w:bottom w:val="none" w:sz="0" w:space="0" w:color="auto"/>
            <w:right w:val="none" w:sz="0" w:space="0" w:color="auto"/>
          </w:divBdr>
        </w:div>
        <w:div w:id="1957902933">
          <w:marLeft w:val="480"/>
          <w:marRight w:val="0"/>
          <w:marTop w:val="0"/>
          <w:marBottom w:val="0"/>
          <w:divBdr>
            <w:top w:val="none" w:sz="0" w:space="0" w:color="auto"/>
            <w:left w:val="none" w:sz="0" w:space="0" w:color="auto"/>
            <w:bottom w:val="none" w:sz="0" w:space="0" w:color="auto"/>
            <w:right w:val="none" w:sz="0" w:space="0" w:color="auto"/>
          </w:divBdr>
        </w:div>
        <w:div w:id="1589537135">
          <w:marLeft w:val="480"/>
          <w:marRight w:val="0"/>
          <w:marTop w:val="0"/>
          <w:marBottom w:val="0"/>
          <w:divBdr>
            <w:top w:val="none" w:sz="0" w:space="0" w:color="auto"/>
            <w:left w:val="none" w:sz="0" w:space="0" w:color="auto"/>
            <w:bottom w:val="none" w:sz="0" w:space="0" w:color="auto"/>
            <w:right w:val="none" w:sz="0" w:space="0" w:color="auto"/>
          </w:divBdr>
        </w:div>
        <w:div w:id="2121945081">
          <w:marLeft w:val="480"/>
          <w:marRight w:val="0"/>
          <w:marTop w:val="0"/>
          <w:marBottom w:val="0"/>
          <w:divBdr>
            <w:top w:val="none" w:sz="0" w:space="0" w:color="auto"/>
            <w:left w:val="none" w:sz="0" w:space="0" w:color="auto"/>
            <w:bottom w:val="none" w:sz="0" w:space="0" w:color="auto"/>
            <w:right w:val="none" w:sz="0" w:space="0" w:color="auto"/>
          </w:divBdr>
        </w:div>
        <w:div w:id="393284667">
          <w:marLeft w:val="480"/>
          <w:marRight w:val="0"/>
          <w:marTop w:val="0"/>
          <w:marBottom w:val="0"/>
          <w:divBdr>
            <w:top w:val="none" w:sz="0" w:space="0" w:color="auto"/>
            <w:left w:val="none" w:sz="0" w:space="0" w:color="auto"/>
            <w:bottom w:val="none" w:sz="0" w:space="0" w:color="auto"/>
            <w:right w:val="none" w:sz="0" w:space="0" w:color="auto"/>
          </w:divBdr>
        </w:div>
        <w:div w:id="1109470553">
          <w:marLeft w:val="480"/>
          <w:marRight w:val="0"/>
          <w:marTop w:val="0"/>
          <w:marBottom w:val="0"/>
          <w:divBdr>
            <w:top w:val="none" w:sz="0" w:space="0" w:color="auto"/>
            <w:left w:val="none" w:sz="0" w:space="0" w:color="auto"/>
            <w:bottom w:val="none" w:sz="0" w:space="0" w:color="auto"/>
            <w:right w:val="none" w:sz="0" w:space="0" w:color="auto"/>
          </w:divBdr>
        </w:div>
        <w:div w:id="902058362">
          <w:marLeft w:val="480"/>
          <w:marRight w:val="0"/>
          <w:marTop w:val="0"/>
          <w:marBottom w:val="0"/>
          <w:divBdr>
            <w:top w:val="none" w:sz="0" w:space="0" w:color="auto"/>
            <w:left w:val="none" w:sz="0" w:space="0" w:color="auto"/>
            <w:bottom w:val="none" w:sz="0" w:space="0" w:color="auto"/>
            <w:right w:val="none" w:sz="0" w:space="0" w:color="auto"/>
          </w:divBdr>
        </w:div>
        <w:div w:id="1616253285">
          <w:marLeft w:val="480"/>
          <w:marRight w:val="0"/>
          <w:marTop w:val="0"/>
          <w:marBottom w:val="0"/>
          <w:divBdr>
            <w:top w:val="none" w:sz="0" w:space="0" w:color="auto"/>
            <w:left w:val="none" w:sz="0" w:space="0" w:color="auto"/>
            <w:bottom w:val="none" w:sz="0" w:space="0" w:color="auto"/>
            <w:right w:val="none" w:sz="0" w:space="0" w:color="auto"/>
          </w:divBdr>
        </w:div>
        <w:div w:id="1739865825">
          <w:marLeft w:val="480"/>
          <w:marRight w:val="0"/>
          <w:marTop w:val="0"/>
          <w:marBottom w:val="0"/>
          <w:divBdr>
            <w:top w:val="none" w:sz="0" w:space="0" w:color="auto"/>
            <w:left w:val="none" w:sz="0" w:space="0" w:color="auto"/>
            <w:bottom w:val="none" w:sz="0" w:space="0" w:color="auto"/>
            <w:right w:val="none" w:sz="0" w:space="0" w:color="auto"/>
          </w:divBdr>
        </w:div>
        <w:div w:id="1543057763">
          <w:marLeft w:val="480"/>
          <w:marRight w:val="0"/>
          <w:marTop w:val="0"/>
          <w:marBottom w:val="0"/>
          <w:divBdr>
            <w:top w:val="none" w:sz="0" w:space="0" w:color="auto"/>
            <w:left w:val="none" w:sz="0" w:space="0" w:color="auto"/>
            <w:bottom w:val="none" w:sz="0" w:space="0" w:color="auto"/>
            <w:right w:val="none" w:sz="0" w:space="0" w:color="auto"/>
          </w:divBdr>
        </w:div>
        <w:div w:id="852299801">
          <w:marLeft w:val="480"/>
          <w:marRight w:val="0"/>
          <w:marTop w:val="0"/>
          <w:marBottom w:val="0"/>
          <w:divBdr>
            <w:top w:val="none" w:sz="0" w:space="0" w:color="auto"/>
            <w:left w:val="none" w:sz="0" w:space="0" w:color="auto"/>
            <w:bottom w:val="none" w:sz="0" w:space="0" w:color="auto"/>
            <w:right w:val="none" w:sz="0" w:space="0" w:color="auto"/>
          </w:divBdr>
        </w:div>
        <w:div w:id="777486014">
          <w:marLeft w:val="480"/>
          <w:marRight w:val="0"/>
          <w:marTop w:val="0"/>
          <w:marBottom w:val="0"/>
          <w:divBdr>
            <w:top w:val="none" w:sz="0" w:space="0" w:color="auto"/>
            <w:left w:val="none" w:sz="0" w:space="0" w:color="auto"/>
            <w:bottom w:val="none" w:sz="0" w:space="0" w:color="auto"/>
            <w:right w:val="none" w:sz="0" w:space="0" w:color="auto"/>
          </w:divBdr>
        </w:div>
        <w:div w:id="2053192432">
          <w:marLeft w:val="480"/>
          <w:marRight w:val="0"/>
          <w:marTop w:val="0"/>
          <w:marBottom w:val="0"/>
          <w:divBdr>
            <w:top w:val="none" w:sz="0" w:space="0" w:color="auto"/>
            <w:left w:val="none" w:sz="0" w:space="0" w:color="auto"/>
            <w:bottom w:val="none" w:sz="0" w:space="0" w:color="auto"/>
            <w:right w:val="none" w:sz="0" w:space="0" w:color="auto"/>
          </w:divBdr>
        </w:div>
      </w:divsChild>
    </w:div>
    <w:div w:id="639307541">
      <w:bodyDiv w:val="1"/>
      <w:marLeft w:val="0"/>
      <w:marRight w:val="0"/>
      <w:marTop w:val="0"/>
      <w:marBottom w:val="0"/>
      <w:divBdr>
        <w:top w:val="none" w:sz="0" w:space="0" w:color="auto"/>
        <w:left w:val="none" w:sz="0" w:space="0" w:color="auto"/>
        <w:bottom w:val="none" w:sz="0" w:space="0" w:color="auto"/>
        <w:right w:val="none" w:sz="0" w:space="0" w:color="auto"/>
      </w:divBdr>
      <w:divsChild>
        <w:div w:id="372971561">
          <w:marLeft w:val="480"/>
          <w:marRight w:val="0"/>
          <w:marTop w:val="0"/>
          <w:marBottom w:val="0"/>
          <w:divBdr>
            <w:top w:val="none" w:sz="0" w:space="0" w:color="auto"/>
            <w:left w:val="none" w:sz="0" w:space="0" w:color="auto"/>
            <w:bottom w:val="none" w:sz="0" w:space="0" w:color="auto"/>
            <w:right w:val="none" w:sz="0" w:space="0" w:color="auto"/>
          </w:divBdr>
        </w:div>
        <w:div w:id="1967810947">
          <w:marLeft w:val="480"/>
          <w:marRight w:val="0"/>
          <w:marTop w:val="0"/>
          <w:marBottom w:val="0"/>
          <w:divBdr>
            <w:top w:val="none" w:sz="0" w:space="0" w:color="auto"/>
            <w:left w:val="none" w:sz="0" w:space="0" w:color="auto"/>
            <w:bottom w:val="none" w:sz="0" w:space="0" w:color="auto"/>
            <w:right w:val="none" w:sz="0" w:space="0" w:color="auto"/>
          </w:divBdr>
        </w:div>
        <w:div w:id="2013990331">
          <w:marLeft w:val="480"/>
          <w:marRight w:val="0"/>
          <w:marTop w:val="0"/>
          <w:marBottom w:val="0"/>
          <w:divBdr>
            <w:top w:val="none" w:sz="0" w:space="0" w:color="auto"/>
            <w:left w:val="none" w:sz="0" w:space="0" w:color="auto"/>
            <w:bottom w:val="none" w:sz="0" w:space="0" w:color="auto"/>
            <w:right w:val="none" w:sz="0" w:space="0" w:color="auto"/>
          </w:divBdr>
        </w:div>
        <w:div w:id="968778637">
          <w:marLeft w:val="480"/>
          <w:marRight w:val="0"/>
          <w:marTop w:val="0"/>
          <w:marBottom w:val="0"/>
          <w:divBdr>
            <w:top w:val="none" w:sz="0" w:space="0" w:color="auto"/>
            <w:left w:val="none" w:sz="0" w:space="0" w:color="auto"/>
            <w:bottom w:val="none" w:sz="0" w:space="0" w:color="auto"/>
            <w:right w:val="none" w:sz="0" w:space="0" w:color="auto"/>
          </w:divBdr>
        </w:div>
        <w:div w:id="723140234">
          <w:marLeft w:val="480"/>
          <w:marRight w:val="0"/>
          <w:marTop w:val="0"/>
          <w:marBottom w:val="0"/>
          <w:divBdr>
            <w:top w:val="none" w:sz="0" w:space="0" w:color="auto"/>
            <w:left w:val="none" w:sz="0" w:space="0" w:color="auto"/>
            <w:bottom w:val="none" w:sz="0" w:space="0" w:color="auto"/>
            <w:right w:val="none" w:sz="0" w:space="0" w:color="auto"/>
          </w:divBdr>
        </w:div>
        <w:div w:id="1166553450">
          <w:marLeft w:val="480"/>
          <w:marRight w:val="0"/>
          <w:marTop w:val="0"/>
          <w:marBottom w:val="0"/>
          <w:divBdr>
            <w:top w:val="none" w:sz="0" w:space="0" w:color="auto"/>
            <w:left w:val="none" w:sz="0" w:space="0" w:color="auto"/>
            <w:bottom w:val="none" w:sz="0" w:space="0" w:color="auto"/>
            <w:right w:val="none" w:sz="0" w:space="0" w:color="auto"/>
          </w:divBdr>
        </w:div>
        <w:div w:id="883757001">
          <w:marLeft w:val="480"/>
          <w:marRight w:val="0"/>
          <w:marTop w:val="0"/>
          <w:marBottom w:val="0"/>
          <w:divBdr>
            <w:top w:val="none" w:sz="0" w:space="0" w:color="auto"/>
            <w:left w:val="none" w:sz="0" w:space="0" w:color="auto"/>
            <w:bottom w:val="none" w:sz="0" w:space="0" w:color="auto"/>
            <w:right w:val="none" w:sz="0" w:space="0" w:color="auto"/>
          </w:divBdr>
        </w:div>
        <w:div w:id="288979443">
          <w:marLeft w:val="480"/>
          <w:marRight w:val="0"/>
          <w:marTop w:val="0"/>
          <w:marBottom w:val="0"/>
          <w:divBdr>
            <w:top w:val="none" w:sz="0" w:space="0" w:color="auto"/>
            <w:left w:val="none" w:sz="0" w:space="0" w:color="auto"/>
            <w:bottom w:val="none" w:sz="0" w:space="0" w:color="auto"/>
            <w:right w:val="none" w:sz="0" w:space="0" w:color="auto"/>
          </w:divBdr>
        </w:div>
        <w:div w:id="207452827">
          <w:marLeft w:val="480"/>
          <w:marRight w:val="0"/>
          <w:marTop w:val="0"/>
          <w:marBottom w:val="0"/>
          <w:divBdr>
            <w:top w:val="none" w:sz="0" w:space="0" w:color="auto"/>
            <w:left w:val="none" w:sz="0" w:space="0" w:color="auto"/>
            <w:bottom w:val="none" w:sz="0" w:space="0" w:color="auto"/>
            <w:right w:val="none" w:sz="0" w:space="0" w:color="auto"/>
          </w:divBdr>
        </w:div>
        <w:div w:id="1016419315">
          <w:marLeft w:val="480"/>
          <w:marRight w:val="0"/>
          <w:marTop w:val="0"/>
          <w:marBottom w:val="0"/>
          <w:divBdr>
            <w:top w:val="none" w:sz="0" w:space="0" w:color="auto"/>
            <w:left w:val="none" w:sz="0" w:space="0" w:color="auto"/>
            <w:bottom w:val="none" w:sz="0" w:space="0" w:color="auto"/>
            <w:right w:val="none" w:sz="0" w:space="0" w:color="auto"/>
          </w:divBdr>
        </w:div>
        <w:div w:id="770010069">
          <w:marLeft w:val="480"/>
          <w:marRight w:val="0"/>
          <w:marTop w:val="0"/>
          <w:marBottom w:val="0"/>
          <w:divBdr>
            <w:top w:val="none" w:sz="0" w:space="0" w:color="auto"/>
            <w:left w:val="none" w:sz="0" w:space="0" w:color="auto"/>
            <w:bottom w:val="none" w:sz="0" w:space="0" w:color="auto"/>
            <w:right w:val="none" w:sz="0" w:space="0" w:color="auto"/>
          </w:divBdr>
        </w:div>
        <w:div w:id="1944609753">
          <w:marLeft w:val="480"/>
          <w:marRight w:val="0"/>
          <w:marTop w:val="0"/>
          <w:marBottom w:val="0"/>
          <w:divBdr>
            <w:top w:val="none" w:sz="0" w:space="0" w:color="auto"/>
            <w:left w:val="none" w:sz="0" w:space="0" w:color="auto"/>
            <w:bottom w:val="none" w:sz="0" w:space="0" w:color="auto"/>
            <w:right w:val="none" w:sz="0" w:space="0" w:color="auto"/>
          </w:divBdr>
        </w:div>
        <w:div w:id="822506281">
          <w:marLeft w:val="480"/>
          <w:marRight w:val="0"/>
          <w:marTop w:val="0"/>
          <w:marBottom w:val="0"/>
          <w:divBdr>
            <w:top w:val="none" w:sz="0" w:space="0" w:color="auto"/>
            <w:left w:val="none" w:sz="0" w:space="0" w:color="auto"/>
            <w:bottom w:val="none" w:sz="0" w:space="0" w:color="auto"/>
            <w:right w:val="none" w:sz="0" w:space="0" w:color="auto"/>
          </w:divBdr>
        </w:div>
        <w:div w:id="496652612">
          <w:marLeft w:val="480"/>
          <w:marRight w:val="0"/>
          <w:marTop w:val="0"/>
          <w:marBottom w:val="0"/>
          <w:divBdr>
            <w:top w:val="none" w:sz="0" w:space="0" w:color="auto"/>
            <w:left w:val="none" w:sz="0" w:space="0" w:color="auto"/>
            <w:bottom w:val="none" w:sz="0" w:space="0" w:color="auto"/>
            <w:right w:val="none" w:sz="0" w:space="0" w:color="auto"/>
          </w:divBdr>
        </w:div>
        <w:div w:id="1243947047">
          <w:marLeft w:val="480"/>
          <w:marRight w:val="0"/>
          <w:marTop w:val="0"/>
          <w:marBottom w:val="0"/>
          <w:divBdr>
            <w:top w:val="none" w:sz="0" w:space="0" w:color="auto"/>
            <w:left w:val="none" w:sz="0" w:space="0" w:color="auto"/>
            <w:bottom w:val="none" w:sz="0" w:space="0" w:color="auto"/>
            <w:right w:val="none" w:sz="0" w:space="0" w:color="auto"/>
          </w:divBdr>
        </w:div>
        <w:div w:id="2014410759">
          <w:marLeft w:val="480"/>
          <w:marRight w:val="0"/>
          <w:marTop w:val="0"/>
          <w:marBottom w:val="0"/>
          <w:divBdr>
            <w:top w:val="none" w:sz="0" w:space="0" w:color="auto"/>
            <w:left w:val="none" w:sz="0" w:space="0" w:color="auto"/>
            <w:bottom w:val="none" w:sz="0" w:space="0" w:color="auto"/>
            <w:right w:val="none" w:sz="0" w:space="0" w:color="auto"/>
          </w:divBdr>
        </w:div>
        <w:div w:id="1115707406">
          <w:marLeft w:val="480"/>
          <w:marRight w:val="0"/>
          <w:marTop w:val="0"/>
          <w:marBottom w:val="0"/>
          <w:divBdr>
            <w:top w:val="none" w:sz="0" w:space="0" w:color="auto"/>
            <w:left w:val="none" w:sz="0" w:space="0" w:color="auto"/>
            <w:bottom w:val="none" w:sz="0" w:space="0" w:color="auto"/>
            <w:right w:val="none" w:sz="0" w:space="0" w:color="auto"/>
          </w:divBdr>
        </w:div>
        <w:div w:id="611864424">
          <w:marLeft w:val="480"/>
          <w:marRight w:val="0"/>
          <w:marTop w:val="0"/>
          <w:marBottom w:val="0"/>
          <w:divBdr>
            <w:top w:val="none" w:sz="0" w:space="0" w:color="auto"/>
            <w:left w:val="none" w:sz="0" w:space="0" w:color="auto"/>
            <w:bottom w:val="none" w:sz="0" w:space="0" w:color="auto"/>
            <w:right w:val="none" w:sz="0" w:space="0" w:color="auto"/>
          </w:divBdr>
        </w:div>
        <w:div w:id="1972662046">
          <w:marLeft w:val="480"/>
          <w:marRight w:val="0"/>
          <w:marTop w:val="0"/>
          <w:marBottom w:val="0"/>
          <w:divBdr>
            <w:top w:val="none" w:sz="0" w:space="0" w:color="auto"/>
            <w:left w:val="none" w:sz="0" w:space="0" w:color="auto"/>
            <w:bottom w:val="none" w:sz="0" w:space="0" w:color="auto"/>
            <w:right w:val="none" w:sz="0" w:space="0" w:color="auto"/>
          </w:divBdr>
        </w:div>
        <w:div w:id="235675089">
          <w:marLeft w:val="480"/>
          <w:marRight w:val="0"/>
          <w:marTop w:val="0"/>
          <w:marBottom w:val="0"/>
          <w:divBdr>
            <w:top w:val="none" w:sz="0" w:space="0" w:color="auto"/>
            <w:left w:val="none" w:sz="0" w:space="0" w:color="auto"/>
            <w:bottom w:val="none" w:sz="0" w:space="0" w:color="auto"/>
            <w:right w:val="none" w:sz="0" w:space="0" w:color="auto"/>
          </w:divBdr>
        </w:div>
        <w:div w:id="1687704701">
          <w:marLeft w:val="480"/>
          <w:marRight w:val="0"/>
          <w:marTop w:val="0"/>
          <w:marBottom w:val="0"/>
          <w:divBdr>
            <w:top w:val="none" w:sz="0" w:space="0" w:color="auto"/>
            <w:left w:val="none" w:sz="0" w:space="0" w:color="auto"/>
            <w:bottom w:val="none" w:sz="0" w:space="0" w:color="auto"/>
            <w:right w:val="none" w:sz="0" w:space="0" w:color="auto"/>
          </w:divBdr>
        </w:div>
        <w:div w:id="1393701814">
          <w:marLeft w:val="480"/>
          <w:marRight w:val="0"/>
          <w:marTop w:val="0"/>
          <w:marBottom w:val="0"/>
          <w:divBdr>
            <w:top w:val="none" w:sz="0" w:space="0" w:color="auto"/>
            <w:left w:val="none" w:sz="0" w:space="0" w:color="auto"/>
            <w:bottom w:val="none" w:sz="0" w:space="0" w:color="auto"/>
            <w:right w:val="none" w:sz="0" w:space="0" w:color="auto"/>
          </w:divBdr>
        </w:div>
        <w:div w:id="1735466212">
          <w:marLeft w:val="480"/>
          <w:marRight w:val="0"/>
          <w:marTop w:val="0"/>
          <w:marBottom w:val="0"/>
          <w:divBdr>
            <w:top w:val="none" w:sz="0" w:space="0" w:color="auto"/>
            <w:left w:val="none" w:sz="0" w:space="0" w:color="auto"/>
            <w:bottom w:val="none" w:sz="0" w:space="0" w:color="auto"/>
            <w:right w:val="none" w:sz="0" w:space="0" w:color="auto"/>
          </w:divBdr>
        </w:div>
        <w:div w:id="1416827493">
          <w:marLeft w:val="480"/>
          <w:marRight w:val="0"/>
          <w:marTop w:val="0"/>
          <w:marBottom w:val="0"/>
          <w:divBdr>
            <w:top w:val="none" w:sz="0" w:space="0" w:color="auto"/>
            <w:left w:val="none" w:sz="0" w:space="0" w:color="auto"/>
            <w:bottom w:val="none" w:sz="0" w:space="0" w:color="auto"/>
            <w:right w:val="none" w:sz="0" w:space="0" w:color="auto"/>
          </w:divBdr>
        </w:div>
        <w:div w:id="1130630174">
          <w:marLeft w:val="480"/>
          <w:marRight w:val="0"/>
          <w:marTop w:val="0"/>
          <w:marBottom w:val="0"/>
          <w:divBdr>
            <w:top w:val="none" w:sz="0" w:space="0" w:color="auto"/>
            <w:left w:val="none" w:sz="0" w:space="0" w:color="auto"/>
            <w:bottom w:val="none" w:sz="0" w:space="0" w:color="auto"/>
            <w:right w:val="none" w:sz="0" w:space="0" w:color="auto"/>
          </w:divBdr>
        </w:div>
        <w:div w:id="1920022510">
          <w:marLeft w:val="480"/>
          <w:marRight w:val="0"/>
          <w:marTop w:val="0"/>
          <w:marBottom w:val="0"/>
          <w:divBdr>
            <w:top w:val="none" w:sz="0" w:space="0" w:color="auto"/>
            <w:left w:val="none" w:sz="0" w:space="0" w:color="auto"/>
            <w:bottom w:val="none" w:sz="0" w:space="0" w:color="auto"/>
            <w:right w:val="none" w:sz="0" w:space="0" w:color="auto"/>
          </w:divBdr>
        </w:div>
        <w:div w:id="1165973726">
          <w:marLeft w:val="480"/>
          <w:marRight w:val="0"/>
          <w:marTop w:val="0"/>
          <w:marBottom w:val="0"/>
          <w:divBdr>
            <w:top w:val="none" w:sz="0" w:space="0" w:color="auto"/>
            <w:left w:val="none" w:sz="0" w:space="0" w:color="auto"/>
            <w:bottom w:val="none" w:sz="0" w:space="0" w:color="auto"/>
            <w:right w:val="none" w:sz="0" w:space="0" w:color="auto"/>
          </w:divBdr>
        </w:div>
        <w:div w:id="1370060005">
          <w:marLeft w:val="480"/>
          <w:marRight w:val="0"/>
          <w:marTop w:val="0"/>
          <w:marBottom w:val="0"/>
          <w:divBdr>
            <w:top w:val="none" w:sz="0" w:space="0" w:color="auto"/>
            <w:left w:val="none" w:sz="0" w:space="0" w:color="auto"/>
            <w:bottom w:val="none" w:sz="0" w:space="0" w:color="auto"/>
            <w:right w:val="none" w:sz="0" w:space="0" w:color="auto"/>
          </w:divBdr>
        </w:div>
        <w:div w:id="823740841">
          <w:marLeft w:val="480"/>
          <w:marRight w:val="0"/>
          <w:marTop w:val="0"/>
          <w:marBottom w:val="0"/>
          <w:divBdr>
            <w:top w:val="none" w:sz="0" w:space="0" w:color="auto"/>
            <w:left w:val="none" w:sz="0" w:space="0" w:color="auto"/>
            <w:bottom w:val="none" w:sz="0" w:space="0" w:color="auto"/>
            <w:right w:val="none" w:sz="0" w:space="0" w:color="auto"/>
          </w:divBdr>
        </w:div>
        <w:div w:id="87360339">
          <w:marLeft w:val="480"/>
          <w:marRight w:val="0"/>
          <w:marTop w:val="0"/>
          <w:marBottom w:val="0"/>
          <w:divBdr>
            <w:top w:val="none" w:sz="0" w:space="0" w:color="auto"/>
            <w:left w:val="none" w:sz="0" w:space="0" w:color="auto"/>
            <w:bottom w:val="none" w:sz="0" w:space="0" w:color="auto"/>
            <w:right w:val="none" w:sz="0" w:space="0" w:color="auto"/>
          </w:divBdr>
        </w:div>
        <w:div w:id="365721284">
          <w:marLeft w:val="480"/>
          <w:marRight w:val="0"/>
          <w:marTop w:val="0"/>
          <w:marBottom w:val="0"/>
          <w:divBdr>
            <w:top w:val="none" w:sz="0" w:space="0" w:color="auto"/>
            <w:left w:val="none" w:sz="0" w:space="0" w:color="auto"/>
            <w:bottom w:val="none" w:sz="0" w:space="0" w:color="auto"/>
            <w:right w:val="none" w:sz="0" w:space="0" w:color="auto"/>
          </w:divBdr>
        </w:div>
        <w:div w:id="1591354182">
          <w:marLeft w:val="480"/>
          <w:marRight w:val="0"/>
          <w:marTop w:val="0"/>
          <w:marBottom w:val="0"/>
          <w:divBdr>
            <w:top w:val="none" w:sz="0" w:space="0" w:color="auto"/>
            <w:left w:val="none" w:sz="0" w:space="0" w:color="auto"/>
            <w:bottom w:val="none" w:sz="0" w:space="0" w:color="auto"/>
            <w:right w:val="none" w:sz="0" w:space="0" w:color="auto"/>
          </w:divBdr>
        </w:div>
        <w:div w:id="1289240851">
          <w:marLeft w:val="480"/>
          <w:marRight w:val="0"/>
          <w:marTop w:val="0"/>
          <w:marBottom w:val="0"/>
          <w:divBdr>
            <w:top w:val="none" w:sz="0" w:space="0" w:color="auto"/>
            <w:left w:val="none" w:sz="0" w:space="0" w:color="auto"/>
            <w:bottom w:val="none" w:sz="0" w:space="0" w:color="auto"/>
            <w:right w:val="none" w:sz="0" w:space="0" w:color="auto"/>
          </w:divBdr>
        </w:div>
        <w:div w:id="171915800">
          <w:marLeft w:val="480"/>
          <w:marRight w:val="0"/>
          <w:marTop w:val="0"/>
          <w:marBottom w:val="0"/>
          <w:divBdr>
            <w:top w:val="none" w:sz="0" w:space="0" w:color="auto"/>
            <w:left w:val="none" w:sz="0" w:space="0" w:color="auto"/>
            <w:bottom w:val="none" w:sz="0" w:space="0" w:color="auto"/>
            <w:right w:val="none" w:sz="0" w:space="0" w:color="auto"/>
          </w:divBdr>
        </w:div>
        <w:div w:id="832573706">
          <w:marLeft w:val="480"/>
          <w:marRight w:val="0"/>
          <w:marTop w:val="0"/>
          <w:marBottom w:val="0"/>
          <w:divBdr>
            <w:top w:val="none" w:sz="0" w:space="0" w:color="auto"/>
            <w:left w:val="none" w:sz="0" w:space="0" w:color="auto"/>
            <w:bottom w:val="none" w:sz="0" w:space="0" w:color="auto"/>
            <w:right w:val="none" w:sz="0" w:space="0" w:color="auto"/>
          </w:divBdr>
        </w:div>
        <w:div w:id="1258757653">
          <w:marLeft w:val="480"/>
          <w:marRight w:val="0"/>
          <w:marTop w:val="0"/>
          <w:marBottom w:val="0"/>
          <w:divBdr>
            <w:top w:val="none" w:sz="0" w:space="0" w:color="auto"/>
            <w:left w:val="none" w:sz="0" w:space="0" w:color="auto"/>
            <w:bottom w:val="none" w:sz="0" w:space="0" w:color="auto"/>
            <w:right w:val="none" w:sz="0" w:space="0" w:color="auto"/>
          </w:divBdr>
        </w:div>
        <w:div w:id="674235814">
          <w:marLeft w:val="480"/>
          <w:marRight w:val="0"/>
          <w:marTop w:val="0"/>
          <w:marBottom w:val="0"/>
          <w:divBdr>
            <w:top w:val="none" w:sz="0" w:space="0" w:color="auto"/>
            <w:left w:val="none" w:sz="0" w:space="0" w:color="auto"/>
            <w:bottom w:val="none" w:sz="0" w:space="0" w:color="auto"/>
            <w:right w:val="none" w:sz="0" w:space="0" w:color="auto"/>
          </w:divBdr>
        </w:div>
        <w:div w:id="825390810">
          <w:marLeft w:val="480"/>
          <w:marRight w:val="0"/>
          <w:marTop w:val="0"/>
          <w:marBottom w:val="0"/>
          <w:divBdr>
            <w:top w:val="none" w:sz="0" w:space="0" w:color="auto"/>
            <w:left w:val="none" w:sz="0" w:space="0" w:color="auto"/>
            <w:bottom w:val="none" w:sz="0" w:space="0" w:color="auto"/>
            <w:right w:val="none" w:sz="0" w:space="0" w:color="auto"/>
          </w:divBdr>
        </w:div>
        <w:div w:id="984428677">
          <w:marLeft w:val="480"/>
          <w:marRight w:val="0"/>
          <w:marTop w:val="0"/>
          <w:marBottom w:val="0"/>
          <w:divBdr>
            <w:top w:val="none" w:sz="0" w:space="0" w:color="auto"/>
            <w:left w:val="none" w:sz="0" w:space="0" w:color="auto"/>
            <w:bottom w:val="none" w:sz="0" w:space="0" w:color="auto"/>
            <w:right w:val="none" w:sz="0" w:space="0" w:color="auto"/>
          </w:divBdr>
        </w:div>
        <w:div w:id="1750156653">
          <w:marLeft w:val="480"/>
          <w:marRight w:val="0"/>
          <w:marTop w:val="0"/>
          <w:marBottom w:val="0"/>
          <w:divBdr>
            <w:top w:val="none" w:sz="0" w:space="0" w:color="auto"/>
            <w:left w:val="none" w:sz="0" w:space="0" w:color="auto"/>
            <w:bottom w:val="none" w:sz="0" w:space="0" w:color="auto"/>
            <w:right w:val="none" w:sz="0" w:space="0" w:color="auto"/>
          </w:divBdr>
        </w:div>
        <w:div w:id="2094816970">
          <w:marLeft w:val="480"/>
          <w:marRight w:val="0"/>
          <w:marTop w:val="0"/>
          <w:marBottom w:val="0"/>
          <w:divBdr>
            <w:top w:val="none" w:sz="0" w:space="0" w:color="auto"/>
            <w:left w:val="none" w:sz="0" w:space="0" w:color="auto"/>
            <w:bottom w:val="none" w:sz="0" w:space="0" w:color="auto"/>
            <w:right w:val="none" w:sz="0" w:space="0" w:color="auto"/>
          </w:divBdr>
        </w:div>
        <w:div w:id="549999620">
          <w:marLeft w:val="480"/>
          <w:marRight w:val="0"/>
          <w:marTop w:val="0"/>
          <w:marBottom w:val="0"/>
          <w:divBdr>
            <w:top w:val="none" w:sz="0" w:space="0" w:color="auto"/>
            <w:left w:val="none" w:sz="0" w:space="0" w:color="auto"/>
            <w:bottom w:val="none" w:sz="0" w:space="0" w:color="auto"/>
            <w:right w:val="none" w:sz="0" w:space="0" w:color="auto"/>
          </w:divBdr>
        </w:div>
        <w:div w:id="832650223">
          <w:marLeft w:val="480"/>
          <w:marRight w:val="0"/>
          <w:marTop w:val="0"/>
          <w:marBottom w:val="0"/>
          <w:divBdr>
            <w:top w:val="none" w:sz="0" w:space="0" w:color="auto"/>
            <w:left w:val="none" w:sz="0" w:space="0" w:color="auto"/>
            <w:bottom w:val="none" w:sz="0" w:space="0" w:color="auto"/>
            <w:right w:val="none" w:sz="0" w:space="0" w:color="auto"/>
          </w:divBdr>
        </w:div>
        <w:div w:id="1719160003">
          <w:marLeft w:val="480"/>
          <w:marRight w:val="0"/>
          <w:marTop w:val="0"/>
          <w:marBottom w:val="0"/>
          <w:divBdr>
            <w:top w:val="none" w:sz="0" w:space="0" w:color="auto"/>
            <w:left w:val="none" w:sz="0" w:space="0" w:color="auto"/>
            <w:bottom w:val="none" w:sz="0" w:space="0" w:color="auto"/>
            <w:right w:val="none" w:sz="0" w:space="0" w:color="auto"/>
          </w:divBdr>
        </w:div>
        <w:div w:id="1911842225">
          <w:marLeft w:val="480"/>
          <w:marRight w:val="0"/>
          <w:marTop w:val="0"/>
          <w:marBottom w:val="0"/>
          <w:divBdr>
            <w:top w:val="none" w:sz="0" w:space="0" w:color="auto"/>
            <w:left w:val="none" w:sz="0" w:space="0" w:color="auto"/>
            <w:bottom w:val="none" w:sz="0" w:space="0" w:color="auto"/>
            <w:right w:val="none" w:sz="0" w:space="0" w:color="auto"/>
          </w:divBdr>
        </w:div>
        <w:div w:id="1389768789">
          <w:marLeft w:val="480"/>
          <w:marRight w:val="0"/>
          <w:marTop w:val="0"/>
          <w:marBottom w:val="0"/>
          <w:divBdr>
            <w:top w:val="none" w:sz="0" w:space="0" w:color="auto"/>
            <w:left w:val="none" w:sz="0" w:space="0" w:color="auto"/>
            <w:bottom w:val="none" w:sz="0" w:space="0" w:color="auto"/>
            <w:right w:val="none" w:sz="0" w:space="0" w:color="auto"/>
          </w:divBdr>
        </w:div>
        <w:div w:id="885484481">
          <w:marLeft w:val="480"/>
          <w:marRight w:val="0"/>
          <w:marTop w:val="0"/>
          <w:marBottom w:val="0"/>
          <w:divBdr>
            <w:top w:val="none" w:sz="0" w:space="0" w:color="auto"/>
            <w:left w:val="none" w:sz="0" w:space="0" w:color="auto"/>
            <w:bottom w:val="none" w:sz="0" w:space="0" w:color="auto"/>
            <w:right w:val="none" w:sz="0" w:space="0" w:color="auto"/>
          </w:divBdr>
        </w:div>
        <w:div w:id="1861777907">
          <w:marLeft w:val="480"/>
          <w:marRight w:val="0"/>
          <w:marTop w:val="0"/>
          <w:marBottom w:val="0"/>
          <w:divBdr>
            <w:top w:val="none" w:sz="0" w:space="0" w:color="auto"/>
            <w:left w:val="none" w:sz="0" w:space="0" w:color="auto"/>
            <w:bottom w:val="none" w:sz="0" w:space="0" w:color="auto"/>
            <w:right w:val="none" w:sz="0" w:space="0" w:color="auto"/>
          </w:divBdr>
        </w:div>
        <w:div w:id="158429408">
          <w:marLeft w:val="480"/>
          <w:marRight w:val="0"/>
          <w:marTop w:val="0"/>
          <w:marBottom w:val="0"/>
          <w:divBdr>
            <w:top w:val="none" w:sz="0" w:space="0" w:color="auto"/>
            <w:left w:val="none" w:sz="0" w:space="0" w:color="auto"/>
            <w:bottom w:val="none" w:sz="0" w:space="0" w:color="auto"/>
            <w:right w:val="none" w:sz="0" w:space="0" w:color="auto"/>
          </w:divBdr>
        </w:div>
        <w:div w:id="1690722131">
          <w:marLeft w:val="480"/>
          <w:marRight w:val="0"/>
          <w:marTop w:val="0"/>
          <w:marBottom w:val="0"/>
          <w:divBdr>
            <w:top w:val="none" w:sz="0" w:space="0" w:color="auto"/>
            <w:left w:val="none" w:sz="0" w:space="0" w:color="auto"/>
            <w:bottom w:val="none" w:sz="0" w:space="0" w:color="auto"/>
            <w:right w:val="none" w:sz="0" w:space="0" w:color="auto"/>
          </w:divBdr>
        </w:div>
        <w:div w:id="374500301">
          <w:marLeft w:val="480"/>
          <w:marRight w:val="0"/>
          <w:marTop w:val="0"/>
          <w:marBottom w:val="0"/>
          <w:divBdr>
            <w:top w:val="none" w:sz="0" w:space="0" w:color="auto"/>
            <w:left w:val="none" w:sz="0" w:space="0" w:color="auto"/>
            <w:bottom w:val="none" w:sz="0" w:space="0" w:color="auto"/>
            <w:right w:val="none" w:sz="0" w:space="0" w:color="auto"/>
          </w:divBdr>
        </w:div>
        <w:div w:id="986931465">
          <w:marLeft w:val="480"/>
          <w:marRight w:val="0"/>
          <w:marTop w:val="0"/>
          <w:marBottom w:val="0"/>
          <w:divBdr>
            <w:top w:val="none" w:sz="0" w:space="0" w:color="auto"/>
            <w:left w:val="none" w:sz="0" w:space="0" w:color="auto"/>
            <w:bottom w:val="none" w:sz="0" w:space="0" w:color="auto"/>
            <w:right w:val="none" w:sz="0" w:space="0" w:color="auto"/>
          </w:divBdr>
        </w:div>
        <w:div w:id="1012802009">
          <w:marLeft w:val="480"/>
          <w:marRight w:val="0"/>
          <w:marTop w:val="0"/>
          <w:marBottom w:val="0"/>
          <w:divBdr>
            <w:top w:val="none" w:sz="0" w:space="0" w:color="auto"/>
            <w:left w:val="none" w:sz="0" w:space="0" w:color="auto"/>
            <w:bottom w:val="none" w:sz="0" w:space="0" w:color="auto"/>
            <w:right w:val="none" w:sz="0" w:space="0" w:color="auto"/>
          </w:divBdr>
        </w:div>
        <w:div w:id="468013823">
          <w:marLeft w:val="480"/>
          <w:marRight w:val="0"/>
          <w:marTop w:val="0"/>
          <w:marBottom w:val="0"/>
          <w:divBdr>
            <w:top w:val="none" w:sz="0" w:space="0" w:color="auto"/>
            <w:left w:val="none" w:sz="0" w:space="0" w:color="auto"/>
            <w:bottom w:val="none" w:sz="0" w:space="0" w:color="auto"/>
            <w:right w:val="none" w:sz="0" w:space="0" w:color="auto"/>
          </w:divBdr>
        </w:div>
        <w:div w:id="526257637">
          <w:marLeft w:val="480"/>
          <w:marRight w:val="0"/>
          <w:marTop w:val="0"/>
          <w:marBottom w:val="0"/>
          <w:divBdr>
            <w:top w:val="none" w:sz="0" w:space="0" w:color="auto"/>
            <w:left w:val="none" w:sz="0" w:space="0" w:color="auto"/>
            <w:bottom w:val="none" w:sz="0" w:space="0" w:color="auto"/>
            <w:right w:val="none" w:sz="0" w:space="0" w:color="auto"/>
          </w:divBdr>
        </w:div>
        <w:div w:id="106312265">
          <w:marLeft w:val="480"/>
          <w:marRight w:val="0"/>
          <w:marTop w:val="0"/>
          <w:marBottom w:val="0"/>
          <w:divBdr>
            <w:top w:val="none" w:sz="0" w:space="0" w:color="auto"/>
            <w:left w:val="none" w:sz="0" w:space="0" w:color="auto"/>
            <w:bottom w:val="none" w:sz="0" w:space="0" w:color="auto"/>
            <w:right w:val="none" w:sz="0" w:space="0" w:color="auto"/>
          </w:divBdr>
        </w:div>
        <w:div w:id="765689774">
          <w:marLeft w:val="480"/>
          <w:marRight w:val="0"/>
          <w:marTop w:val="0"/>
          <w:marBottom w:val="0"/>
          <w:divBdr>
            <w:top w:val="none" w:sz="0" w:space="0" w:color="auto"/>
            <w:left w:val="none" w:sz="0" w:space="0" w:color="auto"/>
            <w:bottom w:val="none" w:sz="0" w:space="0" w:color="auto"/>
            <w:right w:val="none" w:sz="0" w:space="0" w:color="auto"/>
          </w:divBdr>
        </w:div>
        <w:div w:id="1920559838">
          <w:marLeft w:val="480"/>
          <w:marRight w:val="0"/>
          <w:marTop w:val="0"/>
          <w:marBottom w:val="0"/>
          <w:divBdr>
            <w:top w:val="none" w:sz="0" w:space="0" w:color="auto"/>
            <w:left w:val="none" w:sz="0" w:space="0" w:color="auto"/>
            <w:bottom w:val="none" w:sz="0" w:space="0" w:color="auto"/>
            <w:right w:val="none" w:sz="0" w:space="0" w:color="auto"/>
          </w:divBdr>
        </w:div>
        <w:div w:id="1653605916">
          <w:marLeft w:val="480"/>
          <w:marRight w:val="0"/>
          <w:marTop w:val="0"/>
          <w:marBottom w:val="0"/>
          <w:divBdr>
            <w:top w:val="none" w:sz="0" w:space="0" w:color="auto"/>
            <w:left w:val="none" w:sz="0" w:space="0" w:color="auto"/>
            <w:bottom w:val="none" w:sz="0" w:space="0" w:color="auto"/>
            <w:right w:val="none" w:sz="0" w:space="0" w:color="auto"/>
          </w:divBdr>
        </w:div>
        <w:div w:id="2025553138">
          <w:marLeft w:val="480"/>
          <w:marRight w:val="0"/>
          <w:marTop w:val="0"/>
          <w:marBottom w:val="0"/>
          <w:divBdr>
            <w:top w:val="none" w:sz="0" w:space="0" w:color="auto"/>
            <w:left w:val="none" w:sz="0" w:space="0" w:color="auto"/>
            <w:bottom w:val="none" w:sz="0" w:space="0" w:color="auto"/>
            <w:right w:val="none" w:sz="0" w:space="0" w:color="auto"/>
          </w:divBdr>
        </w:div>
        <w:div w:id="2029528254">
          <w:marLeft w:val="480"/>
          <w:marRight w:val="0"/>
          <w:marTop w:val="0"/>
          <w:marBottom w:val="0"/>
          <w:divBdr>
            <w:top w:val="none" w:sz="0" w:space="0" w:color="auto"/>
            <w:left w:val="none" w:sz="0" w:space="0" w:color="auto"/>
            <w:bottom w:val="none" w:sz="0" w:space="0" w:color="auto"/>
            <w:right w:val="none" w:sz="0" w:space="0" w:color="auto"/>
          </w:divBdr>
        </w:div>
      </w:divsChild>
    </w:div>
    <w:div w:id="646010234">
      <w:bodyDiv w:val="1"/>
      <w:marLeft w:val="0"/>
      <w:marRight w:val="0"/>
      <w:marTop w:val="0"/>
      <w:marBottom w:val="0"/>
      <w:divBdr>
        <w:top w:val="none" w:sz="0" w:space="0" w:color="auto"/>
        <w:left w:val="none" w:sz="0" w:space="0" w:color="auto"/>
        <w:bottom w:val="none" w:sz="0" w:space="0" w:color="auto"/>
        <w:right w:val="none" w:sz="0" w:space="0" w:color="auto"/>
      </w:divBdr>
    </w:div>
    <w:div w:id="648637521">
      <w:bodyDiv w:val="1"/>
      <w:marLeft w:val="0"/>
      <w:marRight w:val="0"/>
      <w:marTop w:val="0"/>
      <w:marBottom w:val="0"/>
      <w:divBdr>
        <w:top w:val="none" w:sz="0" w:space="0" w:color="auto"/>
        <w:left w:val="none" w:sz="0" w:space="0" w:color="auto"/>
        <w:bottom w:val="none" w:sz="0" w:space="0" w:color="auto"/>
        <w:right w:val="none" w:sz="0" w:space="0" w:color="auto"/>
      </w:divBdr>
      <w:divsChild>
        <w:div w:id="752551202">
          <w:marLeft w:val="480"/>
          <w:marRight w:val="0"/>
          <w:marTop w:val="0"/>
          <w:marBottom w:val="0"/>
          <w:divBdr>
            <w:top w:val="none" w:sz="0" w:space="0" w:color="auto"/>
            <w:left w:val="none" w:sz="0" w:space="0" w:color="auto"/>
            <w:bottom w:val="none" w:sz="0" w:space="0" w:color="auto"/>
            <w:right w:val="none" w:sz="0" w:space="0" w:color="auto"/>
          </w:divBdr>
        </w:div>
        <w:div w:id="1999725104">
          <w:marLeft w:val="480"/>
          <w:marRight w:val="0"/>
          <w:marTop w:val="0"/>
          <w:marBottom w:val="0"/>
          <w:divBdr>
            <w:top w:val="none" w:sz="0" w:space="0" w:color="auto"/>
            <w:left w:val="none" w:sz="0" w:space="0" w:color="auto"/>
            <w:bottom w:val="none" w:sz="0" w:space="0" w:color="auto"/>
            <w:right w:val="none" w:sz="0" w:space="0" w:color="auto"/>
          </w:divBdr>
        </w:div>
        <w:div w:id="1767269750">
          <w:marLeft w:val="480"/>
          <w:marRight w:val="0"/>
          <w:marTop w:val="0"/>
          <w:marBottom w:val="0"/>
          <w:divBdr>
            <w:top w:val="none" w:sz="0" w:space="0" w:color="auto"/>
            <w:left w:val="none" w:sz="0" w:space="0" w:color="auto"/>
            <w:bottom w:val="none" w:sz="0" w:space="0" w:color="auto"/>
            <w:right w:val="none" w:sz="0" w:space="0" w:color="auto"/>
          </w:divBdr>
        </w:div>
        <w:div w:id="162672821">
          <w:marLeft w:val="480"/>
          <w:marRight w:val="0"/>
          <w:marTop w:val="0"/>
          <w:marBottom w:val="0"/>
          <w:divBdr>
            <w:top w:val="none" w:sz="0" w:space="0" w:color="auto"/>
            <w:left w:val="none" w:sz="0" w:space="0" w:color="auto"/>
            <w:bottom w:val="none" w:sz="0" w:space="0" w:color="auto"/>
            <w:right w:val="none" w:sz="0" w:space="0" w:color="auto"/>
          </w:divBdr>
        </w:div>
        <w:div w:id="913246016">
          <w:marLeft w:val="480"/>
          <w:marRight w:val="0"/>
          <w:marTop w:val="0"/>
          <w:marBottom w:val="0"/>
          <w:divBdr>
            <w:top w:val="none" w:sz="0" w:space="0" w:color="auto"/>
            <w:left w:val="none" w:sz="0" w:space="0" w:color="auto"/>
            <w:bottom w:val="none" w:sz="0" w:space="0" w:color="auto"/>
            <w:right w:val="none" w:sz="0" w:space="0" w:color="auto"/>
          </w:divBdr>
        </w:div>
        <w:div w:id="932469617">
          <w:marLeft w:val="480"/>
          <w:marRight w:val="0"/>
          <w:marTop w:val="0"/>
          <w:marBottom w:val="0"/>
          <w:divBdr>
            <w:top w:val="none" w:sz="0" w:space="0" w:color="auto"/>
            <w:left w:val="none" w:sz="0" w:space="0" w:color="auto"/>
            <w:bottom w:val="none" w:sz="0" w:space="0" w:color="auto"/>
            <w:right w:val="none" w:sz="0" w:space="0" w:color="auto"/>
          </w:divBdr>
        </w:div>
        <w:div w:id="667637870">
          <w:marLeft w:val="480"/>
          <w:marRight w:val="0"/>
          <w:marTop w:val="0"/>
          <w:marBottom w:val="0"/>
          <w:divBdr>
            <w:top w:val="none" w:sz="0" w:space="0" w:color="auto"/>
            <w:left w:val="none" w:sz="0" w:space="0" w:color="auto"/>
            <w:bottom w:val="none" w:sz="0" w:space="0" w:color="auto"/>
            <w:right w:val="none" w:sz="0" w:space="0" w:color="auto"/>
          </w:divBdr>
        </w:div>
        <w:div w:id="513376159">
          <w:marLeft w:val="480"/>
          <w:marRight w:val="0"/>
          <w:marTop w:val="0"/>
          <w:marBottom w:val="0"/>
          <w:divBdr>
            <w:top w:val="none" w:sz="0" w:space="0" w:color="auto"/>
            <w:left w:val="none" w:sz="0" w:space="0" w:color="auto"/>
            <w:bottom w:val="none" w:sz="0" w:space="0" w:color="auto"/>
            <w:right w:val="none" w:sz="0" w:space="0" w:color="auto"/>
          </w:divBdr>
        </w:div>
        <w:div w:id="863327625">
          <w:marLeft w:val="480"/>
          <w:marRight w:val="0"/>
          <w:marTop w:val="0"/>
          <w:marBottom w:val="0"/>
          <w:divBdr>
            <w:top w:val="none" w:sz="0" w:space="0" w:color="auto"/>
            <w:left w:val="none" w:sz="0" w:space="0" w:color="auto"/>
            <w:bottom w:val="none" w:sz="0" w:space="0" w:color="auto"/>
            <w:right w:val="none" w:sz="0" w:space="0" w:color="auto"/>
          </w:divBdr>
        </w:div>
        <w:div w:id="181088108">
          <w:marLeft w:val="480"/>
          <w:marRight w:val="0"/>
          <w:marTop w:val="0"/>
          <w:marBottom w:val="0"/>
          <w:divBdr>
            <w:top w:val="none" w:sz="0" w:space="0" w:color="auto"/>
            <w:left w:val="none" w:sz="0" w:space="0" w:color="auto"/>
            <w:bottom w:val="none" w:sz="0" w:space="0" w:color="auto"/>
            <w:right w:val="none" w:sz="0" w:space="0" w:color="auto"/>
          </w:divBdr>
        </w:div>
        <w:div w:id="1589577509">
          <w:marLeft w:val="480"/>
          <w:marRight w:val="0"/>
          <w:marTop w:val="0"/>
          <w:marBottom w:val="0"/>
          <w:divBdr>
            <w:top w:val="none" w:sz="0" w:space="0" w:color="auto"/>
            <w:left w:val="none" w:sz="0" w:space="0" w:color="auto"/>
            <w:bottom w:val="none" w:sz="0" w:space="0" w:color="auto"/>
            <w:right w:val="none" w:sz="0" w:space="0" w:color="auto"/>
          </w:divBdr>
        </w:div>
        <w:div w:id="652832409">
          <w:marLeft w:val="480"/>
          <w:marRight w:val="0"/>
          <w:marTop w:val="0"/>
          <w:marBottom w:val="0"/>
          <w:divBdr>
            <w:top w:val="none" w:sz="0" w:space="0" w:color="auto"/>
            <w:left w:val="none" w:sz="0" w:space="0" w:color="auto"/>
            <w:bottom w:val="none" w:sz="0" w:space="0" w:color="auto"/>
            <w:right w:val="none" w:sz="0" w:space="0" w:color="auto"/>
          </w:divBdr>
        </w:div>
        <w:div w:id="137188537">
          <w:marLeft w:val="480"/>
          <w:marRight w:val="0"/>
          <w:marTop w:val="0"/>
          <w:marBottom w:val="0"/>
          <w:divBdr>
            <w:top w:val="none" w:sz="0" w:space="0" w:color="auto"/>
            <w:left w:val="none" w:sz="0" w:space="0" w:color="auto"/>
            <w:bottom w:val="none" w:sz="0" w:space="0" w:color="auto"/>
            <w:right w:val="none" w:sz="0" w:space="0" w:color="auto"/>
          </w:divBdr>
        </w:div>
        <w:div w:id="1488323359">
          <w:marLeft w:val="480"/>
          <w:marRight w:val="0"/>
          <w:marTop w:val="0"/>
          <w:marBottom w:val="0"/>
          <w:divBdr>
            <w:top w:val="none" w:sz="0" w:space="0" w:color="auto"/>
            <w:left w:val="none" w:sz="0" w:space="0" w:color="auto"/>
            <w:bottom w:val="none" w:sz="0" w:space="0" w:color="auto"/>
            <w:right w:val="none" w:sz="0" w:space="0" w:color="auto"/>
          </w:divBdr>
        </w:div>
        <w:div w:id="908149911">
          <w:marLeft w:val="480"/>
          <w:marRight w:val="0"/>
          <w:marTop w:val="0"/>
          <w:marBottom w:val="0"/>
          <w:divBdr>
            <w:top w:val="none" w:sz="0" w:space="0" w:color="auto"/>
            <w:left w:val="none" w:sz="0" w:space="0" w:color="auto"/>
            <w:bottom w:val="none" w:sz="0" w:space="0" w:color="auto"/>
            <w:right w:val="none" w:sz="0" w:space="0" w:color="auto"/>
          </w:divBdr>
        </w:div>
        <w:div w:id="1985887318">
          <w:marLeft w:val="480"/>
          <w:marRight w:val="0"/>
          <w:marTop w:val="0"/>
          <w:marBottom w:val="0"/>
          <w:divBdr>
            <w:top w:val="none" w:sz="0" w:space="0" w:color="auto"/>
            <w:left w:val="none" w:sz="0" w:space="0" w:color="auto"/>
            <w:bottom w:val="none" w:sz="0" w:space="0" w:color="auto"/>
            <w:right w:val="none" w:sz="0" w:space="0" w:color="auto"/>
          </w:divBdr>
        </w:div>
        <w:div w:id="947736955">
          <w:marLeft w:val="480"/>
          <w:marRight w:val="0"/>
          <w:marTop w:val="0"/>
          <w:marBottom w:val="0"/>
          <w:divBdr>
            <w:top w:val="none" w:sz="0" w:space="0" w:color="auto"/>
            <w:left w:val="none" w:sz="0" w:space="0" w:color="auto"/>
            <w:bottom w:val="none" w:sz="0" w:space="0" w:color="auto"/>
            <w:right w:val="none" w:sz="0" w:space="0" w:color="auto"/>
          </w:divBdr>
        </w:div>
        <w:div w:id="246044034">
          <w:marLeft w:val="480"/>
          <w:marRight w:val="0"/>
          <w:marTop w:val="0"/>
          <w:marBottom w:val="0"/>
          <w:divBdr>
            <w:top w:val="none" w:sz="0" w:space="0" w:color="auto"/>
            <w:left w:val="none" w:sz="0" w:space="0" w:color="auto"/>
            <w:bottom w:val="none" w:sz="0" w:space="0" w:color="auto"/>
            <w:right w:val="none" w:sz="0" w:space="0" w:color="auto"/>
          </w:divBdr>
        </w:div>
        <w:div w:id="171844989">
          <w:marLeft w:val="480"/>
          <w:marRight w:val="0"/>
          <w:marTop w:val="0"/>
          <w:marBottom w:val="0"/>
          <w:divBdr>
            <w:top w:val="none" w:sz="0" w:space="0" w:color="auto"/>
            <w:left w:val="none" w:sz="0" w:space="0" w:color="auto"/>
            <w:bottom w:val="none" w:sz="0" w:space="0" w:color="auto"/>
            <w:right w:val="none" w:sz="0" w:space="0" w:color="auto"/>
          </w:divBdr>
        </w:div>
        <w:div w:id="915557616">
          <w:marLeft w:val="480"/>
          <w:marRight w:val="0"/>
          <w:marTop w:val="0"/>
          <w:marBottom w:val="0"/>
          <w:divBdr>
            <w:top w:val="none" w:sz="0" w:space="0" w:color="auto"/>
            <w:left w:val="none" w:sz="0" w:space="0" w:color="auto"/>
            <w:bottom w:val="none" w:sz="0" w:space="0" w:color="auto"/>
            <w:right w:val="none" w:sz="0" w:space="0" w:color="auto"/>
          </w:divBdr>
        </w:div>
        <w:div w:id="955216611">
          <w:marLeft w:val="480"/>
          <w:marRight w:val="0"/>
          <w:marTop w:val="0"/>
          <w:marBottom w:val="0"/>
          <w:divBdr>
            <w:top w:val="none" w:sz="0" w:space="0" w:color="auto"/>
            <w:left w:val="none" w:sz="0" w:space="0" w:color="auto"/>
            <w:bottom w:val="none" w:sz="0" w:space="0" w:color="auto"/>
            <w:right w:val="none" w:sz="0" w:space="0" w:color="auto"/>
          </w:divBdr>
        </w:div>
        <w:div w:id="302857764">
          <w:marLeft w:val="480"/>
          <w:marRight w:val="0"/>
          <w:marTop w:val="0"/>
          <w:marBottom w:val="0"/>
          <w:divBdr>
            <w:top w:val="none" w:sz="0" w:space="0" w:color="auto"/>
            <w:left w:val="none" w:sz="0" w:space="0" w:color="auto"/>
            <w:bottom w:val="none" w:sz="0" w:space="0" w:color="auto"/>
            <w:right w:val="none" w:sz="0" w:space="0" w:color="auto"/>
          </w:divBdr>
        </w:div>
        <w:div w:id="2145468252">
          <w:marLeft w:val="480"/>
          <w:marRight w:val="0"/>
          <w:marTop w:val="0"/>
          <w:marBottom w:val="0"/>
          <w:divBdr>
            <w:top w:val="none" w:sz="0" w:space="0" w:color="auto"/>
            <w:left w:val="none" w:sz="0" w:space="0" w:color="auto"/>
            <w:bottom w:val="none" w:sz="0" w:space="0" w:color="auto"/>
            <w:right w:val="none" w:sz="0" w:space="0" w:color="auto"/>
          </w:divBdr>
        </w:div>
        <w:div w:id="1373073443">
          <w:marLeft w:val="480"/>
          <w:marRight w:val="0"/>
          <w:marTop w:val="0"/>
          <w:marBottom w:val="0"/>
          <w:divBdr>
            <w:top w:val="none" w:sz="0" w:space="0" w:color="auto"/>
            <w:left w:val="none" w:sz="0" w:space="0" w:color="auto"/>
            <w:bottom w:val="none" w:sz="0" w:space="0" w:color="auto"/>
            <w:right w:val="none" w:sz="0" w:space="0" w:color="auto"/>
          </w:divBdr>
        </w:div>
        <w:div w:id="590238050">
          <w:marLeft w:val="480"/>
          <w:marRight w:val="0"/>
          <w:marTop w:val="0"/>
          <w:marBottom w:val="0"/>
          <w:divBdr>
            <w:top w:val="none" w:sz="0" w:space="0" w:color="auto"/>
            <w:left w:val="none" w:sz="0" w:space="0" w:color="auto"/>
            <w:bottom w:val="none" w:sz="0" w:space="0" w:color="auto"/>
            <w:right w:val="none" w:sz="0" w:space="0" w:color="auto"/>
          </w:divBdr>
        </w:div>
        <w:div w:id="830675992">
          <w:marLeft w:val="480"/>
          <w:marRight w:val="0"/>
          <w:marTop w:val="0"/>
          <w:marBottom w:val="0"/>
          <w:divBdr>
            <w:top w:val="none" w:sz="0" w:space="0" w:color="auto"/>
            <w:left w:val="none" w:sz="0" w:space="0" w:color="auto"/>
            <w:bottom w:val="none" w:sz="0" w:space="0" w:color="auto"/>
            <w:right w:val="none" w:sz="0" w:space="0" w:color="auto"/>
          </w:divBdr>
        </w:div>
        <w:div w:id="1556697600">
          <w:marLeft w:val="480"/>
          <w:marRight w:val="0"/>
          <w:marTop w:val="0"/>
          <w:marBottom w:val="0"/>
          <w:divBdr>
            <w:top w:val="none" w:sz="0" w:space="0" w:color="auto"/>
            <w:left w:val="none" w:sz="0" w:space="0" w:color="auto"/>
            <w:bottom w:val="none" w:sz="0" w:space="0" w:color="auto"/>
            <w:right w:val="none" w:sz="0" w:space="0" w:color="auto"/>
          </w:divBdr>
        </w:div>
        <w:div w:id="1645038691">
          <w:marLeft w:val="480"/>
          <w:marRight w:val="0"/>
          <w:marTop w:val="0"/>
          <w:marBottom w:val="0"/>
          <w:divBdr>
            <w:top w:val="none" w:sz="0" w:space="0" w:color="auto"/>
            <w:left w:val="none" w:sz="0" w:space="0" w:color="auto"/>
            <w:bottom w:val="none" w:sz="0" w:space="0" w:color="auto"/>
            <w:right w:val="none" w:sz="0" w:space="0" w:color="auto"/>
          </w:divBdr>
        </w:div>
        <w:div w:id="157233309">
          <w:marLeft w:val="480"/>
          <w:marRight w:val="0"/>
          <w:marTop w:val="0"/>
          <w:marBottom w:val="0"/>
          <w:divBdr>
            <w:top w:val="none" w:sz="0" w:space="0" w:color="auto"/>
            <w:left w:val="none" w:sz="0" w:space="0" w:color="auto"/>
            <w:bottom w:val="none" w:sz="0" w:space="0" w:color="auto"/>
            <w:right w:val="none" w:sz="0" w:space="0" w:color="auto"/>
          </w:divBdr>
        </w:div>
        <w:div w:id="425274579">
          <w:marLeft w:val="480"/>
          <w:marRight w:val="0"/>
          <w:marTop w:val="0"/>
          <w:marBottom w:val="0"/>
          <w:divBdr>
            <w:top w:val="none" w:sz="0" w:space="0" w:color="auto"/>
            <w:left w:val="none" w:sz="0" w:space="0" w:color="auto"/>
            <w:bottom w:val="none" w:sz="0" w:space="0" w:color="auto"/>
            <w:right w:val="none" w:sz="0" w:space="0" w:color="auto"/>
          </w:divBdr>
        </w:div>
        <w:div w:id="986590466">
          <w:marLeft w:val="480"/>
          <w:marRight w:val="0"/>
          <w:marTop w:val="0"/>
          <w:marBottom w:val="0"/>
          <w:divBdr>
            <w:top w:val="none" w:sz="0" w:space="0" w:color="auto"/>
            <w:left w:val="none" w:sz="0" w:space="0" w:color="auto"/>
            <w:bottom w:val="none" w:sz="0" w:space="0" w:color="auto"/>
            <w:right w:val="none" w:sz="0" w:space="0" w:color="auto"/>
          </w:divBdr>
        </w:div>
        <w:div w:id="827945443">
          <w:marLeft w:val="480"/>
          <w:marRight w:val="0"/>
          <w:marTop w:val="0"/>
          <w:marBottom w:val="0"/>
          <w:divBdr>
            <w:top w:val="none" w:sz="0" w:space="0" w:color="auto"/>
            <w:left w:val="none" w:sz="0" w:space="0" w:color="auto"/>
            <w:bottom w:val="none" w:sz="0" w:space="0" w:color="auto"/>
            <w:right w:val="none" w:sz="0" w:space="0" w:color="auto"/>
          </w:divBdr>
        </w:div>
        <w:div w:id="973413654">
          <w:marLeft w:val="480"/>
          <w:marRight w:val="0"/>
          <w:marTop w:val="0"/>
          <w:marBottom w:val="0"/>
          <w:divBdr>
            <w:top w:val="none" w:sz="0" w:space="0" w:color="auto"/>
            <w:left w:val="none" w:sz="0" w:space="0" w:color="auto"/>
            <w:bottom w:val="none" w:sz="0" w:space="0" w:color="auto"/>
            <w:right w:val="none" w:sz="0" w:space="0" w:color="auto"/>
          </w:divBdr>
        </w:div>
        <w:div w:id="1753118054">
          <w:marLeft w:val="480"/>
          <w:marRight w:val="0"/>
          <w:marTop w:val="0"/>
          <w:marBottom w:val="0"/>
          <w:divBdr>
            <w:top w:val="none" w:sz="0" w:space="0" w:color="auto"/>
            <w:left w:val="none" w:sz="0" w:space="0" w:color="auto"/>
            <w:bottom w:val="none" w:sz="0" w:space="0" w:color="auto"/>
            <w:right w:val="none" w:sz="0" w:space="0" w:color="auto"/>
          </w:divBdr>
        </w:div>
        <w:div w:id="1954549961">
          <w:marLeft w:val="480"/>
          <w:marRight w:val="0"/>
          <w:marTop w:val="0"/>
          <w:marBottom w:val="0"/>
          <w:divBdr>
            <w:top w:val="none" w:sz="0" w:space="0" w:color="auto"/>
            <w:left w:val="none" w:sz="0" w:space="0" w:color="auto"/>
            <w:bottom w:val="none" w:sz="0" w:space="0" w:color="auto"/>
            <w:right w:val="none" w:sz="0" w:space="0" w:color="auto"/>
          </w:divBdr>
        </w:div>
        <w:div w:id="1837064067">
          <w:marLeft w:val="480"/>
          <w:marRight w:val="0"/>
          <w:marTop w:val="0"/>
          <w:marBottom w:val="0"/>
          <w:divBdr>
            <w:top w:val="none" w:sz="0" w:space="0" w:color="auto"/>
            <w:left w:val="none" w:sz="0" w:space="0" w:color="auto"/>
            <w:bottom w:val="none" w:sz="0" w:space="0" w:color="auto"/>
            <w:right w:val="none" w:sz="0" w:space="0" w:color="auto"/>
          </w:divBdr>
        </w:div>
        <w:div w:id="1504853728">
          <w:marLeft w:val="480"/>
          <w:marRight w:val="0"/>
          <w:marTop w:val="0"/>
          <w:marBottom w:val="0"/>
          <w:divBdr>
            <w:top w:val="none" w:sz="0" w:space="0" w:color="auto"/>
            <w:left w:val="none" w:sz="0" w:space="0" w:color="auto"/>
            <w:bottom w:val="none" w:sz="0" w:space="0" w:color="auto"/>
            <w:right w:val="none" w:sz="0" w:space="0" w:color="auto"/>
          </w:divBdr>
        </w:div>
        <w:div w:id="966467797">
          <w:marLeft w:val="480"/>
          <w:marRight w:val="0"/>
          <w:marTop w:val="0"/>
          <w:marBottom w:val="0"/>
          <w:divBdr>
            <w:top w:val="none" w:sz="0" w:space="0" w:color="auto"/>
            <w:left w:val="none" w:sz="0" w:space="0" w:color="auto"/>
            <w:bottom w:val="none" w:sz="0" w:space="0" w:color="auto"/>
            <w:right w:val="none" w:sz="0" w:space="0" w:color="auto"/>
          </w:divBdr>
        </w:div>
        <w:div w:id="305207685">
          <w:marLeft w:val="480"/>
          <w:marRight w:val="0"/>
          <w:marTop w:val="0"/>
          <w:marBottom w:val="0"/>
          <w:divBdr>
            <w:top w:val="none" w:sz="0" w:space="0" w:color="auto"/>
            <w:left w:val="none" w:sz="0" w:space="0" w:color="auto"/>
            <w:bottom w:val="none" w:sz="0" w:space="0" w:color="auto"/>
            <w:right w:val="none" w:sz="0" w:space="0" w:color="auto"/>
          </w:divBdr>
        </w:div>
        <w:div w:id="319504809">
          <w:marLeft w:val="480"/>
          <w:marRight w:val="0"/>
          <w:marTop w:val="0"/>
          <w:marBottom w:val="0"/>
          <w:divBdr>
            <w:top w:val="none" w:sz="0" w:space="0" w:color="auto"/>
            <w:left w:val="none" w:sz="0" w:space="0" w:color="auto"/>
            <w:bottom w:val="none" w:sz="0" w:space="0" w:color="auto"/>
            <w:right w:val="none" w:sz="0" w:space="0" w:color="auto"/>
          </w:divBdr>
        </w:div>
        <w:div w:id="108940234">
          <w:marLeft w:val="480"/>
          <w:marRight w:val="0"/>
          <w:marTop w:val="0"/>
          <w:marBottom w:val="0"/>
          <w:divBdr>
            <w:top w:val="none" w:sz="0" w:space="0" w:color="auto"/>
            <w:left w:val="none" w:sz="0" w:space="0" w:color="auto"/>
            <w:bottom w:val="none" w:sz="0" w:space="0" w:color="auto"/>
            <w:right w:val="none" w:sz="0" w:space="0" w:color="auto"/>
          </w:divBdr>
        </w:div>
        <w:div w:id="650791559">
          <w:marLeft w:val="480"/>
          <w:marRight w:val="0"/>
          <w:marTop w:val="0"/>
          <w:marBottom w:val="0"/>
          <w:divBdr>
            <w:top w:val="none" w:sz="0" w:space="0" w:color="auto"/>
            <w:left w:val="none" w:sz="0" w:space="0" w:color="auto"/>
            <w:bottom w:val="none" w:sz="0" w:space="0" w:color="auto"/>
            <w:right w:val="none" w:sz="0" w:space="0" w:color="auto"/>
          </w:divBdr>
        </w:div>
        <w:div w:id="1294827443">
          <w:marLeft w:val="480"/>
          <w:marRight w:val="0"/>
          <w:marTop w:val="0"/>
          <w:marBottom w:val="0"/>
          <w:divBdr>
            <w:top w:val="none" w:sz="0" w:space="0" w:color="auto"/>
            <w:left w:val="none" w:sz="0" w:space="0" w:color="auto"/>
            <w:bottom w:val="none" w:sz="0" w:space="0" w:color="auto"/>
            <w:right w:val="none" w:sz="0" w:space="0" w:color="auto"/>
          </w:divBdr>
        </w:div>
        <w:div w:id="529732652">
          <w:marLeft w:val="480"/>
          <w:marRight w:val="0"/>
          <w:marTop w:val="0"/>
          <w:marBottom w:val="0"/>
          <w:divBdr>
            <w:top w:val="none" w:sz="0" w:space="0" w:color="auto"/>
            <w:left w:val="none" w:sz="0" w:space="0" w:color="auto"/>
            <w:bottom w:val="none" w:sz="0" w:space="0" w:color="auto"/>
            <w:right w:val="none" w:sz="0" w:space="0" w:color="auto"/>
          </w:divBdr>
        </w:div>
        <w:div w:id="2056586803">
          <w:marLeft w:val="480"/>
          <w:marRight w:val="0"/>
          <w:marTop w:val="0"/>
          <w:marBottom w:val="0"/>
          <w:divBdr>
            <w:top w:val="none" w:sz="0" w:space="0" w:color="auto"/>
            <w:left w:val="none" w:sz="0" w:space="0" w:color="auto"/>
            <w:bottom w:val="none" w:sz="0" w:space="0" w:color="auto"/>
            <w:right w:val="none" w:sz="0" w:space="0" w:color="auto"/>
          </w:divBdr>
        </w:div>
        <w:div w:id="1309943488">
          <w:marLeft w:val="480"/>
          <w:marRight w:val="0"/>
          <w:marTop w:val="0"/>
          <w:marBottom w:val="0"/>
          <w:divBdr>
            <w:top w:val="none" w:sz="0" w:space="0" w:color="auto"/>
            <w:left w:val="none" w:sz="0" w:space="0" w:color="auto"/>
            <w:bottom w:val="none" w:sz="0" w:space="0" w:color="auto"/>
            <w:right w:val="none" w:sz="0" w:space="0" w:color="auto"/>
          </w:divBdr>
        </w:div>
        <w:div w:id="843129549">
          <w:marLeft w:val="480"/>
          <w:marRight w:val="0"/>
          <w:marTop w:val="0"/>
          <w:marBottom w:val="0"/>
          <w:divBdr>
            <w:top w:val="none" w:sz="0" w:space="0" w:color="auto"/>
            <w:left w:val="none" w:sz="0" w:space="0" w:color="auto"/>
            <w:bottom w:val="none" w:sz="0" w:space="0" w:color="auto"/>
            <w:right w:val="none" w:sz="0" w:space="0" w:color="auto"/>
          </w:divBdr>
        </w:div>
        <w:div w:id="530261455">
          <w:marLeft w:val="480"/>
          <w:marRight w:val="0"/>
          <w:marTop w:val="0"/>
          <w:marBottom w:val="0"/>
          <w:divBdr>
            <w:top w:val="none" w:sz="0" w:space="0" w:color="auto"/>
            <w:left w:val="none" w:sz="0" w:space="0" w:color="auto"/>
            <w:bottom w:val="none" w:sz="0" w:space="0" w:color="auto"/>
            <w:right w:val="none" w:sz="0" w:space="0" w:color="auto"/>
          </w:divBdr>
        </w:div>
        <w:div w:id="115098865">
          <w:marLeft w:val="480"/>
          <w:marRight w:val="0"/>
          <w:marTop w:val="0"/>
          <w:marBottom w:val="0"/>
          <w:divBdr>
            <w:top w:val="none" w:sz="0" w:space="0" w:color="auto"/>
            <w:left w:val="none" w:sz="0" w:space="0" w:color="auto"/>
            <w:bottom w:val="none" w:sz="0" w:space="0" w:color="auto"/>
            <w:right w:val="none" w:sz="0" w:space="0" w:color="auto"/>
          </w:divBdr>
        </w:div>
        <w:div w:id="2035500392">
          <w:marLeft w:val="480"/>
          <w:marRight w:val="0"/>
          <w:marTop w:val="0"/>
          <w:marBottom w:val="0"/>
          <w:divBdr>
            <w:top w:val="none" w:sz="0" w:space="0" w:color="auto"/>
            <w:left w:val="none" w:sz="0" w:space="0" w:color="auto"/>
            <w:bottom w:val="none" w:sz="0" w:space="0" w:color="auto"/>
            <w:right w:val="none" w:sz="0" w:space="0" w:color="auto"/>
          </w:divBdr>
        </w:div>
        <w:div w:id="1382827156">
          <w:marLeft w:val="480"/>
          <w:marRight w:val="0"/>
          <w:marTop w:val="0"/>
          <w:marBottom w:val="0"/>
          <w:divBdr>
            <w:top w:val="none" w:sz="0" w:space="0" w:color="auto"/>
            <w:left w:val="none" w:sz="0" w:space="0" w:color="auto"/>
            <w:bottom w:val="none" w:sz="0" w:space="0" w:color="auto"/>
            <w:right w:val="none" w:sz="0" w:space="0" w:color="auto"/>
          </w:divBdr>
        </w:div>
        <w:div w:id="35396392">
          <w:marLeft w:val="480"/>
          <w:marRight w:val="0"/>
          <w:marTop w:val="0"/>
          <w:marBottom w:val="0"/>
          <w:divBdr>
            <w:top w:val="none" w:sz="0" w:space="0" w:color="auto"/>
            <w:left w:val="none" w:sz="0" w:space="0" w:color="auto"/>
            <w:bottom w:val="none" w:sz="0" w:space="0" w:color="auto"/>
            <w:right w:val="none" w:sz="0" w:space="0" w:color="auto"/>
          </w:divBdr>
        </w:div>
        <w:div w:id="1588735514">
          <w:marLeft w:val="480"/>
          <w:marRight w:val="0"/>
          <w:marTop w:val="0"/>
          <w:marBottom w:val="0"/>
          <w:divBdr>
            <w:top w:val="none" w:sz="0" w:space="0" w:color="auto"/>
            <w:left w:val="none" w:sz="0" w:space="0" w:color="auto"/>
            <w:bottom w:val="none" w:sz="0" w:space="0" w:color="auto"/>
            <w:right w:val="none" w:sz="0" w:space="0" w:color="auto"/>
          </w:divBdr>
        </w:div>
        <w:div w:id="785586929">
          <w:marLeft w:val="480"/>
          <w:marRight w:val="0"/>
          <w:marTop w:val="0"/>
          <w:marBottom w:val="0"/>
          <w:divBdr>
            <w:top w:val="none" w:sz="0" w:space="0" w:color="auto"/>
            <w:left w:val="none" w:sz="0" w:space="0" w:color="auto"/>
            <w:bottom w:val="none" w:sz="0" w:space="0" w:color="auto"/>
            <w:right w:val="none" w:sz="0" w:space="0" w:color="auto"/>
          </w:divBdr>
        </w:div>
      </w:divsChild>
    </w:div>
    <w:div w:id="651983436">
      <w:bodyDiv w:val="1"/>
      <w:marLeft w:val="0"/>
      <w:marRight w:val="0"/>
      <w:marTop w:val="0"/>
      <w:marBottom w:val="0"/>
      <w:divBdr>
        <w:top w:val="none" w:sz="0" w:space="0" w:color="auto"/>
        <w:left w:val="none" w:sz="0" w:space="0" w:color="auto"/>
        <w:bottom w:val="none" w:sz="0" w:space="0" w:color="auto"/>
        <w:right w:val="none" w:sz="0" w:space="0" w:color="auto"/>
      </w:divBdr>
    </w:div>
    <w:div w:id="654145588">
      <w:bodyDiv w:val="1"/>
      <w:marLeft w:val="0"/>
      <w:marRight w:val="0"/>
      <w:marTop w:val="0"/>
      <w:marBottom w:val="0"/>
      <w:divBdr>
        <w:top w:val="none" w:sz="0" w:space="0" w:color="auto"/>
        <w:left w:val="none" w:sz="0" w:space="0" w:color="auto"/>
        <w:bottom w:val="none" w:sz="0" w:space="0" w:color="auto"/>
        <w:right w:val="none" w:sz="0" w:space="0" w:color="auto"/>
      </w:divBdr>
    </w:div>
    <w:div w:id="667681538">
      <w:bodyDiv w:val="1"/>
      <w:marLeft w:val="0"/>
      <w:marRight w:val="0"/>
      <w:marTop w:val="0"/>
      <w:marBottom w:val="0"/>
      <w:divBdr>
        <w:top w:val="none" w:sz="0" w:space="0" w:color="auto"/>
        <w:left w:val="none" w:sz="0" w:space="0" w:color="auto"/>
        <w:bottom w:val="none" w:sz="0" w:space="0" w:color="auto"/>
        <w:right w:val="none" w:sz="0" w:space="0" w:color="auto"/>
      </w:divBdr>
    </w:div>
    <w:div w:id="668365025">
      <w:bodyDiv w:val="1"/>
      <w:marLeft w:val="0"/>
      <w:marRight w:val="0"/>
      <w:marTop w:val="0"/>
      <w:marBottom w:val="0"/>
      <w:divBdr>
        <w:top w:val="none" w:sz="0" w:space="0" w:color="auto"/>
        <w:left w:val="none" w:sz="0" w:space="0" w:color="auto"/>
        <w:bottom w:val="none" w:sz="0" w:space="0" w:color="auto"/>
        <w:right w:val="none" w:sz="0" w:space="0" w:color="auto"/>
      </w:divBdr>
    </w:div>
    <w:div w:id="670840725">
      <w:bodyDiv w:val="1"/>
      <w:marLeft w:val="0"/>
      <w:marRight w:val="0"/>
      <w:marTop w:val="0"/>
      <w:marBottom w:val="0"/>
      <w:divBdr>
        <w:top w:val="none" w:sz="0" w:space="0" w:color="auto"/>
        <w:left w:val="none" w:sz="0" w:space="0" w:color="auto"/>
        <w:bottom w:val="none" w:sz="0" w:space="0" w:color="auto"/>
        <w:right w:val="none" w:sz="0" w:space="0" w:color="auto"/>
      </w:divBdr>
    </w:div>
    <w:div w:id="671684530">
      <w:bodyDiv w:val="1"/>
      <w:marLeft w:val="0"/>
      <w:marRight w:val="0"/>
      <w:marTop w:val="0"/>
      <w:marBottom w:val="0"/>
      <w:divBdr>
        <w:top w:val="none" w:sz="0" w:space="0" w:color="auto"/>
        <w:left w:val="none" w:sz="0" w:space="0" w:color="auto"/>
        <w:bottom w:val="none" w:sz="0" w:space="0" w:color="auto"/>
        <w:right w:val="none" w:sz="0" w:space="0" w:color="auto"/>
      </w:divBdr>
    </w:div>
    <w:div w:id="673145186">
      <w:bodyDiv w:val="1"/>
      <w:marLeft w:val="0"/>
      <w:marRight w:val="0"/>
      <w:marTop w:val="0"/>
      <w:marBottom w:val="0"/>
      <w:divBdr>
        <w:top w:val="none" w:sz="0" w:space="0" w:color="auto"/>
        <w:left w:val="none" w:sz="0" w:space="0" w:color="auto"/>
        <w:bottom w:val="none" w:sz="0" w:space="0" w:color="auto"/>
        <w:right w:val="none" w:sz="0" w:space="0" w:color="auto"/>
      </w:divBdr>
    </w:div>
    <w:div w:id="676545160">
      <w:bodyDiv w:val="1"/>
      <w:marLeft w:val="0"/>
      <w:marRight w:val="0"/>
      <w:marTop w:val="0"/>
      <w:marBottom w:val="0"/>
      <w:divBdr>
        <w:top w:val="none" w:sz="0" w:space="0" w:color="auto"/>
        <w:left w:val="none" w:sz="0" w:space="0" w:color="auto"/>
        <w:bottom w:val="none" w:sz="0" w:space="0" w:color="auto"/>
        <w:right w:val="none" w:sz="0" w:space="0" w:color="auto"/>
      </w:divBdr>
      <w:divsChild>
        <w:div w:id="1599484502">
          <w:marLeft w:val="480"/>
          <w:marRight w:val="0"/>
          <w:marTop w:val="0"/>
          <w:marBottom w:val="0"/>
          <w:divBdr>
            <w:top w:val="none" w:sz="0" w:space="0" w:color="auto"/>
            <w:left w:val="none" w:sz="0" w:space="0" w:color="auto"/>
            <w:bottom w:val="none" w:sz="0" w:space="0" w:color="auto"/>
            <w:right w:val="none" w:sz="0" w:space="0" w:color="auto"/>
          </w:divBdr>
        </w:div>
        <w:div w:id="341473547">
          <w:marLeft w:val="480"/>
          <w:marRight w:val="0"/>
          <w:marTop w:val="0"/>
          <w:marBottom w:val="0"/>
          <w:divBdr>
            <w:top w:val="none" w:sz="0" w:space="0" w:color="auto"/>
            <w:left w:val="none" w:sz="0" w:space="0" w:color="auto"/>
            <w:bottom w:val="none" w:sz="0" w:space="0" w:color="auto"/>
            <w:right w:val="none" w:sz="0" w:space="0" w:color="auto"/>
          </w:divBdr>
        </w:div>
        <w:div w:id="1389916825">
          <w:marLeft w:val="480"/>
          <w:marRight w:val="0"/>
          <w:marTop w:val="0"/>
          <w:marBottom w:val="0"/>
          <w:divBdr>
            <w:top w:val="none" w:sz="0" w:space="0" w:color="auto"/>
            <w:left w:val="none" w:sz="0" w:space="0" w:color="auto"/>
            <w:bottom w:val="none" w:sz="0" w:space="0" w:color="auto"/>
            <w:right w:val="none" w:sz="0" w:space="0" w:color="auto"/>
          </w:divBdr>
        </w:div>
        <w:div w:id="70201908">
          <w:marLeft w:val="480"/>
          <w:marRight w:val="0"/>
          <w:marTop w:val="0"/>
          <w:marBottom w:val="0"/>
          <w:divBdr>
            <w:top w:val="none" w:sz="0" w:space="0" w:color="auto"/>
            <w:left w:val="none" w:sz="0" w:space="0" w:color="auto"/>
            <w:bottom w:val="none" w:sz="0" w:space="0" w:color="auto"/>
            <w:right w:val="none" w:sz="0" w:space="0" w:color="auto"/>
          </w:divBdr>
        </w:div>
        <w:div w:id="111831290">
          <w:marLeft w:val="480"/>
          <w:marRight w:val="0"/>
          <w:marTop w:val="0"/>
          <w:marBottom w:val="0"/>
          <w:divBdr>
            <w:top w:val="none" w:sz="0" w:space="0" w:color="auto"/>
            <w:left w:val="none" w:sz="0" w:space="0" w:color="auto"/>
            <w:bottom w:val="none" w:sz="0" w:space="0" w:color="auto"/>
            <w:right w:val="none" w:sz="0" w:space="0" w:color="auto"/>
          </w:divBdr>
        </w:div>
        <w:div w:id="1996491242">
          <w:marLeft w:val="480"/>
          <w:marRight w:val="0"/>
          <w:marTop w:val="0"/>
          <w:marBottom w:val="0"/>
          <w:divBdr>
            <w:top w:val="none" w:sz="0" w:space="0" w:color="auto"/>
            <w:left w:val="none" w:sz="0" w:space="0" w:color="auto"/>
            <w:bottom w:val="none" w:sz="0" w:space="0" w:color="auto"/>
            <w:right w:val="none" w:sz="0" w:space="0" w:color="auto"/>
          </w:divBdr>
        </w:div>
        <w:div w:id="1837185080">
          <w:marLeft w:val="480"/>
          <w:marRight w:val="0"/>
          <w:marTop w:val="0"/>
          <w:marBottom w:val="0"/>
          <w:divBdr>
            <w:top w:val="none" w:sz="0" w:space="0" w:color="auto"/>
            <w:left w:val="none" w:sz="0" w:space="0" w:color="auto"/>
            <w:bottom w:val="none" w:sz="0" w:space="0" w:color="auto"/>
            <w:right w:val="none" w:sz="0" w:space="0" w:color="auto"/>
          </w:divBdr>
        </w:div>
        <w:div w:id="1556504767">
          <w:marLeft w:val="480"/>
          <w:marRight w:val="0"/>
          <w:marTop w:val="0"/>
          <w:marBottom w:val="0"/>
          <w:divBdr>
            <w:top w:val="none" w:sz="0" w:space="0" w:color="auto"/>
            <w:left w:val="none" w:sz="0" w:space="0" w:color="auto"/>
            <w:bottom w:val="none" w:sz="0" w:space="0" w:color="auto"/>
            <w:right w:val="none" w:sz="0" w:space="0" w:color="auto"/>
          </w:divBdr>
        </w:div>
        <w:div w:id="674108804">
          <w:marLeft w:val="480"/>
          <w:marRight w:val="0"/>
          <w:marTop w:val="0"/>
          <w:marBottom w:val="0"/>
          <w:divBdr>
            <w:top w:val="none" w:sz="0" w:space="0" w:color="auto"/>
            <w:left w:val="none" w:sz="0" w:space="0" w:color="auto"/>
            <w:bottom w:val="none" w:sz="0" w:space="0" w:color="auto"/>
            <w:right w:val="none" w:sz="0" w:space="0" w:color="auto"/>
          </w:divBdr>
        </w:div>
        <w:div w:id="1694963702">
          <w:marLeft w:val="480"/>
          <w:marRight w:val="0"/>
          <w:marTop w:val="0"/>
          <w:marBottom w:val="0"/>
          <w:divBdr>
            <w:top w:val="none" w:sz="0" w:space="0" w:color="auto"/>
            <w:left w:val="none" w:sz="0" w:space="0" w:color="auto"/>
            <w:bottom w:val="none" w:sz="0" w:space="0" w:color="auto"/>
            <w:right w:val="none" w:sz="0" w:space="0" w:color="auto"/>
          </w:divBdr>
        </w:div>
        <w:div w:id="1338194176">
          <w:marLeft w:val="480"/>
          <w:marRight w:val="0"/>
          <w:marTop w:val="0"/>
          <w:marBottom w:val="0"/>
          <w:divBdr>
            <w:top w:val="none" w:sz="0" w:space="0" w:color="auto"/>
            <w:left w:val="none" w:sz="0" w:space="0" w:color="auto"/>
            <w:bottom w:val="none" w:sz="0" w:space="0" w:color="auto"/>
            <w:right w:val="none" w:sz="0" w:space="0" w:color="auto"/>
          </w:divBdr>
        </w:div>
        <w:div w:id="1111389269">
          <w:marLeft w:val="480"/>
          <w:marRight w:val="0"/>
          <w:marTop w:val="0"/>
          <w:marBottom w:val="0"/>
          <w:divBdr>
            <w:top w:val="none" w:sz="0" w:space="0" w:color="auto"/>
            <w:left w:val="none" w:sz="0" w:space="0" w:color="auto"/>
            <w:bottom w:val="none" w:sz="0" w:space="0" w:color="auto"/>
            <w:right w:val="none" w:sz="0" w:space="0" w:color="auto"/>
          </w:divBdr>
        </w:div>
        <w:div w:id="300041539">
          <w:marLeft w:val="480"/>
          <w:marRight w:val="0"/>
          <w:marTop w:val="0"/>
          <w:marBottom w:val="0"/>
          <w:divBdr>
            <w:top w:val="none" w:sz="0" w:space="0" w:color="auto"/>
            <w:left w:val="none" w:sz="0" w:space="0" w:color="auto"/>
            <w:bottom w:val="none" w:sz="0" w:space="0" w:color="auto"/>
            <w:right w:val="none" w:sz="0" w:space="0" w:color="auto"/>
          </w:divBdr>
        </w:div>
        <w:div w:id="1150515430">
          <w:marLeft w:val="480"/>
          <w:marRight w:val="0"/>
          <w:marTop w:val="0"/>
          <w:marBottom w:val="0"/>
          <w:divBdr>
            <w:top w:val="none" w:sz="0" w:space="0" w:color="auto"/>
            <w:left w:val="none" w:sz="0" w:space="0" w:color="auto"/>
            <w:bottom w:val="none" w:sz="0" w:space="0" w:color="auto"/>
            <w:right w:val="none" w:sz="0" w:space="0" w:color="auto"/>
          </w:divBdr>
        </w:div>
        <w:div w:id="939484906">
          <w:marLeft w:val="480"/>
          <w:marRight w:val="0"/>
          <w:marTop w:val="0"/>
          <w:marBottom w:val="0"/>
          <w:divBdr>
            <w:top w:val="none" w:sz="0" w:space="0" w:color="auto"/>
            <w:left w:val="none" w:sz="0" w:space="0" w:color="auto"/>
            <w:bottom w:val="none" w:sz="0" w:space="0" w:color="auto"/>
            <w:right w:val="none" w:sz="0" w:space="0" w:color="auto"/>
          </w:divBdr>
        </w:div>
        <w:div w:id="875310067">
          <w:marLeft w:val="480"/>
          <w:marRight w:val="0"/>
          <w:marTop w:val="0"/>
          <w:marBottom w:val="0"/>
          <w:divBdr>
            <w:top w:val="none" w:sz="0" w:space="0" w:color="auto"/>
            <w:left w:val="none" w:sz="0" w:space="0" w:color="auto"/>
            <w:bottom w:val="none" w:sz="0" w:space="0" w:color="auto"/>
            <w:right w:val="none" w:sz="0" w:space="0" w:color="auto"/>
          </w:divBdr>
        </w:div>
        <w:div w:id="205260493">
          <w:marLeft w:val="480"/>
          <w:marRight w:val="0"/>
          <w:marTop w:val="0"/>
          <w:marBottom w:val="0"/>
          <w:divBdr>
            <w:top w:val="none" w:sz="0" w:space="0" w:color="auto"/>
            <w:left w:val="none" w:sz="0" w:space="0" w:color="auto"/>
            <w:bottom w:val="none" w:sz="0" w:space="0" w:color="auto"/>
            <w:right w:val="none" w:sz="0" w:space="0" w:color="auto"/>
          </w:divBdr>
        </w:div>
        <w:div w:id="1606227322">
          <w:marLeft w:val="480"/>
          <w:marRight w:val="0"/>
          <w:marTop w:val="0"/>
          <w:marBottom w:val="0"/>
          <w:divBdr>
            <w:top w:val="none" w:sz="0" w:space="0" w:color="auto"/>
            <w:left w:val="none" w:sz="0" w:space="0" w:color="auto"/>
            <w:bottom w:val="none" w:sz="0" w:space="0" w:color="auto"/>
            <w:right w:val="none" w:sz="0" w:space="0" w:color="auto"/>
          </w:divBdr>
        </w:div>
        <w:div w:id="1717044474">
          <w:marLeft w:val="480"/>
          <w:marRight w:val="0"/>
          <w:marTop w:val="0"/>
          <w:marBottom w:val="0"/>
          <w:divBdr>
            <w:top w:val="none" w:sz="0" w:space="0" w:color="auto"/>
            <w:left w:val="none" w:sz="0" w:space="0" w:color="auto"/>
            <w:bottom w:val="none" w:sz="0" w:space="0" w:color="auto"/>
            <w:right w:val="none" w:sz="0" w:space="0" w:color="auto"/>
          </w:divBdr>
        </w:div>
        <w:div w:id="1754428973">
          <w:marLeft w:val="480"/>
          <w:marRight w:val="0"/>
          <w:marTop w:val="0"/>
          <w:marBottom w:val="0"/>
          <w:divBdr>
            <w:top w:val="none" w:sz="0" w:space="0" w:color="auto"/>
            <w:left w:val="none" w:sz="0" w:space="0" w:color="auto"/>
            <w:bottom w:val="none" w:sz="0" w:space="0" w:color="auto"/>
            <w:right w:val="none" w:sz="0" w:space="0" w:color="auto"/>
          </w:divBdr>
        </w:div>
        <w:div w:id="1363944614">
          <w:marLeft w:val="480"/>
          <w:marRight w:val="0"/>
          <w:marTop w:val="0"/>
          <w:marBottom w:val="0"/>
          <w:divBdr>
            <w:top w:val="none" w:sz="0" w:space="0" w:color="auto"/>
            <w:left w:val="none" w:sz="0" w:space="0" w:color="auto"/>
            <w:bottom w:val="none" w:sz="0" w:space="0" w:color="auto"/>
            <w:right w:val="none" w:sz="0" w:space="0" w:color="auto"/>
          </w:divBdr>
        </w:div>
        <w:div w:id="305859912">
          <w:marLeft w:val="480"/>
          <w:marRight w:val="0"/>
          <w:marTop w:val="0"/>
          <w:marBottom w:val="0"/>
          <w:divBdr>
            <w:top w:val="none" w:sz="0" w:space="0" w:color="auto"/>
            <w:left w:val="none" w:sz="0" w:space="0" w:color="auto"/>
            <w:bottom w:val="none" w:sz="0" w:space="0" w:color="auto"/>
            <w:right w:val="none" w:sz="0" w:space="0" w:color="auto"/>
          </w:divBdr>
        </w:div>
        <w:div w:id="281306274">
          <w:marLeft w:val="480"/>
          <w:marRight w:val="0"/>
          <w:marTop w:val="0"/>
          <w:marBottom w:val="0"/>
          <w:divBdr>
            <w:top w:val="none" w:sz="0" w:space="0" w:color="auto"/>
            <w:left w:val="none" w:sz="0" w:space="0" w:color="auto"/>
            <w:bottom w:val="none" w:sz="0" w:space="0" w:color="auto"/>
            <w:right w:val="none" w:sz="0" w:space="0" w:color="auto"/>
          </w:divBdr>
        </w:div>
        <w:div w:id="1194463694">
          <w:marLeft w:val="480"/>
          <w:marRight w:val="0"/>
          <w:marTop w:val="0"/>
          <w:marBottom w:val="0"/>
          <w:divBdr>
            <w:top w:val="none" w:sz="0" w:space="0" w:color="auto"/>
            <w:left w:val="none" w:sz="0" w:space="0" w:color="auto"/>
            <w:bottom w:val="none" w:sz="0" w:space="0" w:color="auto"/>
            <w:right w:val="none" w:sz="0" w:space="0" w:color="auto"/>
          </w:divBdr>
        </w:div>
        <w:div w:id="141121497">
          <w:marLeft w:val="480"/>
          <w:marRight w:val="0"/>
          <w:marTop w:val="0"/>
          <w:marBottom w:val="0"/>
          <w:divBdr>
            <w:top w:val="none" w:sz="0" w:space="0" w:color="auto"/>
            <w:left w:val="none" w:sz="0" w:space="0" w:color="auto"/>
            <w:bottom w:val="none" w:sz="0" w:space="0" w:color="auto"/>
            <w:right w:val="none" w:sz="0" w:space="0" w:color="auto"/>
          </w:divBdr>
        </w:div>
        <w:div w:id="1048457376">
          <w:marLeft w:val="480"/>
          <w:marRight w:val="0"/>
          <w:marTop w:val="0"/>
          <w:marBottom w:val="0"/>
          <w:divBdr>
            <w:top w:val="none" w:sz="0" w:space="0" w:color="auto"/>
            <w:left w:val="none" w:sz="0" w:space="0" w:color="auto"/>
            <w:bottom w:val="none" w:sz="0" w:space="0" w:color="auto"/>
            <w:right w:val="none" w:sz="0" w:space="0" w:color="auto"/>
          </w:divBdr>
        </w:div>
        <w:div w:id="2142577505">
          <w:marLeft w:val="480"/>
          <w:marRight w:val="0"/>
          <w:marTop w:val="0"/>
          <w:marBottom w:val="0"/>
          <w:divBdr>
            <w:top w:val="none" w:sz="0" w:space="0" w:color="auto"/>
            <w:left w:val="none" w:sz="0" w:space="0" w:color="auto"/>
            <w:bottom w:val="none" w:sz="0" w:space="0" w:color="auto"/>
            <w:right w:val="none" w:sz="0" w:space="0" w:color="auto"/>
          </w:divBdr>
        </w:div>
        <w:div w:id="1371344415">
          <w:marLeft w:val="480"/>
          <w:marRight w:val="0"/>
          <w:marTop w:val="0"/>
          <w:marBottom w:val="0"/>
          <w:divBdr>
            <w:top w:val="none" w:sz="0" w:space="0" w:color="auto"/>
            <w:left w:val="none" w:sz="0" w:space="0" w:color="auto"/>
            <w:bottom w:val="none" w:sz="0" w:space="0" w:color="auto"/>
            <w:right w:val="none" w:sz="0" w:space="0" w:color="auto"/>
          </w:divBdr>
        </w:div>
        <w:div w:id="1356926773">
          <w:marLeft w:val="480"/>
          <w:marRight w:val="0"/>
          <w:marTop w:val="0"/>
          <w:marBottom w:val="0"/>
          <w:divBdr>
            <w:top w:val="none" w:sz="0" w:space="0" w:color="auto"/>
            <w:left w:val="none" w:sz="0" w:space="0" w:color="auto"/>
            <w:bottom w:val="none" w:sz="0" w:space="0" w:color="auto"/>
            <w:right w:val="none" w:sz="0" w:space="0" w:color="auto"/>
          </w:divBdr>
        </w:div>
        <w:div w:id="1958102347">
          <w:marLeft w:val="480"/>
          <w:marRight w:val="0"/>
          <w:marTop w:val="0"/>
          <w:marBottom w:val="0"/>
          <w:divBdr>
            <w:top w:val="none" w:sz="0" w:space="0" w:color="auto"/>
            <w:left w:val="none" w:sz="0" w:space="0" w:color="auto"/>
            <w:bottom w:val="none" w:sz="0" w:space="0" w:color="auto"/>
            <w:right w:val="none" w:sz="0" w:space="0" w:color="auto"/>
          </w:divBdr>
        </w:div>
        <w:div w:id="1526595967">
          <w:marLeft w:val="480"/>
          <w:marRight w:val="0"/>
          <w:marTop w:val="0"/>
          <w:marBottom w:val="0"/>
          <w:divBdr>
            <w:top w:val="none" w:sz="0" w:space="0" w:color="auto"/>
            <w:left w:val="none" w:sz="0" w:space="0" w:color="auto"/>
            <w:bottom w:val="none" w:sz="0" w:space="0" w:color="auto"/>
            <w:right w:val="none" w:sz="0" w:space="0" w:color="auto"/>
          </w:divBdr>
        </w:div>
        <w:div w:id="1558710537">
          <w:marLeft w:val="480"/>
          <w:marRight w:val="0"/>
          <w:marTop w:val="0"/>
          <w:marBottom w:val="0"/>
          <w:divBdr>
            <w:top w:val="none" w:sz="0" w:space="0" w:color="auto"/>
            <w:left w:val="none" w:sz="0" w:space="0" w:color="auto"/>
            <w:bottom w:val="none" w:sz="0" w:space="0" w:color="auto"/>
            <w:right w:val="none" w:sz="0" w:space="0" w:color="auto"/>
          </w:divBdr>
        </w:div>
        <w:div w:id="496042887">
          <w:marLeft w:val="480"/>
          <w:marRight w:val="0"/>
          <w:marTop w:val="0"/>
          <w:marBottom w:val="0"/>
          <w:divBdr>
            <w:top w:val="none" w:sz="0" w:space="0" w:color="auto"/>
            <w:left w:val="none" w:sz="0" w:space="0" w:color="auto"/>
            <w:bottom w:val="none" w:sz="0" w:space="0" w:color="auto"/>
            <w:right w:val="none" w:sz="0" w:space="0" w:color="auto"/>
          </w:divBdr>
        </w:div>
        <w:div w:id="1205362398">
          <w:marLeft w:val="480"/>
          <w:marRight w:val="0"/>
          <w:marTop w:val="0"/>
          <w:marBottom w:val="0"/>
          <w:divBdr>
            <w:top w:val="none" w:sz="0" w:space="0" w:color="auto"/>
            <w:left w:val="none" w:sz="0" w:space="0" w:color="auto"/>
            <w:bottom w:val="none" w:sz="0" w:space="0" w:color="auto"/>
            <w:right w:val="none" w:sz="0" w:space="0" w:color="auto"/>
          </w:divBdr>
        </w:div>
        <w:div w:id="188179105">
          <w:marLeft w:val="480"/>
          <w:marRight w:val="0"/>
          <w:marTop w:val="0"/>
          <w:marBottom w:val="0"/>
          <w:divBdr>
            <w:top w:val="none" w:sz="0" w:space="0" w:color="auto"/>
            <w:left w:val="none" w:sz="0" w:space="0" w:color="auto"/>
            <w:bottom w:val="none" w:sz="0" w:space="0" w:color="auto"/>
            <w:right w:val="none" w:sz="0" w:space="0" w:color="auto"/>
          </w:divBdr>
        </w:div>
        <w:div w:id="1696082264">
          <w:marLeft w:val="480"/>
          <w:marRight w:val="0"/>
          <w:marTop w:val="0"/>
          <w:marBottom w:val="0"/>
          <w:divBdr>
            <w:top w:val="none" w:sz="0" w:space="0" w:color="auto"/>
            <w:left w:val="none" w:sz="0" w:space="0" w:color="auto"/>
            <w:bottom w:val="none" w:sz="0" w:space="0" w:color="auto"/>
            <w:right w:val="none" w:sz="0" w:space="0" w:color="auto"/>
          </w:divBdr>
        </w:div>
        <w:div w:id="637876916">
          <w:marLeft w:val="480"/>
          <w:marRight w:val="0"/>
          <w:marTop w:val="0"/>
          <w:marBottom w:val="0"/>
          <w:divBdr>
            <w:top w:val="none" w:sz="0" w:space="0" w:color="auto"/>
            <w:left w:val="none" w:sz="0" w:space="0" w:color="auto"/>
            <w:bottom w:val="none" w:sz="0" w:space="0" w:color="auto"/>
            <w:right w:val="none" w:sz="0" w:space="0" w:color="auto"/>
          </w:divBdr>
        </w:div>
        <w:div w:id="795106519">
          <w:marLeft w:val="480"/>
          <w:marRight w:val="0"/>
          <w:marTop w:val="0"/>
          <w:marBottom w:val="0"/>
          <w:divBdr>
            <w:top w:val="none" w:sz="0" w:space="0" w:color="auto"/>
            <w:left w:val="none" w:sz="0" w:space="0" w:color="auto"/>
            <w:bottom w:val="none" w:sz="0" w:space="0" w:color="auto"/>
            <w:right w:val="none" w:sz="0" w:space="0" w:color="auto"/>
          </w:divBdr>
        </w:div>
        <w:div w:id="1517957434">
          <w:marLeft w:val="480"/>
          <w:marRight w:val="0"/>
          <w:marTop w:val="0"/>
          <w:marBottom w:val="0"/>
          <w:divBdr>
            <w:top w:val="none" w:sz="0" w:space="0" w:color="auto"/>
            <w:left w:val="none" w:sz="0" w:space="0" w:color="auto"/>
            <w:bottom w:val="none" w:sz="0" w:space="0" w:color="auto"/>
            <w:right w:val="none" w:sz="0" w:space="0" w:color="auto"/>
          </w:divBdr>
        </w:div>
        <w:div w:id="500854524">
          <w:marLeft w:val="480"/>
          <w:marRight w:val="0"/>
          <w:marTop w:val="0"/>
          <w:marBottom w:val="0"/>
          <w:divBdr>
            <w:top w:val="none" w:sz="0" w:space="0" w:color="auto"/>
            <w:left w:val="none" w:sz="0" w:space="0" w:color="auto"/>
            <w:bottom w:val="none" w:sz="0" w:space="0" w:color="auto"/>
            <w:right w:val="none" w:sz="0" w:space="0" w:color="auto"/>
          </w:divBdr>
        </w:div>
        <w:div w:id="1502694988">
          <w:marLeft w:val="480"/>
          <w:marRight w:val="0"/>
          <w:marTop w:val="0"/>
          <w:marBottom w:val="0"/>
          <w:divBdr>
            <w:top w:val="none" w:sz="0" w:space="0" w:color="auto"/>
            <w:left w:val="none" w:sz="0" w:space="0" w:color="auto"/>
            <w:bottom w:val="none" w:sz="0" w:space="0" w:color="auto"/>
            <w:right w:val="none" w:sz="0" w:space="0" w:color="auto"/>
          </w:divBdr>
        </w:div>
        <w:div w:id="1691562751">
          <w:marLeft w:val="480"/>
          <w:marRight w:val="0"/>
          <w:marTop w:val="0"/>
          <w:marBottom w:val="0"/>
          <w:divBdr>
            <w:top w:val="none" w:sz="0" w:space="0" w:color="auto"/>
            <w:left w:val="none" w:sz="0" w:space="0" w:color="auto"/>
            <w:bottom w:val="none" w:sz="0" w:space="0" w:color="auto"/>
            <w:right w:val="none" w:sz="0" w:space="0" w:color="auto"/>
          </w:divBdr>
        </w:div>
        <w:div w:id="179513212">
          <w:marLeft w:val="480"/>
          <w:marRight w:val="0"/>
          <w:marTop w:val="0"/>
          <w:marBottom w:val="0"/>
          <w:divBdr>
            <w:top w:val="none" w:sz="0" w:space="0" w:color="auto"/>
            <w:left w:val="none" w:sz="0" w:space="0" w:color="auto"/>
            <w:bottom w:val="none" w:sz="0" w:space="0" w:color="auto"/>
            <w:right w:val="none" w:sz="0" w:space="0" w:color="auto"/>
          </w:divBdr>
        </w:div>
        <w:div w:id="1486357246">
          <w:marLeft w:val="480"/>
          <w:marRight w:val="0"/>
          <w:marTop w:val="0"/>
          <w:marBottom w:val="0"/>
          <w:divBdr>
            <w:top w:val="none" w:sz="0" w:space="0" w:color="auto"/>
            <w:left w:val="none" w:sz="0" w:space="0" w:color="auto"/>
            <w:bottom w:val="none" w:sz="0" w:space="0" w:color="auto"/>
            <w:right w:val="none" w:sz="0" w:space="0" w:color="auto"/>
          </w:divBdr>
        </w:div>
        <w:div w:id="1229337960">
          <w:marLeft w:val="480"/>
          <w:marRight w:val="0"/>
          <w:marTop w:val="0"/>
          <w:marBottom w:val="0"/>
          <w:divBdr>
            <w:top w:val="none" w:sz="0" w:space="0" w:color="auto"/>
            <w:left w:val="none" w:sz="0" w:space="0" w:color="auto"/>
            <w:bottom w:val="none" w:sz="0" w:space="0" w:color="auto"/>
            <w:right w:val="none" w:sz="0" w:space="0" w:color="auto"/>
          </w:divBdr>
        </w:div>
        <w:div w:id="1770617800">
          <w:marLeft w:val="480"/>
          <w:marRight w:val="0"/>
          <w:marTop w:val="0"/>
          <w:marBottom w:val="0"/>
          <w:divBdr>
            <w:top w:val="none" w:sz="0" w:space="0" w:color="auto"/>
            <w:left w:val="none" w:sz="0" w:space="0" w:color="auto"/>
            <w:bottom w:val="none" w:sz="0" w:space="0" w:color="auto"/>
            <w:right w:val="none" w:sz="0" w:space="0" w:color="auto"/>
          </w:divBdr>
        </w:div>
        <w:div w:id="1466047008">
          <w:marLeft w:val="480"/>
          <w:marRight w:val="0"/>
          <w:marTop w:val="0"/>
          <w:marBottom w:val="0"/>
          <w:divBdr>
            <w:top w:val="none" w:sz="0" w:space="0" w:color="auto"/>
            <w:left w:val="none" w:sz="0" w:space="0" w:color="auto"/>
            <w:bottom w:val="none" w:sz="0" w:space="0" w:color="auto"/>
            <w:right w:val="none" w:sz="0" w:space="0" w:color="auto"/>
          </w:divBdr>
        </w:div>
        <w:div w:id="1204050802">
          <w:marLeft w:val="480"/>
          <w:marRight w:val="0"/>
          <w:marTop w:val="0"/>
          <w:marBottom w:val="0"/>
          <w:divBdr>
            <w:top w:val="none" w:sz="0" w:space="0" w:color="auto"/>
            <w:left w:val="none" w:sz="0" w:space="0" w:color="auto"/>
            <w:bottom w:val="none" w:sz="0" w:space="0" w:color="auto"/>
            <w:right w:val="none" w:sz="0" w:space="0" w:color="auto"/>
          </w:divBdr>
        </w:div>
        <w:div w:id="1433553611">
          <w:marLeft w:val="480"/>
          <w:marRight w:val="0"/>
          <w:marTop w:val="0"/>
          <w:marBottom w:val="0"/>
          <w:divBdr>
            <w:top w:val="none" w:sz="0" w:space="0" w:color="auto"/>
            <w:left w:val="none" w:sz="0" w:space="0" w:color="auto"/>
            <w:bottom w:val="none" w:sz="0" w:space="0" w:color="auto"/>
            <w:right w:val="none" w:sz="0" w:space="0" w:color="auto"/>
          </w:divBdr>
        </w:div>
        <w:div w:id="1586304689">
          <w:marLeft w:val="480"/>
          <w:marRight w:val="0"/>
          <w:marTop w:val="0"/>
          <w:marBottom w:val="0"/>
          <w:divBdr>
            <w:top w:val="none" w:sz="0" w:space="0" w:color="auto"/>
            <w:left w:val="none" w:sz="0" w:space="0" w:color="auto"/>
            <w:bottom w:val="none" w:sz="0" w:space="0" w:color="auto"/>
            <w:right w:val="none" w:sz="0" w:space="0" w:color="auto"/>
          </w:divBdr>
        </w:div>
        <w:div w:id="632295501">
          <w:marLeft w:val="480"/>
          <w:marRight w:val="0"/>
          <w:marTop w:val="0"/>
          <w:marBottom w:val="0"/>
          <w:divBdr>
            <w:top w:val="none" w:sz="0" w:space="0" w:color="auto"/>
            <w:left w:val="none" w:sz="0" w:space="0" w:color="auto"/>
            <w:bottom w:val="none" w:sz="0" w:space="0" w:color="auto"/>
            <w:right w:val="none" w:sz="0" w:space="0" w:color="auto"/>
          </w:divBdr>
        </w:div>
        <w:div w:id="1827939831">
          <w:marLeft w:val="480"/>
          <w:marRight w:val="0"/>
          <w:marTop w:val="0"/>
          <w:marBottom w:val="0"/>
          <w:divBdr>
            <w:top w:val="none" w:sz="0" w:space="0" w:color="auto"/>
            <w:left w:val="none" w:sz="0" w:space="0" w:color="auto"/>
            <w:bottom w:val="none" w:sz="0" w:space="0" w:color="auto"/>
            <w:right w:val="none" w:sz="0" w:space="0" w:color="auto"/>
          </w:divBdr>
        </w:div>
        <w:div w:id="163397350">
          <w:marLeft w:val="480"/>
          <w:marRight w:val="0"/>
          <w:marTop w:val="0"/>
          <w:marBottom w:val="0"/>
          <w:divBdr>
            <w:top w:val="none" w:sz="0" w:space="0" w:color="auto"/>
            <w:left w:val="none" w:sz="0" w:space="0" w:color="auto"/>
            <w:bottom w:val="none" w:sz="0" w:space="0" w:color="auto"/>
            <w:right w:val="none" w:sz="0" w:space="0" w:color="auto"/>
          </w:divBdr>
        </w:div>
        <w:div w:id="367267178">
          <w:marLeft w:val="480"/>
          <w:marRight w:val="0"/>
          <w:marTop w:val="0"/>
          <w:marBottom w:val="0"/>
          <w:divBdr>
            <w:top w:val="none" w:sz="0" w:space="0" w:color="auto"/>
            <w:left w:val="none" w:sz="0" w:space="0" w:color="auto"/>
            <w:bottom w:val="none" w:sz="0" w:space="0" w:color="auto"/>
            <w:right w:val="none" w:sz="0" w:space="0" w:color="auto"/>
          </w:divBdr>
        </w:div>
        <w:div w:id="880480200">
          <w:marLeft w:val="480"/>
          <w:marRight w:val="0"/>
          <w:marTop w:val="0"/>
          <w:marBottom w:val="0"/>
          <w:divBdr>
            <w:top w:val="none" w:sz="0" w:space="0" w:color="auto"/>
            <w:left w:val="none" w:sz="0" w:space="0" w:color="auto"/>
            <w:bottom w:val="none" w:sz="0" w:space="0" w:color="auto"/>
            <w:right w:val="none" w:sz="0" w:space="0" w:color="auto"/>
          </w:divBdr>
        </w:div>
        <w:div w:id="1977178448">
          <w:marLeft w:val="480"/>
          <w:marRight w:val="0"/>
          <w:marTop w:val="0"/>
          <w:marBottom w:val="0"/>
          <w:divBdr>
            <w:top w:val="none" w:sz="0" w:space="0" w:color="auto"/>
            <w:left w:val="none" w:sz="0" w:space="0" w:color="auto"/>
            <w:bottom w:val="none" w:sz="0" w:space="0" w:color="auto"/>
            <w:right w:val="none" w:sz="0" w:space="0" w:color="auto"/>
          </w:divBdr>
        </w:div>
        <w:div w:id="2132898107">
          <w:marLeft w:val="480"/>
          <w:marRight w:val="0"/>
          <w:marTop w:val="0"/>
          <w:marBottom w:val="0"/>
          <w:divBdr>
            <w:top w:val="none" w:sz="0" w:space="0" w:color="auto"/>
            <w:left w:val="none" w:sz="0" w:space="0" w:color="auto"/>
            <w:bottom w:val="none" w:sz="0" w:space="0" w:color="auto"/>
            <w:right w:val="none" w:sz="0" w:space="0" w:color="auto"/>
          </w:divBdr>
        </w:div>
        <w:div w:id="2067608323">
          <w:marLeft w:val="480"/>
          <w:marRight w:val="0"/>
          <w:marTop w:val="0"/>
          <w:marBottom w:val="0"/>
          <w:divBdr>
            <w:top w:val="none" w:sz="0" w:space="0" w:color="auto"/>
            <w:left w:val="none" w:sz="0" w:space="0" w:color="auto"/>
            <w:bottom w:val="none" w:sz="0" w:space="0" w:color="auto"/>
            <w:right w:val="none" w:sz="0" w:space="0" w:color="auto"/>
          </w:divBdr>
        </w:div>
        <w:div w:id="145322504">
          <w:marLeft w:val="480"/>
          <w:marRight w:val="0"/>
          <w:marTop w:val="0"/>
          <w:marBottom w:val="0"/>
          <w:divBdr>
            <w:top w:val="none" w:sz="0" w:space="0" w:color="auto"/>
            <w:left w:val="none" w:sz="0" w:space="0" w:color="auto"/>
            <w:bottom w:val="none" w:sz="0" w:space="0" w:color="auto"/>
            <w:right w:val="none" w:sz="0" w:space="0" w:color="auto"/>
          </w:divBdr>
        </w:div>
        <w:div w:id="891624611">
          <w:marLeft w:val="480"/>
          <w:marRight w:val="0"/>
          <w:marTop w:val="0"/>
          <w:marBottom w:val="0"/>
          <w:divBdr>
            <w:top w:val="none" w:sz="0" w:space="0" w:color="auto"/>
            <w:left w:val="none" w:sz="0" w:space="0" w:color="auto"/>
            <w:bottom w:val="none" w:sz="0" w:space="0" w:color="auto"/>
            <w:right w:val="none" w:sz="0" w:space="0" w:color="auto"/>
          </w:divBdr>
        </w:div>
      </w:divsChild>
    </w:div>
    <w:div w:id="678702392">
      <w:bodyDiv w:val="1"/>
      <w:marLeft w:val="0"/>
      <w:marRight w:val="0"/>
      <w:marTop w:val="0"/>
      <w:marBottom w:val="0"/>
      <w:divBdr>
        <w:top w:val="none" w:sz="0" w:space="0" w:color="auto"/>
        <w:left w:val="none" w:sz="0" w:space="0" w:color="auto"/>
        <w:bottom w:val="none" w:sz="0" w:space="0" w:color="auto"/>
        <w:right w:val="none" w:sz="0" w:space="0" w:color="auto"/>
      </w:divBdr>
      <w:divsChild>
        <w:div w:id="745539982">
          <w:marLeft w:val="480"/>
          <w:marRight w:val="0"/>
          <w:marTop w:val="0"/>
          <w:marBottom w:val="0"/>
          <w:divBdr>
            <w:top w:val="none" w:sz="0" w:space="0" w:color="auto"/>
            <w:left w:val="none" w:sz="0" w:space="0" w:color="auto"/>
            <w:bottom w:val="none" w:sz="0" w:space="0" w:color="auto"/>
            <w:right w:val="none" w:sz="0" w:space="0" w:color="auto"/>
          </w:divBdr>
        </w:div>
        <w:div w:id="521624972">
          <w:marLeft w:val="480"/>
          <w:marRight w:val="0"/>
          <w:marTop w:val="0"/>
          <w:marBottom w:val="0"/>
          <w:divBdr>
            <w:top w:val="none" w:sz="0" w:space="0" w:color="auto"/>
            <w:left w:val="none" w:sz="0" w:space="0" w:color="auto"/>
            <w:bottom w:val="none" w:sz="0" w:space="0" w:color="auto"/>
            <w:right w:val="none" w:sz="0" w:space="0" w:color="auto"/>
          </w:divBdr>
        </w:div>
        <w:div w:id="1431075185">
          <w:marLeft w:val="480"/>
          <w:marRight w:val="0"/>
          <w:marTop w:val="0"/>
          <w:marBottom w:val="0"/>
          <w:divBdr>
            <w:top w:val="none" w:sz="0" w:space="0" w:color="auto"/>
            <w:left w:val="none" w:sz="0" w:space="0" w:color="auto"/>
            <w:bottom w:val="none" w:sz="0" w:space="0" w:color="auto"/>
            <w:right w:val="none" w:sz="0" w:space="0" w:color="auto"/>
          </w:divBdr>
        </w:div>
        <w:div w:id="66923823">
          <w:marLeft w:val="480"/>
          <w:marRight w:val="0"/>
          <w:marTop w:val="0"/>
          <w:marBottom w:val="0"/>
          <w:divBdr>
            <w:top w:val="none" w:sz="0" w:space="0" w:color="auto"/>
            <w:left w:val="none" w:sz="0" w:space="0" w:color="auto"/>
            <w:bottom w:val="none" w:sz="0" w:space="0" w:color="auto"/>
            <w:right w:val="none" w:sz="0" w:space="0" w:color="auto"/>
          </w:divBdr>
        </w:div>
        <w:div w:id="1726174568">
          <w:marLeft w:val="480"/>
          <w:marRight w:val="0"/>
          <w:marTop w:val="0"/>
          <w:marBottom w:val="0"/>
          <w:divBdr>
            <w:top w:val="none" w:sz="0" w:space="0" w:color="auto"/>
            <w:left w:val="none" w:sz="0" w:space="0" w:color="auto"/>
            <w:bottom w:val="none" w:sz="0" w:space="0" w:color="auto"/>
            <w:right w:val="none" w:sz="0" w:space="0" w:color="auto"/>
          </w:divBdr>
        </w:div>
        <w:div w:id="617105941">
          <w:marLeft w:val="480"/>
          <w:marRight w:val="0"/>
          <w:marTop w:val="0"/>
          <w:marBottom w:val="0"/>
          <w:divBdr>
            <w:top w:val="none" w:sz="0" w:space="0" w:color="auto"/>
            <w:left w:val="none" w:sz="0" w:space="0" w:color="auto"/>
            <w:bottom w:val="none" w:sz="0" w:space="0" w:color="auto"/>
            <w:right w:val="none" w:sz="0" w:space="0" w:color="auto"/>
          </w:divBdr>
        </w:div>
        <w:div w:id="509759293">
          <w:marLeft w:val="480"/>
          <w:marRight w:val="0"/>
          <w:marTop w:val="0"/>
          <w:marBottom w:val="0"/>
          <w:divBdr>
            <w:top w:val="none" w:sz="0" w:space="0" w:color="auto"/>
            <w:left w:val="none" w:sz="0" w:space="0" w:color="auto"/>
            <w:bottom w:val="none" w:sz="0" w:space="0" w:color="auto"/>
            <w:right w:val="none" w:sz="0" w:space="0" w:color="auto"/>
          </w:divBdr>
        </w:div>
        <w:div w:id="2049061871">
          <w:marLeft w:val="480"/>
          <w:marRight w:val="0"/>
          <w:marTop w:val="0"/>
          <w:marBottom w:val="0"/>
          <w:divBdr>
            <w:top w:val="none" w:sz="0" w:space="0" w:color="auto"/>
            <w:left w:val="none" w:sz="0" w:space="0" w:color="auto"/>
            <w:bottom w:val="none" w:sz="0" w:space="0" w:color="auto"/>
            <w:right w:val="none" w:sz="0" w:space="0" w:color="auto"/>
          </w:divBdr>
        </w:div>
        <w:div w:id="2136943183">
          <w:marLeft w:val="480"/>
          <w:marRight w:val="0"/>
          <w:marTop w:val="0"/>
          <w:marBottom w:val="0"/>
          <w:divBdr>
            <w:top w:val="none" w:sz="0" w:space="0" w:color="auto"/>
            <w:left w:val="none" w:sz="0" w:space="0" w:color="auto"/>
            <w:bottom w:val="none" w:sz="0" w:space="0" w:color="auto"/>
            <w:right w:val="none" w:sz="0" w:space="0" w:color="auto"/>
          </w:divBdr>
        </w:div>
        <w:div w:id="711031834">
          <w:marLeft w:val="480"/>
          <w:marRight w:val="0"/>
          <w:marTop w:val="0"/>
          <w:marBottom w:val="0"/>
          <w:divBdr>
            <w:top w:val="none" w:sz="0" w:space="0" w:color="auto"/>
            <w:left w:val="none" w:sz="0" w:space="0" w:color="auto"/>
            <w:bottom w:val="none" w:sz="0" w:space="0" w:color="auto"/>
            <w:right w:val="none" w:sz="0" w:space="0" w:color="auto"/>
          </w:divBdr>
        </w:div>
        <w:div w:id="720783903">
          <w:marLeft w:val="480"/>
          <w:marRight w:val="0"/>
          <w:marTop w:val="0"/>
          <w:marBottom w:val="0"/>
          <w:divBdr>
            <w:top w:val="none" w:sz="0" w:space="0" w:color="auto"/>
            <w:left w:val="none" w:sz="0" w:space="0" w:color="auto"/>
            <w:bottom w:val="none" w:sz="0" w:space="0" w:color="auto"/>
            <w:right w:val="none" w:sz="0" w:space="0" w:color="auto"/>
          </w:divBdr>
        </w:div>
        <w:div w:id="652370001">
          <w:marLeft w:val="480"/>
          <w:marRight w:val="0"/>
          <w:marTop w:val="0"/>
          <w:marBottom w:val="0"/>
          <w:divBdr>
            <w:top w:val="none" w:sz="0" w:space="0" w:color="auto"/>
            <w:left w:val="none" w:sz="0" w:space="0" w:color="auto"/>
            <w:bottom w:val="none" w:sz="0" w:space="0" w:color="auto"/>
            <w:right w:val="none" w:sz="0" w:space="0" w:color="auto"/>
          </w:divBdr>
        </w:div>
        <w:div w:id="795216356">
          <w:marLeft w:val="480"/>
          <w:marRight w:val="0"/>
          <w:marTop w:val="0"/>
          <w:marBottom w:val="0"/>
          <w:divBdr>
            <w:top w:val="none" w:sz="0" w:space="0" w:color="auto"/>
            <w:left w:val="none" w:sz="0" w:space="0" w:color="auto"/>
            <w:bottom w:val="none" w:sz="0" w:space="0" w:color="auto"/>
            <w:right w:val="none" w:sz="0" w:space="0" w:color="auto"/>
          </w:divBdr>
        </w:div>
        <w:div w:id="105931557">
          <w:marLeft w:val="480"/>
          <w:marRight w:val="0"/>
          <w:marTop w:val="0"/>
          <w:marBottom w:val="0"/>
          <w:divBdr>
            <w:top w:val="none" w:sz="0" w:space="0" w:color="auto"/>
            <w:left w:val="none" w:sz="0" w:space="0" w:color="auto"/>
            <w:bottom w:val="none" w:sz="0" w:space="0" w:color="auto"/>
            <w:right w:val="none" w:sz="0" w:space="0" w:color="auto"/>
          </w:divBdr>
        </w:div>
        <w:div w:id="411313202">
          <w:marLeft w:val="480"/>
          <w:marRight w:val="0"/>
          <w:marTop w:val="0"/>
          <w:marBottom w:val="0"/>
          <w:divBdr>
            <w:top w:val="none" w:sz="0" w:space="0" w:color="auto"/>
            <w:left w:val="none" w:sz="0" w:space="0" w:color="auto"/>
            <w:bottom w:val="none" w:sz="0" w:space="0" w:color="auto"/>
            <w:right w:val="none" w:sz="0" w:space="0" w:color="auto"/>
          </w:divBdr>
        </w:div>
        <w:div w:id="592782250">
          <w:marLeft w:val="480"/>
          <w:marRight w:val="0"/>
          <w:marTop w:val="0"/>
          <w:marBottom w:val="0"/>
          <w:divBdr>
            <w:top w:val="none" w:sz="0" w:space="0" w:color="auto"/>
            <w:left w:val="none" w:sz="0" w:space="0" w:color="auto"/>
            <w:bottom w:val="none" w:sz="0" w:space="0" w:color="auto"/>
            <w:right w:val="none" w:sz="0" w:space="0" w:color="auto"/>
          </w:divBdr>
        </w:div>
        <w:div w:id="1158033986">
          <w:marLeft w:val="480"/>
          <w:marRight w:val="0"/>
          <w:marTop w:val="0"/>
          <w:marBottom w:val="0"/>
          <w:divBdr>
            <w:top w:val="none" w:sz="0" w:space="0" w:color="auto"/>
            <w:left w:val="none" w:sz="0" w:space="0" w:color="auto"/>
            <w:bottom w:val="none" w:sz="0" w:space="0" w:color="auto"/>
            <w:right w:val="none" w:sz="0" w:space="0" w:color="auto"/>
          </w:divBdr>
        </w:div>
        <w:div w:id="914048836">
          <w:marLeft w:val="480"/>
          <w:marRight w:val="0"/>
          <w:marTop w:val="0"/>
          <w:marBottom w:val="0"/>
          <w:divBdr>
            <w:top w:val="none" w:sz="0" w:space="0" w:color="auto"/>
            <w:left w:val="none" w:sz="0" w:space="0" w:color="auto"/>
            <w:bottom w:val="none" w:sz="0" w:space="0" w:color="auto"/>
            <w:right w:val="none" w:sz="0" w:space="0" w:color="auto"/>
          </w:divBdr>
        </w:div>
        <w:div w:id="215286292">
          <w:marLeft w:val="480"/>
          <w:marRight w:val="0"/>
          <w:marTop w:val="0"/>
          <w:marBottom w:val="0"/>
          <w:divBdr>
            <w:top w:val="none" w:sz="0" w:space="0" w:color="auto"/>
            <w:left w:val="none" w:sz="0" w:space="0" w:color="auto"/>
            <w:bottom w:val="none" w:sz="0" w:space="0" w:color="auto"/>
            <w:right w:val="none" w:sz="0" w:space="0" w:color="auto"/>
          </w:divBdr>
        </w:div>
        <w:div w:id="1312976093">
          <w:marLeft w:val="480"/>
          <w:marRight w:val="0"/>
          <w:marTop w:val="0"/>
          <w:marBottom w:val="0"/>
          <w:divBdr>
            <w:top w:val="none" w:sz="0" w:space="0" w:color="auto"/>
            <w:left w:val="none" w:sz="0" w:space="0" w:color="auto"/>
            <w:bottom w:val="none" w:sz="0" w:space="0" w:color="auto"/>
            <w:right w:val="none" w:sz="0" w:space="0" w:color="auto"/>
          </w:divBdr>
        </w:div>
        <w:div w:id="1926183897">
          <w:marLeft w:val="480"/>
          <w:marRight w:val="0"/>
          <w:marTop w:val="0"/>
          <w:marBottom w:val="0"/>
          <w:divBdr>
            <w:top w:val="none" w:sz="0" w:space="0" w:color="auto"/>
            <w:left w:val="none" w:sz="0" w:space="0" w:color="auto"/>
            <w:bottom w:val="none" w:sz="0" w:space="0" w:color="auto"/>
            <w:right w:val="none" w:sz="0" w:space="0" w:color="auto"/>
          </w:divBdr>
        </w:div>
        <w:div w:id="153642151">
          <w:marLeft w:val="480"/>
          <w:marRight w:val="0"/>
          <w:marTop w:val="0"/>
          <w:marBottom w:val="0"/>
          <w:divBdr>
            <w:top w:val="none" w:sz="0" w:space="0" w:color="auto"/>
            <w:left w:val="none" w:sz="0" w:space="0" w:color="auto"/>
            <w:bottom w:val="none" w:sz="0" w:space="0" w:color="auto"/>
            <w:right w:val="none" w:sz="0" w:space="0" w:color="auto"/>
          </w:divBdr>
        </w:div>
        <w:div w:id="84225999">
          <w:marLeft w:val="480"/>
          <w:marRight w:val="0"/>
          <w:marTop w:val="0"/>
          <w:marBottom w:val="0"/>
          <w:divBdr>
            <w:top w:val="none" w:sz="0" w:space="0" w:color="auto"/>
            <w:left w:val="none" w:sz="0" w:space="0" w:color="auto"/>
            <w:bottom w:val="none" w:sz="0" w:space="0" w:color="auto"/>
            <w:right w:val="none" w:sz="0" w:space="0" w:color="auto"/>
          </w:divBdr>
        </w:div>
        <w:div w:id="996150596">
          <w:marLeft w:val="480"/>
          <w:marRight w:val="0"/>
          <w:marTop w:val="0"/>
          <w:marBottom w:val="0"/>
          <w:divBdr>
            <w:top w:val="none" w:sz="0" w:space="0" w:color="auto"/>
            <w:left w:val="none" w:sz="0" w:space="0" w:color="auto"/>
            <w:bottom w:val="none" w:sz="0" w:space="0" w:color="auto"/>
            <w:right w:val="none" w:sz="0" w:space="0" w:color="auto"/>
          </w:divBdr>
        </w:div>
        <w:div w:id="1800950994">
          <w:marLeft w:val="480"/>
          <w:marRight w:val="0"/>
          <w:marTop w:val="0"/>
          <w:marBottom w:val="0"/>
          <w:divBdr>
            <w:top w:val="none" w:sz="0" w:space="0" w:color="auto"/>
            <w:left w:val="none" w:sz="0" w:space="0" w:color="auto"/>
            <w:bottom w:val="none" w:sz="0" w:space="0" w:color="auto"/>
            <w:right w:val="none" w:sz="0" w:space="0" w:color="auto"/>
          </w:divBdr>
        </w:div>
        <w:div w:id="576093990">
          <w:marLeft w:val="480"/>
          <w:marRight w:val="0"/>
          <w:marTop w:val="0"/>
          <w:marBottom w:val="0"/>
          <w:divBdr>
            <w:top w:val="none" w:sz="0" w:space="0" w:color="auto"/>
            <w:left w:val="none" w:sz="0" w:space="0" w:color="auto"/>
            <w:bottom w:val="none" w:sz="0" w:space="0" w:color="auto"/>
            <w:right w:val="none" w:sz="0" w:space="0" w:color="auto"/>
          </w:divBdr>
        </w:div>
        <w:div w:id="171772535">
          <w:marLeft w:val="480"/>
          <w:marRight w:val="0"/>
          <w:marTop w:val="0"/>
          <w:marBottom w:val="0"/>
          <w:divBdr>
            <w:top w:val="none" w:sz="0" w:space="0" w:color="auto"/>
            <w:left w:val="none" w:sz="0" w:space="0" w:color="auto"/>
            <w:bottom w:val="none" w:sz="0" w:space="0" w:color="auto"/>
            <w:right w:val="none" w:sz="0" w:space="0" w:color="auto"/>
          </w:divBdr>
        </w:div>
        <w:div w:id="71631653">
          <w:marLeft w:val="480"/>
          <w:marRight w:val="0"/>
          <w:marTop w:val="0"/>
          <w:marBottom w:val="0"/>
          <w:divBdr>
            <w:top w:val="none" w:sz="0" w:space="0" w:color="auto"/>
            <w:left w:val="none" w:sz="0" w:space="0" w:color="auto"/>
            <w:bottom w:val="none" w:sz="0" w:space="0" w:color="auto"/>
            <w:right w:val="none" w:sz="0" w:space="0" w:color="auto"/>
          </w:divBdr>
        </w:div>
        <w:div w:id="920405425">
          <w:marLeft w:val="480"/>
          <w:marRight w:val="0"/>
          <w:marTop w:val="0"/>
          <w:marBottom w:val="0"/>
          <w:divBdr>
            <w:top w:val="none" w:sz="0" w:space="0" w:color="auto"/>
            <w:left w:val="none" w:sz="0" w:space="0" w:color="auto"/>
            <w:bottom w:val="none" w:sz="0" w:space="0" w:color="auto"/>
            <w:right w:val="none" w:sz="0" w:space="0" w:color="auto"/>
          </w:divBdr>
        </w:div>
        <w:div w:id="552429495">
          <w:marLeft w:val="480"/>
          <w:marRight w:val="0"/>
          <w:marTop w:val="0"/>
          <w:marBottom w:val="0"/>
          <w:divBdr>
            <w:top w:val="none" w:sz="0" w:space="0" w:color="auto"/>
            <w:left w:val="none" w:sz="0" w:space="0" w:color="auto"/>
            <w:bottom w:val="none" w:sz="0" w:space="0" w:color="auto"/>
            <w:right w:val="none" w:sz="0" w:space="0" w:color="auto"/>
          </w:divBdr>
        </w:div>
        <w:div w:id="1891111421">
          <w:marLeft w:val="480"/>
          <w:marRight w:val="0"/>
          <w:marTop w:val="0"/>
          <w:marBottom w:val="0"/>
          <w:divBdr>
            <w:top w:val="none" w:sz="0" w:space="0" w:color="auto"/>
            <w:left w:val="none" w:sz="0" w:space="0" w:color="auto"/>
            <w:bottom w:val="none" w:sz="0" w:space="0" w:color="auto"/>
            <w:right w:val="none" w:sz="0" w:space="0" w:color="auto"/>
          </w:divBdr>
        </w:div>
        <w:div w:id="439838007">
          <w:marLeft w:val="480"/>
          <w:marRight w:val="0"/>
          <w:marTop w:val="0"/>
          <w:marBottom w:val="0"/>
          <w:divBdr>
            <w:top w:val="none" w:sz="0" w:space="0" w:color="auto"/>
            <w:left w:val="none" w:sz="0" w:space="0" w:color="auto"/>
            <w:bottom w:val="none" w:sz="0" w:space="0" w:color="auto"/>
            <w:right w:val="none" w:sz="0" w:space="0" w:color="auto"/>
          </w:divBdr>
        </w:div>
        <w:div w:id="657611374">
          <w:marLeft w:val="480"/>
          <w:marRight w:val="0"/>
          <w:marTop w:val="0"/>
          <w:marBottom w:val="0"/>
          <w:divBdr>
            <w:top w:val="none" w:sz="0" w:space="0" w:color="auto"/>
            <w:left w:val="none" w:sz="0" w:space="0" w:color="auto"/>
            <w:bottom w:val="none" w:sz="0" w:space="0" w:color="auto"/>
            <w:right w:val="none" w:sz="0" w:space="0" w:color="auto"/>
          </w:divBdr>
        </w:div>
        <w:div w:id="1277907780">
          <w:marLeft w:val="480"/>
          <w:marRight w:val="0"/>
          <w:marTop w:val="0"/>
          <w:marBottom w:val="0"/>
          <w:divBdr>
            <w:top w:val="none" w:sz="0" w:space="0" w:color="auto"/>
            <w:left w:val="none" w:sz="0" w:space="0" w:color="auto"/>
            <w:bottom w:val="none" w:sz="0" w:space="0" w:color="auto"/>
            <w:right w:val="none" w:sz="0" w:space="0" w:color="auto"/>
          </w:divBdr>
        </w:div>
        <w:div w:id="158929859">
          <w:marLeft w:val="480"/>
          <w:marRight w:val="0"/>
          <w:marTop w:val="0"/>
          <w:marBottom w:val="0"/>
          <w:divBdr>
            <w:top w:val="none" w:sz="0" w:space="0" w:color="auto"/>
            <w:left w:val="none" w:sz="0" w:space="0" w:color="auto"/>
            <w:bottom w:val="none" w:sz="0" w:space="0" w:color="auto"/>
            <w:right w:val="none" w:sz="0" w:space="0" w:color="auto"/>
          </w:divBdr>
        </w:div>
        <w:div w:id="779102480">
          <w:marLeft w:val="480"/>
          <w:marRight w:val="0"/>
          <w:marTop w:val="0"/>
          <w:marBottom w:val="0"/>
          <w:divBdr>
            <w:top w:val="none" w:sz="0" w:space="0" w:color="auto"/>
            <w:left w:val="none" w:sz="0" w:space="0" w:color="auto"/>
            <w:bottom w:val="none" w:sz="0" w:space="0" w:color="auto"/>
            <w:right w:val="none" w:sz="0" w:space="0" w:color="auto"/>
          </w:divBdr>
        </w:div>
        <w:div w:id="1320576305">
          <w:marLeft w:val="480"/>
          <w:marRight w:val="0"/>
          <w:marTop w:val="0"/>
          <w:marBottom w:val="0"/>
          <w:divBdr>
            <w:top w:val="none" w:sz="0" w:space="0" w:color="auto"/>
            <w:left w:val="none" w:sz="0" w:space="0" w:color="auto"/>
            <w:bottom w:val="none" w:sz="0" w:space="0" w:color="auto"/>
            <w:right w:val="none" w:sz="0" w:space="0" w:color="auto"/>
          </w:divBdr>
        </w:div>
        <w:div w:id="772940863">
          <w:marLeft w:val="480"/>
          <w:marRight w:val="0"/>
          <w:marTop w:val="0"/>
          <w:marBottom w:val="0"/>
          <w:divBdr>
            <w:top w:val="none" w:sz="0" w:space="0" w:color="auto"/>
            <w:left w:val="none" w:sz="0" w:space="0" w:color="auto"/>
            <w:bottom w:val="none" w:sz="0" w:space="0" w:color="auto"/>
            <w:right w:val="none" w:sz="0" w:space="0" w:color="auto"/>
          </w:divBdr>
        </w:div>
        <w:div w:id="175386088">
          <w:marLeft w:val="480"/>
          <w:marRight w:val="0"/>
          <w:marTop w:val="0"/>
          <w:marBottom w:val="0"/>
          <w:divBdr>
            <w:top w:val="none" w:sz="0" w:space="0" w:color="auto"/>
            <w:left w:val="none" w:sz="0" w:space="0" w:color="auto"/>
            <w:bottom w:val="none" w:sz="0" w:space="0" w:color="auto"/>
            <w:right w:val="none" w:sz="0" w:space="0" w:color="auto"/>
          </w:divBdr>
        </w:div>
        <w:div w:id="1057708102">
          <w:marLeft w:val="480"/>
          <w:marRight w:val="0"/>
          <w:marTop w:val="0"/>
          <w:marBottom w:val="0"/>
          <w:divBdr>
            <w:top w:val="none" w:sz="0" w:space="0" w:color="auto"/>
            <w:left w:val="none" w:sz="0" w:space="0" w:color="auto"/>
            <w:bottom w:val="none" w:sz="0" w:space="0" w:color="auto"/>
            <w:right w:val="none" w:sz="0" w:space="0" w:color="auto"/>
          </w:divBdr>
        </w:div>
        <w:div w:id="278534372">
          <w:marLeft w:val="480"/>
          <w:marRight w:val="0"/>
          <w:marTop w:val="0"/>
          <w:marBottom w:val="0"/>
          <w:divBdr>
            <w:top w:val="none" w:sz="0" w:space="0" w:color="auto"/>
            <w:left w:val="none" w:sz="0" w:space="0" w:color="auto"/>
            <w:bottom w:val="none" w:sz="0" w:space="0" w:color="auto"/>
            <w:right w:val="none" w:sz="0" w:space="0" w:color="auto"/>
          </w:divBdr>
        </w:div>
        <w:div w:id="1913654593">
          <w:marLeft w:val="480"/>
          <w:marRight w:val="0"/>
          <w:marTop w:val="0"/>
          <w:marBottom w:val="0"/>
          <w:divBdr>
            <w:top w:val="none" w:sz="0" w:space="0" w:color="auto"/>
            <w:left w:val="none" w:sz="0" w:space="0" w:color="auto"/>
            <w:bottom w:val="none" w:sz="0" w:space="0" w:color="auto"/>
            <w:right w:val="none" w:sz="0" w:space="0" w:color="auto"/>
          </w:divBdr>
        </w:div>
        <w:div w:id="104232790">
          <w:marLeft w:val="480"/>
          <w:marRight w:val="0"/>
          <w:marTop w:val="0"/>
          <w:marBottom w:val="0"/>
          <w:divBdr>
            <w:top w:val="none" w:sz="0" w:space="0" w:color="auto"/>
            <w:left w:val="none" w:sz="0" w:space="0" w:color="auto"/>
            <w:bottom w:val="none" w:sz="0" w:space="0" w:color="auto"/>
            <w:right w:val="none" w:sz="0" w:space="0" w:color="auto"/>
          </w:divBdr>
        </w:div>
        <w:div w:id="1097170465">
          <w:marLeft w:val="480"/>
          <w:marRight w:val="0"/>
          <w:marTop w:val="0"/>
          <w:marBottom w:val="0"/>
          <w:divBdr>
            <w:top w:val="none" w:sz="0" w:space="0" w:color="auto"/>
            <w:left w:val="none" w:sz="0" w:space="0" w:color="auto"/>
            <w:bottom w:val="none" w:sz="0" w:space="0" w:color="auto"/>
            <w:right w:val="none" w:sz="0" w:space="0" w:color="auto"/>
          </w:divBdr>
        </w:div>
        <w:div w:id="1429692254">
          <w:marLeft w:val="480"/>
          <w:marRight w:val="0"/>
          <w:marTop w:val="0"/>
          <w:marBottom w:val="0"/>
          <w:divBdr>
            <w:top w:val="none" w:sz="0" w:space="0" w:color="auto"/>
            <w:left w:val="none" w:sz="0" w:space="0" w:color="auto"/>
            <w:bottom w:val="none" w:sz="0" w:space="0" w:color="auto"/>
            <w:right w:val="none" w:sz="0" w:space="0" w:color="auto"/>
          </w:divBdr>
        </w:div>
        <w:div w:id="1151599027">
          <w:marLeft w:val="480"/>
          <w:marRight w:val="0"/>
          <w:marTop w:val="0"/>
          <w:marBottom w:val="0"/>
          <w:divBdr>
            <w:top w:val="none" w:sz="0" w:space="0" w:color="auto"/>
            <w:left w:val="none" w:sz="0" w:space="0" w:color="auto"/>
            <w:bottom w:val="none" w:sz="0" w:space="0" w:color="auto"/>
            <w:right w:val="none" w:sz="0" w:space="0" w:color="auto"/>
          </w:divBdr>
        </w:div>
        <w:div w:id="696934462">
          <w:marLeft w:val="480"/>
          <w:marRight w:val="0"/>
          <w:marTop w:val="0"/>
          <w:marBottom w:val="0"/>
          <w:divBdr>
            <w:top w:val="none" w:sz="0" w:space="0" w:color="auto"/>
            <w:left w:val="none" w:sz="0" w:space="0" w:color="auto"/>
            <w:bottom w:val="none" w:sz="0" w:space="0" w:color="auto"/>
            <w:right w:val="none" w:sz="0" w:space="0" w:color="auto"/>
          </w:divBdr>
        </w:div>
        <w:div w:id="1251817400">
          <w:marLeft w:val="480"/>
          <w:marRight w:val="0"/>
          <w:marTop w:val="0"/>
          <w:marBottom w:val="0"/>
          <w:divBdr>
            <w:top w:val="none" w:sz="0" w:space="0" w:color="auto"/>
            <w:left w:val="none" w:sz="0" w:space="0" w:color="auto"/>
            <w:bottom w:val="none" w:sz="0" w:space="0" w:color="auto"/>
            <w:right w:val="none" w:sz="0" w:space="0" w:color="auto"/>
          </w:divBdr>
        </w:div>
        <w:div w:id="368144880">
          <w:marLeft w:val="480"/>
          <w:marRight w:val="0"/>
          <w:marTop w:val="0"/>
          <w:marBottom w:val="0"/>
          <w:divBdr>
            <w:top w:val="none" w:sz="0" w:space="0" w:color="auto"/>
            <w:left w:val="none" w:sz="0" w:space="0" w:color="auto"/>
            <w:bottom w:val="none" w:sz="0" w:space="0" w:color="auto"/>
            <w:right w:val="none" w:sz="0" w:space="0" w:color="auto"/>
          </w:divBdr>
        </w:div>
        <w:div w:id="876236915">
          <w:marLeft w:val="480"/>
          <w:marRight w:val="0"/>
          <w:marTop w:val="0"/>
          <w:marBottom w:val="0"/>
          <w:divBdr>
            <w:top w:val="none" w:sz="0" w:space="0" w:color="auto"/>
            <w:left w:val="none" w:sz="0" w:space="0" w:color="auto"/>
            <w:bottom w:val="none" w:sz="0" w:space="0" w:color="auto"/>
            <w:right w:val="none" w:sz="0" w:space="0" w:color="auto"/>
          </w:divBdr>
        </w:div>
        <w:div w:id="1490756624">
          <w:marLeft w:val="480"/>
          <w:marRight w:val="0"/>
          <w:marTop w:val="0"/>
          <w:marBottom w:val="0"/>
          <w:divBdr>
            <w:top w:val="none" w:sz="0" w:space="0" w:color="auto"/>
            <w:left w:val="none" w:sz="0" w:space="0" w:color="auto"/>
            <w:bottom w:val="none" w:sz="0" w:space="0" w:color="auto"/>
            <w:right w:val="none" w:sz="0" w:space="0" w:color="auto"/>
          </w:divBdr>
        </w:div>
        <w:div w:id="361789245">
          <w:marLeft w:val="480"/>
          <w:marRight w:val="0"/>
          <w:marTop w:val="0"/>
          <w:marBottom w:val="0"/>
          <w:divBdr>
            <w:top w:val="none" w:sz="0" w:space="0" w:color="auto"/>
            <w:left w:val="none" w:sz="0" w:space="0" w:color="auto"/>
            <w:bottom w:val="none" w:sz="0" w:space="0" w:color="auto"/>
            <w:right w:val="none" w:sz="0" w:space="0" w:color="auto"/>
          </w:divBdr>
        </w:div>
        <w:div w:id="2073236100">
          <w:marLeft w:val="480"/>
          <w:marRight w:val="0"/>
          <w:marTop w:val="0"/>
          <w:marBottom w:val="0"/>
          <w:divBdr>
            <w:top w:val="none" w:sz="0" w:space="0" w:color="auto"/>
            <w:left w:val="none" w:sz="0" w:space="0" w:color="auto"/>
            <w:bottom w:val="none" w:sz="0" w:space="0" w:color="auto"/>
            <w:right w:val="none" w:sz="0" w:space="0" w:color="auto"/>
          </w:divBdr>
        </w:div>
        <w:div w:id="1306425540">
          <w:marLeft w:val="480"/>
          <w:marRight w:val="0"/>
          <w:marTop w:val="0"/>
          <w:marBottom w:val="0"/>
          <w:divBdr>
            <w:top w:val="none" w:sz="0" w:space="0" w:color="auto"/>
            <w:left w:val="none" w:sz="0" w:space="0" w:color="auto"/>
            <w:bottom w:val="none" w:sz="0" w:space="0" w:color="auto"/>
            <w:right w:val="none" w:sz="0" w:space="0" w:color="auto"/>
          </w:divBdr>
        </w:div>
      </w:divsChild>
    </w:div>
    <w:div w:id="678775978">
      <w:bodyDiv w:val="1"/>
      <w:marLeft w:val="0"/>
      <w:marRight w:val="0"/>
      <w:marTop w:val="0"/>
      <w:marBottom w:val="0"/>
      <w:divBdr>
        <w:top w:val="none" w:sz="0" w:space="0" w:color="auto"/>
        <w:left w:val="none" w:sz="0" w:space="0" w:color="auto"/>
        <w:bottom w:val="none" w:sz="0" w:space="0" w:color="auto"/>
        <w:right w:val="none" w:sz="0" w:space="0" w:color="auto"/>
      </w:divBdr>
    </w:div>
    <w:div w:id="683819794">
      <w:bodyDiv w:val="1"/>
      <w:marLeft w:val="0"/>
      <w:marRight w:val="0"/>
      <w:marTop w:val="0"/>
      <w:marBottom w:val="0"/>
      <w:divBdr>
        <w:top w:val="none" w:sz="0" w:space="0" w:color="auto"/>
        <w:left w:val="none" w:sz="0" w:space="0" w:color="auto"/>
        <w:bottom w:val="none" w:sz="0" w:space="0" w:color="auto"/>
        <w:right w:val="none" w:sz="0" w:space="0" w:color="auto"/>
      </w:divBdr>
    </w:div>
    <w:div w:id="685716290">
      <w:bodyDiv w:val="1"/>
      <w:marLeft w:val="0"/>
      <w:marRight w:val="0"/>
      <w:marTop w:val="0"/>
      <w:marBottom w:val="0"/>
      <w:divBdr>
        <w:top w:val="none" w:sz="0" w:space="0" w:color="auto"/>
        <w:left w:val="none" w:sz="0" w:space="0" w:color="auto"/>
        <w:bottom w:val="none" w:sz="0" w:space="0" w:color="auto"/>
        <w:right w:val="none" w:sz="0" w:space="0" w:color="auto"/>
      </w:divBdr>
      <w:divsChild>
        <w:div w:id="2037198857">
          <w:marLeft w:val="480"/>
          <w:marRight w:val="0"/>
          <w:marTop w:val="0"/>
          <w:marBottom w:val="0"/>
          <w:divBdr>
            <w:top w:val="none" w:sz="0" w:space="0" w:color="auto"/>
            <w:left w:val="none" w:sz="0" w:space="0" w:color="auto"/>
            <w:bottom w:val="none" w:sz="0" w:space="0" w:color="auto"/>
            <w:right w:val="none" w:sz="0" w:space="0" w:color="auto"/>
          </w:divBdr>
        </w:div>
        <w:div w:id="1643344123">
          <w:marLeft w:val="480"/>
          <w:marRight w:val="0"/>
          <w:marTop w:val="0"/>
          <w:marBottom w:val="0"/>
          <w:divBdr>
            <w:top w:val="none" w:sz="0" w:space="0" w:color="auto"/>
            <w:left w:val="none" w:sz="0" w:space="0" w:color="auto"/>
            <w:bottom w:val="none" w:sz="0" w:space="0" w:color="auto"/>
            <w:right w:val="none" w:sz="0" w:space="0" w:color="auto"/>
          </w:divBdr>
        </w:div>
        <w:div w:id="47271056">
          <w:marLeft w:val="480"/>
          <w:marRight w:val="0"/>
          <w:marTop w:val="0"/>
          <w:marBottom w:val="0"/>
          <w:divBdr>
            <w:top w:val="none" w:sz="0" w:space="0" w:color="auto"/>
            <w:left w:val="none" w:sz="0" w:space="0" w:color="auto"/>
            <w:bottom w:val="none" w:sz="0" w:space="0" w:color="auto"/>
            <w:right w:val="none" w:sz="0" w:space="0" w:color="auto"/>
          </w:divBdr>
        </w:div>
        <w:div w:id="1118915170">
          <w:marLeft w:val="480"/>
          <w:marRight w:val="0"/>
          <w:marTop w:val="0"/>
          <w:marBottom w:val="0"/>
          <w:divBdr>
            <w:top w:val="none" w:sz="0" w:space="0" w:color="auto"/>
            <w:left w:val="none" w:sz="0" w:space="0" w:color="auto"/>
            <w:bottom w:val="none" w:sz="0" w:space="0" w:color="auto"/>
            <w:right w:val="none" w:sz="0" w:space="0" w:color="auto"/>
          </w:divBdr>
        </w:div>
        <w:div w:id="537662397">
          <w:marLeft w:val="480"/>
          <w:marRight w:val="0"/>
          <w:marTop w:val="0"/>
          <w:marBottom w:val="0"/>
          <w:divBdr>
            <w:top w:val="none" w:sz="0" w:space="0" w:color="auto"/>
            <w:left w:val="none" w:sz="0" w:space="0" w:color="auto"/>
            <w:bottom w:val="none" w:sz="0" w:space="0" w:color="auto"/>
            <w:right w:val="none" w:sz="0" w:space="0" w:color="auto"/>
          </w:divBdr>
        </w:div>
        <w:div w:id="1482383267">
          <w:marLeft w:val="480"/>
          <w:marRight w:val="0"/>
          <w:marTop w:val="0"/>
          <w:marBottom w:val="0"/>
          <w:divBdr>
            <w:top w:val="none" w:sz="0" w:space="0" w:color="auto"/>
            <w:left w:val="none" w:sz="0" w:space="0" w:color="auto"/>
            <w:bottom w:val="none" w:sz="0" w:space="0" w:color="auto"/>
            <w:right w:val="none" w:sz="0" w:space="0" w:color="auto"/>
          </w:divBdr>
        </w:div>
        <w:div w:id="440534140">
          <w:marLeft w:val="480"/>
          <w:marRight w:val="0"/>
          <w:marTop w:val="0"/>
          <w:marBottom w:val="0"/>
          <w:divBdr>
            <w:top w:val="none" w:sz="0" w:space="0" w:color="auto"/>
            <w:left w:val="none" w:sz="0" w:space="0" w:color="auto"/>
            <w:bottom w:val="none" w:sz="0" w:space="0" w:color="auto"/>
            <w:right w:val="none" w:sz="0" w:space="0" w:color="auto"/>
          </w:divBdr>
        </w:div>
        <w:div w:id="37704327">
          <w:marLeft w:val="480"/>
          <w:marRight w:val="0"/>
          <w:marTop w:val="0"/>
          <w:marBottom w:val="0"/>
          <w:divBdr>
            <w:top w:val="none" w:sz="0" w:space="0" w:color="auto"/>
            <w:left w:val="none" w:sz="0" w:space="0" w:color="auto"/>
            <w:bottom w:val="none" w:sz="0" w:space="0" w:color="auto"/>
            <w:right w:val="none" w:sz="0" w:space="0" w:color="auto"/>
          </w:divBdr>
        </w:div>
        <w:div w:id="552469726">
          <w:marLeft w:val="480"/>
          <w:marRight w:val="0"/>
          <w:marTop w:val="0"/>
          <w:marBottom w:val="0"/>
          <w:divBdr>
            <w:top w:val="none" w:sz="0" w:space="0" w:color="auto"/>
            <w:left w:val="none" w:sz="0" w:space="0" w:color="auto"/>
            <w:bottom w:val="none" w:sz="0" w:space="0" w:color="auto"/>
            <w:right w:val="none" w:sz="0" w:space="0" w:color="auto"/>
          </w:divBdr>
        </w:div>
        <w:div w:id="875894101">
          <w:marLeft w:val="480"/>
          <w:marRight w:val="0"/>
          <w:marTop w:val="0"/>
          <w:marBottom w:val="0"/>
          <w:divBdr>
            <w:top w:val="none" w:sz="0" w:space="0" w:color="auto"/>
            <w:left w:val="none" w:sz="0" w:space="0" w:color="auto"/>
            <w:bottom w:val="none" w:sz="0" w:space="0" w:color="auto"/>
            <w:right w:val="none" w:sz="0" w:space="0" w:color="auto"/>
          </w:divBdr>
        </w:div>
        <w:div w:id="2058578242">
          <w:marLeft w:val="480"/>
          <w:marRight w:val="0"/>
          <w:marTop w:val="0"/>
          <w:marBottom w:val="0"/>
          <w:divBdr>
            <w:top w:val="none" w:sz="0" w:space="0" w:color="auto"/>
            <w:left w:val="none" w:sz="0" w:space="0" w:color="auto"/>
            <w:bottom w:val="none" w:sz="0" w:space="0" w:color="auto"/>
            <w:right w:val="none" w:sz="0" w:space="0" w:color="auto"/>
          </w:divBdr>
        </w:div>
        <w:div w:id="1093012188">
          <w:marLeft w:val="480"/>
          <w:marRight w:val="0"/>
          <w:marTop w:val="0"/>
          <w:marBottom w:val="0"/>
          <w:divBdr>
            <w:top w:val="none" w:sz="0" w:space="0" w:color="auto"/>
            <w:left w:val="none" w:sz="0" w:space="0" w:color="auto"/>
            <w:bottom w:val="none" w:sz="0" w:space="0" w:color="auto"/>
            <w:right w:val="none" w:sz="0" w:space="0" w:color="auto"/>
          </w:divBdr>
        </w:div>
        <w:div w:id="459423302">
          <w:marLeft w:val="480"/>
          <w:marRight w:val="0"/>
          <w:marTop w:val="0"/>
          <w:marBottom w:val="0"/>
          <w:divBdr>
            <w:top w:val="none" w:sz="0" w:space="0" w:color="auto"/>
            <w:left w:val="none" w:sz="0" w:space="0" w:color="auto"/>
            <w:bottom w:val="none" w:sz="0" w:space="0" w:color="auto"/>
            <w:right w:val="none" w:sz="0" w:space="0" w:color="auto"/>
          </w:divBdr>
        </w:div>
        <w:div w:id="646861790">
          <w:marLeft w:val="480"/>
          <w:marRight w:val="0"/>
          <w:marTop w:val="0"/>
          <w:marBottom w:val="0"/>
          <w:divBdr>
            <w:top w:val="none" w:sz="0" w:space="0" w:color="auto"/>
            <w:left w:val="none" w:sz="0" w:space="0" w:color="auto"/>
            <w:bottom w:val="none" w:sz="0" w:space="0" w:color="auto"/>
            <w:right w:val="none" w:sz="0" w:space="0" w:color="auto"/>
          </w:divBdr>
        </w:div>
        <w:div w:id="366878599">
          <w:marLeft w:val="480"/>
          <w:marRight w:val="0"/>
          <w:marTop w:val="0"/>
          <w:marBottom w:val="0"/>
          <w:divBdr>
            <w:top w:val="none" w:sz="0" w:space="0" w:color="auto"/>
            <w:left w:val="none" w:sz="0" w:space="0" w:color="auto"/>
            <w:bottom w:val="none" w:sz="0" w:space="0" w:color="auto"/>
            <w:right w:val="none" w:sz="0" w:space="0" w:color="auto"/>
          </w:divBdr>
        </w:div>
        <w:div w:id="379863415">
          <w:marLeft w:val="480"/>
          <w:marRight w:val="0"/>
          <w:marTop w:val="0"/>
          <w:marBottom w:val="0"/>
          <w:divBdr>
            <w:top w:val="none" w:sz="0" w:space="0" w:color="auto"/>
            <w:left w:val="none" w:sz="0" w:space="0" w:color="auto"/>
            <w:bottom w:val="none" w:sz="0" w:space="0" w:color="auto"/>
            <w:right w:val="none" w:sz="0" w:space="0" w:color="auto"/>
          </w:divBdr>
        </w:div>
        <w:div w:id="287443664">
          <w:marLeft w:val="480"/>
          <w:marRight w:val="0"/>
          <w:marTop w:val="0"/>
          <w:marBottom w:val="0"/>
          <w:divBdr>
            <w:top w:val="none" w:sz="0" w:space="0" w:color="auto"/>
            <w:left w:val="none" w:sz="0" w:space="0" w:color="auto"/>
            <w:bottom w:val="none" w:sz="0" w:space="0" w:color="auto"/>
            <w:right w:val="none" w:sz="0" w:space="0" w:color="auto"/>
          </w:divBdr>
        </w:div>
        <w:div w:id="1190990929">
          <w:marLeft w:val="480"/>
          <w:marRight w:val="0"/>
          <w:marTop w:val="0"/>
          <w:marBottom w:val="0"/>
          <w:divBdr>
            <w:top w:val="none" w:sz="0" w:space="0" w:color="auto"/>
            <w:left w:val="none" w:sz="0" w:space="0" w:color="auto"/>
            <w:bottom w:val="none" w:sz="0" w:space="0" w:color="auto"/>
            <w:right w:val="none" w:sz="0" w:space="0" w:color="auto"/>
          </w:divBdr>
        </w:div>
        <w:div w:id="1854228167">
          <w:marLeft w:val="480"/>
          <w:marRight w:val="0"/>
          <w:marTop w:val="0"/>
          <w:marBottom w:val="0"/>
          <w:divBdr>
            <w:top w:val="none" w:sz="0" w:space="0" w:color="auto"/>
            <w:left w:val="none" w:sz="0" w:space="0" w:color="auto"/>
            <w:bottom w:val="none" w:sz="0" w:space="0" w:color="auto"/>
            <w:right w:val="none" w:sz="0" w:space="0" w:color="auto"/>
          </w:divBdr>
        </w:div>
        <w:div w:id="1699818898">
          <w:marLeft w:val="480"/>
          <w:marRight w:val="0"/>
          <w:marTop w:val="0"/>
          <w:marBottom w:val="0"/>
          <w:divBdr>
            <w:top w:val="none" w:sz="0" w:space="0" w:color="auto"/>
            <w:left w:val="none" w:sz="0" w:space="0" w:color="auto"/>
            <w:bottom w:val="none" w:sz="0" w:space="0" w:color="auto"/>
            <w:right w:val="none" w:sz="0" w:space="0" w:color="auto"/>
          </w:divBdr>
        </w:div>
        <w:div w:id="1333029992">
          <w:marLeft w:val="480"/>
          <w:marRight w:val="0"/>
          <w:marTop w:val="0"/>
          <w:marBottom w:val="0"/>
          <w:divBdr>
            <w:top w:val="none" w:sz="0" w:space="0" w:color="auto"/>
            <w:left w:val="none" w:sz="0" w:space="0" w:color="auto"/>
            <w:bottom w:val="none" w:sz="0" w:space="0" w:color="auto"/>
            <w:right w:val="none" w:sz="0" w:space="0" w:color="auto"/>
          </w:divBdr>
        </w:div>
        <w:div w:id="170686842">
          <w:marLeft w:val="480"/>
          <w:marRight w:val="0"/>
          <w:marTop w:val="0"/>
          <w:marBottom w:val="0"/>
          <w:divBdr>
            <w:top w:val="none" w:sz="0" w:space="0" w:color="auto"/>
            <w:left w:val="none" w:sz="0" w:space="0" w:color="auto"/>
            <w:bottom w:val="none" w:sz="0" w:space="0" w:color="auto"/>
            <w:right w:val="none" w:sz="0" w:space="0" w:color="auto"/>
          </w:divBdr>
        </w:div>
        <w:div w:id="1497262856">
          <w:marLeft w:val="480"/>
          <w:marRight w:val="0"/>
          <w:marTop w:val="0"/>
          <w:marBottom w:val="0"/>
          <w:divBdr>
            <w:top w:val="none" w:sz="0" w:space="0" w:color="auto"/>
            <w:left w:val="none" w:sz="0" w:space="0" w:color="auto"/>
            <w:bottom w:val="none" w:sz="0" w:space="0" w:color="auto"/>
            <w:right w:val="none" w:sz="0" w:space="0" w:color="auto"/>
          </w:divBdr>
        </w:div>
        <w:div w:id="1179782239">
          <w:marLeft w:val="480"/>
          <w:marRight w:val="0"/>
          <w:marTop w:val="0"/>
          <w:marBottom w:val="0"/>
          <w:divBdr>
            <w:top w:val="none" w:sz="0" w:space="0" w:color="auto"/>
            <w:left w:val="none" w:sz="0" w:space="0" w:color="auto"/>
            <w:bottom w:val="none" w:sz="0" w:space="0" w:color="auto"/>
            <w:right w:val="none" w:sz="0" w:space="0" w:color="auto"/>
          </w:divBdr>
        </w:div>
        <w:div w:id="712196515">
          <w:marLeft w:val="480"/>
          <w:marRight w:val="0"/>
          <w:marTop w:val="0"/>
          <w:marBottom w:val="0"/>
          <w:divBdr>
            <w:top w:val="none" w:sz="0" w:space="0" w:color="auto"/>
            <w:left w:val="none" w:sz="0" w:space="0" w:color="auto"/>
            <w:bottom w:val="none" w:sz="0" w:space="0" w:color="auto"/>
            <w:right w:val="none" w:sz="0" w:space="0" w:color="auto"/>
          </w:divBdr>
        </w:div>
        <w:div w:id="399257179">
          <w:marLeft w:val="480"/>
          <w:marRight w:val="0"/>
          <w:marTop w:val="0"/>
          <w:marBottom w:val="0"/>
          <w:divBdr>
            <w:top w:val="none" w:sz="0" w:space="0" w:color="auto"/>
            <w:left w:val="none" w:sz="0" w:space="0" w:color="auto"/>
            <w:bottom w:val="none" w:sz="0" w:space="0" w:color="auto"/>
            <w:right w:val="none" w:sz="0" w:space="0" w:color="auto"/>
          </w:divBdr>
        </w:div>
        <w:div w:id="1948736861">
          <w:marLeft w:val="480"/>
          <w:marRight w:val="0"/>
          <w:marTop w:val="0"/>
          <w:marBottom w:val="0"/>
          <w:divBdr>
            <w:top w:val="none" w:sz="0" w:space="0" w:color="auto"/>
            <w:left w:val="none" w:sz="0" w:space="0" w:color="auto"/>
            <w:bottom w:val="none" w:sz="0" w:space="0" w:color="auto"/>
            <w:right w:val="none" w:sz="0" w:space="0" w:color="auto"/>
          </w:divBdr>
        </w:div>
        <w:div w:id="1468282759">
          <w:marLeft w:val="480"/>
          <w:marRight w:val="0"/>
          <w:marTop w:val="0"/>
          <w:marBottom w:val="0"/>
          <w:divBdr>
            <w:top w:val="none" w:sz="0" w:space="0" w:color="auto"/>
            <w:left w:val="none" w:sz="0" w:space="0" w:color="auto"/>
            <w:bottom w:val="none" w:sz="0" w:space="0" w:color="auto"/>
            <w:right w:val="none" w:sz="0" w:space="0" w:color="auto"/>
          </w:divBdr>
        </w:div>
        <w:div w:id="1609695523">
          <w:marLeft w:val="480"/>
          <w:marRight w:val="0"/>
          <w:marTop w:val="0"/>
          <w:marBottom w:val="0"/>
          <w:divBdr>
            <w:top w:val="none" w:sz="0" w:space="0" w:color="auto"/>
            <w:left w:val="none" w:sz="0" w:space="0" w:color="auto"/>
            <w:bottom w:val="none" w:sz="0" w:space="0" w:color="auto"/>
            <w:right w:val="none" w:sz="0" w:space="0" w:color="auto"/>
          </w:divBdr>
        </w:div>
        <w:div w:id="903489364">
          <w:marLeft w:val="480"/>
          <w:marRight w:val="0"/>
          <w:marTop w:val="0"/>
          <w:marBottom w:val="0"/>
          <w:divBdr>
            <w:top w:val="none" w:sz="0" w:space="0" w:color="auto"/>
            <w:left w:val="none" w:sz="0" w:space="0" w:color="auto"/>
            <w:bottom w:val="none" w:sz="0" w:space="0" w:color="auto"/>
            <w:right w:val="none" w:sz="0" w:space="0" w:color="auto"/>
          </w:divBdr>
        </w:div>
        <w:div w:id="1425801292">
          <w:marLeft w:val="480"/>
          <w:marRight w:val="0"/>
          <w:marTop w:val="0"/>
          <w:marBottom w:val="0"/>
          <w:divBdr>
            <w:top w:val="none" w:sz="0" w:space="0" w:color="auto"/>
            <w:left w:val="none" w:sz="0" w:space="0" w:color="auto"/>
            <w:bottom w:val="none" w:sz="0" w:space="0" w:color="auto"/>
            <w:right w:val="none" w:sz="0" w:space="0" w:color="auto"/>
          </w:divBdr>
        </w:div>
        <w:div w:id="2001736797">
          <w:marLeft w:val="480"/>
          <w:marRight w:val="0"/>
          <w:marTop w:val="0"/>
          <w:marBottom w:val="0"/>
          <w:divBdr>
            <w:top w:val="none" w:sz="0" w:space="0" w:color="auto"/>
            <w:left w:val="none" w:sz="0" w:space="0" w:color="auto"/>
            <w:bottom w:val="none" w:sz="0" w:space="0" w:color="auto"/>
            <w:right w:val="none" w:sz="0" w:space="0" w:color="auto"/>
          </w:divBdr>
        </w:div>
        <w:div w:id="936135639">
          <w:marLeft w:val="480"/>
          <w:marRight w:val="0"/>
          <w:marTop w:val="0"/>
          <w:marBottom w:val="0"/>
          <w:divBdr>
            <w:top w:val="none" w:sz="0" w:space="0" w:color="auto"/>
            <w:left w:val="none" w:sz="0" w:space="0" w:color="auto"/>
            <w:bottom w:val="none" w:sz="0" w:space="0" w:color="auto"/>
            <w:right w:val="none" w:sz="0" w:space="0" w:color="auto"/>
          </w:divBdr>
        </w:div>
        <w:div w:id="97408636">
          <w:marLeft w:val="480"/>
          <w:marRight w:val="0"/>
          <w:marTop w:val="0"/>
          <w:marBottom w:val="0"/>
          <w:divBdr>
            <w:top w:val="none" w:sz="0" w:space="0" w:color="auto"/>
            <w:left w:val="none" w:sz="0" w:space="0" w:color="auto"/>
            <w:bottom w:val="none" w:sz="0" w:space="0" w:color="auto"/>
            <w:right w:val="none" w:sz="0" w:space="0" w:color="auto"/>
          </w:divBdr>
        </w:div>
        <w:div w:id="1968268099">
          <w:marLeft w:val="480"/>
          <w:marRight w:val="0"/>
          <w:marTop w:val="0"/>
          <w:marBottom w:val="0"/>
          <w:divBdr>
            <w:top w:val="none" w:sz="0" w:space="0" w:color="auto"/>
            <w:left w:val="none" w:sz="0" w:space="0" w:color="auto"/>
            <w:bottom w:val="none" w:sz="0" w:space="0" w:color="auto"/>
            <w:right w:val="none" w:sz="0" w:space="0" w:color="auto"/>
          </w:divBdr>
        </w:div>
        <w:div w:id="871110213">
          <w:marLeft w:val="480"/>
          <w:marRight w:val="0"/>
          <w:marTop w:val="0"/>
          <w:marBottom w:val="0"/>
          <w:divBdr>
            <w:top w:val="none" w:sz="0" w:space="0" w:color="auto"/>
            <w:left w:val="none" w:sz="0" w:space="0" w:color="auto"/>
            <w:bottom w:val="none" w:sz="0" w:space="0" w:color="auto"/>
            <w:right w:val="none" w:sz="0" w:space="0" w:color="auto"/>
          </w:divBdr>
        </w:div>
        <w:div w:id="1369717132">
          <w:marLeft w:val="480"/>
          <w:marRight w:val="0"/>
          <w:marTop w:val="0"/>
          <w:marBottom w:val="0"/>
          <w:divBdr>
            <w:top w:val="none" w:sz="0" w:space="0" w:color="auto"/>
            <w:left w:val="none" w:sz="0" w:space="0" w:color="auto"/>
            <w:bottom w:val="none" w:sz="0" w:space="0" w:color="auto"/>
            <w:right w:val="none" w:sz="0" w:space="0" w:color="auto"/>
          </w:divBdr>
        </w:div>
        <w:div w:id="1406222742">
          <w:marLeft w:val="480"/>
          <w:marRight w:val="0"/>
          <w:marTop w:val="0"/>
          <w:marBottom w:val="0"/>
          <w:divBdr>
            <w:top w:val="none" w:sz="0" w:space="0" w:color="auto"/>
            <w:left w:val="none" w:sz="0" w:space="0" w:color="auto"/>
            <w:bottom w:val="none" w:sz="0" w:space="0" w:color="auto"/>
            <w:right w:val="none" w:sz="0" w:space="0" w:color="auto"/>
          </w:divBdr>
        </w:div>
        <w:div w:id="713844312">
          <w:marLeft w:val="480"/>
          <w:marRight w:val="0"/>
          <w:marTop w:val="0"/>
          <w:marBottom w:val="0"/>
          <w:divBdr>
            <w:top w:val="none" w:sz="0" w:space="0" w:color="auto"/>
            <w:left w:val="none" w:sz="0" w:space="0" w:color="auto"/>
            <w:bottom w:val="none" w:sz="0" w:space="0" w:color="auto"/>
            <w:right w:val="none" w:sz="0" w:space="0" w:color="auto"/>
          </w:divBdr>
        </w:div>
        <w:div w:id="1703168171">
          <w:marLeft w:val="480"/>
          <w:marRight w:val="0"/>
          <w:marTop w:val="0"/>
          <w:marBottom w:val="0"/>
          <w:divBdr>
            <w:top w:val="none" w:sz="0" w:space="0" w:color="auto"/>
            <w:left w:val="none" w:sz="0" w:space="0" w:color="auto"/>
            <w:bottom w:val="none" w:sz="0" w:space="0" w:color="auto"/>
            <w:right w:val="none" w:sz="0" w:space="0" w:color="auto"/>
          </w:divBdr>
        </w:div>
        <w:div w:id="1525090149">
          <w:marLeft w:val="480"/>
          <w:marRight w:val="0"/>
          <w:marTop w:val="0"/>
          <w:marBottom w:val="0"/>
          <w:divBdr>
            <w:top w:val="none" w:sz="0" w:space="0" w:color="auto"/>
            <w:left w:val="none" w:sz="0" w:space="0" w:color="auto"/>
            <w:bottom w:val="none" w:sz="0" w:space="0" w:color="auto"/>
            <w:right w:val="none" w:sz="0" w:space="0" w:color="auto"/>
          </w:divBdr>
        </w:div>
        <w:div w:id="1230726486">
          <w:marLeft w:val="480"/>
          <w:marRight w:val="0"/>
          <w:marTop w:val="0"/>
          <w:marBottom w:val="0"/>
          <w:divBdr>
            <w:top w:val="none" w:sz="0" w:space="0" w:color="auto"/>
            <w:left w:val="none" w:sz="0" w:space="0" w:color="auto"/>
            <w:bottom w:val="none" w:sz="0" w:space="0" w:color="auto"/>
            <w:right w:val="none" w:sz="0" w:space="0" w:color="auto"/>
          </w:divBdr>
        </w:div>
        <w:div w:id="1174153958">
          <w:marLeft w:val="480"/>
          <w:marRight w:val="0"/>
          <w:marTop w:val="0"/>
          <w:marBottom w:val="0"/>
          <w:divBdr>
            <w:top w:val="none" w:sz="0" w:space="0" w:color="auto"/>
            <w:left w:val="none" w:sz="0" w:space="0" w:color="auto"/>
            <w:bottom w:val="none" w:sz="0" w:space="0" w:color="auto"/>
            <w:right w:val="none" w:sz="0" w:space="0" w:color="auto"/>
          </w:divBdr>
        </w:div>
        <w:div w:id="1347368292">
          <w:marLeft w:val="480"/>
          <w:marRight w:val="0"/>
          <w:marTop w:val="0"/>
          <w:marBottom w:val="0"/>
          <w:divBdr>
            <w:top w:val="none" w:sz="0" w:space="0" w:color="auto"/>
            <w:left w:val="none" w:sz="0" w:space="0" w:color="auto"/>
            <w:bottom w:val="none" w:sz="0" w:space="0" w:color="auto"/>
            <w:right w:val="none" w:sz="0" w:space="0" w:color="auto"/>
          </w:divBdr>
        </w:div>
        <w:div w:id="1408335231">
          <w:marLeft w:val="480"/>
          <w:marRight w:val="0"/>
          <w:marTop w:val="0"/>
          <w:marBottom w:val="0"/>
          <w:divBdr>
            <w:top w:val="none" w:sz="0" w:space="0" w:color="auto"/>
            <w:left w:val="none" w:sz="0" w:space="0" w:color="auto"/>
            <w:bottom w:val="none" w:sz="0" w:space="0" w:color="auto"/>
            <w:right w:val="none" w:sz="0" w:space="0" w:color="auto"/>
          </w:divBdr>
        </w:div>
        <w:div w:id="686175153">
          <w:marLeft w:val="480"/>
          <w:marRight w:val="0"/>
          <w:marTop w:val="0"/>
          <w:marBottom w:val="0"/>
          <w:divBdr>
            <w:top w:val="none" w:sz="0" w:space="0" w:color="auto"/>
            <w:left w:val="none" w:sz="0" w:space="0" w:color="auto"/>
            <w:bottom w:val="none" w:sz="0" w:space="0" w:color="auto"/>
            <w:right w:val="none" w:sz="0" w:space="0" w:color="auto"/>
          </w:divBdr>
        </w:div>
        <w:div w:id="624846421">
          <w:marLeft w:val="480"/>
          <w:marRight w:val="0"/>
          <w:marTop w:val="0"/>
          <w:marBottom w:val="0"/>
          <w:divBdr>
            <w:top w:val="none" w:sz="0" w:space="0" w:color="auto"/>
            <w:left w:val="none" w:sz="0" w:space="0" w:color="auto"/>
            <w:bottom w:val="none" w:sz="0" w:space="0" w:color="auto"/>
            <w:right w:val="none" w:sz="0" w:space="0" w:color="auto"/>
          </w:divBdr>
        </w:div>
        <w:div w:id="1981105133">
          <w:marLeft w:val="480"/>
          <w:marRight w:val="0"/>
          <w:marTop w:val="0"/>
          <w:marBottom w:val="0"/>
          <w:divBdr>
            <w:top w:val="none" w:sz="0" w:space="0" w:color="auto"/>
            <w:left w:val="none" w:sz="0" w:space="0" w:color="auto"/>
            <w:bottom w:val="none" w:sz="0" w:space="0" w:color="auto"/>
            <w:right w:val="none" w:sz="0" w:space="0" w:color="auto"/>
          </w:divBdr>
        </w:div>
        <w:div w:id="41634595">
          <w:marLeft w:val="480"/>
          <w:marRight w:val="0"/>
          <w:marTop w:val="0"/>
          <w:marBottom w:val="0"/>
          <w:divBdr>
            <w:top w:val="none" w:sz="0" w:space="0" w:color="auto"/>
            <w:left w:val="none" w:sz="0" w:space="0" w:color="auto"/>
            <w:bottom w:val="none" w:sz="0" w:space="0" w:color="auto"/>
            <w:right w:val="none" w:sz="0" w:space="0" w:color="auto"/>
          </w:divBdr>
        </w:div>
        <w:div w:id="616644383">
          <w:marLeft w:val="480"/>
          <w:marRight w:val="0"/>
          <w:marTop w:val="0"/>
          <w:marBottom w:val="0"/>
          <w:divBdr>
            <w:top w:val="none" w:sz="0" w:space="0" w:color="auto"/>
            <w:left w:val="none" w:sz="0" w:space="0" w:color="auto"/>
            <w:bottom w:val="none" w:sz="0" w:space="0" w:color="auto"/>
            <w:right w:val="none" w:sz="0" w:space="0" w:color="auto"/>
          </w:divBdr>
        </w:div>
        <w:div w:id="435053575">
          <w:marLeft w:val="480"/>
          <w:marRight w:val="0"/>
          <w:marTop w:val="0"/>
          <w:marBottom w:val="0"/>
          <w:divBdr>
            <w:top w:val="none" w:sz="0" w:space="0" w:color="auto"/>
            <w:left w:val="none" w:sz="0" w:space="0" w:color="auto"/>
            <w:bottom w:val="none" w:sz="0" w:space="0" w:color="auto"/>
            <w:right w:val="none" w:sz="0" w:space="0" w:color="auto"/>
          </w:divBdr>
        </w:div>
        <w:div w:id="344674049">
          <w:marLeft w:val="480"/>
          <w:marRight w:val="0"/>
          <w:marTop w:val="0"/>
          <w:marBottom w:val="0"/>
          <w:divBdr>
            <w:top w:val="none" w:sz="0" w:space="0" w:color="auto"/>
            <w:left w:val="none" w:sz="0" w:space="0" w:color="auto"/>
            <w:bottom w:val="none" w:sz="0" w:space="0" w:color="auto"/>
            <w:right w:val="none" w:sz="0" w:space="0" w:color="auto"/>
          </w:divBdr>
        </w:div>
        <w:div w:id="1837530751">
          <w:marLeft w:val="480"/>
          <w:marRight w:val="0"/>
          <w:marTop w:val="0"/>
          <w:marBottom w:val="0"/>
          <w:divBdr>
            <w:top w:val="none" w:sz="0" w:space="0" w:color="auto"/>
            <w:left w:val="none" w:sz="0" w:space="0" w:color="auto"/>
            <w:bottom w:val="none" w:sz="0" w:space="0" w:color="auto"/>
            <w:right w:val="none" w:sz="0" w:space="0" w:color="auto"/>
          </w:divBdr>
        </w:div>
        <w:div w:id="244459624">
          <w:marLeft w:val="480"/>
          <w:marRight w:val="0"/>
          <w:marTop w:val="0"/>
          <w:marBottom w:val="0"/>
          <w:divBdr>
            <w:top w:val="none" w:sz="0" w:space="0" w:color="auto"/>
            <w:left w:val="none" w:sz="0" w:space="0" w:color="auto"/>
            <w:bottom w:val="none" w:sz="0" w:space="0" w:color="auto"/>
            <w:right w:val="none" w:sz="0" w:space="0" w:color="auto"/>
          </w:divBdr>
        </w:div>
      </w:divsChild>
    </w:div>
    <w:div w:id="687217859">
      <w:bodyDiv w:val="1"/>
      <w:marLeft w:val="0"/>
      <w:marRight w:val="0"/>
      <w:marTop w:val="0"/>
      <w:marBottom w:val="0"/>
      <w:divBdr>
        <w:top w:val="none" w:sz="0" w:space="0" w:color="auto"/>
        <w:left w:val="none" w:sz="0" w:space="0" w:color="auto"/>
        <w:bottom w:val="none" w:sz="0" w:space="0" w:color="auto"/>
        <w:right w:val="none" w:sz="0" w:space="0" w:color="auto"/>
      </w:divBdr>
    </w:div>
    <w:div w:id="691036404">
      <w:bodyDiv w:val="1"/>
      <w:marLeft w:val="0"/>
      <w:marRight w:val="0"/>
      <w:marTop w:val="0"/>
      <w:marBottom w:val="0"/>
      <w:divBdr>
        <w:top w:val="none" w:sz="0" w:space="0" w:color="auto"/>
        <w:left w:val="none" w:sz="0" w:space="0" w:color="auto"/>
        <w:bottom w:val="none" w:sz="0" w:space="0" w:color="auto"/>
        <w:right w:val="none" w:sz="0" w:space="0" w:color="auto"/>
      </w:divBdr>
    </w:div>
    <w:div w:id="696276073">
      <w:bodyDiv w:val="1"/>
      <w:marLeft w:val="0"/>
      <w:marRight w:val="0"/>
      <w:marTop w:val="0"/>
      <w:marBottom w:val="0"/>
      <w:divBdr>
        <w:top w:val="none" w:sz="0" w:space="0" w:color="auto"/>
        <w:left w:val="none" w:sz="0" w:space="0" w:color="auto"/>
        <w:bottom w:val="none" w:sz="0" w:space="0" w:color="auto"/>
        <w:right w:val="none" w:sz="0" w:space="0" w:color="auto"/>
      </w:divBdr>
    </w:div>
    <w:div w:id="697775399">
      <w:bodyDiv w:val="1"/>
      <w:marLeft w:val="0"/>
      <w:marRight w:val="0"/>
      <w:marTop w:val="0"/>
      <w:marBottom w:val="0"/>
      <w:divBdr>
        <w:top w:val="none" w:sz="0" w:space="0" w:color="auto"/>
        <w:left w:val="none" w:sz="0" w:space="0" w:color="auto"/>
        <w:bottom w:val="none" w:sz="0" w:space="0" w:color="auto"/>
        <w:right w:val="none" w:sz="0" w:space="0" w:color="auto"/>
      </w:divBdr>
    </w:div>
    <w:div w:id="699429484">
      <w:bodyDiv w:val="1"/>
      <w:marLeft w:val="0"/>
      <w:marRight w:val="0"/>
      <w:marTop w:val="0"/>
      <w:marBottom w:val="0"/>
      <w:divBdr>
        <w:top w:val="none" w:sz="0" w:space="0" w:color="auto"/>
        <w:left w:val="none" w:sz="0" w:space="0" w:color="auto"/>
        <w:bottom w:val="none" w:sz="0" w:space="0" w:color="auto"/>
        <w:right w:val="none" w:sz="0" w:space="0" w:color="auto"/>
      </w:divBdr>
    </w:div>
    <w:div w:id="701705646">
      <w:bodyDiv w:val="1"/>
      <w:marLeft w:val="0"/>
      <w:marRight w:val="0"/>
      <w:marTop w:val="0"/>
      <w:marBottom w:val="0"/>
      <w:divBdr>
        <w:top w:val="none" w:sz="0" w:space="0" w:color="auto"/>
        <w:left w:val="none" w:sz="0" w:space="0" w:color="auto"/>
        <w:bottom w:val="none" w:sz="0" w:space="0" w:color="auto"/>
        <w:right w:val="none" w:sz="0" w:space="0" w:color="auto"/>
      </w:divBdr>
      <w:divsChild>
        <w:div w:id="1607350521">
          <w:marLeft w:val="480"/>
          <w:marRight w:val="0"/>
          <w:marTop w:val="0"/>
          <w:marBottom w:val="0"/>
          <w:divBdr>
            <w:top w:val="none" w:sz="0" w:space="0" w:color="auto"/>
            <w:left w:val="none" w:sz="0" w:space="0" w:color="auto"/>
            <w:bottom w:val="none" w:sz="0" w:space="0" w:color="auto"/>
            <w:right w:val="none" w:sz="0" w:space="0" w:color="auto"/>
          </w:divBdr>
        </w:div>
        <w:div w:id="1078291353">
          <w:marLeft w:val="480"/>
          <w:marRight w:val="0"/>
          <w:marTop w:val="0"/>
          <w:marBottom w:val="0"/>
          <w:divBdr>
            <w:top w:val="none" w:sz="0" w:space="0" w:color="auto"/>
            <w:left w:val="none" w:sz="0" w:space="0" w:color="auto"/>
            <w:bottom w:val="none" w:sz="0" w:space="0" w:color="auto"/>
            <w:right w:val="none" w:sz="0" w:space="0" w:color="auto"/>
          </w:divBdr>
        </w:div>
        <w:div w:id="2061589862">
          <w:marLeft w:val="480"/>
          <w:marRight w:val="0"/>
          <w:marTop w:val="0"/>
          <w:marBottom w:val="0"/>
          <w:divBdr>
            <w:top w:val="none" w:sz="0" w:space="0" w:color="auto"/>
            <w:left w:val="none" w:sz="0" w:space="0" w:color="auto"/>
            <w:bottom w:val="none" w:sz="0" w:space="0" w:color="auto"/>
            <w:right w:val="none" w:sz="0" w:space="0" w:color="auto"/>
          </w:divBdr>
        </w:div>
        <w:div w:id="1054043499">
          <w:marLeft w:val="480"/>
          <w:marRight w:val="0"/>
          <w:marTop w:val="0"/>
          <w:marBottom w:val="0"/>
          <w:divBdr>
            <w:top w:val="none" w:sz="0" w:space="0" w:color="auto"/>
            <w:left w:val="none" w:sz="0" w:space="0" w:color="auto"/>
            <w:bottom w:val="none" w:sz="0" w:space="0" w:color="auto"/>
            <w:right w:val="none" w:sz="0" w:space="0" w:color="auto"/>
          </w:divBdr>
        </w:div>
        <w:div w:id="1306084638">
          <w:marLeft w:val="480"/>
          <w:marRight w:val="0"/>
          <w:marTop w:val="0"/>
          <w:marBottom w:val="0"/>
          <w:divBdr>
            <w:top w:val="none" w:sz="0" w:space="0" w:color="auto"/>
            <w:left w:val="none" w:sz="0" w:space="0" w:color="auto"/>
            <w:bottom w:val="none" w:sz="0" w:space="0" w:color="auto"/>
            <w:right w:val="none" w:sz="0" w:space="0" w:color="auto"/>
          </w:divBdr>
        </w:div>
        <w:div w:id="485896382">
          <w:marLeft w:val="480"/>
          <w:marRight w:val="0"/>
          <w:marTop w:val="0"/>
          <w:marBottom w:val="0"/>
          <w:divBdr>
            <w:top w:val="none" w:sz="0" w:space="0" w:color="auto"/>
            <w:left w:val="none" w:sz="0" w:space="0" w:color="auto"/>
            <w:bottom w:val="none" w:sz="0" w:space="0" w:color="auto"/>
            <w:right w:val="none" w:sz="0" w:space="0" w:color="auto"/>
          </w:divBdr>
        </w:div>
        <w:div w:id="2037270652">
          <w:marLeft w:val="480"/>
          <w:marRight w:val="0"/>
          <w:marTop w:val="0"/>
          <w:marBottom w:val="0"/>
          <w:divBdr>
            <w:top w:val="none" w:sz="0" w:space="0" w:color="auto"/>
            <w:left w:val="none" w:sz="0" w:space="0" w:color="auto"/>
            <w:bottom w:val="none" w:sz="0" w:space="0" w:color="auto"/>
            <w:right w:val="none" w:sz="0" w:space="0" w:color="auto"/>
          </w:divBdr>
        </w:div>
        <w:div w:id="1384257816">
          <w:marLeft w:val="480"/>
          <w:marRight w:val="0"/>
          <w:marTop w:val="0"/>
          <w:marBottom w:val="0"/>
          <w:divBdr>
            <w:top w:val="none" w:sz="0" w:space="0" w:color="auto"/>
            <w:left w:val="none" w:sz="0" w:space="0" w:color="auto"/>
            <w:bottom w:val="none" w:sz="0" w:space="0" w:color="auto"/>
            <w:right w:val="none" w:sz="0" w:space="0" w:color="auto"/>
          </w:divBdr>
        </w:div>
        <w:div w:id="709846001">
          <w:marLeft w:val="480"/>
          <w:marRight w:val="0"/>
          <w:marTop w:val="0"/>
          <w:marBottom w:val="0"/>
          <w:divBdr>
            <w:top w:val="none" w:sz="0" w:space="0" w:color="auto"/>
            <w:left w:val="none" w:sz="0" w:space="0" w:color="auto"/>
            <w:bottom w:val="none" w:sz="0" w:space="0" w:color="auto"/>
            <w:right w:val="none" w:sz="0" w:space="0" w:color="auto"/>
          </w:divBdr>
        </w:div>
        <w:div w:id="1285193208">
          <w:marLeft w:val="480"/>
          <w:marRight w:val="0"/>
          <w:marTop w:val="0"/>
          <w:marBottom w:val="0"/>
          <w:divBdr>
            <w:top w:val="none" w:sz="0" w:space="0" w:color="auto"/>
            <w:left w:val="none" w:sz="0" w:space="0" w:color="auto"/>
            <w:bottom w:val="none" w:sz="0" w:space="0" w:color="auto"/>
            <w:right w:val="none" w:sz="0" w:space="0" w:color="auto"/>
          </w:divBdr>
        </w:div>
        <w:div w:id="954559044">
          <w:marLeft w:val="480"/>
          <w:marRight w:val="0"/>
          <w:marTop w:val="0"/>
          <w:marBottom w:val="0"/>
          <w:divBdr>
            <w:top w:val="none" w:sz="0" w:space="0" w:color="auto"/>
            <w:left w:val="none" w:sz="0" w:space="0" w:color="auto"/>
            <w:bottom w:val="none" w:sz="0" w:space="0" w:color="auto"/>
            <w:right w:val="none" w:sz="0" w:space="0" w:color="auto"/>
          </w:divBdr>
        </w:div>
        <w:div w:id="1602639905">
          <w:marLeft w:val="480"/>
          <w:marRight w:val="0"/>
          <w:marTop w:val="0"/>
          <w:marBottom w:val="0"/>
          <w:divBdr>
            <w:top w:val="none" w:sz="0" w:space="0" w:color="auto"/>
            <w:left w:val="none" w:sz="0" w:space="0" w:color="auto"/>
            <w:bottom w:val="none" w:sz="0" w:space="0" w:color="auto"/>
            <w:right w:val="none" w:sz="0" w:space="0" w:color="auto"/>
          </w:divBdr>
        </w:div>
        <w:div w:id="86197459">
          <w:marLeft w:val="480"/>
          <w:marRight w:val="0"/>
          <w:marTop w:val="0"/>
          <w:marBottom w:val="0"/>
          <w:divBdr>
            <w:top w:val="none" w:sz="0" w:space="0" w:color="auto"/>
            <w:left w:val="none" w:sz="0" w:space="0" w:color="auto"/>
            <w:bottom w:val="none" w:sz="0" w:space="0" w:color="auto"/>
            <w:right w:val="none" w:sz="0" w:space="0" w:color="auto"/>
          </w:divBdr>
        </w:div>
        <w:div w:id="1625236094">
          <w:marLeft w:val="480"/>
          <w:marRight w:val="0"/>
          <w:marTop w:val="0"/>
          <w:marBottom w:val="0"/>
          <w:divBdr>
            <w:top w:val="none" w:sz="0" w:space="0" w:color="auto"/>
            <w:left w:val="none" w:sz="0" w:space="0" w:color="auto"/>
            <w:bottom w:val="none" w:sz="0" w:space="0" w:color="auto"/>
            <w:right w:val="none" w:sz="0" w:space="0" w:color="auto"/>
          </w:divBdr>
        </w:div>
        <w:div w:id="1401095372">
          <w:marLeft w:val="480"/>
          <w:marRight w:val="0"/>
          <w:marTop w:val="0"/>
          <w:marBottom w:val="0"/>
          <w:divBdr>
            <w:top w:val="none" w:sz="0" w:space="0" w:color="auto"/>
            <w:left w:val="none" w:sz="0" w:space="0" w:color="auto"/>
            <w:bottom w:val="none" w:sz="0" w:space="0" w:color="auto"/>
            <w:right w:val="none" w:sz="0" w:space="0" w:color="auto"/>
          </w:divBdr>
        </w:div>
        <w:div w:id="324750059">
          <w:marLeft w:val="480"/>
          <w:marRight w:val="0"/>
          <w:marTop w:val="0"/>
          <w:marBottom w:val="0"/>
          <w:divBdr>
            <w:top w:val="none" w:sz="0" w:space="0" w:color="auto"/>
            <w:left w:val="none" w:sz="0" w:space="0" w:color="auto"/>
            <w:bottom w:val="none" w:sz="0" w:space="0" w:color="auto"/>
            <w:right w:val="none" w:sz="0" w:space="0" w:color="auto"/>
          </w:divBdr>
        </w:div>
        <w:div w:id="1010913005">
          <w:marLeft w:val="480"/>
          <w:marRight w:val="0"/>
          <w:marTop w:val="0"/>
          <w:marBottom w:val="0"/>
          <w:divBdr>
            <w:top w:val="none" w:sz="0" w:space="0" w:color="auto"/>
            <w:left w:val="none" w:sz="0" w:space="0" w:color="auto"/>
            <w:bottom w:val="none" w:sz="0" w:space="0" w:color="auto"/>
            <w:right w:val="none" w:sz="0" w:space="0" w:color="auto"/>
          </w:divBdr>
        </w:div>
        <w:div w:id="117726431">
          <w:marLeft w:val="480"/>
          <w:marRight w:val="0"/>
          <w:marTop w:val="0"/>
          <w:marBottom w:val="0"/>
          <w:divBdr>
            <w:top w:val="none" w:sz="0" w:space="0" w:color="auto"/>
            <w:left w:val="none" w:sz="0" w:space="0" w:color="auto"/>
            <w:bottom w:val="none" w:sz="0" w:space="0" w:color="auto"/>
            <w:right w:val="none" w:sz="0" w:space="0" w:color="auto"/>
          </w:divBdr>
        </w:div>
        <w:div w:id="225650372">
          <w:marLeft w:val="480"/>
          <w:marRight w:val="0"/>
          <w:marTop w:val="0"/>
          <w:marBottom w:val="0"/>
          <w:divBdr>
            <w:top w:val="none" w:sz="0" w:space="0" w:color="auto"/>
            <w:left w:val="none" w:sz="0" w:space="0" w:color="auto"/>
            <w:bottom w:val="none" w:sz="0" w:space="0" w:color="auto"/>
            <w:right w:val="none" w:sz="0" w:space="0" w:color="auto"/>
          </w:divBdr>
        </w:div>
        <w:div w:id="892227871">
          <w:marLeft w:val="480"/>
          <w:marRight w:val="0"/>
          <w:marTop w:val="0"/>
          <w:marBottom w:val="0"/>
          <w:divBdr>
            <w:top w:val="none" w:sz="0" w:space="0" w:color="auto"/>
            <w:left w:val="none" w:sz="0" w:space="0" w:color="auto"/>
            <w:bottom w:val="none" w:sz="0" w:space="0" w:color="auto"/>
            <w:right w:val="none" w:sz="0" w:space="0" w:color="auto"/>
          </w:divBdr>
        </w:div>
        <w:div w:id="1105731958">
          <w:marLeft w:val="480"/>
          <w:marRight w:val="0"/>
          <w:marTop w:val="0"/>
          <w:marBottom w:val="0"/>
          <w:divBdr>
            <w:top w:val="none" w:sz="0" w:space="0" w:color="auto"/>
            <w:left w:val="none" w:sz="0" w:space="0" w:color="auto"/>
            <w:bottom w:val="none" w:sz="0" w:space="0" w:color="auto"/>
            <w:right w:val="none" w:sz="0" w:space="0" w:color="auto"/>
          </w:divBdr>
        </w:div>
        <w:div w:id="1106191797">
          <w:marLeft w:val="480"/>
          <w:marRight w:val="0"/>
          <w:marTop w:val="0"/>
          <w:marBottom w:val="0"/>
          <w:divBdr>
            <w:top w:val="none" w:sz="0" w:space="0" w:color="auto"/>
            <w:left w:val="none" w:sz="0" w:space="0" w:color="auto"/>
            <w:bottom w:val="none" w:sz="0" w:space="0" w:color="auto"/>
            <w:right w:val="none" w:sz="0" w:space="0" w:color="auto"/>
          </w:divBdr>
        </w:div>
        <w:div w:id="613096258">
          <w:marLeft w:val="480"/>
          <w:marRight w:val="0"/>
          <w:marTop w:val="0"/>
          <w:marBottom w:val="0"/>
          <w:divBdr>
            <w:top w:val="none" w:sz="0" w:space="0" w:color="auto"/>
            <w:left w:val="none" w:sz="0" w:space="0" w:color="auto"/>
            <w:bottom w:val="none" w:sz="0" w:space="0" w:color="auto"/>
            <w:right w:val="none" w:sz="0" w:space="0" w:color="auto"/>
          </w:divBdr>
        </w:div>
        <w:div w:id="1338919251">
          <w:marLeft w:val="480"/>
          <w:marRight w:val="0"/>
          <w:marTop w:val="0"/>
          <w:marBottom w:val="0"/>
          <w:divBdr>
            <w:top w:val="none" w:sz="0" w:space="0" w:color="auto"/>
            <w:left w:val="none" w:sz="0" w:space="0" w:color="auto"/>
            <w:bottom w:val="none" w:sz="0" w:space="0" w:color="auto"/>
            <w:right w:val="none" w:sz="0" w:space="0" w:color="auto"/>
          </w:divBdr>
        </w:div>
        <w:div w:id="34088167">
          <w:marLeft w:val="480"/>
          <w:marRight w:val="0"/>
          <w:marTop w:val="0"/>
          <w:marBottom w:val="0"/>
          <w:divBdr>
            <w:top w:val="none" w:sz="0" w:space="0" w:color="auto"/>
            <w:left w:val="none" w:sz="0" w:space="0" w:color="auto"/>
            <w:bottom w:val="none" w:sz="0" w:space="0" w:color="auto"/>
            <w:right w:val="none" w:sz="0" w:space="0" w:color="auto"/>
          </w:divBdr>
        </w:div>
        <w:div w:id="1031689020">
          <w:marLeft w:val="480"/>
          <w:marRight w:val="0"/>
          <w:marTop w:val="0"/>
          <w:marBottom w:val="0"/>
          <w:divBdr>
            <w:top w:val="none" w:sz="0" w:space="0" w:color="auto"/>
            <w:left w:val="none" w:sz="0" w:space="0" w:color="auto"/>
            <w:bottom w:val="none" w:sz="0" w:space="0" w:color="auto"/>
            <w:right w:val="none" w:sz="0" w:space="0" w:color="auto"/>
          </w:divBdr>
        </w:div>
        <w:div w:id="1185754845">
          <w:marLeft w:val="480"/>
          <w:marRight w:val="0"/>
          <w:marTop w:val="0"/>
          <w:marBottom w:val="0"/>
          <w:divBdr>
            <w:top w:val="none" w:sz="0" w:space="0" w:color="auto"/>
            <w:left w:val="none" w:sz="0" w:space="0" w:color="auto"/>
            <w:bottom w:val="none" w:sz="0" w:space="0" w:color="auto"/>
            <w:right w:val="none" w:sz="0" w:space="0" w:color="auto"/>
          </w:divBdr>
        </w:div>
        <w:div w:id="1874415308">
          <w:marLeft w:val="480"/>
          <w:marRight w:val="0"/>
          <w:marTop w:val="0"/>
          <w:marBottom w:val="0"/>
          <w:divBdr>
            <w:top w:val="none" w:sz="0" w:space="0" w:color="auto"/>
            <w:left w:val="none" w:sz="0" w:space="0" w:color="auto"/>
            <w:bottom w:val="none" w:sz="0" w:space="0" w:color="auto"/>
            <w:right w:val="none" w:sz="0" w:space="0" w:color="auto"/>
          </w:divBdr>
        </w:div>
        <w:div w:id="2014137015">
          <w:marLeft w:val="480"/>
          <w:marRight w:val="0"/>
          <w:marTop w:val="0"/>
          <w:marBottom w:val="0"/>
          <w:divBdr>
            <w:top w:val="none" w:sz="0" w:space="0" w:color="auto"/>
            <w:left w:val="none" w:sz="0" w:space="0" w:color="auto"/>
            <w:bottom w:val="none" w:sz="0" w:space="0" w:color="auto"/>
            <w:right w:val="none" w:sz="0" w:space="0" w:color="auto"/>
          </w:divBdr>
        </w:div>
        <w:div w:id="1887258419">
          <w:marLeft w:val="480"/>
          <w:marRight w:val="0"/>
          <w:marTop w:val="0"/>
          <w:marBottom w:val="0"/>
          <w:divBdr>
            <w:top w:val="none" w:sz="0" w:space="0" w:color="auto"/>
            <w:left w:val="none" w:sz="0" w:space="0" w:color="auto"/>
            <w:bottom w:val="none" w:sz="0" w:space="0" w:color="auto"/>
            <w:right w:val="none" w:sz="0" w:space="0" w:color="auto"/>
          </w:divBdr>
        </w:div>
        <w:div w:id="2133479312">
          <w:marLeft w:val="480"/>
          <w:marRight w:val="0"/>
          <w:marTop w:val="0"/>
          <w:marBottom w:val="0"/>
          <w:divBdr>
            <w:top w:val="none" w:sz="0" w:space="0" w:color="auto"/>
            <w:left w:val="none" w:sz="0" w:space="0" w:color="auto"/>
            <w:bottom w:val="none" w:sz="0" w:space="0" w:color="auto"/>
            <w:right w:val="none" w:sz="0" w:space="0" w:color="auto"/>
          </w:divBdr>
        </w:div>
        <w:div w:id="1849978600">
          <w:marLeft w:val="480"/>
          <w:marRight w:val="0"/>
          <w:marTop w:val="0"/>
          <w:marBottom w:val="0"/>
          <w:divBdr>
            <w:top w:val="none" w:sz="0" w:space="0" w:color="auto"/>
            <w:left w:val="none" w:sz="0" w:space="0" w:color="auto"/>
            <w:bottom w:val="none" w:sz="0" w:space="0" w:color="auto"/>
            <w:right w:val="none" w:sz="0" w:space="0" w:color="auto"/>
          </w:divBdr>
        </w:div>
        <w:div w:id="1736396069">
          <w:marLeft w:val="480"/>
          <w:marRight w:val="0"/>
          <w:marTop w:val="0"/>
          <w:marBottom w:val="0"/>
          <w:divBdr>
            <w:top w:val="none" w:sz="0" w:space="0" w:color="auto"/>
            <w:left w:val="none" w:sz="0" w:space="0" w:color="auto"/>
            <w:bottom w:val="none" w:sz="0" w:space="0" w:color="auto"/>
            <w:right w:val="none" w:sz="0" w:space="0" w:color="auto"/>
          </w:divBdr>
        </w:div>
        <w:div w:id="787316096">
          <w:marLeft w:val="480"/>
          <w:marRight w:val="0"/>
          <w:marTop w:val="0"/>
          <w:marBottom w:val="0"/>
          <w:divBdr>
            <w:top w:val="none" w:sz="0" w:space="0" w:color="auto"/>
            <w:left w:val="none" w:sz="0" w:space="0" w:color="auto"/>
            <w:bottom w:val="none" w:sz="0" w:space="0" w:color="auto"/>
            <w:right w:val="none" w:sz="0" w:space="0" w:color="auto"/>
          </w:divBdr>
        </w:div>
        <w:div w:id="857695798">
          <w:marLeft w:val="480"/>
          <w:marRight w:val="0"/>
          <w:marTop w:val="0"/>
          <w:marBottom w:val="0"/>
          <w:divBdr>
            <w:top w:val="none" w:sz="0" w:space="0" w:color="auto"/>
            <w:left w:val="none" w:sz="0" w:space="0" w:color="auto"/>
            <w:bottom w:val="none" w:sz="0" w:space="0" w:color="auto"/>
            <w:right w:val="none" w:sz="0" w:space="0" w:color="auto"/>
          </w:divBdr>
        </w:div>
        <w:div w:id="1472557889">
          <w:marLeft w:val="480"/>
          <w:marRight w:val="0"/>
          <w:marTop w:val="0"/>
          <w:marBottom w:val="0"/>
          <w:divBdr>
            <w:top w:val="none" w:sz="0" w:space="0" w:color="auto"/>
            <w:left w:val="none" w:sz="0" w:space="0" w:color="auto"/>
            <w:bottom w:val="none" w:sz="0" w:space="0" w:color="auto"/>
            <w:right w:val="none" w:sz="0" w:space="0" w:color="auto"/>
          </w:divBdr>
        </w:div>
        <w:div w:id="980622065">
          <w:marLeft w:val="480"/>
          <w:marRight w:val="0"/>
          <w:marTop w:val="0"/>
          <w:marBottom w:val="0"/>
          <w:divBdr>
            <w:top w:val="none" w:sz="0" w:space="0" w:color="auto"/>
            <w:left w:val="none" w:sz="0" w:space="0" w:color="auto"/>
            <w:bottom w:val="none" w:sz="0" w:space="0" w:color="auto"/>
            <w:right w:val="none" w:sz="0" w:space="0" w:color="auto"/>
          </w:divBdr>
        </w:div>
        <w:div w:id="768352271">
          <w:marLeft w:val="480"/>
          <w:marRight w:val="0"/>
          <w:marTop w:val="0"/>
          <w:marBottom w:val="0"/>
          <w:divBdr>
            <w:top w:val="none" w:sz="0" w:space="0" w:color="auto"/>
            <w:left w:val="none" w:sz="0" w:space="0" w:color="auto"/>
            <w:bottom w:val="none" w:sz="0" w:space="0" w:color="auto"/>
            <w:right w:val="none" w:sz="0" w:space="0" w:color="auto"/>
          </w:divBdr>
        </w:div>
        <w:div w:id="41907783">
          <w:marLeft w:val="480"/>
          <w:marRight w:val="0"/>
          <w:marTop w:val="0"/>
          <w:marBottom w:val="0"/>
          <w:divBdr>
            <w:top w:val="none" w:sz="0" w:space="0" w:color="auto"/>
            <w:left w:val="none" w:sz="0" w:space="0" w:color="auto"/>
            <w:bottom w:val="none" w:sz="0" w:space="0" w:color="auto"/>
            <w:right w:val="none" w:sz="0" w:space="0" w:color="auto"/>
          </w:divBdr>
        </w:div>
        <w:div w:id="964385729">
          <w:marLeft w:val="480"/>
          <w:marRight w:val="0"/>
          <w:marTop w:val="0"/>
          <w:marBottom w:val="0"/>
          <w:divBdr>
            <w:top w:val="none" w:sz="0" w:space="0" w:color="auto"/>
            <w:left w:val="none" w:sz="0" w:space="0" w:color="auto"/>
            <w:bottom w:val="none" w:sz="0" w:space="0" w:color="auto"/>
            <w:right w:val="none" w:sz="0" w:space="0" w:color="auto"/>
          </w:divBdr>
        </w:div>
        <w:div w:id="533228110">
          <w:marLeft w:val="480"/>
          <w:marRight w:val="0"/>
          <w:marTop w:val="0"/>
          <w:marBottom w:val="0"/>
          <w:divBdr>
            <w:top w:val="none" w:sz="0" w:space="0" w:color="auto"/>
            <w:left w:val="none" w:sz="0" w:space="0" w:color="auto"/>
            <w:bottom w:val="none" w:sz="0" w:space="0" w:color="auto"/>
            <w:right w:val="none" w:sz="0" w:space="0" w:color="auto"/>
          </w:divBdr>
        </w:div>
        <w:div w:id="1752390479">
          <w:marLeft w:val="480"/>
          <w:marRight w:val="0"/>
          <w:marTop w:val="0"/>
          <w:marBottom w:val="0"/>
          <w:divBdr>
            <w:top w:val="none" w:sz="0" w:space="0" w:color="auto"/>
            <w:left w:val="none" w:sz="0" w:space="0" w:color="auto"/>
            <w:bottom w:val="none" w:sz="0" w:space="0" w:color="auto"/>
            <w:right w:val="none" w:sz="0" w:space="0" w:color="auto"/>
          </w:divBdr>
        </w:div>
        <w:div w:id="219292244">
          <w:marLeft w:val="480"/>
          <w:marRight w:val="0"/>
          <w:marTop w:val="0"/>
          <w:marBottom w:val="0"/>
          <w:divBdr>
            <w:top w:val="none" w:sz="0" w:space="0" w:color="auto"/>
            <w:left w:val="none" w:sz="0" w:space="0" w:color="auto"/>
            <w:bottom w:val="none" w:sz="0" w:space="0" w:color="auto"/>
            <w:right w:val="none" w:sz="0" w:space="0" w:color="auto"/>
          </w:divBdr>
        </w:div>
        <w:div w:id="1987971961">
          <w:marLeft w:val="480"/>
          <w:marRight w:val="0"/>
          <w:marTop w:val="0"/>
          <w:marBottom w:val="0"/>
          <w:divBdr>
            <w:top w:val="none" w:sz="0" w:space="0" w:color="auto"/>
            <w:left w:val="none" w:sz="0" w:space="0" w:color="auto"/>
            <w:bottom w:val="none" w:sz="0" w:space="0" w:color="auto"/>
            <w:right w:val="none" w:sz="0" w:space="0" w:color="auto"/>
          </w:divBdr>
        </w:div>
        <w:div w:id="874081060">
          <w:marLeft w:val="480"/>
          <w:marRight w:val="0"/>
          <w:marTop w:val="0"/>
          <w:marBottom w:val="0"/>
          <w:divBdr>
            <w:top w:val="none" w:sz="0" w:space="0" w:color="auto"/>
            <w:left w:val="none" w:sz="0" w:space="0" w:color="auto"/>
            <w:bottom w:val="none" w:sz="0" w:space="0" w:color="auto"/>
            <w:right w:val="none" w:sz="0" w:space="0" w:color="auto"/>
          </w:divBdr>
        </w:div>
        <w:div w:id="1582064207">
          <w:marLeft w:val="480"/>
          <w:marRight w:val="0"/>
          <w:marTop w:val="0"/>
          <w:marBottom w:val="0"/>
          <w:divBdr>
            <w:top w:val="none" w:sz="0" w:space="0" w:color="auto"/>
            <w:left w:val="none" w:sz="0" w:space="0" w:color="auto"/>
            <w:bottom w:val="none" w:sz="0" w:space="0" w:color="auto"/>
            <w:right w:val="none" w:sz="0" w:space="0" w:color="auto"/>
          </w:divBdr>
        </w:div>
        <w:div w:id="503784923">
          <w:marLeft w:val="480"/>
          <w:marRight w:val="0"/>
          <w:marTop w:val="0"/>
          <w:marBottom w:val="0"/>
          <w:divBdr>
            <w:top w:val="none" w:sz="0" w:space="0" w:color="auto"/>
            <w:left w:val="none" w:sz="0" w:space="0" w:color="auto"/>
            <w:bottom w:val="none" w:sz="0" w:space="0" w:color="auto"/>
            <w:right w:val="none" w:sz="0" w:space="0" w:color="auto"/>
          </w:divBdr>
        </w:div>
        <w:div w:id="1386564862">
          <w:marLeft w:val="480"/>
          <w:marRight w:val="0"/>
          <w:marTop w:val="0"/>
          <w:marBottom w:val="0"/>
          <w:divBdr>
            <w:top w:val="none" w:sz="0" w:space="0" w:color="auto"/>
            <w:left w:val="none" w:sz="0" w:space="0" w:color="auto"/>
            <w:bottom w:val="none" w:sz="0" w:space="0" w:color="auto"/>
            <w:right w:val="none" w:sz="0" w:space="0" w:color="auto"/>
          </w:divBdr>
        </w:div>
        <w:div w:id="1381394137">
          <w:marLeft w:val="480"/>
          <w:marRight w:val="0"/>
          <w:marTop w:val="0"/>
          <w:marBottom w:val="0"/>
          <w:divBdr>
            <w:top w:val="none" w:sz="0" w:space="0" w:color="auto"/>
            <w:left w:val="none" w:sz="0" w:space="0" w:color="auto"/>
            <w:bottom w:val="none" w:sz="0" w:space="0" w:color="auto"/>
            <w:right w:val="none" w:sz="0" w:space="0" w:color="auto"/>
          </w:divBdr>
        </w:div>
        <w:div w:id="951477480">
          <w:marLeft w:val="480"/>
          <w:marRight w:val="0"/>
          <w:marTop w:val="0"/>
          <w:marBottom w:val="0"/>
          <w:divBdr>
            <w:top w:val="none" w:sz="0" w:space="0" w:color="auto"/>
            <w:left w:val="none" w:sz="0" w:space="0" w:color="auto"/>
            <w:bottom w:val="none" w:sz="0" w:space="0" w:color="auto"/>
            <w:right w:val="none" w:sz="0" w:space="0" w:color="auto"/>
          </w:divBdr>
        </w:div>
        <w:div w:id="1222210807">
          <w:marLeft w:val="480"/>
          <w:marRight w:val="0"/>
          <w:marTop w:val="0"/>
          <w:marBottom w:val="0"/>
          <w:divBdr>
            <w:top w:val="none" w:sz="0" w:space="0" w:color="auto"/>
            <w:left w:val="none" w:sz="0" w:space="0" w:color="auto"/>
            <w:bottom w:val="none" w:sz="0" w:space="0" w:color="auto"/>
            <w:right w:val="none" w:sz="0" w:space="0" w:color="auto"/>
          </w:divBdr>
        </w:div>
        <w:div w:id="1073626953">
          <w:marLeft w:val="480"/>
          <w:marRight w:val="0"/>
          <w:marTop w:val="0"/>
          <w:marBottom w:val="0"/>
          <w:divBdr>
            <w:top w:val="none" w:sz="0" w:space="0" w:color="auto"/>
            <w:left w:val="none" w:sz="0" w:space="0" w:color="auto"/>
            <w:bottom w:val="none" w:sz="0" w:space="0" w:color="auto"/>
            <w:right w:val="none" w:sz="0" w:space="0" w:color="auto"/>
          </w:divBdr>
        </w:div>
        <w:div w:id="1627008822">
          <w:marLeft w:val="480"/>
          <w:marRight w:val="0"/>
          <w:marTop w:val="0"/>
          <w:marBottom w:val="0"/>
          <w:divBdr>
            <w:top w:val="none" w:sz="0" w:space="0" w:color="auto"/>
            <w:left w:val="none" w:sz="0" w:space="0" w:color="auto"/>
            <w:bottom w:val="none" w:sz="0" w:space="0" w:color="auto"/>
            <w:right w:val="none" w:sz="0" w:space="0" w:color="auto"/>
          </w:divBdr>
        </w:div>
        <w:div w:id="1131364564">
          <w:marLeft w:val="480"/>
          <w:marRight w:val="0"/>
          <w:marTop w:val="0"/>
          <w:marBottom w:val="0"/>
          <w:divBdr>
            <w:top w:val="none" w:sz="0" w:space="0" w:color="auto"/>
            <w:left w:val="none" w:sz="0" w:space="0" w:color="auto"/>
            <w:bottom w:val="none" w:sz="0" w:space="0" w:color="auto"/>
            <w:right w:val="none" w:sz="0" w:space="0" w:color="auto"/>
          </w:divBdr>
        </w:div>
        <w:div w:id="703482579">
          <w:marLeft w:val="480"/>
          <w:marRight w:val="0"/>
          <w:marTop w:val="0"/>
          <w:marBottom w:val="0"/>
          <w:divBdr>
            <w:top w:val="none" w:sz="0" w:space="0" w:color="auto"/>
            <w:left w:val="none" w:sz="0" w:space="0" w:color="auto"/>
            <w:bottom w:val="none" w:sz="0" w:space="0" w:color="auto"/>
            <w:right w:val="none" w:sz="0" w:space="0" w:color="auto"/>
          </w:divBdr>
        </w:div>
        <w:div w:id="558639320">
          <w:marLeft w:val="480"/>
          <w:marRight w:val="0"/>
          <w:marTop w:val="0"/>
          <w:marBottom w:val="0"/>
          <w:divBdr>
            <w:top w:val="none" w:sz="0" w:space="0" w:color="auto"/>
            <w:left w:val="none" w:sz="0" w:space="0" w:color="auto"/>
            <w:bottom w:val="none" w:sz="0" w:space="0" w:color="auto"/>
            <w:right w:val="none" w:sz="0" w:space="0" w:color="auto"/>
          </w:divBdr>
        </w:div>
        <w:div w:id="2063360817">
          <w:marLeft w:val="480"/>
          <w:marRight w:val="0"/>
          <w:marTop w:val="0"/>
          <w:marBottom w:val="0"/>
          <w:divBdr>
            <w:top w:val="none" w:sz="0" w:space="0" w:color="auto"/>
            <w:left w:val="none" w:sz="0" w:space="0" w:color="auto"/>
            <w:bottom w:val="none" w:sz="0" w:space="0" w:color="auto"/>
            <w:right w:val="none" w:sz="0" w:space="0" w:color="auto"/>
          </w:divBdr>
        </w:div>
        <w:div w:id="2130928580">
          <w:marLeft w:val="480"/>
          <w:marRight w:val="0"/>
          <w:marTop w:val="0"/>
          <w:marBottom w:val="0"/>
          <w:divBdr>
            <w:top w:val="none" w:sz="0" w:space="0" w:color="auto"/>
            <w:left w:val="none" w:sz="0" w:space="0" w:color="auto"/>
            <w:bottom w:val="none" w:sz="0" w:space="0" w:color="auto"/>
            <w:right w:val="none" w:sz="0" w:space="0" w:color="auto"/>
          </w:divBdr>
        </w:div>
        <w:div w:id="1815416307">
          <w:marLeft w:val="480"/>
          <w:marRight w:val="0"/>
          <w:marTop w:val="0"/>
          <w:marBottom w:val="0"/>
          <w:divBdr>
            <w:top w:val="none" w:sz="0" w:space="0" w:color="auto"/>
            <w:left w:val="none" w:sz="0" w:space="0" w:color="auto"/>
            <w:bottom w:val="none" w:sz="0" w:space="0" w:color="auto"/>
            <w:right w:val="none" w:sz="0" w:space="0" w:color="auto"/>
          </w:divBdr>
        </w:div>
      </w:divsChild>
    </w:div>
    <w:div w:id="701902436">
      <w:bodyDiv w:val="1"/>
      <w:marLeft w:val="0"/>
      <w:marRight w:val="0"/>
      <w:marTop w:val="0"/>
      <w:marBottom w:val="0"/>
      <w:divBdr>
        <w:top w:val="none" w:sz="0" w:space="0" w:color="auto"/>
        <w:left w:val="none" w:sz="0" w:space="0" w:color="auto"/>
        <w:bottom w:val="none" w:sz="0" w:space="0" w:color="auto"/>
        <w:right w:val="none" w:sz="0" w:space="0" w:color="auto"/>
      </w:divBdr>
    </w:div>
    <w:div w:id="708267365">
      <w:bodyDiv w:val="1"/>
      <w:marLeft w:val="0"/>
      <w:marRight w:val="0"/>
      <w:marTop w:val="0"/>
      <w:marBottom w:val="0"/>
      <w:divBdr>
        <w:top w:val="none" w:sz="0" w:space="0" w:color="auto"/>
        <w:left w:val="none" w:sz="0" w:space="0" w:color="auto"/>
        <w:bottom w:val="none" w:sz="0" w:space="0" w:color="auto"/>
        <w:right w:val="none" w:sz="0" w:space="0" w:color="auto"/>
      </w:divBdr>
    </w:div>
    <w:div w:id="709769417">
      <w:bodyDiv w:val="1"/>
      <w:marLeft w:val="0"/>
      <w:marRight w:val="0"/>
      <w:marTop w:val="0"/>
      <w:marBottom w:val="0"/>
      <w:divBdr>
        <w:top w:val="none" w:sz="0" w:space="0" w:color="auto"/>
        <w:left w:val="none" w:sz="0" w:space="0" w:color="auto"/>
        <w:bottom w:val="none" w:sz="0" w:space="0" w:color="auto"/>
        <w:right w:val="none" w:sz="0" w:space="0" w:color="auto"/>
      </w:divBdr>
    </w:div>
    <w:div w:id="721177716">
      <w:bodyDiv w:val="1"/>
      <w:marLeft w:val="0"/>
      <w:marRight w:val="0"/>
      <w:marTop w:val="0"/>
      <w:marBottom w:val="0"/>
      <w:divBdr>
        <w:top w:val="none" w:sz="0" w:space="0" w:color="auto"/>
        <w:left w:val="none" w:sz="0" w:space="0" w:color="auto"/>
        <w:bottom w:val="none" w:sz="0" w:space="0" w:color="auto"/>
        <w:right w:val="none" w:sz="0" w:space="0" w:color="auto"/>
      </w:divBdr>
    </w:div>
    <w:div w:id="728916684">
      <w:bodyDiv w:val="1"/>
      <w:marLeft w:val="0"/>
      <w:marRight w:val="0"/>
      <w:marTop w:val="0"/>
      <w:marBottom w:val="0"/>
      <w:divBdr>
        <w:top w:val="none" w:sz="0" w:space="0" w:color="auto"/>
        <w:left w:val="none" w:sz="0" w:space="0" w:color="auto"/>
        <w:bottom w:val="none" w:sz="0" w:space="0" w:color="auto"/>
        <w:right w:val="none" w:sz="0" w:space="0" w:color="auto"/>
      </w:divBdr>
    </w:div>
    <w:div w:id="733895525">
      <w:bodyDiv w:val="1"/>
      <w:marLeft w:val="0"/>
      <w:marRight w:val="0"/>
      <w:marTop w:val="0"/>
      <w:marBottom w:val="0"/>
      <w:divBdr>
        <w:top w:val="none" w:sz="0" w:space="0" w:color="auto"/>
        <w:left w:val="none" w:sz="0" w:space="0" w:color="auto"/>
        <w:bottom w:val="none" w:sz="0" w:space="0" w:color="auto"/>
        <w:right w:val="none" w:sz="0" w:space="0" w:color="auto"/>
      </w:divBdr>
    </w:div>
    <w:div w:id="734209385">
      <w:bodyDiv w:val="1"/>
      <w:marLeft w:val="0"/>
      <w:marRight w:val="0"/>
      <w:marTop w:val="0"/>
      <w:marBottom w:val="0"/>
      <w:divBdr>
        <w:top w:val="none" w:sz="0" w:space="0" w:color="auto"/>
        <w:left w:val="none" w:sz="0" w:space="0" w:color="auto"/>
        <w:bottom w:val="none" w:sz="0" w:space="0" w:color="auto"/>
        <w:right w:val="none" w:sz="0" w:space="0" w:color="auto"/>
      </w:divBdr>
    </w:div>
    <w:div w:id="734663753">
      <w:bodyDiv w:val="1"/>
      <w:marLeft w:val="0"/>
      <w:marRight w:val="0"/>
      <w:marTop w:val="0"/>
      <w:marBottom w:val="0"/>
      <w:divBdr>
        <w:top w:val="none" w:sz="0" w:space="0" w:color="auto"/>
        <w:left w:val="none" w:sz="0" w:space="0" w:color="auto"/>
        <w:bottom w:val="none" w:sz="0" w:space="0" w:color="auto"/>
        <w:right w:val="none" w:sz="0" w:space="0" w:color="auto"/>
      </w:divBdr>
    </w:div>
    <w:div w:id="735398794">
      <w:bodyDiv w:val="1"/>
      <w:marLeft w:val="0"/>
      <w:marRight w:val="0"/>
      <w:marTop w:val="0"/>
      <w:marBottom w:val="0"/>
      <w:divBdr>
        <w:top w:val="none" w:sz="0" w:space="0" w:color="auto"/>
        <w:left w:val="none" w:sz="0" w:space="0" w:color="auto"/>
        <w:bottom w:val="none" w:sz="0" w:space="0" w:color="auto"/>
        <w:right w:val="none" w:sz="0" w:space="0" w:color="auto"/>
      </w:divBdr>
    </w:div>
    <w:div w:id="736048090">
      <w:bodyDiv w:val="1"/>
      <w:marLeft w:val="0"/>
      <w:marRight w:val="0"/>
      <w:marTop w:val="0"/>
      <w:marBottom w:val="0"/>
      <w:divBdr>
        <w:top w:val="none" w:sz="0" w:space="0" w:color="auto"/>
        <w:left w:val="none" w:sz="0" w:space="0" w:color="auto"/>
        <w:bottom w:val="none" w:sz="0" w:space="0" w:color="auto"/>
        <w:right w:val="none" w:sz="0" w:space="0" w:color="auto"/>
      </w:divBdr>
    </w:div>
    <w:div w:id="737896894">
      <w:bodyDiv w:val="1"/>
      <w:marLeft w:val="0"/>
      <w:marRight w:val="0"/>
      <w:marTop w:val="0"/>
      <w:marBottom w:val="0"/>
      <w:divBdr>
        <w:top w:val="none" w:sz="0" w:space="0" w:color="auto"/>
        <w:left w:val="none" w:sz="0" w:space="0" w:color="auto"/>
        <w:bottom w:val="none" w:sz="0" w:space="0" w:color="auto"/>
        <w:right w:val="none" w:sz="0" w:space="0" w:color="auto"/>
      </w:divBdr>
    </w:div>
    <w:div w:id="737942387">
      <w:bodyDiv w:val="1"/>
      <w:marLeft w:val="0"/>
      <w:marRight w:val="0"/>
      <w:marTop w:val="0"/>
      <w:marBottom w:val="0"/>
      <w:divBdr>
        <w:top w:val="none" w:sz="0" w:space="0" w:color="auto"/>
        <w:left w:val="none" w:sz="0" w:space="0" w:color="auto"/>
        <w:bottom w:val="none" w:sz="0" w:space="0" w:color="auto"/>
        <w:right w:val="none" w:sz="0" w:space="0" w:color="auto"/>
      </w:divBdr>
    </w:div>
    <w:div w:id="740835294">
      <w:bodyDiv w:val="1"/>
      <w:marLeft w:val="0"/>
      <w:marRight w:val="0"/>
      <w:marTop w:val="0"/>
      <w:marBottom w:val="0"/>
      <w:divBdr>
        <w:top w:val="none" w:sz="0" w:space="0" w:color="auto"/>
        <w:left w:val="none" w:sz="0" w:space="0" w:color="auto"/>
        <w:bottom w:val="none" w:sz="0" w:space="0" w:color="auto"/>
        <w:right w:val="none" w:sz="0" w:space="0" w:color="auto"/>
      </w:divBdr>
    </w:div>
    <w:div w:id="742607054">
      <w:bodyDiv w:val="1"/>
      <w:marLeft w:val="0"/>
      <w:marRight w:val="0"/>
      <w:marTop w:val="0"/>
      <w:marBottom w:val="0"/>
      <w:divBdr>
        <w:top w:val="none" w:sz="0" w:space="0" w:color="auto"/>
        <w:left w:val="none" w:sz="0" w:space="0" w:color="auto"/>
        <w:bottom w:val="none" w:sz="0" w:space="0" w:color="auto"/>
        <w:right w:val="none" w:sz="0" w:space="0" w:color="auto"/>
      </w:divBdr>
    </w:div>
    <w:div w:id="746612110">
      <w:bodyDiv w:val="1"/>
      <w:marLeft w:val="0"/>
      <w:marRight w:val="0"/>
      <w:marTop w:val="0"/>
      <w:marBottom w:val="0"/>
      <w:divBdr>
        <w:top w:val="none" w:sz="0" w:space="0" w:color="auto"/>
        <w:left w:val="none" w:sz="0" w:space="0" w:color="auto"/>
        <w:bottom w:val="none" w:sz="0" w:space="0" w:color="auto"/>
        <w:right w:val="none" w:sz="0" w:space="0" w:color="auto"/>
      </w:divBdr>
    </w:div>
    <w:div w:id="751195868">
      <w:bodyDiv w:val="1"/>
      <w:marLeft w:val="0"/>
      <w:marRight w:val="0"/>
      <w:marTop w:val="0"/>
      <w:marBottom w:val="0"/>
      <w:divBdr>
        <w:top w:val="none" w:sz="0" w:space="0" w:color="auto"/>
        <w:left w:val="none" w:sz="0" w:space="0" w:color="auto"/>
        <w:bottom w:val="none" w:sz="0" w:space="0" w:color="auto"/>
        <w:right w:val="none" w:sz="0" w:space="0" w:color="auto"/>
      </w:divBdr>
    </w:div>
    <w:div w:id="751896951">
      <w:bodyDiv w:val="1"/>
      <w:marLeft w:val="0"/>
      <w:marRight w:val="0"/>
      <w:marTop w:val="0"/>
      <w:marBottom w:val="0"/>
      <w:divBdr>
        <w:top w:val="none" w:sz="0" w:space="0" w:color="auto"/>
        <w:left w:val="none" w:sz="0" w:space="0" w:color="auto"/>
        <w:bottom w:val="none" w:sz="0" w:space="0" w:color="auto"/>
        <w:right w:val="none" w:sz="0" w:space="0" w:color="auto"/>
      </w:divBdr>
    </w:div>
    <w:div w:id="757557992">
      <w:bodyDiv w:val="1"/>
      <w:marLeft w:val="0"/>
      <w:marRight w:val="0"/>
      <w:marTop w:val="0"/>
      <w:marBottom w:val="0"/>
      <w:divBdr>
        <w:top w:val="none" w:sz="0" w:space="0" w:color="auto"/>
        <w:left w:val="none" w:sz="0" w:space="0" w:color="auto"/>
        <w:bottom w:val="none" w:sz="0" w:space="0" w:color="auto"/>
        <w:right w:val="none" w:sz="0" w:space="0" w:color="auto"/>
      </w:divBdr>
    </w:div>
    <w:div w:id="761030254">
      <w:bodyDiv w:val="1"/>
      <w:marLeft w:val="0"/>
      <w:marRight w:val="0"/>
      <w:marTop w:val="0"/>
      <w:marBottom w:val="0"/>
      <w:divBdr>
        <w:top w:val="none" w:sz="0" w:space="0" w:color="auto"/>
        <w:left w:val="none" w:sz="0" w:space="0" w:color="auto"/>
        <w:bottom w:val="none" w:sz="0" w:space="0" w:color="auto"/>
        <w:right w:val="none" w:sz="0" w:space="0" w:color="auto"/>
      </w:divBdr>
    </w:div>
    <w:div w:id="761528487">
      <w:bodyDiv w:val="1"/>
      <w:marLeft w:val="0"/>
      <w:marRight w:val="0"/>
      <w:marTop w:val="0"/>
      <w:marBottom w:val="0"/>
      <w:divBdr>
        <w:top w:val="none" w:sz="0" w:space="0" w:color="auto"/>
        <w:left w:val="none" w:sz="0" w:space="0" w:color="auto"/>
        <w:bottom w:val="none" w:sz="0" w:space="0" w:color="auto"/>
        <w:right w:val="none" w:sz="0" w:space="0" w:color="auto"/>
      </w:divBdr>
    </w:div>
    <w:div w:id="769618710">
      <w:bodyDiv w:val="1"/>
      <w:marLeft w:val="0"/>
      <w:marRight w:val="0"/>
      <w:marTop w:val="0"/>
      <w:marBottom w:val="0"/>
      <w:divBdr>
        <w:top w:val="none" w:sz="0" w:space="0" w:color="auto"/>
        <w:left w:val="none" w:sz="0" w:space="0" w:color="auto"/>
        <w:bottom w:val="none" w:sz="0" w:space="0" w:color="auto"/>
        <w:right w:val="none" w:sz="0" w:space="0" w:color="auto"/>
      </w:divBdr>
    </w:div>
    <w:div w:id="775519057">
      <w:bodyDiv w:val="1"/>
      <w:marLeft w:val="0"/>
      <w:marRight w:val="0"/>
      <w:marTop w:val="0"/>
      <w:marBottom w:val="0"/>
      <w:divBdr>
        <w:top w:val="none" w:sz="0" w:space="0" w:color="auto"/>
        <w:left w:val="none" w:sz="0" w:space="0" w:color="auto"/>
        <w:bottom w:val="none" w:sz="0" w:space="0" w:color="auto"/>
        <w:right w:val="none" w:sz="0" w:space="0" w:color="auto"/>
      </w:divBdr>
    </w:div>
    <w:div w:id="775714740">
      <w:bodyDiv w:val="1"/>
      <w:marLeft w:val="0"/>
      <w:marRight w:val="0"/>
      <w:marTop w:val="0"/>
      <w:marBottom w:val="0"/>
      <w:divBdr>
        <w:top w:val="none" w:sz="0" w:space="0" w:color="auto"/>
        <w:left w:val="none" w:sz="0" w:space="0" w:color="auto"/>
        <w:bottom w:val="none" w:sz="0" w:space="0" w:color="auto"/>
        <w:right w:val="none" w:sz="0" w:space="0" w:color="auto"/>
      </w:divBdr>
    </w:div>
    <w:div w:id="775752623">
      <w:bodyDiv w:val="1"/>
      <w:marLeft w:val="0"/>
      <w:marRight w:val="0"/>
      <w:marTop w:val="0"/>
      <w:marBottom w:val="0"/>
      <w:divBdr>
        <w:top w:val="none" w:sz="0" w:space="0" w:color="auto"/>
        <w:left w:val="none" w:sz="0" w:space="0" w:color="auto"/>
        <w:bottom w:val="none" w:sz="0" w:space="0" w:color="auto"/>
        <w:right w:val="none" w:sz="0" w:space="0" w:color="auto"/>
      </w:divBdr>
    </w:div>
    <w:div w:id="777677107">
      <w:bodyDiv w:val="1"/>
      <w:marLeft w:val="0"/>
      <w:marRight w:val="0"/>
      <w:marTop w:val="0"/>
      <w:marBottom w:val="0"/>
      <w:divBdr>
        <w:top w:val="none" w:sz="0" w:space="0" w:color="auto"/>
        <w:left w:val="none" w:sz="0" w:space="0" w:color="auto"/>
        <w:bottom w:val="none" w:sz="0" w:space="0" w:color="auto"/>
        <w:right w:val="none" w:sz="0" w:space="0" w:color="auto"/>
      </w:divBdr>
    </w:div>
    <w:div w:id="781338088">
      <w:bodyDiv w:val="1"/>
      <w:marLeft w:val="0"/>
      <w:marRight w:val="0"/>
      <w:marTop w:val="0"/>
      <w:marBottom w:val="0"/>
      <w:divBdr>
        <w:top w:val="none" w:sz="0" w:space="0" w:color="auto"/>
        <w:left w:val="none" w:sz="0" w:space="0" w:color="auto"/>
        <w:bottom w:val="none" w:sz="0" w:space="0" w:color="auto"/>
        <w:right w:val="none" w:sz="0" w:space="0" w:color="auto"/>
      </w:divBdr>
    </w:div>
    <w:div w:id="783426567">
      <w:bodyDiv w:val="1"/>
      <w:marLeft w:val="0"/>
      <w:marRight w:val="0"/>
      <w:marTop w:val="0"/>
      <w:marBottom w:val="0"/>
      <w:divBdr>
        <w:top w:val="none" w:sz="0" w:space="0" w:color="auto"/>
        <w:left w:val="none" w:sz="0" w:space="0" w:color="auto"/>
        <w:bottom w:val="none" w:sz="0" w:space="0" w:color="auto"/>
        <w:right w:val="none" w:sz="0" w:space="0" w:color="auto"/>
      </w:divBdr>
    </w:div>
    <w:div w:id="783883905">
      <w:bodyDiv w:val="1"/>
      <w:marLeft w:val="0"/>
      <w:marRight w:val="0"/>
      <w:marTop w:val="0"/>
      <w:marBottom w:val="0"/>
      <w:divBdr>
        <w:top w:val="none" w:sz="0" w:space="0" w:color="auto"/>
        <w:left w:val="none" w:sz="0" w:space="0" w:color="auto"/>
        <w:bottom w:val="none" w:sz="0" w:space="0" w:color="auto"/>
        <w:right w:val="none" w:sz="0" w:space="0" w:color="auto"/>
      </w:divBdr>
    </w:div>
    <w:div w:id="788401639">
      <w:bodyDiv w:val="1"/>
      <w:marLeft w:val="0"/>
      <w:marRight w:val="0"/>
      <w:marTop w:val="0"/>
      <w:marBottom w:val="0"/>
      <w:divBdr>
        <w:top w:val="none" w:sz="0" w:space="0" w:color="auto"/>
        <w:left w:val="none" w:sz="0" w:space="0" w:color="auto"/>
        <w:bottom w:val="none" w:sz="0" w:space="0" w:color="auto"/>
        <w:right w:val="none" w:sz="0" w:space="0" w:color="auto"/>
      </w:divBdr>
    </w:div>
    <w:div w:id="792138691">
      <w:bodyDiv w:val="1"/>
      <w:marLeft w:val="0"/>
      <w:marRight w:val="0"/>
      <w:marTop w:val="0"/>
      <w:marBottom w:val="0"/>
      <w:divBdr>
        <w:top w:val="none" w:sz="0" w:space="0" w:color="auto"/>
        <w:left w:val="none" w:sz="0" w:space="0" w:color="auto"/>
        <w:bottom w:val="none" w:sz="0" w:space="0" w:color="auto"/>
        <w:right w:val="none" w:sz="0" w:space="0" w:color="auto"/>
      </w:divBdr>
    </w:div>
    <w:div w:id="792401180">
      <w:bodyDiv w:val="1"/>
      <w:marLeft w:val="0"/>
      <w:marRight w:val="0"/>
      <w:marTop w:val="0"/>
      <w:marBottom w:val="0"/>
      <w:divBdr>
        <w:top w:val="none" w:sz="0" w:space="0" w:color="auto"/>
        <w:left w:val="none" w:sz="0" w:space="0" w:color="auto"/>
        <w:bottom w:val="none" w:sz="0" w:space="0" w:color="auto"/>
        <w:right w:val="none" w:sz="0" w:space="0" w:color="auto"/>
      </w:divBdr>
    </w:div>
    <w:div w:id="802768999">
      <w:bodyDiv w:val="1"/>
      <w:marLeft w:val="0"/>
      <w:marRight w:val="0"/>
      <w:marTop w:val="0"/>
      <w:marBottom w:val="0"/>
      <w:divBdr>
        <w:top w:val="none" w:sz="0" w:space="0" w:color="auto"/>
        <w:left w:val="none" w:sz="0" w:space="0" w:color="auto"/>
        <w:bottom w:val="none" w:sz="0" w:space="0" w:color="auto"/>
        <w:right w:val="none" w:sz="0" w:space="0" w:color="auto"/>
      </w:divBdr>
    </w:div>
    <w:div w:id="812019024">
      <w:bodyDiv w:val="1"/>
      <w:marLeft w:val="0"/>
      <w:marRight w:val="0"/>
      <w:marTop w:val="0"/>
      <w:marBottom w:val="0"/>
      <w:divBdr>
        <w:top w:val="none" w:sz="0" w:space="0" w:color="auto"/>
        <w:left w:val="none" w:sz="0" w:space="0" w:color="auto"/>
        <w:bottom w:val="none" w:sz="0" w:space="0" w:color="auto"/>
        <w:right w:val="none" w:sz="0" w:space="0" w:color="auto"/>
      </w:divBdr>
    </w:div>
    <w:div w:id="817183711">
      <w:bodyDiv w:val="1"/>
      <w:marLeft w:val="0"/>
      <w:marRight w:val="0"/>
      <w:marTop w:val="0"/>
      <w:marBottom w:val="0"/>
      <w:divBdr>
        <w:top w:val="none" w:sz="0" w:space="0" w:color="auto"/>
        <w:left w:val="none" w:sz="0" w:space="0" w:color="auto"/>
        <w:bottom w:val="none" w:sz="0" w:space="0" w:color="auto"/>
        <w:right w:val="none" w:sz="0" w:space="0" w:color="auto"/>
      </w:divBdr>
    </w:div>
    <w:div w:id="825517532">
      <w:bodyDiv w:val="1"/>
      <w:marLeft w:val="0"/>
      <w:marRight w:val="0"/>
      <w:marTop w:val="0"/>
      <w:marBottom w:val="0"/>
      <w:divBdr>
        <w:top w:val="none" w:sz="0" w:space="0" w:color="auto"/>
        <w:left w:val="none" w:sz="0" w:space="0" w:color="auto"/>
        <w:bottom w:val="none" w:sz="0" w:space="0" w:color="auto"/>
        <w:right w:val="none" w:sz="0" w:space="0" w:color="auto"/>
      </w:divBdr>
    </w:div>
    <w:div w:id="827940964">
      <w:bodyDiv w:val="1"/>
      <w:marLeft w:val="0"/>
      <w:marRight w:val="0"/>
      <w:marTop w:val="0"/>
      <w:marBottom w:val="0"/>
      <w:divBdr>
        <w:top w:val="none" w:sz="0" w:space="0" w:color="auto"/>
        <w:left w:val="none" w:sz="0" w:space="0" w:color="auto"/>
        <w:bottom w:val="none" w:sz="0" w:space="0" w:color="auto"/>
        <w:right w:val="none" w:sz="0" w:space="0" w:color="auto"/>
      </w:divBdr>
    </w:div>
    <w:div w:id="828979490">
      <w:bodyDiv w:val="1"/>
      <w:marLeft w:val="0"/>
      <w:marRight w:val="0"/>
      <w:marTop w:val="0"/>
      <w:marBottom w:val="0"/>
      <w:divBdr>
        <w:top w:val="none" w:sz="0" w:space="0" w:color="auto"/>
        <w:left w:val="none" w:sz="0" w:space="0" w:color="auto"/>
        <w:bottom w:val="none" w:sz="0" w:space="0" w:color="auto"/>
        <w:right w:val="none" w:sz="0" w:space="0" w:color="auto"/>
      </w:divBdr>
    </w:div>
    <w:div w:id="829950804">
      <w:bodyDiv w:val="1"/>
      <w:marLeft w:val="0"/>
      <w:marRight w:val="0"/>
      <w:marTop w:val="0"/>
      <w:marBottom w:val="0"/>
      <w:divBdr>
        <w:top w:val="none" w:sz="0" w:space="0" w:color="auto"/>
        <w:left w:val="none" w:sz="0" w:space="0" w:color="auto"/>
        <w:bottom w:val="none" w:sz="0" w:space="0" w:color="auto"/>
        <w:right w:val="none" w:sz="0" w:space="0" w:color="auto"/>
      </w:divBdr>
    </w:div>
    <w:div w:id="833255638">
      <w:bodyDiv w:val="1"/>
      <w:marLeft w:val="0"/>
      <w:marRight w:val="0"/>
      <w:marTop w:val="0"/>
      <w:marBottom w:val="0"/>
      <w:divBdr>
        <w:top w:val="none" w:sz="0" w:space="0" w:color="auto"/>
        <w:left w:val="none" w:sz="0" w:space="0" w:color="auto"/>
        <w:bottom w:val="none" w:sz="0" w:space="0" w:color="auto"/>
        <w:right w:val="none" w:sz="0" w:space="0" w:color="auto"/>
      </w:divBdr>
    </w:div>
    <w:div w:id="846359980">
      <w:bodyDiv w:val="1"/>
      <w:marLeft w:val="0"/>
      <w:marRight w:val="0"/>
      <w:marTop w:val="0"/>
      <w:marBottom w:val="0"/>
      <w:divBdr>
        <w:top w:val="none" w:sz="0" w:space="0" w:color="auto"/>
        <w:left w:val="none" w:sz="0" w:space="0" w:color="auto"/>
        <w:bottom w:val="none" w:sz="0" w:space="0" w:color="auto"/>
        <w:right w:val="none" w:sz="0" w:space="0" w:color="auto"/>
      </w:divBdr>
    </w:div>
    <w:div w:id="847645993">
      <w:bodyDiv w:val="1"/>
      <w:marLeft w:val="0"/>
      <w:marRight w:val="0"/>
      <w:marTop w:val="0"/>
      <w:marBottom w:val="0"/>
      <w:divBdr>
        <w:top w:val="none" w:sz="0" w:space="0" w:color="auto"/>
        <w:left w:val="none" w:sz="0" w:space="0" w:color="auto"/>
        <w:bottom w:val="none" w:sz="0" w:space="0" w:color="auto"/>
        <w:right w:val="none" w:sz="0" w:space="0" w:color="auto"/>
      </w:divBdr>
    </w:div>
    <w:div w:id="849877642">
      <w:bodyDiv w:val="1"/>
      <w:marLeft w:val="0"/>
      <w:marRight w:val="0"/>
      <w:marTop w:val="0"/>
      <w:marBottom w:val="0"/>
      <w:divBdr>
        <w:top w:val="none" w:sz="0" w:space="0" w:color="auto"/>
        <w:left w:val="none" w:sz="0" w:space="0" w:color="auto"/>
        <w:bottom w:val="none" w:sz="0" w:space="0" w:color="auto"/>
        <w:right w:val="none" w:sz="0" w:space="0" w:color="auto"/>
      </w:divBdr>
      <w:divsChild>
        <w:div w:id="2094812235">
          <w:marLeft w:val="480"/>
          <w:marRight w:val="0"/>
          <w:marTop w:val="0"/>
          <w:marBottom w:val="0"/>
          <w:divBdr>
            <w:top w:val="none" w:sz="0" w:space="0" w:color="auto"/>
            <w:left w:val="none" w:sz="0" w:space="0" w:color="auto"/>
            <w:bottom w:val="none" w:sz="0" w:space="0" w:color="auto"/>
            <w:right w:val="none" w:sz="0" w:space="0" w:color="auto"/>
          </w:divBdr>
        </w:div>
        <w:div w:id="133760038">
          <w:marLeft w:val="480"/>
          <w:marRight w:val="0"/>
          <w:marTop w:val="0"/>
          <w:marBottom w:val="0"/>
          <w:divBdr>
            <w:top w:val="none" w:sz="0" w:space="0" w:color="auto"/>
            <w:left w:val="none" w:sz="0" w:space="0" w:color="auto"/>
            <w:bottom w:val="none" w:sz="0" w:space="0" w:color="auto"/>
            <w:right w:val="none" w:sz="0" w:space="0" w:color="auto"/>
          </w:divBdr>
        </w:div>
        <w:div w:id="869729839">
          <w:marLeft w:val="480"/>
          <w:marRight w:val="0"/>
          <w:marTop w:val="0"/>
          <w:marBottom w:val="0"/>
          <w:divBdr>
            <w:top w:val="none" w:sz="0" w:space="0" w:color="auto"/>
            <w:left w:val="none" w:sz="0" w:space="0" w:color="auto"/>
            <w:bottom w:val="none" w:sz="0" w:space="0" w:color="auto"/>
            <w:right w:val="none" w:sz="0" w:space="0" w:color="auto"/>
          </w:divBdr>
        </w:div>
        <w:div w:id="1345978709">
          <w:marLeft w:val="480"/>
          <w:marRight w:val="0"/>
          <w:marTop w:val="0"/>
          <w:marBottom w:val="0"/>
          <w:divBdr>
            <w:top w:val="none" w:sz="0" w:space="0" w:color="auto"/>
            <w:left w:val="none" w:sz="0" w:space="0" w:color="auto"/>
            <w:bottom w:val="none" w:sz="0" w:space="0" w:color="auto"/>
            <w:right w:val="none" w:sz="0" w:space="0" w:color="auto"/>
          </w:divBdr>
        </w:div>
        <w:div w:id="554699107">
          <w:marLeft w:val="480"/>
          <w:marRight w:val="0"/>
          <w:marTop w:val="0"/>
          <w:marBottom w:val="0"/>
          <w:divBdr>
            <w:top w:val="none" w:sz="0" w:space="0" w:color="auto"/>
            <w:left w:val="none" w:sz="0" w:space="0" w:color="auto"/>
            <w:bottom w:val="none" w:sz="0" w:space="0" w:color="auto"/>
            <w:right w:val="none" w:sz="0" w:space="0" w:color="auto"/>
          </w:divBdr>
        </w:div>
        <w:div w:id="427849395">
          <w:marLeft w:val="480"/>
          <w:marRight w:val="0"/>
          <w:marTop w:val="0"/>
          <w:marBottom w:val="0"/>
          <w:divBdr>
            <w:top w:val="none" w:sz="0" w:space="0" w:color="auto"/>
            <w:left w:val="none" w:sz="0" w:space="0" w:color="auto"/>
            <w:bottom w:val="none" w:sz="0" w:space="0" w:color="auto"/>
            <w:right w:val="none" w:sz="0" w:space="0" w:color="auto"/>
          </w:divBdr>
        </w:div>
        <w:div w:id="1343707030">
          <w:marLeft w:val="480"/>
          <w:marRight w:val="0"/>
          <w:marTop w:val="0"/>
          <w:marBottom w:val="0"/>
          <w:divBdr>
            <w:top w:val="none" w:sz="0" w:space="0" w:color="auto"/>
            <w:left w:val="none" w:sz="0" w:space="0" w:color="auto"/>
            <w:bottom w:val="none" w:sz="0" w:space="0" w:color="auto"/>
            <w:right w:val="none" w:sz="0" w:space="0" w:color="auto"/>
          </w:divBdr>
        </w:div>
        <w:div w:id="1111121118">
          <w:marLeft w:val="480"/>
          <w:marRight w:val="0"/>
          <w:marTop w:val="0"/>
          <w:marBottom w:val="0"/>
          <w:divBdr>
            <w:top w:val="none" w:sz="0" w:space="0" w:color="auto"/>
            <w:left w:val="none" w:sz="0" w:space="0" w:color="auto"/>
            <w:bottom w:val="none" w:sz="0" w:space="0" w:color="auto"/>
            <w:right w:val="none" w:sz="0" w:space="0" w:color="auto"/>
          </w:divBdr>
        </w:div>
        <w:div w:id="1516918055">
          <w:marLeft w:val="480"/>
          <w:marRight w:val="0"/>
          <w:marTop w:val="0"/>
          <w:marBottom w:val="0"/>
          <w:divBdr>
            <w:top w:val="none" w:sz="0" w:space="0" w:color="auto"/>
            <w:left w:val="none" w:sz="0" w:space="0" w:color="auto"/>
            <w:bottom w:val="none" w:sz="0" w:space="0" w:color="auto"/>
            <w:right w:val="none" w:sz="0" w:space="0" w:color="auto"/>
          </w:divBdr>
        </w:div>
        <w:div w:id="1555852522">
          <w:marLeft w:val="480"/>
          <w:marRight w:val="0"/>
          <w:marTop w:val="0"/>
          <w:marBottom w:val="0"/>
          <w:divBdr>
            <w:top w:val="none" w:sz="0" w:space="0" w:color="auto"/>
            <w:left w:val="none" w:sz="0" w:space="0" w:color="auto"/>
            <w:bottom w:val="none" w:sz="0" w:space="0" w:color="auto"/>
            <w:right w:val="none" w:sz="0" w:space="0" w:color="auto"/>
          </w:divBdr>
        </w:div>
        <w:div w:id="1892571373">
          <w:marLeft w:val="480"/>
          <w:marRight w:val="0"/>
          <w:marTop w:val="0"/>
          <w:marBottom w:val="0"/>
          <w:divBdr>
            <w:top w:val="none" w:sz="0" w:space="0" w:color="auto"/>
            <w:left w:val="none" w:sz="0" w:space="0" w:color="auto"/>
            <w:bottom w:val="none" w:sz="0" w:space="0" w:color="auto"/>
            <w:right w:val="none" w:sz="0" w:space="0" w:color="auto"/>
          </w:divBdr>
        </w:div>
        <w:div w:id="786463187">
          <w:marLeft w:val="480"/>
          <w:marRight w:val="0"/>
          <w:marTop w:val="0"/>
          <w:marBottom w:val="0"/>
          <w:divBdr>
            <w:top w:val="none" w:sz="0" w:space="0" w:color="auto"/>
            <w:left w:val="none" w:sz="0" w:space="0" w:color="auto"/>
            <w:bottom w:val="none" w:sz="0" w:space="0" w:color="auto"/>
            <w:right w:val="none" w:sz="0" w:space="0" w:color="auto"/>
          </w:divBdr>
        </w:div>
        <w:div w:id="1339888640">
          <w:marLeft w:val="480"/>
          <w:marRight w:val="0"/>
          <w:marTop w:val="0"/>
          <w:marBottom w:val="0"/>
          <w:divBdr>
            <w:top w:val="none" w:sz="0" w:space="0" w:color="auto"/>
            <w:left w:val="none" w:sz="0" w:space="0" w:color="auto"/>
            <w:bottom w:val="none" w:sz="0" w:space="0" w:color="auto"/>
            <w:right w:val="none" w:sz="0" w:space="0" w:color="auto"/>
          </w:divBdr>
        </w:div>
        <w:div w:id="1340112306">
          <w:marLeft w:val="480"/>
          <w:marRight w:val="0"/>
          <w:marTop w:val="0"/>
          <w:marBottom w:val="0"/>
          <w:divBdr>
            <w:top w:val="none" w:sz="0" w:space="0" w:color="auto"/>
            <w:left w:val="none" w:sz="0" w:space="0" w:color="auto"/>
            <w:bottom w:val="none" w:sz="0" w:space="0" w:color="auto"/>
            <w:right w:val="none" w:sz="0" w:space="0" w:color="auto"/>
          </w:divBdr>
        </w:div>
        <w:div w:id="1214848571">
          <w:marLeft w:val="480"/>
          <w:marRight w:val="0"/>
          <w:marTop w:val="0"/>
          <w:marBottom w:val="0"/>
          <w:divBdr>
            <w:top w:val="none" w:sz="0" w:space="0" w:color="auto"/>
            <w:left w:val="none" w:sz="0" w:space="0" w:color="auto"/>
            <w:bottom w:val="none" w:sz="0" w:space="0" w:color="auto"/>
            <w:right w:val="none" w:sz="0" w:space="0" w:color="auto"/>
          </w:divBdr>
        </w:div>
        <w:div w:id="1455249447">
          <w:marLeft w:val="480"/>
          <w:marRight w:val="0"/>
          <w:marTop w:val="0"/>
          <w:marBottom w:val="0"/>
          <w:divBdr>
            <w:top w:val="none" w:sz="0" w:space="0" w:color="auto"/>
            <w:left w:val="none" w:sz="0" w:space="0" w:color="auto"/>
            <w:bottom w:val="none" w:sz="0" w:space="0" w:color="auto"/>
            <w:right w:val="none" w:sz="0" w:space="0" w:color="auto"/>
          </w:divBdr>
        </w:div>
        <w:div w:id="1964967207">
          <w:marLeft w:val="480"/>
          <w:marRight w:val="0"/>
          <w:marTop w:val="0"/>
          <w:marBottom w:val="0"/>
          <w:divBdr>
            <w:top w:val="none" w:sz="0" w:space="0" w:color="auto"/>
            <w:left w:val="none" w:sz="0" w:space="0" w:color="auto"/>
            <w:bottom w:val="none" w:sz="0" w:space="0" w:color="auto"/>
            <w:right w:val="none" w:sz="0" w:space="0" w:color="auto"/>
          </w:divBdr>
        </w:div>
        <w:div w:id="1168639653">
          <w:marLeft w:val="480"/>
          <w:marRight w:val="0"/>
          <w:marTop w:val="0"/>
          <w:marBottom w:val="0"/>
          <w:divBdr>
            <w:top w:val="none" w:sz="0" w:space="0" w:color="auto"/>
            <w:left w:val="none" w:sz="0" w:space="0" w:color="auto"/>
            <w:bottom w:val="none" w:sz="0" w:space="0" w:color="auto"/>
            <w:right w:val="none" w:sz="0" w:space="0" w:color="auto"/>
          </w:divBdr>
        </w:div>
        <w:div w:id="2131127649">
          <w:marLeft w:val="480"/>
          <w:marRight w:val="0"/>
          <w:marTop w:val="0"/>
          <w:marBottom w:val="0"/>
          <w:divBdr>
            <w:top w:val="none" w:sz="0" w:space="0" w:color="auto"/>
            <w:left w:val="none" w:sz="0" w:space="0" w:color="auto"/>
            <w:bottom w:val="none" w:sz="0" w:space="0" w:color="auto"/>
            <w:right w:val="none" w:sz="0" w:space="0" w:color="auto"/>
          </w:divBdr>
        </w:div>
        <w:div w:id="1146049320">
          <w:marLeft w:val="480"/>
          <w:marRight w:val="0"/>
          <w:marTop w:val="0"/>
          <w:marBottom w:val="0"/>
          <w:divBdr>
            <w:top w:val="none" w:sz="0" w:space="0" w:color="auto"/>
            <w:left w:val="none" w:sz="0" w:space="0" w:color="auto"/>
            <w:bottom w:val="none" w:sz="0" w:space="0" w:color="auto"/>
            <w:right w:val="none" w:sz="0" w:space="0" w:color="auto"/>
          </w:divBdr>
        </w:div>
        <w:div w:id="1055590182">
          <w:marLeft w:val="480"/>
          <w:marRight w:val="0"/>
          <w:marTop w:val="0"/>
          <w:marBottom w:val="0"/>
          <w:divBdr>
            <w:top w:val="none" w:sz="0" w:space="0" w:color="auto"/>
            <w:left w:val="none" w:sz="0" w:space="0" w:color="auto"/>
            <w:bottom w:val="none" w:sz="0" w:space="0" w:color="auto"/>
            <w:right w:val="none" w:sz="0" w:space="0" w:color="auto"/>
          </w:divBdr>
        </w:div>
        <w:div w:id="1415777906">
          <w:marLeft w:val="480"/>
          <w:marRight w:val="0"/>
          <w:marTop w:val="0"/>
          <w:marBottom w:val="0"/>
          <w:divBdr>
            <w:top w:val="none" w:sz="0" w:space="0" w:color="auto"/>
            <w:left w:val="none" w:sz="0" w:space="0" w:color="auto"/>
            <w:bottom w:val="none" w:sz="0" w:space="0" w:color="auto"/>
            <w:right w:val="none" w:sz="0" w:space="0" w:color="auto"/>
          </w:divBdr>
        </w:div>
        <w:div w:id="1199900572">
          <w:marLeft w:val="480"/>
          <w:marRight w:val="0"/>
          <w:marTop w:val="0"/>
          <w:marBottom w:val="0"/>
          <w:divBdr>
            <w:top w:val="none" w:sz="0" w:space="0" w:color="auto"/>
            <w:left w:val="none" w:sz="0" w:space="0" w:color="auto"/>
            <w:bottom w:val="none" w:sz="0" w:space="0" w:color="auto"/>
            <w:right w:val="none" w:sz="0" w:space="0" w:color="auto"/>
          </w:divBdr>
        </w:div>
        <w:div w:id="57217260">
          <w:marLeft w:val="480"/>
          <w:marRight w:val="0"/>
          <w:marTop w:val="0"/>
          <w:marBottom w:val="0"/>
          <w:divBdr>
            <w:top w:val="none" w:sz="0" w:space="0" w:color="auto"/>
            <w:left w:val="none" w:sz="0" w:space="0" w:color="auto"/>
            <w:bottom w:val="none" w:sz="0" w:space="0" w:color="auto"/>
            <w:right w:val="none" w:sz="0" w:space="0" w:color="auto"/>
          </w:divBdr>
        </w:div>
        <w:div w:id="1265842213">
          <w:marLeft w:val="480"/>
          <w:marRight w:val="0"/>
          <w:marTop w:val="0"/>
          <w:marBottom w:val="0"/>
          <w:divBdr>
            <w:top w:val="none" w:sz="0" w:space="0" w:color="auto"/>
            <w:left w:val="none" w:sz="0" w:space="0" w:color="auto"/>
            <w:bottom w:val="none" w:sz="0" w:space="0" w:color="auto"/>
            <w:right w:val="none" w:sz="0" w:space="0" w:color="auto"/>
          </w:divBdr>
        </w:div>
        <w:div w:id="16590536">
          <w:marLeft w:val="480"/>
          <w:marRight w:val="0"/>
          <w:marTop w:val="0"/>
          <w:marBottom w:val="0"/>
          <w:divBdr>
            <w:top w:val="none" w:sz="0" w:space="0" w:color="auto"/>
            <w:left w:val="none" w:sz="0" w:space="0" w:color="auto"/>
            <w:bottom w:val="none" w:sz="0" w:space="0" w:color="auto"/>
            <w:right w:val="none" w:sz="0" w:space="0" w:color="auto"/>
          </w:divBdr>
        </w:div>
        <w:div w:id="1674793296">
          <w:marLeft w:val="480"/>
          <w:marRight w:val="0"/>
          <w:marTop w:val="0"/>
          <w:marBottom w:val="0"/>
          <w:divBdr>
            <w:top w:val="none" w:sz="0" w:space="0" w:color="auto"/>
            <w:left w:val="none" w:sz="0" w:space="0" w:color="auto"/>
            <w:bottom w:val="none" w:sz="0" w:space="0" w:color="auto"/>
            <w:right w:val="none" w:sz="0" w:space="0" w:color="auto"/>
          </w:divBdr>
        </w:div>
        <w:div w:id="295720319">
          <w:marLeft w:val="480"/>
          <w:marRight w:val="0"/>
          <w:marTop w:val="0"/>
          <w:marBottom w:val="0"/>
          <w:divBdr>
            <w:top w:val="none" w:sz="0" w:space="0" w:color="auto"/>
            <w:left w:val="none" w:sz="0" w:space="0" w:color="auto"/>
            <w:bottom w:val="none" w:sz="0" w:space="0" w:color="auto"/>
            <w:right w:val="none" w:sz="0" w:space="0" w:color="auto"/>
          </w:divBdr>
        </w:div>
        <w:div w:id="234779552">
          <w:marLeft w:val="480"/>
          <w:marRight w:val="0"/>
          <w:marTop w:val="0"/>
          <w:marBottom w:val="0"/>
          <w:divBdr>
            <w:top w:val="none" w:sz="0" w:space="0" w:color="auto"/>
            <w:left w:val="none" w:sz="0" w:space="0" w:color="auto"/>
            <w:bottom w:val="none" w:sz="0" w:space="0" w:color="auto"/>
            <w:right w:val="none" w:sz="0" w:space="0" w:color="auto"/>
          </w:divBdr>
        </w:div>
        <w:div w:id="1740247185">
          <w:marLeft w:val="480"/>
          <w:marRight w:val="0"/>
          <w:marTop w:val="0"/>
          <w:marBottom w:val="0"/>
          <w:divBdr>
            <w:top w:val="none" w:sz="0" w:space="0" w:color="auto"/>
            <w:left w:val="none" w:sz="0" w:space="0" w:color="auto"/>
            <w:bottom w:val="none" w:sz="0" w:space="0" w:color="auto"/>
            <w:right w:val="none" w:sz="0" w:space="0" w:color="auto"/>
          </w:divBdr>
        </w:div>
        <w:div w:id="174465759">
          <w:marLeft w:val="480"/>
          <w:marRight w:val="0"/>
          <w:marTop w:val="0"/>
          <w:marBottom w:val="0"/>
          <w:divBdr>
            <w:top w:val="none" w:sz="0" w:space="0" w:color="auto"/>
            <w:left w:val="none" w:sz="0" w:space="0" w:color="auto"/>
            <w:bottom w:val="none" w:sz="0" w:space="0" w:color="auto"/>
            <w:right w:val="none" w:sz="0" w:space="0" w:color="auto"/>
          </w:divBdr>
        </w:div>
        <w:div w:id="1294293103">
          <w:marLeft w:val="480"/>
          <w:marRight w:val="0"/>
          <w:marTop w:val="0"/>
          <w:marBottom w:val="0"/>
          <w:divBdr>
            <w:top w:val="none" w:sz="0" w:space="0" w:color="auto"/>
            <w:left w:val="none" w:sz="0" w:space="0" w:color="auto"/>
            <w:bottom w:val="none" w:sz="0" w:space="0" w:color="auto"/>
            <w:right w:val="none" w:sz="0" w:space="0" w:color="auto"/>
          </w:divBdr>
        </w:div>
        <w:div w:id="844827445">
          <w:marLeft w:val="480"/>
          <w:marRight w:val="0"/>
          <w:marTop w:val="0"/>
          <w:marBottom w:val="0"/>
          <w:divBdr>
            <w:top w:val="none" w:sz="0" w:space="0" w:color="auto"/>
            <w:left w:val="none" w:sz="0" w:space="0" w:color="auto"/>
            <w:bottom w:val="none" w:sz="0" w:space="0" w:color="auto"/>
            <w:right w:val="none" w:sz="0" w:space="0" w:color="auto"/>
          </w:divBdr>
        </w:div>
        <w:div w:id="95176594">
          <w:marLeft w:val="480"/>
          <w:marRight w:val="0"/>
          <w:marTop w:val="0"/>
          <w:marBottom w:val="0"/>
          <w:divBdr>
            <w:top w:val="none" w:sz="0" w:space="0" w:color="auto"/>
            <w:left w:val="none" w:sz="0" w:space="0" w:color="auto"/>
            <w:bottom w:val="none" w:sz="0" w:space="0" w:color="auto"/>
            <w:right w:val="none" w:sz="0" w:space="0" w:color="auto"/>
          </w:divBdr>
        </w:div>
        <w:div w:id="1145507787">
          <w:marLeft w:val="480"/>
          <w:marRight w:val="0"/>
          <w:marTop w:val="0"/>
          <w:marBottom w:val="0"/>
          <w:divBdr>
            <w:top w:val="none" w:sz="0" w:space="0" w:color="auto"/>
            <w:left w:val="none" w:sz="0" w:space="0" w:color="auto"/>
            <w:bottom w:val="none" w:sz="0" w:space="0" w:color="auto"/>
            <w:right w:val="none" w:sz="0" w:space="0" w:color="auto"/>
          </w:divBdr>
        </w:div>
        <w:div w:id="1497721988">
          <w:marLeft w:val="480"/>
          <w:marRight w:val="0"/>
          <w:marTop w:val="0"/>
          <w:marBottom w:val="0"/>
          <w:divBdr>
            <w:top w:val="none" w:sz="0" w:space="0" w:color="auto"/>
            <w:left w:val="none" w:sz="0" w:space="0" w:color="auto"/>
            <w:bottom w:val="none" w:sz="0" w:space="0" w:color="auto"/>
            <w:right w:val="none" w:sz="0" w:space="0" w:color="auto"/>
          </w:divBdr>
        </w:div>
        <w:div w:id="628436284">
          <w:marLeft w:val="480"/>
          <w:marRight w:val="0"/>
          <w:marTop w:val="0"/>
          <w:marBottom w:val="0"/>
          <w:divBdr>
            <w:top w:val="none" w:sz="0" w:space="0" w:color="auto"/>
            <w:left w:val="none" w:sz="0" w:space="0" w:color="auto"/>
            <w:bottom w:val="none" w:sz="0" w:space="0" w:color="auto"/>
            <w:right w:val="none" w:sz="0" w:space="0" w:color="auto"/>
          </w:divBdr>
        </w:div>
        <w:div w:id="1770856570">
          <w:marLeft w:val="480"/>
          <w:marRight w:val="0"/>
          <w:marTop w:val="0"/>
          <w:marBottom w:val="0"/>
          <w:divBdr>
            <w:top w:val="none" w:sz="0" w:space="0" w:color="auto"/>
            <w:left w:val="none" w:sz="0" w:space="0" w:color="auto"/>
            <w:bottom w:val="none" w:sz="0" w:space="0" w:color="auto"/>
            <w:right w:val="none" w:sz="0" w:space="0" w:color="auto"/>
          </w:divBdr>
        </w:div>
        <w:div w:id="2145001369">
          <w:marLeft w:val="480"/>
          <w:marRight w:val="0"/>
          <w:marTop w:val="0"/>
          <w:marBottom w:val="0"/>
          <w:divBdr>
            <w:top w:val="none" w:sz="0" w:space="0" w:color="auto"/>
            <w:left w:val="none" w:sz="0" w:space="0" w:color="auto"/>
            <w:bottom w:val="none" w:sz="0" w:space="0" w:color="auto"/>
            <w:right w:val="none" w:sz="0" w:space="0" w:color="auto"/>
          </w:divBdr>
        </w:div>
        <w:div w:id="1374648510">
          <w:marLeft w:val="480"/>
          <w:marRight w:val="0"/>
          <w:marTop w:val="0"/>
          <w:marBottom w:val="0"/>
          <w:divBdr>
            <w:top w:val="none" w:sz="0" w:space="0" w:color="auto"/>
            <w:left w:val="none" w:sz="0" w:space="0" w:color="auto"/>
            <w:bottom w:val="none" w:sz="0" w:space="0" w:color="auto"/>
            <w:right w:val="none" w:sz="0" w:space="0" w:color="auto"/>
          </w:divBdr>
        </w:div>
        <w:div w:id="1156842518">
          <w:marLeft w:val="480"/>
          <w:marRight w:val="0"/>
          <w:marTop w:val="0"/>
          <w:marBottom w:val="0"/>
          <w:divBdr>
            <w:top w:val="none" w:sz="0" w:space="0" w:color="auto"/>
            <w:left w:val="none" w:sz="0" w:space="0" w:color="auto"/>
            <w:bottom w:val="none" w:sz="0" w:space="0" w:color="auto"/>
            <w:right w:val="none" w:sz="0" w:space="0" w:color="auto"/>
          </w:divBdr>
        </w:div>
        <w:div w:id="1116564143">
          <w:marLeft w:val="480"/>
          <w:marRight w:val="0"/>
          <w:marTop w:val="0"/>
          <w:marBottom w:val="0"/>
          <w:divBdr>
            <w:top w:val="none" w:sz="0" w:space="0" w:color="auto"/>
            <w:left w:val="none" w:sz="0" w:space="0" w:color="auto"/>
            <w:bottom w:val="none" w:sz="0" w:space="0" w:color="auto"/>
            <w:right w:val="none" w:sz="0" w:space="0" w:color="auto"/>
          </w:divBdr>
        </w:div>
        <w:div w:id="1852601489">
          <w:marLeft w:val="480"/>
          <w:marRight w:val="0"/>
          <w:marTop w:val="0"/>
          <w:marBottom w:val="0"/>
          <w:divBdr>
            <w:top w:val="none" w:sz="0" w:space="0" w:color="auto"/>
            <w:left w:val="none" w:sz="0" w:space="0" w:color="auto"/>
            <w:bottom w:val="none" w:sz="0" w:space="0" w:color="auto"/>
            <w:right w:val="none" w:sz="0" w:space="0" w:color="auto"/>
          </w:divBdr>
        </w:div>
        <w:div w:id="295113186">
          <w:marLeft w:val="480"/>
          <w:marRight w:val="0"/>
          <w:marTop w:val="0"/>
          <w:marBottom w:val="0"/>
          <w:divBdr>
            <w:top w:val="none" w:sz="0" w:space="0" w:color="auto"/>
            <w:left w:val="none" w:sz="0" w:space="0" w:color="auto"/>
            <w:bottom w:val="none" w:sz="0" w:space="0" w:color="auto"/>
            <w:right w:val="none" w:sz="0" w:space="0" w:color="auto"/>
          </w:divBdr>
        </w:div>
        <w:div w:id="263147172">
          <w:marLeft w:val="480"/>
          <w:marRight w:val="0"/>
          <w:marTop w:val="0"/>
          <w:marBottom w:val="0"/>
          <w:divBdr>
            <w:top w:val="none" w:sz="0" w:space="0" w:color="auto"/>
            <w:left w:val="none" w:sz="0" w:space="0" w:color="auto"/>
            <w:bottom w:val="none" w:sz="0" w:space="0" w:color="auto"/>
            <w:right w:val="none" w:sz="0" w:space="0" w:color="auto"/>
          </w:divBdr>
        </w:div>
        <w:div w:id="140272091">
          <w:marLeft w:val="480"/>
          <w:marRight w:val="0"/>
          <w:marTop w:val="0"/>
          <w:marBottom w:val="0"/>
          <w:divBdr>
            <w:top w:val="none" w:sz="0" w:space="0" w:color="auto"/>
            <w:left w:val="none" w:sz="0" w:space="0" w:color="auto"/>
            <w:bottom w:val="none" w:sz="0" w:space="0" w:color="auto"/>
            <w:right w:val="none" w:sz="0" w:space="0" w:color="auto"/>
          </w:divBdr>
        </w:div>
        <w:div w:id="666127585">
          <w:marLeft w:val="480"/>
          <w:marRight w:val="0"/>
          <w:marTop w:val="0"/>
          <w:marBottom w:val="0"/>
          <w:divBdr>
            <w:top w:val="none" w:sz="0" w:space="0" w:color="auto"/>
            <w:left w:val="none" w:sz="0" w:space="0" w:color="auto"/>
            <w:bottom w:val="none" w:sz="0" w:space="0" w:color="auto"/>
            <w:right w:val="none" w:sz="0" w:space="0" w:color="auto"/>
          </w:divBdr>
        </w:div>
        <w:div w:id="1645696960">
          <w:marLeft w:val="480"/>
          <w:marRight w:val="0"/>
          <w:marTop w:val="0"/>
          <w:marBottom w:val="0"/>
          <w:divBdr>
            <w:top w:val="none" w:sz="0" w:space="0" w:color="auto"/>
            <w:left w:val="none" w:sz="0" w:space="0" w:color="auto"/>
            <w:bottom w:val="none" w:sz="0" w:space="0" w:color="auto"/>
            <w:right w:val="none" w:sz="0" w:space="0" w:color="auto"/>
          </w:divBdr>
        </w:div>
        <w:div w:id="1931308497">
          <w:marLeft w:val="480"/>
          <w:marRight w:val="0"/>
          <w:marTop w:val="0"/>
          <w:marBottom w:val="0"/>
          <w:divBdr>
            <w:top w:val="none" w:sz="0" w:space="0" w:color="auto"/>
            <w:left w:val="none" w:sz="0" w:space="0" w:color="auto"/>
            <w:bottom w:val="none" w:sz="0" w:space="0" w:color="auto"/>
            <w:right w:val="none" w:sz="0" w:space="0" w:color="auto"/>
          </w:divBdr>
        </w:div>
        <w:div w:id="612829483">
          <w:marLeft w:val="480"/>
          <w:marRight w:val="0"/>
          <w:marTop w:val="0"/>
          <w:marBottom w:val="0"/>
          <w:divBdr>
            <w:top w:val="none" w:sz="0" w:space="0" w:color="auto"/>
            <w:left w:val="none" w:sz="0" w:space="0" w:color="auto"/>
            <w:bottom w:val="none" w:sz="0" w:space="0" w:color="auto"/>
            <w:right w:val="none" w:sz="0" w:space="0" w:color="auto"/>
          </w:divBdr>
        </w:div>
        <w:div w:id="1180850282">
          <w:marLeft w:val="480"/>
          <w:marRight w:val="0"/>
          <w:marTop w:val="0"/>
          <w:marBottom w:val="0"/>
          <w:divBdr>
            <w:top w:val="none" w:sz="0" w:space="0" w:color="auto"/>
            <w:left w:val="none" w:sz="0" w:space="0" w:color="auto"/>
            <w:bottom w:val="none" w:sz="0" w:space="0" w:color="auto"/>
            <w:right w:val="none" w:sz="0" w:space="0" w:color="auto"/>
          </w:divBdr>
        </w:div>
        <w:div w:id="1930653929">
          <w:marLeft w:val="480"/>
          <w:marRight w:val="0"/>
          <w:marTop w:val="0"/>
          <w:marBottom w:val="0"/>
          <w:divBdr>
            <w:top w:val="none" w:sz="0" w:space="0" w:color="auto"/>
            <w:left w:val="none" w:sz="0" w:space="0" w:color="auto"/>
            <w:bottom w:val="none" w:sz="0" w:space="0" w:color="auto"/>
            <w:right w:val="none" w:sz="0" w:space="0" w:color="auto"/>
          </w:divBdr>
        </w:div>
        <w:div w:id="1089548186">
          <w:marLeft w:val="480"/>
          <w:marRight w:val="0"/>
          <w:marTop w:val="0"/>
          <w:marBottom w:val="0"/>
          <w:divBdr>
            <w:top w:val="none" w:sz="0" w:space="0" w:color="auto"/>
            <w:left w:val="none" w:sz="0" w:space="0" w:color="auto"/>
            <w:bottom w:val="none" w:sz="0" w:space="0" w:color="auto"/>
            <w:right w:val="none" w:sz="0" w:space="0" w:color="auto"/>
          </w:divBdr>
        </w:div>
        <w:div w:id="1106001936">
          <w:marLeft w:val="480"/>
          <w:marRight w:val="0"/>
          <w:marTop w:val="0"/>
          <w:marBottom w:val="0"/>
          <w:divBdr>
            <w:top w:val="none" w:sz="0" w:space="0" w:color="auto"/>
            <w:left w:val="none" w:sz="0" w:space="0" w:color="auto"/>
            <w:bottom w:val="none" w:sz="0" w:space="0" w:color="auto"/>
            <w:right w:val="none" w:sz="0" w:space="0" w:color="auto"/>
          </w:divBdr>
        </w:div>
      </w:divsChild>
    </w:div>
    <w:div w:id="852303027">
      <w:bodyDiv w:val="1"/>
      <w:marLeft w:val="0"/>
      <w:marRight w:val="0"/>
      <w:marTop w:val="0"/>
      <w:marBottom w:val="0"/>
      <w:divBdr>
        <w:top w:val="none" w:sz="0" w:space="0" w:color="auto"/>
        <w:left w:val="none" w:sz="0" w:space="0" w:color="auto"/>
        <w:bottom w:val="none" w:sz="0" w:space="0" w:color="auto"/>
        <w:right w:val="none" w:sz="0" w:space="0" w:color="auto"/>
      </w:divBdr>
    </w:div>
    <w:div w:id="852839502">
      <w:bodyDiv w:val="1"/>
      <w:marLeft w:val="0"/>
      <w:marRight w:val="0"/>
      <w:marTop w:val="0"/>
      <w:marBottom w:val="0"/>
      <w:divBdr>
        <w:top w:val="none" w:sz="0" w:space="0" w:color="auto"/>
        <w:left w:val="none" w:sz="0" w:space="0" w:color="auto"/>
        <w:bottom w:val="none" w:sz="0" w:space="0" w:color="auto"/>
        <w:right w:val="none" w:sz="0" w:space="0" w:color="auto"/>
      </w:divBdr>
    </w:div>
    <w:div w:id="857964144">
      <w:bodyDiv w:val="1"/>
      <w:marLeft w:val="0"/>
      <w:marRight w:val="0"/>
      <w:marTop w:val="0"/>
      <w:marBottom w:val="0"/>
      <w:divBdr>
        <w:top w:val="none" w:sz="0" w:space="0" w:color="auto"/>
        <w:left w:val="none" w:sz="0" w:space="0" w:color="auto"/>
        <w:bottom w:val="none" w:sz="0" w:space="0" w:color="auto"/>
        <w:right w:val="none" w:sz="0" w:space="0" w:color="auto"/>
      </w:divBdr>
    </w:div>
    <w:div w:id="860899190">
      <w:bodyDiv w:val="1"/>
      <w:marLeft w:val="0"/>
      <w:marRight w:val="0"/>
      <w:marTop w:val="0"/>
      <w:marBottom w:val="0"/>
      <w:divBdr>
        <w:top w:val="none" w:sz="0" w:space="0" w:color="auto"/>
        <w:left w:val="none" w:sz="0" w:space="0" w:color="auto"/>
        <w:bottom w:val="none" w:sz="0" w:space="0" w:color="auto"/>
        <w:right w:val="none" w:sz="0" w:space="0" w:color="auto"/>
      </w:divBdr>
      <w:divsChild>
        <w:div w:id="616644214">
          <w:marLeft w:val="480"/>
          <w:marRight w:val="0"/>
          <w:marTop w:val="0"/>
          <w:marBottom w:val="0"/>
          <w:divBdr>
            <w:top w:val="none" w:sz="0" w:space="0" w:color="auto"/>
            <w:left w:val="none" w:sz="0" w:space="0" w:color="auto"/>
            <w:bottom w:val="none" w:sz="0" w:space="0" w:color="auto"/>
            <w:right w:val="none" w:sz="0" w:space="0" w:color="auto"/>
          </w:divBdr>
        </w:div>
        <w:div w:id="1578249578">
          <w:marLeft w:val="480"/>
          <w:marRight w:val="0"/>
          <w:marTop w:val="0"/>
          <w:marBottom w:val="0"/>
          <w:divBdr>
            <w:top w:val="none" w:sz="0" w:space="0" w:color="auto"/>
            <w:left w:val="none" w:sz="0" w:space="0" w:color="auto"/>
            <w:bottom w:val="none" w:sz="0" w:space="0" w:color="auto"/>
            <w:right w:val="none" w:sz="0" w:space="0" w:color="auto"/>
          </w:divBdr>
        </w:div>
        <w:div w:id="1117720130">
          <w:marLeft w:val="480"/>
          <w:marRight w:val="0"/>
          <w:marTop w:val="0"/>
          <w:marBottom w:val="0"/>
          <w:divBdr>
            <w:top w:val="none" w:sz="0" w:space="0" w:color="auto"/>
            <w:left w:val="none" w:sz="0" w:space="0" w:color="auto"/>
            <w:bottom w:val="none" w:sz="0" w:space="0" w:color="auto"/>
            <w:right w:val="none" w:sz="0" w:space="0" w:color="auto"/>
          </w:divBdr>
        </w:div>
        <w:div w:id="293754535">
          <w:marLeft w:val="480"/>
          <w:marRight w:val="0"/>
          <w:marTop w:val="0"/>
          <w:marBottom w:val="0"/>
          <w:divBdr>
            <w:top w:val="none" w:sz="0" w:space="0" w:color="auto"/>
            <w:left w:val="none" w:sz="0" w:space="0" w:color="auto"/>
            <w:bottom w:val="none" w:sz="0" w:space="0" w:color="auto"/>
            <w:right w:val="none" w:sz="0" w:space="0" w:color="auto"/>
          </w:divBdr>
        </w:div>
        <w:div w:id="1678536559">
          <w:marLeft w:val="480"/>
          <w:marRight w:val="0"/>
          <w:marTop w:val="0"/>
          <w:marBottom w:val="0"/>
          <w:divBdr>
            <w:top w:val="none" w:sz="0" w:space="0" w:color="auto"/>
            <w:left w:val="none" w:sz="0" w:space="0" w:color="auto"/>
            <w:bottom w:val="none" w:sz="0" w:space="0" w:color="auto"/>
            <w:right w:val="none" w:sz="0" w:space="0" w:color="auto"/>
          </w:divBdr>
        </w:div>
        <w:div w:id="834225409">
          <w:marLeft w:val="480"/>
          <w:marRight w:val="0"/>
          <w:marTop w:val="0"/>
          <w:marBottom w:val="0"/>
          <w:divBdr>
            <w:top w:val="none" w:sz="0" w:space="0" w:color="auto"/>
            <w:left w:val="none" w:sz="0" w:space="0" w:color="auto"/>
            <w:bottom w:val="none" w:sz="0" w:space="0" w:color="auto"/>
            <w:right w:val="none" w:sz="0" w:space="0" w:color="auto"/>
          </w:divBdr>
        </w:div>
        <w:div w:id="1339430229">
          <w:marLeft w:val="480"/>
          <w:marRight w:val="0"/>
          <w:marTop w:val="0"/>
          <w:marBottom w:val="0"/>
          <w:divBdr>
            <w:top w:val="none" w:sz="0" w:space="0" w:color="auto"/>
            <w:left w:val="none" w:sz="0" w:space="0" w:color="auto"/>
            <w:bottom w:val="none" w:sz="0" w:space="0" w:color="auto"/>
            <w:right w:val="none" w:sz="0" w:space="0" w:color="auto"/>
          </w:divBdr>
        </w:div>
        <w:div w:id="1537160457">
          <w:marLeft w:val="480"/>
          <w:marRight w:val="0"/>
          <w:marTop w:val="0"/>
          <w:marBottom w:val="0"/>
          <w:divBdr>
            <w:top w:val="none" w:sz="0" w:space="0" w:color="auto"/>
            <w:left w:val="none" w:sz="0" w:space="0" w:color="auto"/>
            <w:bottom w:val="none" w:sz="0" w:space="0" w:color="auto"/>
            <w:right w:val="none" w:sz="0" w:space="0" w:color="auto"/>
          </w:divBdr>
        </w:div>
        <w:div w:id="827750211">
          <w:marLeft w:val="480"/>
          <w:marRight w:val="0"/>
          <w:marTop w:val="0"/>
          <w:marBottom w:val="0"/>
          <w:divBdr>
            <w:top w:val="none" w:sz="0" w:space="0" w:color="auto"/>
            <w:left w:val="none" w:sz="0" w:space="0" w:color="auto"/>
            <w:bottom w:val="none" w:sz="0" w:space="0" w:color="auto"/>
            <w:right w:val="none" w:sz="0" w:space="0" w:color="auto"/>
          </w:divBdr>
        </w:div>
        <w:div w:id="1954898744">
          <w:marLeft w:val="480"/>
          <w:marRight w:val="0"/>
          <w:marTop w:val="0"/>
          <w:marBottom w:val="0"/>
          <w:divBdr>
            <w:top w:val="none" w:sz="0" w:space="0" w:color="auto"/>
            <w:left w:val="none" w:sz="0" w:space="0" w:color="auto"/>
            <w:bottom w:val="none" w:sz="0" w:space="0" w:color="auto"/>
            <w:right w:val="none" w:sz="0" w:space="0" w:color="auto"/>
          </w:divBdr>
        </w:div>
        <w:div w:id="7296002">
          <w:marLeft w:val="480"/>
          <w:marRight w:val="0"/>
          <w:marTop w:val="0"/>
          <w:marBottom w:val="0"/>
          <w:divBdr>
            <w:top w:val="none" w:sz="0" w:space="0" w:color="auto"/>
            <w:left w:val="none" w:sz="0" w:space="0" w:color="auto"/>
            <w:bottom w:val="none" w:sz="0" w:space="0" w:color="auto"/>
            <w:right w:val="none" w:sz="0" w:space="0" w:color="auto"/>
          </w:divBdr>
        </w:div>
        <w:div w:id="1992564306">
          <w:marLeft w:val="480"/>
          <w:marRight w:val="0"/>
          <w:marTop w:val="0"/>
          <w:marBottom w:val="0"/>
          <w:divBdr>
            <w:top w:val="none" w:sz="0" w:space="0" w:color="auto"/>
            <w:left w:val="none" w:sz="0" w:space="0" w:color="auto"/>
            <w:bottom w:val="none" w:sz="0" w:space="0" w:color="auto"/>
            <w:right w:val="none" w:sz="0" w:space="0" w:color="auto"/>
          </w:divBdr>
        </w:div>
        <w:div w:id="953441856">
          <w:marLeft w:val="480"/>
          <w:marRight w:val="0"/>
          <w:marTop w:val="0"/>
          <w:marBottom w:val="0"/>
          <w:divBdr>
            <w:top w:val="none" w:sz="0" w:space="0" w:color="auto"/>
            <w:left w:val="none" w:sz="0" w:space="0" w:color="auto"/>
            <w:bottom w:val="none" w:sz="0" w:space="0" w:color="auto"/>
            <w:right w:val="none" w:sz="0" w:space="0" w:color="auto"/>
          </w:divBdr>
        </w:div>
        <w:div w:id="1937864339">
          <w:marLeft w:val="480"/>
          <w:marRight w:val="0"/>
          <w:marTop w:val="0"/>
          <w:marBottom w:val="0"/>
          <w:divBdr>
            <w:top w:val="none" w:sz="0" w:space="0" w:color="auto"/>
            <w:left w:val="none" w:sz="0" w:space="0" w:color="auto"/>
            <w:bottom w:val="none" w:sz="0" w:space="0" w:color="auto"/>
            <w:right w:val="none" w:sz="0" w:space="0" w:color="auto"/>
          </w:divBdr>
        </w:div>
        <w:div w:id="597912022">
          <w:marLeft w:val="480"/>
          <w:marRight w:val="0"/>
          <w:marTop w:val="0"/>
          <w:marBottom w:val="0"/>
          <w:divBdr>
            <w:top w:val="none" w:sz="0" w:space="0" w:color="auto"/>
            <w:left w:val="none" w:sz="0" w:space="0" w:color="auto"/>
            <w:bottom w:val="none" w:sz="0" w:space="0" w:color="auto"/>
            <w:right w:val="none" w:sz="0" w:space="0" w:color="auto"/>
          </w:divBdr>
        </w:div>
        <w:div w:id="1473910940">
          <w:marLeft w:val="480"/>
          <w:marRight w:val="0"/>
          <w:marTop w:val="0"/>
          <w:marBottom w:val="0"/>
          <w:divBdr>
            <w:top w:val="none" w:sz="0" w:space="0" w:color="auto"/>
            <w:left w:val="none" w:sz="0" w:space="0" w:color="auto"/>
            <w:bottom w:val="none" w:sz="0" w:space="0" w:color="auto"/>
            <w:right w:val="none" w:sz="0" w:space="0" w:color="auto"/>
          </w:divBdr>
        </w:div>
        <w:div w:id="692852106">
          <w:marLeft w:val="480"/>
          <w:marRight w:val="0"/>
          <w:marTop w:val="0"/>
          <w:marBottom w:val="0"/>
          <w:divBdr>
            <w:top w:val="none" w:sz="0" w:space="0" w:color="auto"/>
            <w:left w:val="none" w:sz="0" w:space="0" w:color="auto"/>
            <w:bottom w:val="none" w:sz="0" w:space="0" w:color="auto"/>
            <w:right w:val="none" w:sz="0" w:space="0" w:color="auto"/>
          </w:divBdr>
        </w:div>
        <w:div w:id="1411612456">
          <w:marLeft w:val="480"/>
          <w:marRight w:val="0"/>
          <w:marTop w:val="0"/>
          <w:marBottom w:val="0"/>
          <w:divBdr>
            <w:top w:val="none" w:sz="0" w:space="0" w:color="auto"/>
            <w:left w:val="none" w:sz="0" w:space="0" w:color="auto"/>
            <w:bottom w:val="none" w:sz="0" w:space="0" w:color="auto"/>
            <w:right w:val="none" w:sz="0" w:space="0" w:color="auto"/>
          </w:divBdr>
        </w:div>
        <w:div w:id="1501038750">
          <w:marLeft w:val="480"/>
          <w:marRight w:val="0"/>
          <w:marTop w:val="0"/>
          <w:marBottom w:val="0"/>
          <w:divBdr>
            <w:top w:val="none" w:sz="0" w:space="0" w:color="auto"/>
            <w:left w:val="none" w:sz="0" w:space="0" w:color="auto"/>
            <w:bottom w:val="none" w:sz="0" w:space="0" w:color="auto"/>
            <w:right w:val="none" w:sz="0" w:space="0" w:color="auto"/>
          </w:divBdr>
        </w:div>
        <w:div w:id="458229753">
          <w:marLeft w:val="480"/>
          <w:marRight w:val="0"/>
          <w:marTop w:val="0"/>
          <w:marBottom w:val="0"/>
          <w:divBdr>
            <w:top w:val="none" w:sz="0" w:space="0" w:color="auto"/>
            <w:left w:val="none" w:sz="0" w:space="0" w:color="auto"/>
            <w:bottom w:val="none" w:sz="0" w:space="0" w:color="auto"/>
            <w:right w:val="none" w:sz="0" w:space="0" w:color="auto"/>
          </w:divBdr>
        </w:div>
        <w:div w:id="1422020748">
          <w:marLeft w:val="480"/>
          <w:marRight w:val="0"/>
          <w:marTop w:val="0"/>
          <w:marBottom w:val="0"/>
          <w:divBdr>
            <w:top w:val="none" w:sz="0" w:space="0" w:color="auto"/>
            <w:left w:val="none" w:sz="0" w:space="0" w:color="auto"/>
            <w:bottom w:val="none" w:sz="0" w:space="0" w:color="auto"/>
            <w:right w:val="none" w:sz="0" w:space="0" w:color="auto"/>
          </w:divBdr>
        </w:div>
        <w:div w:id="759446991">
          <w:marLeft w:val="480"/>
          <w:marRight w:val="0"/>
          <w:marTop w:val="0"/>
          <w:marBottom w:val="0"/>
          <w:divBdr>
            <w:top w:val="none" w:sz="0" w:space="0" w:color="auto"/>
            <w:left w:val="none" w:sz="0" w:space="0" w:color="auto"/>
            <w:bottom w:val="none" w:sz="0" w:space="0" w:color="auto"/>
            <w:right w:val="none" w:sz="0" w:space="0" w:color="auto"/>
          </w:divBdr>
        </w:div>
        <w:div w:id="946696780">
          <w:marLeft w:val="480"/>
          <w:marRight w:val="0"/>
          <w:marTop w:val="0"/>
          <w:marBottom w:val="0"/>
          <w:divBdr>
            <w:top w:val="none" w:sz="0" w:space="0" w:color="auto"/>
            <w:left w:val="none" w:sz="0" w:space="0" w:color="auto"/>
            <w:bottom w:val="none" w:sz="0" w:space="0" w:color="auto"/>
            <w:right w:val="none" w:sz="0" w:space="0" w:color="auto"/>
          </w:divBdr>
        </w:div>
        <w:div w:id="2062091998">
          <w:marLeft w:val="480"/>
          <w:marRight w:val="0"/>
          <w:marTop w:val="0"/>
          <w:marBottom w:val="0"/>
          <w:divBdr>
            <w:top w:val="none" w:sz="0" w:space="0" w:color="auto"/>
            <w:left w:val="none" w:sz="0" w:space="0" w:color="auto"/>
            <w:bottom w:val="none" w:sz="0" w:space="0" w:color="auto"/>
            <w:right w:val="none" w:sz="0" w:space="0" w:color="auto"/>
          </w:divBdr>
        </w:div>
        <w:div w:id="1904946406">
          <w:marLeft w:val="480"/>
          <w:marRight w:val="0"/>
          <w:marTop w:val="0"/>
          <w:marBottom w:val="0"/>
          <w:divBdr>
            <w:top w:val="none" w:sz="0" w:space="0" w:color="auto"/>
            <w:left w:val="none" w:sz="0" w:space="0" w:color="auto"/>
            <w:bottom w:val="none" w:sz="0" w:space="0" w:color="auto"/>
            <w:right w:val="none" w:sz="0" w:space="0" w:color="auto"/>
          </w:divBdr>
        </w:div>
        <w:div w:id="2013877397">
          <w:marLeft w:val="480"/>
          <w:marRight w:val="0"/>
          <w:marTop w:val="0"/>
          <w:marBottom w:val="0"/>
          <w:divBdr>
            <w:top w:val="none" w:sz="0" w:space="0" w:color="auto"/>
            <w:left w:val="none" w:sz="0" w:space="0" w:color="auto"/>
            <w:bottom w:val="none" w:sz="0" w:space="0" w:color="auto"/>
            <w:right w:val="none" w:sz="0" w:space="0" w:color="auto"/>
          </w:divBdr>
        </w:div>
        <w:div w:id="1715304622">
          <w:marLeft w:val="480"/>
          <w:marRight w:val="0"/>
          <w:marTop w:val="0"/>
          <w:marBottom w:val="0"/>
          <w:divBdr>
            <w:top w:val="none" w:sz="0" w:space="0" w:color="auto"/>
            <w:left w:val="none" w:sz="0" w:space="0" w:color="auto"/>
            <w:bottom w:val="none" w:sz="0" w:space="0" w:color="auto"/>
            <w:right w:val="none" w:sz="0" w:space="0" w:color="auto"/>
          </w:divBdr>
        </w:div>
        <w:div w:id="1744831342">
          <w:marLeft w:val="480"/>
          <w:marRight w:val="0"/>
          <w:marTop w:val="0"/>
          <w:marBottom w:val="0"/>
          <w:divBdr>
            <w:top w:val="none" w:sz="0" w:space="0" w:color="auto"/>
            <w:left w:val="none" w:sz="0" w:space="0" w:color="auto"/>
            <w:bottom w:val="none" w:sz="0" w:space="0" w:color="auto"/>
            <w:right w:val="none" w:sz="0" w:space="0" w:color="auto"/>
          </w:divBdr>
        </w:div>
        <w:div w:id="440420805">
          <w:marLeft w:val="480"/>
          <w:marRight w:val="0"/>
          <w:marTop w:val="0"/>
          <w:marBottom w:val="0"/>
          <w:divBdr>
            <w:top w:val="none" w:sz="0" w:space="0" w:color="auto"/>
            <w:left w:val="none" w:sz="0" w:space="0" w:color="auto"/>
            <w:bottom w:val="none" w:sz="0" w:space="0" w:color="auto"/>
            <w:right w:val="none" w:sz="0" w:space="0" w:color="auto"/>
          </w:divBdr>
        </w:div>
        <w:div w:id="381711183">
          <w:marLeft w:val="480"/>
          <w:marRight w:val="0"/>
          <w:marTop w:val="0"/>
          <w:marBottom w:val="0"/>
          <w:divBdr>
            <w:top w:val="none" w:sz="0" w:space="0" w:color="auto"/>
            <w:left w:val="none" w:sz="0" w:space="0" w:color="auto"/>
            <w:bottom w:val="none" w:sz="0" w:space="0" w:color="auto"/>
            <w:right w:val="none" w:sz="0" w:space="0" w:color="auto"/>
          </w:divBdr>
        </w:div>
        <w:div w:id="1243833896">
          <w:marLeft w:val="480"/>
          <w:marRight w:val="0"/>
          <w:marTop w:val="0"/>
          <w:marBottom w:val="0"/>
          <w:divBdr>
            <w:top w:val="none" w:sz="0" w:space="0" w:color="auto"/>
            <w:left w:val="none" w:sz="0" w:space="0" w:color="auto"/>
            <w:bottom w:val="none" w:sz="0" w:space="0" w:color="auto"/>
            <w:right w:val="none" w:sz="0" w:space="0" w:color="auto"/>
          </w:divBdr>
        </w:div>
        <w:div w:id="1098722031">
          <w:marLeft w:val="480"/>
          <w:marRight w:val="0"/>
          <w:marTop w:val="0"/>
          <w:marBottom w:val="0"/>
          <w:divBdr>
            <w:top w:val="none" w:sz="0" w:space="0" w:color="auto"/>
            <w:left w:val="none" w:sz="0" w:space="0" w:color="auto"/>
            <w:bottom w:val="none" w:sz="0" w:space="0" w:color="auto"/>
            <w:right w:val="none" w:sz="0" w:space="0" w:color="auto"/>
          </w:divBdr>
        </w:div>
        <w:div w:id="410009821">
          <w:marLeft w:val="480"/>
          <w:marRight w:val="0"/>
          <w:marTop w:val="0"/>
          <w:marBottom w:val="0"/>
          <w:divBdr>
            <w:top w:val="none" w:sz="0" w:space="0" w:color="auto"/>
            <w:left w:val="none" w:sz="0" w:space="0" w:color="auto"/>
            <w:bottom w:val="none" w:sz="0" w:space="0" w:color="auto"/>
            <w:right w:val="none" w:sz="0" w:space="0" w:color="auto"/>
          </w:divBdr>
        </w:div>
        <w:div w:id="2086995896">
          <w:marLeft w:val="480"/>
          <w:marRight w:val="0"/>
          <w:marTop w:val="0"/>
          <w:marBottom w:val="0"/>
          <w:divBdr>
            <w:top w:val="none" w:sz="0" w:space="0" w:color="auto"/>
            <w:left w:val="none" w:sz="0" w:space="0" w:color="auto"/>
            <w:bottom w:val="none" w:sz="0" w:space="0" w:color="auto"/>
            <w:right w:val="none" w:sz="0" w:space="0" w:color="auto"/>
          </w:divBdr>
        </w:div>
        <w:div w:id="951398094">
          <w:marLeft w:val="480"/>
          <w:marRight w:val="0"/>
          <w:marTop w:val="0"/>
          <w:marBottom w:val="0"/>
          <w:divBdr>
            <w:top w:val="none" w:sz="0" w:space="0" w:color="auto"/>
            <w:left w:val="none" w:sz="0" w:space="0" w:color="auto"/>
            <w:bottom w:val="none" w:sz="0" w:space="0" w:color="auto"/>
            <w:right w:val="none" w:sz="0" w:space="0" w:color="auto"/>
          </w:divBdr>
        </w:div>
        <w:div w:id="450051820">
          <w:marLeft w:val="480"/>
          <w:marRight w:val="0"/>
          <w:marTop w:val="0"/>
          <w:marBottom w:val="0"/>
          <w:divBdr>
            <w:top w:val="none" w:sz="0" w:space="0" w:color="auto"/>
            <w:left w:val="none" w:sz="0" w:space="0" w:color="auto"/>
            <w:bottom w:val="none" w:sz="0" w:space="0" w:color="auto"/>
            <w:right w:val="none" w:sz="0" w:space="0" w:color="auto"/>
          </w:divBdr>
        </w:div>
        <w:div w:id="182286829">
          <w:marLeft w:val="480"/>
          <w:marRight w:val="0"/>
          <w:marTop w:val="0"/>
          <w:marBottom w:val="0"/>
          <w:divBdr>
            <w:top w:val="none" w:sz="0" w:space="0" w:color="auto"/>
            <w:left w:val="none" w:sz="0" w:space="0" w:color="auto"/>
            <w:bottom w:val="none" w:sz="0" w:space="0" w:color="auto"/>
            <w:right w:val="none" w:sz="0" w:space="0" w:color="auto"/>
          </w:divBdr>
        </w:div>
        <w:div w:id="472598117">
          <w:marLeft w:val="480"/>
          <w:marRight w:val="0"/>
          <w:marTop w:val="0"/>
          <w:marBottom w:val="0"/>
          <w:divBdr>
            <w:top w:val="none" w:sz="0" w:space="0" w:color="auto"/>
            <w:left w:val="none" w:sz="0" w:space="0" w:color="auto"/>
            <w:bottom w:val="none" w:sz="0" w:space="0" w:color="auto"/>
            <w:right w:val="none" w:sz="0" w:space="0" w:color="auto"/>
          </w:divBdr>
        </w:div>
        <w:div w:id="751437907">
          <w:marLeft w:val="480"/>
          <w:marRight w:val="0"/>
          <w:marTop w:val="0"/>
          <w:marBottom w:val="0"/>
          <w:divBdr>
            <w:top w:val="none" w:sz="0" w:space="0" w:color="auto"/>
            <w:left w:val="none" w:sz="0" w:space="0" w:color="auto"/>
            <w:bottom w:val="none" w:sz="0" w:space="0" w:color="auto"/>
            <w:right w:val="none" w:sz="0" w:space="0" w:color="auto"/>
          </w:divBdr>
        </w:div>
        <w:div w:id="1737362214">
          <w:marLeft w:val="480"/>
          <w:marRight w:val="0"/>
          <w:marTop w:val="0"/>
          <w:marBottom w:val="0"/>
          <w:divBdr>
            <w:top w:val="none" w:sz="0" w:space="0" w:color="auto"/>
            <w:left w:val="none" w:sz="0" w:space="0" w:color="auto"/>
            <w:bottom w:val="none" w:sz="0" w:space="0" w:color="auto"/>
            <w:right w:val="none" w:sz="0" w:space="0" w:color="auto"/>
          </w:divBdr>
        </w:div>
        <w:div w:id="718237627">
          <w:marLeft w:val="480"/>
          <w:marRight w:val="0"/>
          <w:marTop w:val="0"/>
          <w:marBottom w:val="0"/>
          <w:divBdr>
            <w:top w:val="none" w:sz="0" w:space="0" w:color="auto"/>
            <w:left w:val="none" w:sz="0" w:space="0" w:color="auto"/>
            <w:bottom w:val="none" w:sz="0" w:space="0" w:color="auto"/>
            <w:right w:val="none" w:sz="0" w:space="0" w:color="auto"/>
          </w:divBdr>
        </w:div>
        <w:div w:id="1979143193">
          <w:marLeft w:val="480"/>
          <w:marRight w:val="0"/>
          <w:marTop w:val="0"/>
          <w:marBottom w:val="0"/>
          <w:divBdr>
            <w:top w:val="none" w:sz="0" w:space="0" w:color="auto"/>
            <w:left w:val="none" w:sz="0" w:space="0" w:color="auto"/>
            <w:bottom w:val="none" w:sz="0" w:space="0" w:color="auto"/>
            <w:right w:val="none" w:sz="0" w:space="0" w:color="auto"/>
          </w:divBdr>
        </w:div>
        <w:div w:id="1614286818">
          <w:marLeft w:val="480"/>
          <w:marRight w:val="0"/>
          <w:marTop w:val="0"/>
          <w:marBottom w:val="0"/>
          <w:divBdr>
            <w:top w:val="none" w:sz="0" w:space="0" w:color="auto"/>
            <w:left w:val="none" w:sz="0" w:space="0" w:color="auto"/>
            <w:bottom w:val="none" w:sz="0" w:space="0" w:color="auto"/>
            <w:right w:val="none" w:sz="0" w:space="0" w:color="auto"/>
          </w:divBdr>
        </w:div>
        <w:div w:id="1331716346">
          <w:marLeft w:val="480"/>
          <w:marRight w:val="0"/>
          <w:marTop w:val="0"/>
          <w:marBottom w:val="0"/>
          <w:divBdr>
            <w:top w:val="none" w:sz="0" w:space="0" w:color="auto"/>
            <w:left w:val="none" w:sz="0" w:space="0" w:color="auto"/>
            <w:bottom w:val="none" w:sz="0" w:space="0" w:color="auto"/>
            <w:right w:val="none" w:sz="0" w:space="0" w:color="auto"/>
          </w:divBdr>
        </w:div>
        <w:div w:id="1980189666">
          <w:marLeft w:val="480"/>
          <w:marRight w:val="0"/>
          <w:marTop w:val="0"/>
          <w:marBottom w:val="0"/>
          <w:divBdr>
            <w:top w:val="none" w:sz="0" w:space="0" w:color="auto"/>
            <w:left w:val="none" w:sz="0" w:space="0" w:color="auto"/>
            <w:bottom w:val="none" w:sz="0" w:space="0" w:color="auto"/>
            <w:right w:val="none" w:sz="0" w:space="0" w:color="auto"/>
          </w:divBdr>
        </w:div>
        <w:div w:id="936595278">
          <w:marLeft w:val="480"/>
          <w:marRight w:val="0"/>
          <w:marTop w:val="0"/>
          <w:marBottom w:val="0"/>
          <w:divBdr>
            <w:top w:val="none" w:sz="0" w:space="0" w:color="auto"/>
            <w:left w:val="none" w:sz="0" w:space="0" w:color="auto"/>
            <w:bottom w:val="none" w:sz="0" w:space="0" w:color="auto"/>
            <w:right w:val="none" w:sz="0" w:space="0" w:color="auto"/>
          </w:divBdr>
        </w:div>
        <w:div w:id="2055739057">
          <w:marLeft w:val="480"/>
          <w:marRight w:val="0"/>
          <w:marTop w:val="0"/>
          <w:marBottom w:val="0"/>
          <w:divBdr>
            <w:top w:val="none" w:sz="0" w:space="0" w:color="auto"/>
            <w:left w:val="none" w:sz="0" w:space="0" w:color="auto"/>
            <w:bottom w:val="none" w:sz="0" w:space="0" w:color="auto"/>
            <w:right w:val="none" w:sz="0" w:space="0" w:color="auto"/>
          </w:divBdr>
        </w:div>
        <w:div w:id="635573225">
          <w:marLeft w:val="480"/>
          <w:marRight w:val="0"/>
          <w:marTop w:val="0"/>
          <w:marBottom w:val="0"/>
          <w:divBdr>
            <w:top w:val="none" w:sz="0" w:space="0" w:color="auto"/>
            <w:left w:val="none" w:sz="0" w:space="0" w:color="auto"/>
            <w:bottom w:val="none" w:sz="0" w:space="0" w:color="auto"/>
            <w:right w:val="none" w:sz="0" w:space="0" w:color="auto"/>
          </w:divBdr>
        </w:div>
        <w:div w:id="1739865027">
          <w:marLeft w:val="480"/>
          <w:marRight w:val="0"/>
          <w:marTop w:val="0"/>
          <w:marBottom w:val="0"/>
          <w:divBdr>
            <w:top w:val="none" w:sz="0" w:space="0" w:color="auto"/>
            <w:left w:val="none" w:sz="0" w:space="0" w:color="auto"/>
            <w:bottom w:val="none" w:sz="0" w:space="0" w:color="auto"/>
            <w:right w:val="none" w:sz="0" w:space="0" w:color="auto"/>
          </w:divBdr>
        </w:div>
        <w:div w:id="781805594">
          <w:marLeft w:val="480"/>
          <w:marRight w:val="0"/>
          <w:marTop w:val="0"/>
          <w:marBottom w:val="0"/>
          <w:divBdr>
            <w:top w:val="none" w:sz="0" w:space="0" w:color="auto"/>
            <w:left w:val="none" w:sz="0" w:space="0" w:color="auto"/>
            <w:bottom w:val="none" w:sz="0" w:space="0" w:color="auto"/>
            <w:right w:val="none" w:sz="0" w:space="0" w:color="auto"/>
          </w:divBdr>
        </w:div>
        <w:div w:id="1726444834">
          <w:marLeft w:val="480"/>
          <w:marRight w:val="0"/>
          <w:marTop w:val="0"/>
          <w:marBottom w:val="0"/>
          <w:divBdr>
            <w:top w:val="none" w:sz="0" w:space="0" w:color="auto"/>
            <w:left w:val="none" w:sz="0" w:space="0" w:color="auto"/>
            <w:bottom w:val="none" w:sz="0" w:space="0" w:color="auto"/>
            <w:right w:val="none" w:sz="0" w:space="0" w:color="auto"/>
          </w:divBdr>
        </w:div>
        <w:div w:id="1289900421">
          <w:marLeft w:val="480"/>
          <w:marRight w:val="0"/>
          <w:marTop w:val="0"/>
          <w:marBottom w:val="0"/>
          <w:divBdr>
            <w:top w:val="none" w:sz="0" w:space="0" w:color="auto"/>
            <w:left w:val="none" w:sz="0" w:space="0" w:color="auto"/>
            <w:bottom w:val="none" w:sz="0" w:space="0" w:color="auto"/>
            <w:right w:val="none" w:sz="0" w:space="0" w:color="auto"/>
          </w:divBdr>
        </w:div>
        <w:div w:id="2040201581">
          <w:marLeft w:val="480"/>
          <w:marRight w:val="0"/>
          <w:marTop w:val="0"/>
          <w:marBottom w:val="0"/>
          <w:divBdr>
            <w:top w:val="none" w:sz="0" w:space="0" w:color="auto"/>
            <w:left w:val="none" w:sz="0" w:space="0" w:color="auto"/>
            <w:bottom w:val="none" w:sz="0" w:space="0" w:color="auto"/>
            <w:right w:val="none" w:sz="0" w:space="0" w:color="auto"/>
          </w:divBdr>
        </w:div>
        <w:div w:id="923219643">
          <w:marLeft w:val="480"/>
          <w:marRight w:val="0"/>
          <w:marTop w:val="0"/>
          <w:marBottom w:val="0"/>
          <w:divBdr>
            <w:top w:val="none" w:sz="0" w:space="0" w:color="auto"/>
            <w:left w:val="none" w:sz="0" w:space="0" w:color="auto"/>
            <w:bottom w:val="none" w:sz="0" w:space="0" w:color="auto"/>
            <w:right w:val="none" w:sz="0" w:space="0" w:color="auto"/>
          </w:divBdr>
        </w:div>
      </w:divsChild>
    </w:div>
    <w:div w:id="865363173">
      <w:bodyDiv w:val="1"/>
      <w:marLeft w:val="0"/>
      <w:marRight w:val="0"/>
      <w:marTop w:val="0"/>
      <w:marBottom w:val="0"/>
      <w:divBdr>
        <w:top w:val="none" w:sz="0" w:space="0" w:color="auto"/>
        <w:left w:val="none" w:sz="0" w:space="0" w:color="auto"/>
        <w:bottom w:val="none" w:sz="0" w:space="0" w:color="auto"/>
        <w:right w:val="none" w:sz="0" w:space="0" w:color="auto"/>
      </w:divBdr>
    </w:div>
    <w:div w:id="869145973">
      <w:bodyDiv w:val="1"/>
      <w:marLeft w:val="0"/>
      <w:marRight w:val="0"/>
      <w:marTop w:val="0"/>
      <w:marBottom w:val="0"/>
      <w:divBdr>
        <w:top w:val="none" w:sz="0" w:space="0" w:color="auto"/>
        <w:left w:val="none" w:sz="0" w:space="0" w:color="auto"/>
        <w:bottom w:val="none" w:sz="0" w:space="0" w:color="auto"/>
        <w:right w:val="none" w:sz="0" w:space="0" w:color="auto"/>
      </w:divBdr>
    </w:div>
    <w:div w:id="870529241">
      <w:bodyDiv w:val="1"/>
      <w:marLeft w:val="0"/>
      <w:marRight w:val="0"/>
      <w:marTop w:val="0"/>
      <w:marBottom w:val="0"/>
      <w:divBdr>
        <w:top w:val="none" w:sz="0" w:space="0" w:color="auto"/>
        <w:left w:val="none" w:sz="0" w:space="0" w:color="auto"/>
        <w:bottom w:val="none" w:sz="0" w:space="0" w:color="auto"/>
        <w:right w:val="none" w:sz="0" w:space="0" w:color="auto"/>
      </w:divBdr>
    </w:div>
    <w:div w:id="878712519">
      <w:bodyDiv w:val="1"/>
      <w:marLeft w:val="0"/>
      <w:marRight w:val="0"/>
      <w:marTop w:val="0"/>
      <w:marBottom w:val="0"/>
      <w:divBdr>
        <w:top w:val="none" w:sz="0" w:space="0" w:color="auto"/>
        <w:left w:val="none" w:sz="0" w:space="0" w:color="auto"/>
        <w:bottom w:val="none" w:sz="0" w:space="0" w:color="auto"/>
        <w:right w:val="none" w:sz="0" w:space="0" w:color="auto"/>
      </w:divBdr>
    </w:div>
    <w:div w:id="884684080">
      <w:bodyDiv w:val="1"/>
      <w:marLeft w:val="0"/>
      <w:marRight w:val="0"/>
      <w:marTop w:val="0"/>
      <w:marBottom w:val="0"/>
      <w:divBdr>
        <w:top w:val="none" w:sz="0" w:space="0" w:color="auto"/>
        <w:left w:val="none" w:sz="0" w:space="0" w:color="auto"/>
        <w:bottom w:val="none" w:sz="0" w:space="0" w:color="auto"/>
        <w:right w:val="none" w:sz="0" w:space="0" w:color="auto"/>
      </w:divBdr>
    </w:div>
    <w:div w:id="885532645">
      <w:bodyDiv w:val="1"/>
      <w:marLeft w:val="0"/>
      <w:marRight w:val="0"/>
      <w:marTop w:val="0"/>
      <w:marBottom w:val="0"/>
      <w:divBdr>
        <w:top w:val="none" w:sz="0" w:space="0" w:color="auto"/>
        <w:left w:val="none" w:sz="0" w:space="0" w:color="auto"/>
        <w:bottom w:val="none" w:sz="0" w:space="0" w:color="auto"/>
        <w:right w:val="none" w:sz="0" w:space="0" w:color="auto"/>
      </w:divBdr>
    </w:div>
    <w:div w:id="888733698">
      <w:bodyDiv w:val="1"/>
      <w:marLeft w:val="0"/>
      <w:marRight w:val="0"/>
      <w:marTop w:val="0"/>
      <w:marBottom w:val="0"/>
      <w:divBdr>
        <w:top w:val="none" w:sz="0" w:space="0" w:color="auto"/>
        <w:left w:val="none" w:sz="0" w:space="0" w:color="auto"/>
        <w:bottom w:val="none" w:sz="0" w:space="0" w:color="auto"/>
        <w:right w:val="none" w:sz="0" w:space="0" w:color="auto"/>
      </w:divBdr>
    </w:div>
    <w:div w:id="890116833">
      <w:bodyDiv w:val="1"/>
      <w:marLeft w:val="0"/>
      <w:marRight w:val="0"/>
      <w:marTop w:val="0"/>
      <w:marBottom w:val="0"/>
      <w:divBdr>
        <w:top w:val="none" w:sz="0" w:space="0" w:color="auto"/>
        <w:left w:val="none" w:sz="0" w:space="0" w:color="auto"/>
        <w:bottom w:val="none" w:sz="0" w:space="0" w:color="auto"/>
        <w:right w:val="none" w:sz="0" w:space="0" w:color="auto"/>
      </w:divBdr>
    </w:div>
    <w:div w:id="892960711">
      <w:bodyDiv w:val="1"/>
      <w:marLeft w:val="0"/>
      <w:marRight w:val="0"/>
      <w:marTop w:val="0"/>
      <w:marBottom w:val="0"/>
      <w:divBdr>
        <w:top w:val="none" w:sz="0" w:space="0" w:color="auto"/>
        <w:left w:val="none" w:sz="0" w:space="0" w:color="auto"/>
        <w:bottom w:val="none" w:sz="0" w:space="0" w:color="auto"/>
        <w:right w:val="none" w:sz="0" w:space="0" w:color="auto"/>
      </w:divBdr>
    </w:div>
    <w:div w:id="896933013">
      <w:bodyDiv w:val="1"/>
      <w:marLeft w:val="0"/>
      <w:marRight w:val="0"/>
      <w:marTop w:val="0"/>
      <w:marBottom w:val="0"/>
      <w:divBdr>
        <w:top w:val="none" w:sz="0" w:space="0" w:color="auto"/>
        <w:left w:val="none" w:sz="0" w:space="0" w:color="auto"/>
        <w:bottom w:val="none" w:sz="0" w:space="0" w:color="auto"/>
        <w:right w:val="none" w:sz="0" w:space="0" w:color="auto"/>
      </w:divBdr>
    </w:div>
    <w:div w:id="901913459">
      <w:bodyDiv w:val="1"/>
      <w:marLeft w:val="0"/>
      <w:marRight w:val="0"/>
      <w:marTop w:val="0"/>
      <w:marBottom w:val="0"/>
      <w:divBdr>
        <w:top w:val="none" w:sz="0" w:space="0" w:color="auto"/>
        <w:left w:val="none" w:sz="0" w:space="0" w:color="auto"/>
        <w:bottom w:val="none" w:sz="0" w:space="0" w:color="auto"/>
        <w:right w:val="none" w:sz="0" w:space="0" w:color="auto"/>
      </w:divBdr>
    </w:div>
    <w:div w:id="905996923">
      <w:bodyDiv w:val="1"/>
      <w:marLeft w:val="0"/>
      <w:marRight w:val="0"/>
      <w:marTop w:val="0"/>
      <w:marBottom w:val="0"/>
      <w:divBdr>
        <w:top w:val="none" w:sz="0" w:space="0" w:color="auto"/>
        <w:left w:val="none" w:sz="0" w:space="0" w:color="auto"/>
        <w:bottom w:val="none" w:sz="0" w:space="0" w:color="auto"/>
        <w:right w:val="none" w:sz="0" w:space="0" w:color="auto"/>
      </w:divBdr>
    </w:div>
    <w:div w:id="906494039">
      <w:bodyDiv w:val="1"/>
      <w:marLeft w:val="0"/>
      <w:marRight w:val="0"/>
      <w:marTop w:val="0"/>
      <w:marBottom w:val="0"/>
      <w:divBdr>
        <w:top w:val="none" w:sz="0" w:space="0" w:color="auto"/>
        <w:left w:val="none" w:sz="0" w:space="0" w:color="auto"/>
        <w:bottom w:val="none" w:sz="0" w:space="0" w:color="auto"/>
        <w:right w:val="none" w:sz="0" w:space="0" w:color="auto"/>
      </w:divBdr>
      <w:divsChild>
        <w:div w:id="611784100">
          <w:marLeft w:val="480"/>
          <w:marRight w:val="0"/>
          <w:marTop w:val="0"/>
          <w:marBottom w:val="0"/>
          <w:divBdr>
            <w:top w:val="none" w:sz="0" w:space="0" w:color="auto"/>
            <w:left w:val="none" w:sz="0" w:space="0" w:color="auto"/>
            <w:bottom w:val="none" w:sz="0" w:space="0" w:color="auto"/>
            <w:right w:val="none" w:sz="0" w:space="0" w:color="auto"/>
          </w:divBdr>
        </w:div>
        <w:div w:id="1035161476">
          <w:marLeft w:val="480"/>
          <w:marRight w:val="0"/>
          <w:marTop w:val="0"/>
          <w:marBottom w:val="0"/>
          <w:divBdr>
            <w:top w:val="none" w:sz="0" w:space="0" w:color="auto"/>
            <w:left w:val="none" w:sz="0" w:space="0" w:color="auto"/>
            <w:bottom w:val="none" w:sz="0" w:space="0" w:color="auto"/>
            <w:right w:val="none" w:sz="0" w:space="0" w:color="auto"/>
          </w:divBdr>
        </w:div>
        <w:div w:id="299772218">
          <w:marLeft w:val="480"/>
          <w:marRight w:val="0"/>
          <w:marTop w:val="0"/>
          <w:marBottom w:val="0"/>
          <w:divBdr>
            <w:top w:val="none" w:sz="0" w:space="0" w:color="auto"/>
            <w:left w:val="none" w:sz="0" w:space="0" w:color="auto"/>
            <w:bottom w:val="none" w:sz="0" w:space="0" w:color="auto"/>
            <w:right w:val="none" w:sz="0" w:space="0" w:color="auto"/>
          </w:divBdr>
        </w:div>
        <w:div w:id="443424431">
          <w:marLeft w:val="480"/>
          <w:marRight w:val="0"/>
          <w:marTop w:val="0"/>
          <w:marBottom w:val="0"/>
          <w:divBdr>
            <w:top w:val="none" w:sz="0" w:space="0" w:color="auto"/>
            <w:left w:val="none" w:sz="0" w:space="0" w:color="auto"/>
            <w:bottom w:val="none" w:sz="0" w:space="0" w:color="auto"/>
            <w:right w:val="none" w:sz="0" w:space="0" w:color="auto"/>
          </w:divBdr>
        </w:div>
        <w:div w:id="947926316">
          <w:marLeft w:val="480"/>
          <w:marRight w:val="0"/>
          <w:marTop w:val="0"/>
          <w:marBottom w:val="0"/>
          <w:divBdr>
            <w:top w:val="none" w:sz="0" w:space="0" w:color="auto"/>
            <w:left w:val="none" w:sz="0" w:space="0" w:color="auto"/>
            <w:bottom w:val="none" w:sz="0" w:space="0" w:color="auto"/>
            <w:right w:val="none" w:sz="0" w:space="0" w:color="auto"/>
          </w:divBdr>
        </w:div>
        <w:div w:id="1574466774">
          <w:marLeft w:val="480"/>
          <w:marRight w:val="0"/>
          <w:marTop w:val="0"/>
          <w:marBottom w:val="0"/>
          <w:divBdr>
            <w:top w:val="none" w:sz="0" w:space="0" w:color="auto"/>
            <w:left w:val="none" w:sz="0" w:space="0" w:color="auto"/>
            <w:bottom w:val="none" w:sz="0" w:space="0" w:color="auto"/>
            <w:right w:val="none" w:sz="0" w:space="0" w:color="auto"/>
          </w:divBdr>
        </w:div>
        <w:div w:id="1502500415">
          <w:marLeft w:val="480"/>
          <w:marRight w:val="0"/>
          <w:marTop w:val="0"/>
          <w:marBottom w:val="0"/>
          <w:divBdr>
            <w:top w:val="none" w:sz="0" w:space="0" w:color="auto"/>
            <w:left w:val="none" w:sz="0" w:space="0" w:color="auto"/>
            <w:bottom w:val="none" w:sz="0" w:space="0" w:color="auto"/>
            <w:right w:val="none" w:sz="0" w:space="0" w:color="auto"/>
          </w:divBdr>
        </w:div>
        <w:div w:id="1290939882">
          <w:marLeft w:val="480"/>
          <w:marRight w:val="0"/>
          <w:marTop w:val="0"/>
          <w:marBottom w:val="0"/>
          <w:divBdr>
            <w:top w:val="none" w:sz="0" w:space="0" w:color="auto"/>
            <w:left w:val="none" w:sz="0" w:space="0" w:color="auto"/>
            <w:bottom w:val="none" w:sz="0" w:space="0" w:color="auto"/>
            <w:right w:val="none" w:sz="0" w:space="0" w:color="auto"/>
          </w:divBdr>
        </w:div>
        <w:div w:id="2025861814">
          <w:marLeft w:val="480"/>
          <w:marRight w:val="0"/>
          <w:marTop w:val="0"/>
          <w:marBottom w:val="0"/>
          <w:divBdr>
            <w:top w:val="none" w:sz="0" w:space="0" w:color="auto"/>
            <w:left w:val="none" w:sz="0" w:space="0" w:color="auto"/>
            <w:bottom w:val="none" w:sz="0" w:space="0" w:color="auto"/>
            <w:right w:val="none" w:sz="0" w:space="0" w:color="auto"/>
          </w:divBdr>
        </w:div>
        <w:div w:id="22440856">
          <w:marLeft w:val="480"/>
          <w:marRight w:val="0"/>
          <w:marTop w:val="0"/>
          <w:marBottom w:val="0"/>
          <w:divBdr>
            <w:top w:val="none" w:sz="0" w:space="0" w:color="auto"/>
            <w:left w:val="none" w:sz="0" w:space="0" w:color="auto"/>
            <w:bottom w:val="none" w:sz="0" w:space="0" w:color="auto"/>
            <w:right w:val="none" w:sz="0" w:space="0" w:color="auto"/>
          </w:divBdr>
        </w:div>
        <w:div w:id="1069042082">
          <w:marLeft w:val="480"/>
          <w:marRight w:val="0"/>
          <w:marTop w:val="0"/>
          <w:marBottom w:val="0"/>
          <w:divBdr>
            <w:top w:val="none" w:sz="0" w:space="0" w:color="auto"/>
            <w:left w:val="none" w:sz="0" w:space="0" w:color="auto"/>
            <w:bottom w:val="none" w:sz="0" w:space="0" w:color="auto"/>
            <w:right w:val="none" w:sz="0" w:space="0" w:color="auto"/>
          </w:divBdr>
        </w:div>
        <w:div w:id="1614171993">
          <w:marLeft w:val="480"/>
          <w:marRight w:val="0"/>
          <w:marTop w:val="0"/>
          <w:marBottom w:val="0"/>
          <w:divBdr>
            <w:top w:val="none" w:sz="0" w:space="0" w:color="auto"/>
            <w:left w:val="none" w:sz="0" w:space="0" w:color="auto"/>
            <w:bottom w:val="none" w:sz="0" w:space="0" w:color="auto"/>
            <w:right w:val="none" w:sz="0" w:space="0" w:color="auto"/>
          </w:divBdr>
        </w:div>
        <w:div w:id="538203388">
          <w:marLeft w:val="480"/>
          <w:marRight w:val="0"/>
          <w:marTop w:val="0"/>
          <w:marBottom w:val="0"/>
          <w:divBdr>
            <w:top w:val="none" w:sz="0" w:space="0" w:color="auto"/>
            <w:left w:val="none" w:sz="0" w:space="0" w:color="auto"/>
            <w:bottom w:val="none" w:sz="0" w:space="0" w:color="auto"/>
            <w:right w:val="none" w:sz="0" w:space="0" w:color="auto"/>
          </w:divBdr>
        </w:div>
        <w:div w:id="2030523777">
          <w:marLeft w:val="480"/>
          <w:marRight w:val="0"/>
          <w:marTop w:val="0"/>
          <w:marBottom w:val="0"/>
          <w:divBdr>
            <w:top w:val="none" w:sz="0" w:space="0" w:color="auto"/>
            <w:left w:val="none" w:sz="0" w:space="0" w:color="auto"/>
            <w:bottom w:val="none" w:sz="0" w:space="0" w:color="auto"/>
            <w:right w:val="none" w:sz="0" w:space="0" w:color="auto"/>
          </w:divBdr>
        </w:div>
        <w:div w:id="1526286602">
          <w:marLeft w:val="480"/>
          <w:marRight w:val="0"/>
          <w:marTop w:val="0"/>
          <w:marBottom w:val="0"/>
          <w:divBdr>
            <w:top w:val="none" w:sz="0" w:space="0" w:color="auto"/>
            <w:left w:val="none" w:sz="0" w:space="0" w:color="auto"/>
            <w:bottom w:val="none" w:sz="0" w:space="0" w:color="auto"/>
            <w:right w:val="none" w:sz="0" w:space="0" w:color="auto"/>
          </w:divBdr>
        </w:div>
        <w:div w:id="349067801">
          <w:marLeft w:val="480"/>
          <w:marRight w:val="0"/>
          <w:marTop w:val="0"/>
          <w:marBottom w:val="0"/>
          <w:divBdr>
            <w:top w:val="none" w:sz="0" w:space="0" w:color="auto"/>
            <w:left w:val="none" w:sz="0" w:space="0" w:color="auto"/>
            <w:bottom w:val="none" w:sz="0" w:space="0" w:color="auto"/>
            <w:right w:val="none" w:sz="0" w:space="0" w:color="auto"/>
          </w:divBdr>
        </w:div>
        <w:div w:id="519274144">
          <w:marLeft w:val="480"/>
          <w:marRight w:val="0"/>
          <w:marTop w:val="0"/>
          <w:marBottom w:val="0"/>
          <w:divBdr>
            <w:top w:val="none" w:sz="0" w:space="0" w:color="auto"/>
            <w:left w:val="none" w:sz="0" w:space="0" w:color="auto"/>
            <w:bottom w:val="none" w:sz="0" w:space="0" w:color="auto"/>
            <w:right w:val="none" w:sz="0" w:space="0" w:color="auto"/>
          </w:divBdr>
        </w:div>
        <w:div w:id="1931967756">
          <w:marLeft w:val="480"/>
          <w:marRight w:val="0"/>
          <w:marTop w:val="0"/>
          <w:marBottom w:val="0"/>
          <w:divBdr>
            <w:top w:val="none" w:sz="0" w:space="0" w:color="auto"/>
            <w:left w:val="none" w:sz="0" w:space="0" w:color="auto"/>
            <w:bottom w:val="none" w:sz="0" w:space="0" w:color="auto"/>
            <w:right w:val="none" w:sz="0" w:space="0" w:color="auto"/>
          </w:divBdr>
        </w:div>
        <w:div w:id="1475949657">
          <w:marLeft w:val="480"/>
          <w:marRight w:val="0"/>
          <w:marTop w:val="0"/>
          <w:marBottom w:val="0"/>
          <w:divBdr>
            <w:top w:val="none" w:sz="0" w:space="0" w:color="auto"/>
            <w:left w:val="none" w:sz="0" w:space="0" w:color="auto"/>
            <w:bottom w:val="none" w:sz="0" w:space="0" w:color="auto"/>
            <w:right w:val="none" w:sz="0" w:space="0" w:color="auto"/>
          </w:divBdr>
        </w:div>
        <w:div w:id="1286959509">
          <w:marLeft w:val="480"/>
          <w:marRight w:val="0"/>
          <w:marTop w:val="0"/>
          <w:marBottom w:val="0"/>
          <w:divBdr>
            <w:top w:val="none" w:sz="0" w:space="0" w:color="auto"/>
            <w:left w:val="none" w:sz="0" w:space="0" w:color="auto"/>
            <w:bottom w:val="none" w:sz="0" w:space="0" w:color="auto"/>
            <w:right w:val="none" w:sz="0" w:space="0" w:color="auto"/>
          </w:divBdr>
        </w:div>
        <w:div w:id="398405458">
          <w:marLeft w:val="480"/>
          <w:marRight w:val="0"/>
          <w:marTop w:val="0"/>
          <w:marBottom w:val="0"/>
          <w:divBdr>
            <w:top w:val="none" w:sz="0" w:space="0" w:color="auto"/>
            <w:left w:val="none" w:sz="0" w:space="0" w:color="auto"/>
            <w:bottom w:val="none" w:sz="0" w:space="0" w:color="auto"/>
            <w:right w:val="none" w:sz="0" w:space="0" w:color="auto"/>
          </w:divBdr>
        </w:div>
        <w:div w:id="1833596610">
          <w:marLeft w:val="480"/>
          <w:marRight w:val="0"/>
          <w:marTop w:val="0"/>
          <w:marBottom w:val="0"/>
          <w:divBdr>
            <w:top w:val="none" w:sz="0" w:space="0" w:color="auto"/>
            <w:left w:val="none" w:sz="0" w:space="0" w:color="auto"/>
            <w:bottom w:val="none" w:sz="0" w:space="0" w:color="auto"/>
            <w:right w:val="none" w:sz="0" w:space="0" w:color="auto"/>
          </w:divBdr>
        </w:div>
        <w:div w:id="630671780">
          <w:marLeft w:val="480"/>
          <w:marRight w:val="0"/>
          <w:marTop w:val="0"/>
          <w:marBottom w:val="0"/>
          <w:divBdr>
            <w:top w:val="none" w:sz="0" w:space="0" w:color="auto"/>
            <w:left w:val="none" w:sz="0" w:space="0" w:color="auto"/>
            <w:bottom w:val="none" w:sz="0" w:space="0" w:color="auto"/>
            <w:right w:val="none" w:sz="0" w:space="0" w:color="auto"/>
          </w:divBdr>
        </w:div>
        <w:div w:id="1013920119">
          <w:marLeft w:val="480"/>
          <w:marRight w:val="0"/>
          <w:marTop w:val="0"/>
          <w:marBottom w:val="0"/>
          <w:divBdr>
            <w:top w:val="none" w:sz="0" w:space="0" w:color="auto"/>
            <w:left w:val="none" w:sz="0" w:space="0" w:color="auto"/>
            <w:bottom w:val="none" w:sz="0" w:space="0" w:color="auto"/>
            <w:right w:val="none" w:sz="0" w:space="0" w:color="auto"/>
          </w:divBdr>
        </w:div>
        <w:div w:id="1215196636">
          <w:marLeft w:val="480"/>
          <w:marRight w:val="0"/>
          <w:marTop w:val="0"/>
          <w:marBottom w:val="0"/>
          <w:divBdr>
            <w:top w:val="none" w:sz="0" w:space="0" w:color="auto"/>
            <w:left w:val="none" w:sz="0" w:space="0" w:color="auto"/>
            <w:bottom w:val="none" w:sz="0" w:space="0" w:color="auto"/>
            <w:right w:val="none" w:sz="0" w:space="0" w:color="auto"/>
          </w:divBdr>
        </w:div>
        <w:div w:id="827482672">
          <w:marLeft w:val="480"/>
          <w:marRight w:val="0"/>
          <w:marTop w:val="0"/>
          <w:marBottom w:val="0"/>
          <w:divBdr>
            <w:top w:val="none" w:sz="0" w:space="0" w:color="auto"/>
            <w:left w:val="none" w:sz="0" w:space="0" w:color="auto"/>
            <w:bottom w:val="none" w:sz="0" w:space="0" w:color="auto"/>
            <w:right w:val="none" w:sz="0" w:space="0" w:color="auto"/>
          </w:divBdr>
        </w:div>
        <w:div w:id="1671180296">
          <w:marLeft w:val="480"/>
          <w:marRight w:val="0"/>
          <w:marTop w:val="0"/>
          <w:marBottom w:val="0"/>
          <w:divBdr>
            <w:top w:val="none" w:sz="0" w:space="0" w:color="auto"/>
            <w:left w:val="none" w:sz="0" w:space="0" w:color="auto"/>
            <w:bottom w:val="none" w:sz="0" w:space="0" w:color="auto"/>
            <w:right w:val="none" w:sz="0" w:space="0" w:color="auto"/>
          </w:divBdr>
        </w:div>
        <w:div w:id="1063916149">
          <w:marLeft w:val="480"/>
          <w:marRight w:val="0"/>
          <w:marTop w:val="0"/>
          <w:marBottom w:val="0"/>
          <w:divBdr>
            <w:top w:val="none" w:sz="0" w:space="0" w:color="auto"/>
            <w:left w:val="none" w:sz="0" w:space="0" w:color="auto"/>
            <w:bottom w:val="none" w:sz="0" w:space="0" w:color="auto"/>
            <w:right w:val="none" w:sz="0" w:space="0" w:color="auto"/>
          </w:divBdr>
        </w:div>
        <w:div w:id="408159376">
          <w:marLeft w:val="480"/>
          <w:marRight w:val="0"/>
          <w:marTop w:val="0"/>
          <w:marBottom w:val="0"/>
          <w:divBdr>
            <w:top w:val="none" w:sz="0" w:space="0" w:color="auto"/>
            <w:left w:val="none" w:sz="0" w:space="0" w:color="auto"/>
            <w:bottom w:val="none" w:sz="0" w:space="0" w:color="auto"/>
            <w:right w:val="none" w:sz="0" w:space="0" w:color="auto"/>
          </w:divBdr>
        </w:div>
        <w:div w:id="2440517">
          <w:marLeft w:val="480"/>
          <w:marRight w:val="0"/>
          <w:marTop w:val="0"/>
          <w:marBottom w:val="0"/>
          <w:divBdr>
            <w:top w:val="none" w:sz="0" w:space="0" w:color="auto"/>
            <w:left w:val="none" w:sz="0" w:space="0" w:color="auto"/>
            <w:bottom w:val="none" w:sz="0" w:space="0" w:color="auto"/>
            <w:right w:val="none" w:sz="0" w:space="0" w:color="auto"/>
          </w:divBdr>
        </w:div>
        <w:div w:id="156923147">
          <w:marLeft w:val="480"/>
          <w:marRight w:val="0"/>
          <w:marTop w:val="0"/>
          <w:marBottom w:val="0"/>
          <w:divBdr>
            <w:top w:val="none" w:sz="0" w:space="0" w:color="auto"/>
            <w:left w:val="none" w:sz="0" w:space="0" w:color="auto"/>
            <w:bottom w:val="none" w:sz="0" w:space="0" w:color="auto"/>
            <w:right w:val="none" w:sz="0" w:space="0" w:color="auto"/>
          </w:divBdr>
        </w:div>
        <w:div w:id="1447580570">
          <w:marLeft w:val="480"/>
          <w:marRight w:val="0"/>
          <w:marTop w:val="0"/>
          <w:marBottom w:val="0"/>
          <w:divBdr>
            <w:top w:val="none" w:sz="0" w:space="0" w:color="auto"/>
            <w:left w:val="none" w:sz="0" w:space="0" w:color="auto"/>
            <w:bottom w:val="none" w:sz="0" w:space="0" w:color="auto"/>
            <w:right w:val="none" w:sz="0" w:space="0" w:color="auto"/>
          </w:divBdr>
        </w:div>
        <w:div w:id="1220628447">
          <w:marLeft w:val="480"/>
          <w:marRight w:val="0"/>
          <w:marTop w:val="0"/>
          <w:marBottom w:val="0"/>
          <w:divBdr>
            <w:top w:val="none" w:sz="0" w:space="0" w:color="auto"/>
            <w:left w:val="none" w:sz="0" w:space="0" w:color="auto"/>
            <w:bottom w:val="none" w:sz="0" w:space="0" w:color="auto"/>
            <w:right w:val="none" w:sz="0" w:space="0" w:color="auto"/>
          </w:divBdr>
        </w:div>
        <w:div w:id="886838630">
          <w:marLeft w:val="480"/>
          <w:marRight w:val="0"/>
          <w:marTop w:val="0"/>
          <w:marBottom w:val="0"/>
          <w:divBdr>
            <w:top w:val="none" w:sz="0" w:space="0" w:color="auto"/>
            <w:left w:val="none" w:sz="0" w:space="0" w:color="auto"/>
            <w:bottom w:val="none" w:sz="0" w:space="0" w:color="auto"/>
            <w:right w:val="none" w:sz="0" w:space="0" w:color="auto"/>
          </w:divBdr>
        </w:div>
        <w:div w:id="2097900334">
          <w:marLeft w:val="480"/>
          <w:marRight w:val="0"/>
          <w:marTop w:val="0"/>
          <w:marBottom w:val="0"/>
          <w:divBdr>
            <w:top w:val="none" w:sz="0" w:space="0" w:color="auto"/>
            <w:left w:val="none" w:sz="0" w:space="0" w:color="auto"/>
            <w:bottom w:val="none" w:sz="0" w:space="0" w:color="auto"/>
            <w:right w:val="none" w:sz="0" w:space="0" w:color="auto"/>
          </w:divBdr>
        </w:div>
        <w:div w:id="1758283835">
          <w:marLeft w:val="480"/>
          <w:marRight w:val="0"/>
          <w:marTop w:val="0"/>
          <w:marBottom w:val="0"/>
          <w:divBdr>
            <w:top w:val="none" w:sz="0" w:space="0" w:color="auto"/>
            <w:left w:val="none" w:sz="0" w:space="0" w:color="auto"/>
            <w:bottom w:val="none" w:sz="0" w:space="0" w:color="auto"/>
            <w:right w:val="none" w:sz="0" w:space="0" w:color="auto"/>
          </w:divBdr>
        </w:div>
        <w:div w:id="794253950">
          <w:marLeft w:val="480"/>
          <w:marRight w:val="0"/>
          <w:marTop w:val="0"/>
          <w:marBottom w:val="0"/>
          <w:divBdr>
            <w:top w:val="none" w:sz="0" w:space="0" w:color="auto"/>
            <w:left w:val="none" w:sz="0" w:space="0" w:color="auto"/>
            <w:bottom w:val="none" w:sz="0" w:space="0" w:color="auto"/>
            <w:right w:val="none" w:sz="0" w:space="0" w:color="auto"/>
          </w:divBdr>
        </w:div>
        <w:div w:id="677192997">
          <w:marLeft w:val="480"/>
          <w:marRight w:val="0"/>
          <w:marTop w:val="0"/>
          <w:marBottom w:val="0"/>
          <w:divBdr>
            <w:top w:val="none" w:sz="0" w:space="0" w:color="auto"/>
            <w:left w:val="none" w:sz="0" w:space="0" w:color="auto"/>
            <w:bottom w:val="none" w:sz="0" w:space="0" w:color="auto"/>
            <w:right w:val="none" w:sz="0" w:space="0" w:color="auto"/>
          </w:divBdr>
        </w:div>
        <w:div w:id="529562707">
          <w:marLeft w:val="480"/>
          <w:marRight w:val="0"/>
          <w:marTop w:val="0"/>
          <w:marBottom w:val="0"/>
          <w:divBdr>
            <w:top w:val="none" w:sz="0" w:space="0" w:color="auto"/>
            <w:left w:val="none" w:sz="0" w:space="0" w:color="auto"/>
            <w:bottom w:val="none" w:sz="0" w:space="0" w:color="auto"/>
            <w:right w:val="none" w:sz="0" w:space="0" w:color="auto"/>
          </w:divBdr>
        </w:div>
        <w:div w:id="796873282">
          <w:marLeft w:val="480"/>
          <w:marRight w:val="0"/>
          <w:marTop w:val="0"/>
          <w:marBottom w:val="0"/>
          <w:divBdr>
            <w:top w:val="none" w:sz="0" w:space="0" w:color="auto"/>
            <w:left w:val="none" w:sz="0" w:space="0" w:color="auto"/>
            <w:bottom w:val="none" w:sz="0" w:space="0" w:color="auto"/>
            <w:right w:val="none" w:sz="0" w:space="0" w:color="auto"/>
          </w:divBdr>
        </w:div>
        <w:div w:id="1553803792">
          <w:marLeft w:val="480"/>
          <w:marRight w:val="0"/>
          <w:marTop w:val="0"/>
          <w:marBottom w:val="0"/>
          <w:divBdr>
            <w:top w:val="none" w:sz="0" w:space="0" w:color="auto"/>
            <w:left w:val="none" w:sz="0" w:space="0" w:color="auto"/>
            <w:bottom w:val="none" w:sz="0" w:space="0" w:color="auto"/>
            <w:right w:val="none" w:sz="0" w:space="0" w:color="auto"/>
          </w:divBdr>
        </w:div>
        <w:div w:id="1017927247">
          <w:marLeft w:val="480"/>
          <w:marRight w:val="0"/>
          <w:marTop w:val="0"/>
          <w:marBottom w:val="0"/>
          <w:divBdr>
            <w:top w:val="none" w:sz="0" w:space="0" w:color="auto"/>
            <w:left w:val="none" w:sz="0" w:space="0" w:color="auto"/>
            <w:bottom w:val="none" w:sz="0" w:space="0" w:color="auto"/>
            <w:right w:val="none" w:sz="0" w:space="0" w:color="auto"/>
          </w:divBdr>
        </w:div>
        <w:div w:id="708451922">
          <w:marLeft w:val="480"/>
          <w:marRight w:val="0"/>
          <w:marTop w:val="0"/>
          <w:marBottom w:val="0"/>
          <w:divBdr>
            <w:top w:val="none" w:sz="0" w:space="0" w:color="auto"/>
            <w:left w:val="none" w:sz="0" w:space="0" w:color="auto"/>
            <w:bottom w:val="none" w:sz="0" w:space="0" w:color="auto"/>
            <w:right w:val="none" w:sz="0" w:space="0" w:color="auto"/>
          </w:divBdr>
        </w:div>
        <w:div w:id="976568616">
          <w:marLeft w:val="480"/>
          <w:marRight w:val="0"/>
          <w:marTop w:val="0"/>
          <w:marBottom w:val="0"/>
          <w:divBdr>
            <w:top w:val="none" w:sz="0" w:space="0" w:color="auto"/>
            <w:left w:val="none" w:sz="0" w:space="0" w:color="auto"/>
            <w:bottom w:val="none" w:sz="0" w:space="0" w:color="auto"/>
            <w:right w:val="none" w:sz="0" w:space="0" w:color="auto"/>
          </w:divBdr>
        </w:div>
        <w:div w:id="1049496596">
          <w:marLeft w:val="480"/>
          <w:marRight w:val="0"/>
          <w:marTop w:val="0"/>
          <w:marBottom w:val="0"/>
          <w:divBdr>
            <w:top w:val="none" w:sz="0" w:space="0" w:color="auto"/>
            <w:left w:val="none" w:sz="0" w:space="0" w:color="auto"/>
            <w:bottom w:val="none" w:sz="0" w:space="0" w:color="auto"/>
            <w:right w:val="none" w:sz="0" w:space="0" w:color="auto"/>
          </w:divBdr>
        </w:div>
        <w:div w:id="1912157693">
          <w:marLeft w:val="480"/>
          <w:marRight w:val="0"/>
          <w:marTop w:val="0"/>
          <w:marBottom w:val="0"/>
          <w:divBdr>
            <w:top w:val="none" w:sz="0" w:space="0" w:color="auto"/>
            <w:left w:val="none" w:sz="0" w:space="0" w:color="auto"/>
            <w:bottom w:val="none" w:sz="0" w:space="0" w:color="auto"/>
            <w:right w:val="none" w:sz="0" w:space="0" w:color="auto"/>
          </w:divBdr>
        </w:div>
        <w:div w:id="870411378">
          <w:marLeft w:val="480"/>
          <w:marRight w:val="0"/>
          <w:marTop w:val="0"/>
          <w:marBottom w:val="0"/>
          <w:divBdr>
            <w:top w:val="none" w:sz="0" w:space="0" w:color="auto"/>
            <w:left w:val="none" w:sz="0" w:space="0" w:color="auto"/>
            <w:bottom w:val="none" w:sz="0" w:space="0" w:color="auto"/>
            <w:right w:val="none" w:sz="0" w:space="0" w:color="auto"/>
          </w:divBdr>
        </w:div>
        <w:div w:id="2080858371">
          <w:marLeft w:val="480"/>
          <w:marRight w:val="0"/>
          <w:marTop w:val="0"/>
          <w:marBottom w:val="0"/>
          <w:divBdr>
            <w:top w:val="none" w:sz="0" w:space="0" w:color="auto"/>
            <w:left w:val="none" w:sz="0" w:space="0" w:color="auto"/>
            <w:bottom w:val="none" w:sz="0" w:space="0" w:color="auto"/>
            <w:right w:val="none" w:sz="0" w:space="0" w:color="auto"/>
          </w:divBdr>
        </w:div>
        <w:div w:id="1231305433">
          <w:marLeft w:val="480"/>
          <w:marRight w:val="0"/>
          <w:marTop w:val="0"/>
          <w:marBottom w:val="0"/>
          <w:divBdr>
            <w:top w:val="none" w:sz="0" w:space="0" w:color="auto"/>
            <w:left w:val="none" w:sz="0" w:space="0" w:color="auto"/>
            <w:bottom w:val="none" w:sz="0" w:space="0" w:color="auto"/>
            <w:right w:val="none" w:sz="0" w:space="0" w:color="auto"/>
          </w:divBdr>
        </w:div>
        <w:div w:id="990017022">
          <w:marLeft w:val="480"/>
          <w:marRight w:val="0"/>
          <w:marTop w:val="0"/>
          <w:marBottom w:val="0"/>
          <w:divBdr>
            <w:top w:val="none" w:sz="0" w:space="0" w:color="auto"/>
            <w:left w:val="none" w:sz="0" w:space="0" w:color="auto"/>
            <w:bottom w:val="none" w:sz="0" w:space="0" w:color="auto"/>
            <w:right w:val="none" w:sz="0" w:space="0" w:color="auto"/>
          </w:divBdr>
        </w:div>
        <w:div w:id="1247764042">
          <w:marLeft w:val="480"/>
          <w:marRight w:val="0"/>
          <w:marTop w:val="0"/>
          <w:marBottom w:val="0"/>
          <w:divBdr>
            <w:top w:val="none" w:sz="0" w:space="0" w:color="auto"/>
            <w:left w:val="none" w:sz="0" w:space="0" w:color="auto"/>
            <w:bottom w:val="none" w:sz="0" w:space="0" w:color="auto"/>
            <w:right w:val="none" w:sz="0" w:space="0" w:color="auto"/>
          </w:divBdr>
        </w:div>
        <w:div w:id="1381856187">
          <w:marLeft w:val="480"/>
          <w:marRight w:val="0"/>
          <w:marTop w:val="0"/>
          <w:marBottom w:val="0"/>
          <w:divBdr>
            <w:top w:val="none" w:sz="0" w:space="0" w:color="auto"/>
            <w:left w:val="none" w:sz="0" w:space="0" w:color="auto"/>
            <w:bottom w:val="none" w:sz="0" w:space="0" w:color="auto"/>
            <w:right w:val="none" w:sz="0" w:space="0" w:color="auto"/>
          </w:divBdr>
        </w:div>
        <w:div w:id="155151496">
          <w:marLeft w:val="480"/>
          <w:marRight w:val="0"/>
          <w:marTop w:val="0"/>
          <w:marBottom w:val="0"/>
          <w:divBdr>
            <w:top w:val="none" w:sz="0" w:space="0" w:color="auto"/>
            <w:left w:val="none" w:sz="0" w:space="0" w:color="auto"/>
            <w:bottom w:val="none" w:sz="0" w:space="0" w:color="auto"/>
            <w:right w:val="none" w:sz="0" w:space="0" w:color="auto"/>
          </w:divBdr>
        </w:div>
        <w:div w:id="1363435938">
          <w:marLeft w:val="480"/>
          <w:marRight w:val="0"/>
          <w:marTop w:val="0"/>
          <w:marBottom w:val="0"/>
          <w:divBdr>
            <w:top w:val="none" w:sz="0" w:space="0" w:color="auto"/>
            <w:left w:val="none" w:sz="0" w:space="0" w:color="auto"/>
            <w:bottom w:val="none" w:sz="0" w:space="0" w:color="auto"/>
            <w:right w:val="none" w:sz="0" w:space="0" w:color="auto"/>
          </w:divBdr>
        </w:div>
      </w:divsChild>
    </w:div>
    <w:div w:id="907038138">
      <w:bodyDiv w:val="1"/>
      <w:marLeft w:val="0"/>
      <w:marRight w:val="0"/>
      <w:marTop w:val="0"/>
      <w:marBottom w:val="0"/>
      <w:divBdr>
        <w:top w:val="none" w:sz="0" w:space="0" w:color="auto"/>
        <w:left w:val="none" w:sz="0" w:space="0" w:color="auto"/>
        <w:bottom w:val="none" w:sz="0" w:space="0" w:color="auto"/>
        <w:right w:val="none" w:sz="0" w:space="0" w:color="auto"/>
      </w:divBdr>
    </w:div>
    <w:div w:id="909508860">
      <w:bodyDiv w:val="1"/>
      <w:marLeft w:val="0"/>
      <w:marRight w:val="0"/>
      <w:marTop w:val="0"/>
      <w:marBottom w:val="0"/>
      <w:divBdr>
        <w:top w:val="none" w:sz="0" w:space="0" w:color="auto"/>
        <w:left w:val="none" w:sz="0" w:space="0" w:color="auto"/>
        <w:bottom w:val="none" w:sz="0" w:space="0" w:color="auto"/>
        <w:right w:val="none" w:sz="0" w:space="0" w:color="auto"/>
      </w:divBdr>
    </w:div>
    <w:div w:id="912277967">
      <w:bodyDiv w:val="1"/>
      <w:marLeft w:val="0"/>
      <w:marRight w:val="0"/>
      <w:marTop w:val="0"/>
      <w:marBottom w:val="0"/>
      <w:divBdr>
        <w:top w:val="none" w:sz="0" w:space="0" w:color="auto"/>
        <w:left w:val="none" w:sz="0" w:space="0" w:color="auto"/>
        <w:bottom w:val="none" w:sz="0" w:space="0" w:color="auto"/>
        <w:right w:val="none" w:sz="0" w:space="0" w:color="auto"/>
      </w:divBdr>
    </w:div>
    <w:div w:id="912737463">
      <w:bodyDiv w:val="1"/>
      <w:marLeft w:val="0"/>
      <w:marRight w:val="0"/>
      <w:marTop w:val="0"/>
      <w:marBottom w:val="0"/>
      <w:divBdr>
        <w:top w:val="none" w:sz="0" w:space="0" w:color="auto"/>
        <w:left w:val="none" w:sz="0" w:space="0" w:color="auto"/>
        <w:bottom w:val="none" w:sz="0" w:space="0" w:color="auto"/>
        <w:right w:val="none" w:sz="0" w:space="0" w:color="auto"/>
      </w:divBdr>
    </w:div>
    <w:div w:id="916480236">
      <w:bodyDiv w:val="1"/>
      <w:marLeft w:val="0"/>
      <w:marRight w:val="0"/>
      <w:marTop w:val="0"/>
      <w:marBottom w:val="0"/>
      <w:divBdr>
        <w:top w:val="none" w:sz="0" w:space="0" w:color="auto"/>
        <w:left w:val="none" w:sz="0" w:space="0" w:color="auto"/>
        <w:bottom w:val="none" w:sz="0" w:space="0" w:color="auto"/>
        <w:right w:val="none" w:sz="0" w:space="0" w:color="auto"/>
      </w:divBdr>
      <w:divsChild>
        <w:div w:id="360277289">
          <w:marLeft w:val="480"/>
          <w:marRight w:val="0"/>
          <w:marTop w:val="0"/>
          <w:marBottom w:val="0"/>
          <w:divBdr>
            <w:top w:val="none" w:sz="0" w:space="0" w:color="auto"/>
            <w:left w:val="none" w:sz="0" w:space="0" w:color="auto"/>
            <w:bottom w:val="none" w:sz="0" w:space="0" w:color="auto"/>
            <w:right w:val="none" w:sz="0" w:space="0" w:color="auto"/>
          </w:divBdr>
        </w:div>
        <w:div w:id="1839343997">
          <w:marLeft w:val="480"/>
          <w:marRight w:val="0"/>
          <w:marTop w:val="0"/>
          <w:marBottom w:val="0"/>
          <w:divBdr>
            <w:top w:val="none" w:sz="0" w:space="0" w:color="auto"/>
            <w:left w:val="none" w:sz="0" w:space="0" w:color="auto"/>
            <w:bottom w:val="none" w:sz="0" w:space="0" w:color="auto"/>
            <w:right w:val="none" w:sz="0" w:space="0" w:color="auto"/>
          </w:divBdr>
        </w:div>
        <w:div w:id="698969615">
          <w:marLeft w:val="480"/>
          <w:marRight w:val="0"/>
          <w:marTop w:val="0"/>
          <w:marBottom w:val="0"/>
          <w:divBdr>
            <w:top w:val="none" w:sz="0" w:space="0" w:color="auto"/>
            <w:left w:val="none" w:sz="0" w:space="0" w:color="auto"/>
            <w:bottom w:val="none" w:sz="0" w:space="0" w:color="auto"/>
            <w:right w:val="none" w:sz="0" w:space="0" w:color="auto"/>
          </w:divBdr>
        </w:div>
        <w:div w:id="1849950894">
          <w:marLeft w:val="480"/>
          <w:marRight w:val="0"/>
          <w:marTop w:val="0"/>
          <w:marBottom w:val="0"/>
          <w:divBdr>
            <w:top w:val="none" w:sz="0" w:space="0" w:color="auto"/>
            <w:left w:val="none" w:sz="0" w:space="0" w:color="auto"/>
            <w:bottom w:val="none" w:sz="0" w:space="0" w:color="auto"/>
            <w:right w:val="none" w:sz="0" w:space="0" w:color="auto"/>
          </w:divBdr>
        </w:div>
        <w:div w:id="1335916118">
          <w:marLeft w:val="480"/>
          <w:marRight w:val="0"/>
          <w:marTop w:val="0"/>
          <w:marBottom w:val="0"/>
          <w:divBdr>
            <w:top w:val="none" w:sz="0" w:space="0" w:color="auto"/>
            <w:left w:val="none" w:sz="0" w:space="0" w:color="auto"/>
            <w:bottom w:val="none" w:sz="0" w:space="0" w:color="auto"/>
            <w:right w:val="none" w:sz="0" w:space="0" w:color="auto"/>
          </w:divBdr>
        </w:div>
        <w:div w:id="1637494581">
          <w:marLeft w:val="480"/>
          <w:marRight w:val="0"/>
          <w:marTop w:val="0"/>
          <w:marBottom w:val="0"/>
          <w:divBdr>
            <w:top w:val="none" w:sz="0" w:space="0" w:color="auto"/>
            <w:left w:val="none" w:sz="0" w:space="0" w:color="auto"/>
            <w:bottom w:val="none" w:sz="0" w:space="0" w:color="auto"/>
            <w:right w:val="none" w:sz="0" w:space="0" w:color="auto"/>
          </w:divBdr>
        </w:div>
        <w:div w:id="581109798">
          <w:marLeft w:val="480"/>
          <w:marRight w:val="0"/>
          <w:marTop w:val="0"/>
          <w:marBottom w:val="0"/>
          <w:divBdr>
            <w:top w:val="none" w:sz="0" w:space="0" w:color="auto"/>
            <w:left w:val="none" w:sz="0" w:space="0" w:color="auto"/>
            <w:bottom w:val="none" w:sz="0" w:space="0" w:color="auto"/>
            <w:right w:val="none" w:sz="0" w:space="0" w:color="auto"/>
          </w:divBdr>
        </w:div>
        <w:div w:id="410202834">
          <w:marLeft w:val="480"/>
          <w:marRight w:val="0"/>
          <w:marTop w:val="0"/>
          <w:marBottom w:val="0"/>
          <w:divBdr>
            <w:top w:val="none" w:sz="0" w:space="0" w:color="auto"/>
            <w:left w:val="none" w:sz="0" w:space="0" w:color="auto"/>
            <w:bottom w:val="none" w:sz="0" w:space="0" w:color="auto"/>
            <w:right w:val="none" w:sz="0" w:space="0" w:color="auto"/>
          </w:divBdr>
        </w:div>
        <w:div w:id="904534081">
          <w:marLeft w:val="480"/>
          <w:marRight w:val="0"/>
          <w:marTop w:val="0"/>
          <w:marBottom w:val="0"/>
          <w:divBdr>
            <w:top w:val="none" w:sz="0" w:space="0" w:color="auto"/>
            <w:left w:val="none" w:sz="0" w:space="0" w:color="auto"/>
            <w:bottom w:val="none" w:sz="0" w:space="0" w:color="auto"/>
            <w:right w:val="none" w:sz="0" w:space="0" w:color="auto"/>
          </w:divBdr>
        </w:div>
        <w:div w:id="222646251">
          <w:marLeft w:val="480"/>
          <w:marRight w:val="0"/>
          <w:marTop w:val="0"/>
          <w:marBottom w:val="0"/>
          <w:divBdr>
            <w:top w:val="none" w:sz="0" w:space="0" w:color="auto"/>
            <w:left w:val="none" w:sz="0" w:space="0" w:color="auto"/>
            <w:bottom w:val="none" w:sz="0" w:space="0" w:color="auto"/>
            <w:right w:val="none" w:sz="0" w:space="0" w:color="auto"/>
          </w:divBdr>
        </w:div>
        <w:div w:id="2059548854">
          <w:marLeft w:val="480"/>
          <w:marRight w:val="0"/>
          <w:marTop w:val="0"/>
          <w:marBottom w:val="0"/>
          <w:divBdr>
            <w:top w:val="none" w:sz="0" w:space="0" w:color="auto"/>
            <w:left w:val="none" w:sz="0" w:space="0" w:color="auto"/>
            <w:bottom w:val="none" w:sz="0" w:space="0" w:color="auto"/>
            <w:right w:val="none" w:sz="0" w:space="0" w:color="auto"/>
          </w:divBdr>
        </w:div>
        <w:div w:id="722488336">
          <w:marLeft w:val="480"/>
          <w:marRight w:val="0"/>
          <w:marTop w:val="0"/>
          <w:marBottom w:val="0"/>
          <w:divBdr>
            <w:top w:val="none" w:sz="0" w:space="0" w:color="auto"/>
            <w:left w:val="none" w:sz="0" w:space="0" w:color="auto"/>
            <w:bottom w:val="none" w:sz="0" w:space="0" w:color="auto"/>
            <w:right w:val="none" w:sz="0" w:space="0" w:color="auto"/>
          </w:divBdr>
        </w:div>
        <w:div w:id="769548889">
          <w:marLeft w:val="480"/>
          <w:marRight w:val="0"/>
          <w:marTop w:val="0"/>
          <w:marBottom w:val="0"/>
          <w:divBdr>
            <w:top w:val="none" w:sz="0" w:space="0" w:color="auto"/>
            <w:left w:val="none" w:sz="0" w:space="0" w:color="auto"/>
            <w:bottom w:val="none" w:sz="0" w:space="0" w:color="auto"/>
            <w:right w:val="none" w:sz="0" w:space="0" w:color="auto"/>
          </w:divBdr>
        </w:div>
        <w:div w:id="500779340">
          <w:marLeft w:val="480"/>
          <w:marRight w:val="0"/>
          <w:marTop w:val="0"/>
          <w:marBottom w:val="0"/>
          <w:divBdr>
            <w:top w:val="none" w:sz="0" w:space="0" w:color="auto"/>
            <w:left w:val="none" w:sz="0" w:space="0" w:color="auto"/>
            <w:bottom w:val="none" w:sz="0" w:space="0" w:color="auto"/>
            <w:right w:val="none" w:sz="0" w:space="0" w:color="auto"/>
          </w:divBdr>
        </w:div>
        <w:div w:id="141624291">
          <w:marLeft w:val="480"/>
          <w:marRight w:val="0"/>
          <w:marTop w:val="0"/>
          <w:marBottom w:val="0"/>
          <w:divBdr>
            <w:top w:val="none" w:sz="0" w:space="0" w:color="auto"/>
            <w:left w:val="none" w:sz="0" w:space="0" w:color="auto"/>
            <w:bottom w:val="none" w:sz="0" w:space="0" w:color="auto"/>
            <w:right w:val="none" w:sz="0" w:space="0" w:color="auto"/>
          </w:divBdr>
        </w:div>
        <w:div w:id="717973456">
          <w:marLeft w:val="480"/>
          <w:marRight w:val="0"/>
          <w:marTop w:val="0"/>
          <w:marBottom w:val="0"/>
          <w:divBdr>
            <w:top w:val="none" w:sz="0" w:space="0" w:color="auto"/>
            <w:left w:val="none" w:sz="0" w:space="0" w:color="auto"/>
            <w:bottom w:val="none" w:sz="0" w:space="0" w:color="auto"/>
            <w:right w:val="none" w:sz="0" w:space="0" w:color="auto"/>
          </w:divBdr>
        </w:div>
        <w:div w:id="947810962">
          <w:marLeft w:val="480"/>
          <w:marRight w:val="0"/>
          <w:marTop w:val="0"/>
          <w:marBottom w:val="0"/>
          <w:divBdr>
            <w:top w:val="none" w:sz="0" w:space="0" w:color="auto"/>
            <w:left w:val="none" w:sz="0" w:space="0" w:color="auto"/>
            <w:bottom w:val="none" w:sz="0" w:space="0" w:color="auto"/>
            <w:right w:val="none" w:sz="0" w:space="0" w:color="auto"/>
          </w:divBdr>
        </w:div>
        <w:div w:id="78062948">
          <w:marLeft w:val="480"/>
          <w:marRight w:val="0"/>
          <w:marTop w:val="0"/>
          <w:marBottom w:val="0"/>
          <w:divBdr>
            <w:top w:val="none" w:sz="0" w:space="0" w:color="auto"/>
            <w:left w:val="none" w:sz="0" w:space="0" w:color="auto"/>
            <w:bottom w:val="none" w:sz="0" w:space="0" w:color="auto"/>
            <w:right w:val="none" w:sz="0" w:space="0" w:color="auto"/>
          </w:divBdr>
        </w:div>
        <w:div w:id="1947419008">
          <w:marLeft w:val="480"/>
          <w:marRight w:val="0"/>
          <w:marTop w:val="0"/>
          <w:marBottom w:val="0"/>
          <w:divBdr>
            <w:top w:val="none" w:sz="0" w:space="0" w:color="auto"/>
            <w:left w:val="none" w:sz="0" w:space="0" w:color="auto"/>
            <w:bottom w:val="none" w:sz="0" w:space="0" w:color="auto"/>
            <w:right w:val="none" w:sz="0" w:space="0" w:color="auto"/>
          </w:divBdr>
        </w:div>
        <w:div w:id="1940718122">
          <w:marLeft w:val="480"/>
          <w:marRight w:val="0"/>
          <w:marTop w:val="0"/>
          <w:marBottom w:val="0"/>
          <w:divBdr>
            <w:top w:val="none" w:sz="0" w:space="0" w:color="auto"/>
            <w:left w:val="none" w:sz="0" w:space="0" w:color="auto"/>
            <w:bottom w:val="none" w:sz="0" w:space="0" w:color="auto"/>
            <w:right w:val="none" w:sz="0" w:space="0" w:color="auto"/>
          </w:divBdr>
        </w:div>
        <w:div w:id="195895785">
          <w:marLeft w:val="480"/>
          <w:marRight w:val="0"/>
          <w:marTop w:val="0"/>
          <w:marBottom w:val="0"/>
          <w:divBdr>
            <w:top w:val="none" w:sz="0" w:space="0" w:color="auto"/>
            <w:left w:val="none" w:sz="0" w:space="0" w:color="auto"/>
            <w:bottom w:val="none" w:sz="0" w:space="0" w:color="auto"/>
            <w:right w:val="none" w:sz="0" w:space="0" w:color="auto"/>
          </w:divBdr>
        </w:div>
        <w:div w:id="112678820">
          <w:marLeft w:val="480"/>
          <w:marRight w:val="0"/>
          <w:marTop w:val="0"/>
          <w:marBottom w:val="0"/>
          <w:divBdr>
            <w:top w:val="none" w:sz="0" w:space="0" w:color="auto"/>
            <w:left w:val="none" w:sz="0" w:space="0" w:color="auto"/>
            <w:bottom w:val="none" w:sz="0" w:space="0" w:color="auto"/>
            <w:right w:val="none" w:sz="0" w:space="0" w:color="auto"/>
          </w:divBdr>
        </w:div>
        <w:div w:id="1264001113">
          <w:marLeft w:val="480"/>
          <w:marRight w:val="0"/>
          <w:marTop w:val="0"/>
          <w:marBottom w:val="0"/>
          <w:divBdr>
            <w:top w:val="none" w:sz="0" w:space="0" w:color="auto"/>
            <w:left w:val="none" w:sz="0" w:space="0" w:color="auto"/>
            <w:bottom w:val="none" w:sz="0" w:space="0" w:color="auto"/>
            <w:right w:val="none" w:sz="0" w:space="0" w:color="auto"/>
          </w:divBdr>
        </w:div>
        <w:div w:id="426119081">
          <w:marLeft w:val="480"/>
          <w:marRight w:val="0"/>
          <w:marTop w:val="0"/>
          <w:marBottom w:val="0"/>
          <w:divBdr>
            <w:top w:val="none" w:sz="0" w:space="0" w:color="auto"/>
            <w:left w:val="none" w:sz="0" w:space="0" w:color="auto"/>
            <w:bottom w:val="none" w:sz="0" w:space="0" w:color="auto"/>
            <w:right w:val="none" w:sz="0" w:space="0" w:color="auto"/>
          </w:divBdr>
        </w:div>
        <w:div w:id="1702824505">
          <w:marLeft w:val="480"/>
          <w:marRight w:val="0"/>
          <w:marTop w:val="0"/>
          <w:marBottom w:val="0"/>
          <w:divBdr>
            <w:top w:val="none" w:sz="0" w:space="0" w:color="auto"/>
            <w:left w:val="none" w:sz="0" w:space="0" w:color="auto"/>
            <w:bottom w:val="none" w:sz="0" w:space="0" w:color="auto"/>
            <w:right w:val="none" w:sz="0" w:space="0" w:color="auto"/>
          </w:divBdr>
        </w:div>
        <w:div w:id="769276541">
          <w:marLeft w:val="480"/>
          <w:marRight w:val="0"/>
          <w:marTop w:val="0"/>
          <w:marBottom w:val="0"/>
          <w:divBdr>
            <w:top w:val="none" w:sz="0" w:space="0" w:color="auto"/>
            <w:left w:val="none" w:sz="0" w:space="0" w:color="auto"/>
            <w:bottom w:val="none" w:sz="0" w:space="0" w:color="auto"/>
            <w:right w:val="none" w:sz="0" w:space="0" w:color="auto"/>
          </w:divBdr>
        </w:div>
        <w:div w:id="1712724872">
          <w:marLeft w:val="480"/>
          <w:marRight w:val="0"/>
          <w:marTop w:val="0"/>
          <w:marBottom w:val="0"/>
          <w:divBdr>
            <w:top w:val="none" w:sz="0" w:space="0" w:color="auto"/>
            <w:left w:val="none" w:sz="0" w:space="0" w:color="auto"/>
            <w:bottom w:val="none" w:sz="0" w:space="0" w:color="auto"/>
            <w:right w:val="none" w:sz="0" w:space="0" w:color="auto"/>
          </w:divBdr>
        </w:div>
        <w:div w:id="1128472050">
          <w:marLeft w:val="480"/>
          <w:marRight w:val="0"/>
          <w:marTop w:val="0"/>
          <w:marBottom w:val="0"/>
          <w:divBdr>
            <w:top w:val="none" w:sz="0" w:space="0" w:color="auto"/>
            <w:left w:val="none" w:sz="0" w:space="0" w:color="auto"/>
            <w:bottom w:val="none" w:sz="0" w:space="0" w:color="auto"/>
            <w:right w:val="none" w:sz="0" w:space="0" w:color="auto"/>
          </w:divBdr>
        </w:div>
        <w:div w:id="1416899092">
          <w:marLeft w:val="480"/>
          <w:marRight w:val="0"/>
          <w:marTop w:val="0"/>
          <w:marBottom w:val="0"/>
          <w:divBdr>
            <w:top w:val="none" w:sz="0" w:space="0" w:color="auto"/>
            <w:left w:val="none" w:sz="0" w:space="0" w:color="auto"/>
            <w:bottom w:val="none" w:sz="0" w:space="0" w:color="auto"/>
            <w:right w:val="none" w:sz="0" w:space="0" w:color="auto"/>
          </w:divBdr>
        </w:div>
        <w:div w:id="1625961440">
          <w:marLeft w:val="480"/>
          <w:marRight w:val="0"/>
          <w:marTop w:val="0"/>
          <w:marBottom w:val="0"/>
          <w:divBdr>
            <w:top w:val="none" w:sz="0" w:space="0" w:color="auto"/>
            <w:left w:val="none" w:sz="0" w:space="0" w:color="auto"/>
            <w:bottom w:val="none" w:sz="0" w:space="0" w:color="auto"/>
            <w:right w:val="none" w:sz="0" w:space="0" w:color="auto"/>
          </w:divBdr>
        </w:div>
        <w:div w:id="911040834">
          <w:marLeft w:val="480"/>
          <w:marRight w:val="0"/>
          <w:marTop w:val="0"/>
          <w:marBottom w:val="0"/>
          <w:divBdr>
            <w:top w:val="none" w:sz="0" w:space="0" w:color="auto"/>
            <w:left w:val="none" w:sz="0" w:space="0" w:color="auto"/>
            <w:bottom w:val="none" w:sz="0" w:space="0" w:color="auto"/>
            <w:right w:val="none" w:sz="0" w:space="0" w:color="auto"/>
          </w:divBdr>
        </w:div>
        <w:div w:id="1277367504">
          <w:marLeft w:val="480"/>
          <w:marRight w:val="0"/>
          <w:marTop w:val="0"/>
          <w:marBottom w:val="0"/>
          <w:divBdr>
            <w:top w:val="none" w:sz="0" w:space="0" w:color="auto"/>
            <w:left w:val="none" w:sz="0" w:space="0" w:color="auto"/>
            <w:bottom w:val="none" w:sz="0" w:space="0" w:color="auto"/>
            <w:right w:val="none" w:sz="0" w:space="0" w:color="auto"/>
          </w:divBdr>
        </w:div>
        <w:div w:id="1978872990">
          <w:marLeft w:val="480"/>
          <w:marRight w:val="0"/>
          <w:marTop w:val="0"/>
          <w:marBottom w:val="0"/>
          <w:divBdr>
            <w:top w:val="none" w:sz="0" w:space="0" w:color="auto"/>
            <w:left w:val="none" w:sz="0" w:space="0" w:color="auto"/>
            <w:bottom w:val="none" w:sz="0" w:space="0" w:color="auto"/>
            <w:right w:val="none" w:sz="0" w:space="0" w:color="auto"/>
          </w:divBdr>
        </w:div>
        <w:div w:id="774984612">
          <w:marLeft w:val="480"/>
          <w:marRight w:val="0"/>
          <w:marTop w:val="0"/>
          <w:marBottom w:val="0"/>
          <w:divBdr>
            <w:top w:val="none" w:sz="0" w:space="0" w:color="auto"/>
            <w:left w:val="none" w:sz="0" w:space="0" w:color="auto"/>
            <w:bottom w:val="none" w:sz="0" w:space="0" w:color="auto"/>
            <w:right w:val="none" w:sz="0" w:space="0" w:color="auto"/>
          </w:divBdr>
        </w:div>
        <w:div w:id="1689988798">
          <w:marLeft w:val="480"/>
          <w:marRight w:val="0"/>
          <w:marTop w:val="0"/>
          <w:marBottom w:val="0"/>
          <w:divBdr>
            <w:top w:val="none" w:sz="0" w:space="0" w:color="auto"/>
            <w:left w:val="none" w:sz="0" w:space="0" w:color="auto"/>
            <w:bottom w:val="none" w:sz="0" w:space="0" w:color="auto"/>
            <w:right w:val="none" w:sz="0" w:space="0" w:color="auto"/>
          </w:divBdr>
        </w:div>
        <w:div w:id="963729608">
          <w:marLeft w:val="480"/>
          <w:marRight w:val="0"/>
          <w:marTop w:val="0"/>
          <w:marBottom w:val="0"/>
          <w:divBdr>
            <w:top w:val="none" w:sz="0" w:space="0" w:color="auto"/>
            <w:left w:val="none" w:sz="0" w:space="0" w:color="auto"/>
            <w:bottom w:val="none" w:sz="0" w:space="0" w:color="auto"/>
            <w:right w:val="none" w:sz="0" w:space="0" w:color="auto"/>
          </w:divBdr>
        </w:div>
        <w:div w:id="32661940">
          <w:marLeft w:val="480"/>
          <w:marRight w:val="0"/>
          <w:marTop w:val="0"/>
          <w:marBottom w:val="0"/>
          <w:divBdr>
            <w:top w:val="none" w:sz="0" w:space="0" w:color="auto"/>
            <w:left w:val="none" w:sz="0" w:space="0" w:color="auto"/>
            <w:bottom w:val="none" w:sz="0" w:space="0" w:color="auto"/>
            <w:right w:val="none" w:sz="0" w:space="0" w:color="auto"/>
          </w:divBdr>
        </w:div>
        <w:div w:id="1319502382">
          <w:marLeft w:val="480"/>
          <w:marRight w:val="0"/>
          <w:marTop w:val="0"/>
          <w:marBottom w:val="0"/>
          <w:divBdr>
            <w:top w:val="none" w:sz="0" w:space="0" w:color="auto"/>
            <w:left w:val="none" w:sz="0" w:space="0" w:color="auto"/>
            <w:bottom w:val="none" w:sz="0" w:space="0" w:color="auto"/>
            <w:right w:val="none" w:sz="0" w:space="0" w:color="auto"/>
          </w:divBdr>
        </w:div>
        <w:div w:id="385225158">
          <w:marLeft w:val="480"/>
          <w:marRight w:val="0"/>
          <w:marTop w:val="0"/>
          <w:marBottom w:val="0"/>
          <w:divBdr>
            <w:top w:val="none" w:sz="0" w:space="0" w:color="auto"/>
            <w:left w:val="none" w:sz="0" w:space="0" w:color="auto"/>
            <w:bottom w:val="none" w:sz="0" w:space="0" w:color="auto"/>
            <w:right w:val="none" w:sz="0" w:space="0" w:color="auto"/>
          </w:divBdr>
        </w:div>
        <w:div w:id="1720132576">
          <w:marLeft w:val="480"/>
          <w:marRight w:val="0"/>
          <w:marTop w:val="0"/>
          <w:marBottom w:val="0"/>
          <w:divBdr>
            <w:top w:val="none" w:sz="0" w:space="0" w:color="auto"/>
            <w:left w:val="none" w:sz="0" w:space="0" w:color="auto"/>
            <w:bottom w:val="none" w:sz="0" w:space="0" w:color="auto"/>
            <w:right w:val="none" w:sz="0" w:space="0" w:color="auto"/>
          </w:divBdr>
        </w:div>
        <w:div w:id="1552960287">
          <w:marLeft w:val="480"/>
          <w:marRight w:val="0"/>
          <w:marTop w:val="0"/>
          <w:marBottom w:val="0"/>
          <w:divBdr>
            <w:top w:val="none" w:sz="0" w:space="0" w:color="auto"/>
            <w:left w:val="none" w:sz="0" w:space="0" w:color="auto"/>
            <w:bottom w:val="none" w:sz="0" w:space="0" w:color="auto"/>
            <w:right w:val="none" w:sz="0" w:space="0" w:color="auto"/>
          </w:divBdr>
        </w:div>
        <w:div w:id="334652493">
          <w:marLeft w:val="480"/>
          <w:marRight w:val="0"/>
          <w:marTop w:val="0"/>
          <w:marBottom w:val="0"/>
          <w:divBdr>
            <w:top w:val="none" w:sz="0" w:space="0" w:color="auto"/>
            <w:left w:val="none" w:sz="0" w:space="0" w:color="auto"/>
            <w:bottom w:val="none" w:sz="0" w:space="0" w:color="auto"/>
            <w:right w:val="none" w:sz="0" w:space="0" w:color="auto"/>
          </w:divBdr>
        </w:div>
        <w:div w:id="1895702323">
          <w:marLeft w:val="480"/>
          <w:marRight w:val="0"/>
          <w:marTop w:val="0"/>
          <w:marBottom w:val="0"/>
          <w:divBdr>
            <w:top w:val="none" w:sz="0" w:space="0" w:color="auto"/>
            <w:left w:val="none" w:sz="0" w:space="0" w:color="auto"/>
            <w:bottom w:val="none" w:sz="0" w:space="0" w:color="auto"/>
            <w:right w:val="none" w:sz="0" w:space="0" w:color="auto"/>
          </w:divBdr>
        </w:div>
        <w:div w:id="175467393">
          <w:marLeft w:val="480"/>
          <w:marRight w:val="0"/>
          <w:marTop w:val="0"/>
          <w:marBottom w:val="0"/>
          <w:divBdr>
            <w:top w:val="none" w:sz="0" w:space="0" w:color="auto"/>
            <w:left w:val="none" w:sz="0" w:space="0" w:color="auto"/>
            <w:bottom w:val="none" w:sz="0" w:space="0" w:color="auto"/>
            <w:right w:val="none" w:sz="0" w:space="0" w:color="auto"/>
          </w:divBdr>
        </w:div>
        <w:div w:id="1370842096">
          <w:marLeft w:val="480"/>
          <w:marRight w:val="0"/>
          <w:marTop w:val="0"/>
          <w:marBottom w:val="0"/>
          <w:divBdr>
            <w:top w:val="none" w:sz="0" w:space="0" w:color="auto"/>
            <w:left w:val="none" w:sz="0" w:space="0" w:color="auto"/>
            <w:bottom w:val="none" w:sz="0" w:space="0" w:color="auto"/>
            <w:right w:val="none" w:sz="0" w:space="0" w:color="auto"/>
          </w:divBdr>
        </w:div>
        <w:div w:id="200747027">
          <w:marLeft w:val="480"/>
          <w:marRight w:val="0"/>
          <w:marTop w:val="0"/>
          <w:marBottom w:val="0"/>
          <w:divBdr>
            <w:top w:val="none" w:sz="0" w:space="0" w:color="auto"/>
            <w:left w:val="none" w:sz="0" w:space="0" w:color="auto"/>
            <w:bottom w:val="none" w:sz="0" w:space="0" w:color="auto"/>
            <w:right w:val="none" w:sz="0" w:space="0" w:color="auto"/>
          </w:divBdr>
        </w:div>
        <w:div w:id="1937980668">
          <w:marLeft w:val="480"/>
          <w:marRight w:val="0"/>
          <w:marTop w:val="0"/>
          <w:marBottom w:val="0"/>
          <w:divBdr>
            <w:top w:val="none" w:sz="0" w:space="0" w:color="auto"/>
            <w:left w:val="none" w:sz="0" w:space="0" w:color="auto"/>
            <w:bottom w:val="none" w:sz="0" w:space="0" w:color="auto"/>
            <w:right w:val="none" w:sz="0" w:space="0" w:color="auto"/>
          </w:divBdr>
        </w:div>
        <w:div w:id="736367275">
          <w:marLeft w:val="480"/>
          <w:marRight w:val="0"/>
          <w:marTop w:val="0"/>
          <w:marBottom w:val="0"/>
          <w:divBdr>
            <w:top w:val="none" w:sz="0" w:space="0" w:color="auto"/>
            <w:left w:val="none" w:sz="0" w:space="0" w:color="auto"/>
            <w:bottom w:val="none" w:sz="0" w:space="0" w:color="auto"/>
            <w:right w:val="none" w:sz="0" w:space="0" w:color="auto"/>
          </w:divBdr>
        </w:div>
        <w:div w:id="1159420256">
          <w:marLeft w:val="480"/>
          <w:marRight w:val="0"/>
          <w:marTop w:val="0"/>
          <w:marBottom w:val="0"/>
          <w:divBdr>
            <w:top w:val="none" w:sz="0" w:space="0" w:color="auto"/>
            <w:left w:val="none" w:sz="0" w:space="0" w:color="auto"/>
            <w:bottom w:val="none" w:sz="0" w:space="0" w:color="auto"/>
            <w:right w:val="none" w:sz="0" w:space="0" w:color="auto"/>
          </w:divBdr>
        </w:div>
        <w:div w:id="1357073871">
          <w:marLeft w:val="480"/>
          <w:marRight w:val="0"/>
          <w:marTop w:val="0"/>
          <w:marBottom w:val="0"/>
          <w:divBdr>
            <w:top w:val="none" w:sz="0" w:space="0" w:color="auto"/>
            <w:left w:val="none" w:sz="0" w:space="0" w:color="auto"/>
            <w:bottom w:val="none" w:sz="0" w:space="0" w:color="auto"/>
            <w:right w:val="none" w:sz="0" w:space="0" w:color="auto"/>
          </w:divBdr>
        </w:div>
        <w:div w:id="725759086">
          <w:marLeft w:val="480"/>
          <w:marRight w:val="0"/>
          <w:marTop w:val="0"/>
          <w:marBottom w:val="0"/>
          <w:divBdr>
            <w:top w:val="none" w:sz="0" w:space="0" w:color="auto"/>
            <w:left w:val="none" w:sz="0" w:space="0" w:color="auto"/>
            <w:bottom w:val="none" w:sz="0" w:space="0" w:color="auto"/>
            <w:right w:val="none" w:sz="0" w:space="0" w:color="auto"/>
          </w:divBdr>
        </w:div>
        <w:div w:id="1913538229">
          <w:marLeft w:val="480"/>
          <w:marRight w:val="0"/>
          <w:marTop w:val="0"/>
          <w:marBottom w:val="0"/>
          <w:divBdr>
            <w:top w:val="none" w:sz="0" w:space="0" w:color="auto"/>
            <w:left w:val="none" w:sz="0" w:space="0" w:color="auto"/>
            <w:bottom w:val="none" w:sz="0" w:space="0" w:color="auto"/>
            <w:right w:val="none" w:sz="0" w:space="0" w:color="auto"/>
          </w:divBdr>
        </w:div>
        <w:div w:id="842092983">
          <w:marLeft w:val="480"/>
          <w:marRight w:val="0"/>
          <w:marTop w:val="0"/>
          <w:marBottom w:val="0"/>
          <w:divBdr>
            <w:top w:val="none" w:sz="0" w:space="0" w:color="auto"/>
            <w:left w:val="none" w:sz="0" w:space="0" w:color="auto"/>
            <w:bottom w:val="none" w:sz="0" w:space="0" w:color="auto"/>
            <w:right w:val="none" w:sz="0" w:space="0" w:color="auto"/>
          </w:divBdr>
        </w:div>
        <w:div w:id="2062943751">
          <w:marLeft w:val="480"/>
          <w:marRight w:val="0"/>
          <w:marTop w:val="0"/>
          <w:marBottom w:val="0"/>
          <w:divBdr>
            <w:top w:val="none" w:sz="0" w:space="0" w:color="auto"/>
            <w:left w:val="none" w:sz="0" w:space="0" w:color="auto"/>
            <w:bottom w:val="none" w:sz="0" w:space="0" w:color="auto"/>
            <w:right w:val="none" w:sz="0" w:space="0" w:color="auto"/>
          </w:divBdr>
        </w:div>
      </w:divsChild>
    </w:div>
    <w:div w:id="916482452">
      <w:bodyDiv w:val="1"/>
      <w:marLeft w:val="0"/>
      <w:marRight w:val="0"/>
      <w:marTop w:val="0"/>
      <w:marBottom w:val="0"/>
      <w:divBdr>
        <w:top w:val="none" w:sz="0" w:space="0" w:color="auto"/>
        <w:left w:val="none" w:sz="0" w:space="0" w:color="auto"/>
        <w:bottom w:val="none" w:sz="0" w:space="0" w:color="auto"/>
        <w:right w:val="none" w:sz="0" w:space="0" w:color="auto"/>
      </w:divBdr>
      <w:divsChild>
        <w:div w:id="1753042887">
          <w:marLeft w:val="480"/>
          <w:marRight w:val="0"/>
          <w:marTop w:val="0"/>
          <w:marBottom w:val="0"/>
          <w:divBdr>
            <w:top w:val="none" w:sz="0" w:space="0" w:color="auto"/>
            <w:left w:val="none" w:sz="0" w:space="0" w:color="auto"/>
            <w:bottom w:val="none" w:sz="0" w:space="0" w:color="auto"/>
            <w:right w:val="none" w:sz="0" w:space="0" w:color="auto"/>
          </w:divBdr>
        </w:div>
        <w:div w:id="762461332">
          <w:marLeft w:val="480"/>
          <w:marRight w:val="0"/>
          <w:marTop w:val="0"/>
          <w:marBottom w:val="0"/>
          <w:divBdr>
            <w:top w:val="none" w:sz="0" w:space="0" w:color="auto"/>
            <w:left w:val="none" w:sz="0" w:space="0" w:color="auto"/>
            <w:bottom w:val="none" w:sz="0" w:space="0" w:color="auto"/>
            <w:right w:val="none" w:sz="0" w:space="0" w:color="auto"/>
          </w:divBdr>
        </w:div>
        <w:div w:id="317002996">
          <w:marLeft w:val="480"/>
          <w:marRight w:val="0"/>
          <w:marTop w:val="0"/>
          <w:marBottom w:val="0"/>
          <w:divBdr>
            <w:top w:val="none" w:sz="0" w:space="0" w:color="auto"/>
            <w:left w:val="none" w:sz="0" w:space="0" w:color="auto"/>
            <w:bottom w:val="none" w:sz="0" w:space="0" w:color="auto"/>
            <w:right w:val="none" w:sz="0" w:space="0" w:color="auto"/>
          </w:divBdr>
        </w:div>
        <w:div w:id="1742411889">
          <w:marLeft w:val="480"/>
          <w:marRight w:val="0"/>
          <w:marTop w:val="0"/>
          <w:marBottom w:val="0"/>
          <w:divBdr>
            <w:top w:val="none" w:sz="0" w:space="0" w:color="auto"/>
            <w:left w:val="none" w:sz="0" w:space="0" w:color="auto"/>
            <w:bottom w:val="none" w:sz="0" w:space="0" w:color="auto"/>
            <w:right w:val="none" w:sz="0" w:space="0" w:color="auto"/>
          </w:divBdr>
        </w:div>
        <w:div w:id="1216818497">
          <w:marLeft w:val="480"/>
          <w:marRight w:val="0"/>
          <w:marTop w:val="0"/>
          <w:marBottom w:val="0"/>
          <w:divBdr>
            <w:top w:val="none" w:sz="0" w:space="0" w:color="auto"/>
            <w:left w:val="none" w:sz="0" w:space="0" w:color="auto"/>
            <w:bottom w:val="none" w:sz="0" w:space="0" w:color="auto"/>
            <w:right w:val="none" w:sz="0" w:space="0" w:color="auto"/>
          </w:divBdr>
        </w:div>
        <w:div w:id="900016353">
          <w:marLeft w:val="480"/>
          <w:marRight w:val="0"/>
          <w:marTop w:val="0"/>
          <w:marBottom w:val="0"/>
          <w:divBdr>
            <w:top w:val="none" w:sz="0" w:space="0" w:color="auto"/>
            <w:left w:val="none" w:sz="0" w:space="0" w:color="auto"/>
            <w:bottom w:val="none" w:sz="0" w:space="0" w:color="auto"/>
            <w:right w:val="none" w:sz="0" w:space="0" w:color="auto"/>
          </w:divBdr>
        </w:div>
        <w:div w:id="1265068737">
          <w:marLeft w:val="480"/>
          <w:marRight w:val="0"/>
          <w:marTop w:val="0"/>
          <w:marBottom w:val="0"/>
          <w:divBdr>
            <w:top w:val="none" w:sz="0" w:space="0" w:color="auto"/>
            <w:left w:val="none" w:sz="0" w:space="0" w:color="auto"/>
            <w:bottom w:val="none" w:sz="0" w:space="0" w:color="auto"/>
            <w:right w:val="none" w:sz="0" w:space="0" w:color="auto"/>
          </w:divBdr>
        </w:div>
        <w:div w:id="273366727">
          <w:marLeft w:val="480"/>
          <w:marRight w:val="0"/>
          <w:marTop w:val="0"/>
          <w:marBottom w:val="0"/>
          <w:divBdr>
            <w:top w:val="none" w:sz="0" w:space="0" w:color="auto"/>
            <w:left w:val="none" w:sz="0" w:space="0" w:color="auto"/>
            <w:bottom w:val="none" w:sz="0" w:space="0" w:color="auto"/>
            <w:right w:val="none" w:sz="0" w:space="0" w:color="auto"/>
          </w:divBdr>
        </w:div>
        <w:div w:id="1796750887">
          <w:marLeft w:val="480"/>
          <w:marRight w:val="0"/>
          <w:marTop w:val="0"/>
          <w:marBottom w:val="0"/>
          <w:divBdr>
            <w:top w:val="none" w:sz="0" w:space="0" w:color="auto"/>
            <w:left w:val="none" w:sz="0" w:space="0" w:color="auto"/>
            <w:bottom w:val="none" w:sz="0" w:space="0" w:color="auto"/>
            <w:right w:val="none" w:sz="0" w:space="0" w:color="auto"/>
          </w:divBdr>
        </w:div>
        <w:div w:id="1929532595">
          <w:marLeft w:val="480"/>
          <w:marRight w:val="0"/>
          <w:marTop w:val="0"/>
          <w:marBottom w:val="0"/>
          <w:divBdr>
            <w:top w:val="none" w:sz="0" w:space="0" w:color="auto"/>
            <w:left w:val="none" w:sz="0" w:space="0" w:color="auto"/>
            <w:bottom w:val="none" w:sz="0" w:space="0" w:color="auto"/>
            <w:right w:val="none" w:sz="0" w:space="0" w:color="auto"/>
          </w:divBdr>
        </w:div>
        <w:div w:id="1746103034">
          <w:marLeft w:val="480"/>
          <w:marRight w:val="0"/>
          <w:marTop w:val="0"/>
          <w:marBottom w:val="0"/>
          <w:divBdr>
            <w:top w:val="none" w:sz="0" w:space="0" w:color="auto"/>
            <w:left w:val="none" w:sz="0" w:space="0" w:color="auto"/>
            <w:bottom w:val="none" w:sz="0" w:space="0" w:color="auto"/>
            <w:right w:val="none" w:sz="0" w:space="0" w:color="auto"/>
          </w:divBdr>
        </w:div>
        <w:div w:id="829642903">
          <w:marLeft w:val="480"/>
          <w:marRight w:val="0"/>
          <w:marTop w:val="0"/>
          <w:marBottom w:val="0"/>
          <w:divBdr>
            <w:top w:val="none" w:sz="0" w:space="0" w:color="auto"/>
            <w:left w:val="none" w:sz="0" w:space="0" w:color="auto"/>
            <w:bottom w:val="none" w:sz="0" w:space="0" w:color="auto"/>
            <w:right w:val="none" w:sz="0" w:space="0" w:color="auto"/>
          </w:divBdr>
        </w:div>
        <w:div w:id="711736584">
          <w:marLeft w:val="480"/>
          <w:marRight w:val="0"/>
          <w:marTop w:val="0"/>
          <w:marBottom w:val="0"/>
          <w:divBdr>
            <w:top w:val="none" w:sz="0" w:space="0" w:color="auto"/>
            <w:left w:val="none" w:sz="0" w:space="0" w:color="auto"/>
            <w:bottom w:val="none" w:sz="0" w:space="0" w:color="auto"/>
            <w:right w:val="none" w:sz="0" w:space="0" w:color="auto"/>
          </w:divBdr>
        </w:div>
        <w:div w:id="2003006673">
          <w:marLeft w:val="480"/>
          <w:marRight w:val="0"/>
          <w:marTop w:val="0"/>
          <w:marBottom w:val="0"/>
          <w:divBdr>
            <w:top w:val="none" w:sz="0" w:space="0" w:color="auto"/>
            <w:left w:val="none" w:sz="0" w:space="0" w:color="auto"/>
            <w:bottom w:val="none" w:sz="0" w:space="0" w:color="auto"/>
            <w:right w:val="none" w:sz="0" w:space="0" w:color="auto"/>
          </w:divBdr>
        </w:div>
        <w:div w:id="351076928">
          <w:marLeft w:val="480"/>
          <w:marRight w:val="0"/>
          <w:marTop w:val="0"/>
          <w:marBottom w:val="0"/>
          <w:divBdr>
            <w:top w:val="none" w:sz="0" w:space="0" w:color="auto"/>
            <w:left w:val="none" w:sz="0" w:space="0" w:color="auto"/>
            <w:bottom w:val="none" w:sz="0" w:space="0" w:color="auto"/>
            <w:right w:val="none" w:sz="0" w:space="0" w:color="auto"/>
          </w:divBdr>
        </w:div>
        <w:div w:id="1484003070">
          <w:marLeft w:val="480"/>
          <w:marRight w:val="0"/>
          <w:marTop w:val="0"/>
          <w:marBottom w:val="0"/>
          <w:divBdr>
            <w:top w:val="none" w:sz="0" w:space="0" w:color="auto"/>
            <w:left w:val="none" w:sz="0" w:space="0" w:color="auto"/>
            <w:bottom w:val="none" w:sz="0" w:space="0" w:color="auto"/>
            <w:right w:val="none" w:sz="0" w:space="0" w:color="auto"/>
          </w:divBdr>
        </w:div>
        <w:div w:id="210266657">
          <w:marLeft w:val="480"/>
          <w:marRight w:val="0"/>
          <w:marTop w:val="0"/>
          <w:marBottom w:val="0"/>
          <w:divBdr>
            <w:top w:val="none" w:sz="0" w:space="0" w:color="auto"/>
            <w:left w:val="none" w:sz="0" w:space="0" w:color="auto"/>
            <w:bottom w:val="none" w:sz="0" w:space="0" w:color="auto"/>
            <w:right w:val="none" w:sz="0" w:space="0" w:color="auto"/>
          </w:divBdr>
        </w:div>
        <w:div w:id="174616900">
          <w:marLeft w:val="480"/>
          <w:marRight w:val="0"/>
          <w:marTop w:val="0"/>
          <w:marBottom w:val="0"/>
          <w:divBdr>
            <w:top w:val="none" w:sz="0" w:space="0" w:color="auto"/>
            <w:left w:val="none" w:sz="0" w:space="0" w:color="auto"/>
            <w:bottom w:val="none" w:sz="0" w:space="0" w:color="auto"/>
            <w:right w:val="none" w:sz="0" w:space="0" w:color="auto"/>
          </w:divBdr>
        </w:div>
        <w:div w:id="1987122454">
          <w:marLeft w:val="480"/>
          <w:marRight w:val="0"/>
          <w:marTop w:val="0"/>
          <w:marBottom w:val="0"/>
          <w:divBdr>
            <w:top w:val="none" w:sz="0" w:space="0" w:color="auto"/>
            <w:left w:val="none" w:sz="0" w:space="0" w:color="auto"/>
            <w:bottom w:val="none" w:sz="0" w:space="0" w:color="auto"/>
            <w:right w:val="none" w:sz="0" w:space="0" w:color="auto"/>
          </w:divBdr>
        </w:div>
        <w:div w:id="1815752831">
          <w:marLeft w:val="480"/>
          <w:marRight w:val="0"/>
          <w:marTop w:val="0"/>
          <w:marBottom w:val="0"/>
          <w:divBdr>
            <w:top w:val="none" w:sz="0" w:space="0" w:color="auto"/>
            <w:left w:val="none" w:sz="0" w:space="0" w:color="auto"/>
            <w:bottom w:val="none" w:sz="0" w:space="0" w:color="auto"/>
            <w:right w:val="none" w:sz="0" w:space="0" w:color="auto"/>
          </w:divBdr>
        </w:div>
        <w:div w:id="231163573">
          <w:marLeft w:val="480"/>
          <w:marRight w:val="0"/>
          <w:marTop w:val="0"/>
          <w:marBottom w:val="0"/>
          <w:divBdr>
            <w:top w:val="none" w:sz="0" w:space="0" w:color="auto"/>
            <w:left w:val="none" w:sz="0" w:space="0" w:color="auto"/>
            <w:bottom w:val="none" w:sz="0" w:space="0" w:color="auto"/>
            <w:right w:val="none" w:sz="0" w:space="0" w:color="auto"/>
          </w:divBdr>
        </w:div>
        <w:div w:id="465975945">
          <w:marLeft w:val="480"/>
          <w:marRight w:val="0"/>
          <w:marTop w:val="0"/>
          <w:marBottom w:val="0"/>
          <w:divBdr>
            <w:top w:val="none" w:sz="0" w:space="0" w:color="auto"/>
            <w:left w:val="none" w:sz="0" w:space="0" w:color="auto"/>
            <w:bottom w:val="none" w:sz="0" w:space="0" w:color="auto"/>
            <w:right w:val="none" w:sz="0" w:space="0" w:color="auto"/>
          </w:divBdr>
        </w:div>
        <w:div w:id="653606073">
          <w:marLeft w:val="480"/>
          <w:marRight w:val="0"/>
          <w:marTop w:val="0"/>
          <w:marBottom w:val="0"/>
          <w:divBdr>
            <w:top w:val="none" w:sz="0" w:space="0" w:color="auto"/>
            <w:left w:val="none" w:sz="0" w:space="0" w:color="auto"/>
            <w:bottom w:val="none" w:sz="0" w:space="0" w:color="auto"/>
            <w:right w:val="none" w:sz="0" w:space="0" w:color="auto"/>
          </w:divBdr>
        </w:div>
        <w:div w:id="786005071">
          <w:marLeft w:val="480"/>
          <w:marRight w:val="0"/>
          <w:marTop w:val="0"/>
          <w:marBottom w:val="0"/>
          <w:divBdr>
            <w:top w:val="none" w:sz="0" w:space="0" w:color="auto"/>
            <w:left w:val="none" w:sz="0" w:space="0" w:color="auto"/>
            <w:bottom w:val="none" w:sz="0" w:space="0" w:color="auto"/>
            <w:right w:val="none" w:sz="0" w:space="0" w:color="auto"/>
          </w:divBdr>
        </w:div>
        <w:div w:id="310720340">
          <w:marLeft w:val="480"/>
          <w:marRight w:val="0"/>
          <w:marTop w:val="0"/>
          <w:marBottom w:val="0"/>
          <w:divBdr>
            <w:top w:val="none" w:sz="0" w:space="0" w:color="auto"/>
            <w:left w:val="none" w:sz="0" w:space="0" w:color="auto"/>
            <w:bottom w:val="none" w:sz="0" w:space="0" w:color="auto"/>
            <w:right w:val="none" w:sz="0" w:space="0" w:color="auto"/>
          </w:divBdr>
        </w:div>
        <w:div w:id="669257719">
          <w:marLeft w:val="480"/>
          <w:marRight w:val="0"/>
          <w:marTop w:val="0"/>
          <w:marBottom w:val="0"/>
          <w:divBdr>
            <w:top w:val="none" w:sz="0" w:space="0" w:color="auto"/>
            <w:left w:val="none" w:sz="0" w:space="0" w:color="auto"/>
            <w:bottom w:val="none" w:sz="0" w:space="0" w:color="auto"/>
            <w:right w:val="none" w:sz="0" w:space="0" w:color="auto"/>
          </w:divBdr>
        </w:div>
        <w:div w:id="2031103888">
          <w:marLeft w:val="480"/>
          <w:marRight w:val="0"/>
          <w:marTop w:val="0"/>
          <w:marBottom w:val="0"/>
          <w:divBdr>
            <w:top w:val="none" w:sz="0" w:space="0" w:color="auto"/>
            <w:left w:val="none" w:sz="0" w:space="0" w:color="auto"/>
            <w:bottom w:val="none" w:sz="0" w:space="0" w:color="auto"/>
            <w:right w:val="none" w:sz="0" w:space="0" w:color="auto"/>
          </w:divBdr>
        </w:div>
        <w:div w:id="1107117702">
          <w:marLeft w:val="480"/>
          <w:marRight w:val="0"/>
          <w:marTop w:val="0"/>
          <w:marBottom w:val="0"/>
          <w:divBdr>
            <w:top w:val="none" w:sz="0" w:space="0" w:color="auto"/>
            <w:left w:val="none" w:sz="0" w:space="0" w:color="auto"/>
            <w:bottom w:val="none" w:sz="0" w:space="0" w:color="auto"/>
            <w:right w:val="none" w:sz="0" w:space="0" w:color="auto"/>
          </w:divBdr>
        </w:div>
        <w:div w:id="603927656">
          <w:marLeft w:val="480"/>
          <w:marRight w:val="0"/>
          <w:marTop w:val="0"/>
          <w:marBottom w:val="0"/>
          <w:divBdr>
            <w:top w:val="none" w:sz="0" w:space="0" w:color="auto"/>
            <w:left w:val="none" w:sz="0" w:space="0" w:color="auto"/>
            <w:bottom w:val="none" w:sz="0" w:space="0" w:color="auto"/>
            <w:right w:val="none" w:sz="0" w:space="0" w:color="auto"/>
          </w:divBdr>
        </w:div>
        <w:div w:id="606542036">
          <w:marLeft w:val="480"/>
          <w:marRight w:val="0"/>
          <w:marTop w:val="0"/>
          <w:marBottom w:val="0"/>
          <w:divBdr>
            <w:top w:val="none" w:sz="0" w:space="0" w:color="auto"/>
            <w:left w:val="none" w:sz="0" w:space="0" w:color="auto"/>
            <w:bottom w:val="none" w:sz="0" w:space="0" w:color="auto"/>
            <w:right w:val="none" w:sz="0" w:space="0" w:color="auto"/>
          </w:divBdr>
        </w:div>
        <w:div w:id="60757002">
          <w:marLeft w:val="480"/>
          <w:marRight w:val="0"/>
          <w:marTop w:val="0"/>
          <w:marBottom w:val="0"/>
          <w:divBdr>
            <w:top w:val="none" w:sz="0" w:space="0" w:color="auto"/>
            <w:left w:val="none" w:sz="0" w:space="0" w:color="auto"/>
            <w:bottom w:val="none" w:sz="0" w:space="0" w:color="auto"/>
            <w:right w:val="none" w:sz="0" w:space="0" w:color="auto"/>
          </w:divBdr>
        </w:div>
        <w:div w:id="1319722178">
          <w:marLeft w:val="480"/>
          <w:marRight w:val="0"/>
          <w:marTop w:val="0"/>
          <w:marBottom w:val="0"/>
          <w:divBdr>
            <w:top w:val="none" w:sz="0" w:space="0" w:color="auto"/>
            <w:left w:val="none" w:sz="0" w:space="0" w:color="auto"/>
            <w:bottom w:val="none" w:sz="0" w:space="0" w:color="auto"/>
            <w:right w:val="none" w:sz="0" w:space="0" w:color="auto"/>
          </w:divBdr>
        </w:div>
        <w:div w:id="461583375">
          <w:marLeft w:val="480"/>
          <w:marRight w:val="0"/>
          <w:marTop w:val="0"/>
          <w:marBottom w:val="0"/>
          <w:divBdr>
            <w:top w:val="none" w:sz="0" w:space="0" w:color="auto"/>
            <w:left w:val="none" w:sz="0" w:space="0" w:color="auto"/>
            <w:bottom w:val="none" w:sz="0" w:space="0" w:color="auto"/>
            <w:right w:val="none" w:sz="0" w:space="0" w:color="auto"/>
          </w:divBdr>
        </w:div>
        <w:div w:id="1202209076">
          <w:marLeft w:val="480"/>
          <w:marRight w:val="0"/>
          <w:marTop w:val="0"/>
          <w:marBottom w:val="0"/>
          <w:divBdr>
            <w:top w:val="none" w:sz="0" w:space="0" w:color="auto"/>
            <w:left w:val="none" w:sz="0" w:space="0" w:color="auto"/>
            <w:bottom w:val="none" w:sz="0" w:space="0" w:color="auto"/>
            <w:right w:val="none" w:sz="0" w:space="0" w:color="auto"/>
          </w:divBdr>
        </w:div>
        <w:div w:id="2071152867">
          <w:marLeft w:val="480"/>
          <w:marRight w:val="0"/>
          <w:marTop w:val="0"/>
          <w:marBottom w:val="0"/>
          <w:divBdr>
            <w:top w:val="none" w:sz="0" w:space="0" w:color="auto"/>
            <w:left w:val="none" w:sz="0" w:space="0" w:color="auto"/>
            <w:bottom w:val="none" w:sz="0" w:space="0" w:color="auto"/>
            <w:right w:val="none" w:sz="0" w:space="0" w:color="auto"/>
          </w:divBdr>
        </w:div>
        <w:div w:id="1074205750">
          <w:marLeft w:val="480"/>
          <w:marRight w:val="0"/>
          <w:marTop w:val="0"/>
          <w:marBottom w:val="0"/>
          <w:divBdr>
            <w:top w:val="none" w:sz="0" w:space="0" w:color="auto"/>
            <w:left w:val="none" w:sz="0" w:space="0" w:color="auto"/>
            <w:bottom w:val="none" w:sz="0" w:space="0" w:color="auto"/>
            <w:right w:val="none" w:sz="0" w:space="0" w:color="auto"/>
          </w:divBdr>
        </w:div>
        <w:div w:id="1886914506">
          <w:marLeft w:val="480"/>
          <w:marRight w:val="0"/>
          <w:marTop w:val="0"/>
          <w:marBottom w:val="0"/>
          <w:divBdr>
            <w:top w:val="none" w:sz="0" w:space="0" w:color="auto"/>
            <w:left w:val="none" w:sz="0" w:space="0" w:color="auto"/>
            <w:bottom w:val="none" w:sz="0" w:space="0" w:color="auto"/>
            <w:right w:val="none" w:sz="0" w:space="0" w:color="auto"/>
          </w:divBdr>
        </w:div>
        <w:div w:id="1214611022">
          <w:marLeft w:val="480"/>
          <w:marRight w:val="0"/>
          <w:marTop w:val="0"/>
          <w:marBottom w:val="0"/>
          <w:divBdr>
            <w:top w:val="none" w:sz="0" w:space="0" w:color="auto"/>
            <w:left w:val="none" w:sz="0" w:space="0" w:color="auto"/>
            <w:bottom w:val="none" w:sz="0" w:space="0" w:color="auto"/>
            <w:right w:val="none" w:sz="0" w:space="0" w:color="auto"/>
          </w:divBdr>
        </w:div>
        <w:div w:id="732971058">
          <w:marLeft w:val="480"/>
          <w:marRight w:val="0"/>
          <w:marTop w:val="0"/>
          <w:marBottom w:val="0"/>
          <w:divBdr>
            <w:top w:val="none" w:sz="0" w:space="0" w:color="auto"/>
            <w:left w:val="none" w:sz="0" w:space="0" w:color="auto"/>
            <w:bottom w:val="none" w:sz="0" w:space="0" w:color="auto"/>
            <w:right w:val="none" w:sz="0" w:space="0" w:color="auto"/>
          </w:divBdr>
        </w:div>
        <w:div w:id="1186402746">
          <w:marLeft w:val="480"/>
          <w:marRight w:val="0"/>
          <w:marTop w:val="0"/>
          <w:marBottom w:val="0"/>
          <w:divBdr>
            <w:top w:val="none" w:sz="0" w:space="0" w:color="auto"/>
            <w:left w:val="none" w:sz="0" w:space="0" w:color="auto"/>
            <w:bottom w:val="none" w:sz="0" w:space="0" w:color="auto"/>
            <w:right w:val="none" w:sz="0" w:space="0" w:color="auto"/>
          </w:divBdr>
        </w:div>
        <w:div w:id="364326810">
          <w:marLeft w:val="480"/>
          <w:marRight w:val="0"/>
          <w:marTop w:val="0"/>
          <w:marBottom w:val="0"/>
          <w:divBdr>
            <w:top w:val="none" w:sz="0" w:space="0" w:color="auto"/>
            <w:left w:val="none" w:sz="0" w:space="0" w:color="auto"/>
            <w:bottom w:val="none" w:sz="0" w:space="0" w:color="auto"/>
            <w:right w:val="none" w:sz="0" w:space="0" w:color="auto"/>
          </w:divBdr>
        </w:div>
        <w:div w:id="1031489144">
          <w:marLeft w:val="480"/>
          <w:marRight w:val="0"/>
          <w:marTop w:val="0"/>
          <w:marBottom w:val="0"/>
          <w:divBdr>
            <w:top w:val="none" w:sz="0" w:space="0" w:color="auto"/>
            <w:left w:val="none" w:sz="0" w:space="0" w:color="auto"/>
            <w:bottom w:val="none" w:sz="0" w:space="0" w:color="auto"/>
            <w:right w:val="none" w:sz="0" w:space="0" w:color="auto"/>
          </w:divBdr>
        </w:div>
        <w:div w:id="303510864">
          <w:marLeft w:val="480"/>
          <w:marRight w:val="0"/>
          <w:marTop w:val="0"/>
          <w:marBottom w:val="0"/>
          <w:divBdr>
            <w:top w:val="none" w:sz="0" w:space="0" w:color="auto"/>
            <w:left w:val="none" w:sz="0" w:space="0" w:color="auto"/>
            <w:bottom w:val="none" w:sz="0" w:space="0" w:color="auto"/>
            <w:right w:val="none" w:sz="0" w:space="0" w:color="auto"/>
          </w:divBdr>
        </w:div>
        <w:div w:id="1183864328">
          <w:marLeft w:val="480"/>
          <w:marRight w:val="0"/>
          <w:marTop w:val="0"/>
          <w:marBottom w:val="0"/>
          <w:divBdr>
            <w:top w:val="none" w:sz="0" w:space="0" w:color="auto"/>
            <w:left w:val="none" w:sz="0" w:space="0" w:color="auto"/>
            <w:bottom w:val="none" w:sz="0" w:space="0" w:color="auto"/>
            <w:right w:val="none" w:sz="0" w:space="0" w:color="auto"/>
          </w:divBdr>
        </w:div>
        <w:div w:id="1200823">
          <w:marLeft w:val="480"/>
          <w:marRight w:val="0"/>
          <w:marTop w:val="0"/>
          <w:marBottom w:val="0"/>
          <w:divBdr>
            <w:top w:val="none" w:sz="0" w:space="0" w:color="auto"/>
            <w:left w:val="none" w:sz="0" w:space="0" w:color="auto"/>
            <w:bottom w:val="none" w:sz="0" w:space="0" w:color="auto"/>
            <w:right w:val="none" w:sz="0" w:space="0" w:color="auto"/>
          </w:divBdr>
        </w:div>
        <w:div w:id="1503624468">
          <w:marLeft w:val="480"/>
          <w:marRight w:val="0"/>
          <w:marTop w:val="0"/>
          <w:marBottom w:val="0"/>
          <w:divBdr>
            <w:top w:val="none" w:sz="0" w:space="0" w:color="auto"/>
            <w:left w:val="none" w:sz="0" w:space="0" w:color="auto"/>
            <w:bottom w:val="none" w:sz="0" w:space="0" w:color="auto"/>
            <w:right w:val="none" w:sz="0" w:space="0" w:color="auto"/>
          </w:divBdr>
        </w:div>
        <w:div w:id="653067988">
          <w:marLeft w:val="480"/>
          <w:marRight w:val="0"/>
          <w:marTop w:val="0"/>
          <w:marBottom w:val="0"/>
          <w:divBdr>
            <w:top w:val="none" w:sz="0" w:space="0" w:color="auto"/>
            <w:left w:val="none" w:sz="0" w:space="0" w:color="auto"/>
            <w:bottom w:val="none" w:sz="0" w:space="0" w:color="auto"/>
            <w:right w:val="none" w:sz="0" w:space="0" w:color="auto"/>
          </w:divBdr>
        </w:div>
        <w:div w:id="16667132">
          <w:marLeft w:val="480"/>
          <w:marRight w:val="0"/>
          <w:marTop w:val="0"/>
          <w:marBottom w:val="0"/>
          <w:divBdr>
            <w:top w:val="none" w:sz="0" w:space="0" w:color="auto"/>
            <w:left w:val="none" w:sz="0" w:space="0" w:color="auto"/>
            <w:bottom w:val="none" w:sz="0" w:space="0" w:color="auto"/>
            <w:right w:val="none" w:sz="0" w:space="0" w:color="auto"/>
          </w:divBdr>
        </w:div>
        <w:div w:id="1207061153">
          <w:marLeft w:val="480"/>
          <w:marRight w:val="0"/>
          <w:marTop w:val="0"/>
          <w:marBottom w:val="0"/>
          <w:divBdr>
            <w:top w:val="none" w:sz="0" w:space="0" w:color="auto"/>
            <w:left w:val="none" w:sz="0" w:space="0" w:color="auto"/>
            <w:bottom w:val="none" w:sz="0" w:space="0" w:color="auto"/>
            <w:right w:val="none" w:sz="0" w:space="0" w:color="auto"/>
          </w:divBdr>
        </w:div>
        <w:div w:id="411051437">
          <w:marLeft w:val="480"/>
          <w:marRight w:val="0"/>
          <w:marTop w:val="0"/>
          <w:marBottom w:val="0"/>
          <w:divBdr>
            <w:top w:val="none" w:sz="0" w:space="0" w:color="auto"/>
            <w:left w:val="none" w:sz="0" w:space="0" w:color="auto"/>
            <w:bottom w:val="none" w:sz="0" w:space="0" w:color="auto"/>
            <w:right w:val="none" w:sz="0" w:space="0" w:color="auto"/>
          </w:divBdr>
        </w:div>
        <w:div w:id="1720395307">
          <w:marLeft w:val="480"/>
          <w:marRight w:val="0"/>
          <w:marTop w:val="0"/>
          <w:marBottom w:val="0"/>
          <w:divBdr>
            <w:top w:val="none" w:sz="0" w:space="0" w:color="auto"/>
            <w:left w:val="none" w:sz="0" w:space="0" w:color="auto"/>
            <w:bottom w:val="none" w:sz="0" w:space="0" w:color="auto"/>
            <w:right w:val="none" w:sz="0" w:space="0" w:color="auto"/>
          </w:divBdr>
        </w:div>
        <w:div w:id="1512990432">
          <w:marLeft w:val="480"/>
          <w:marRight w:val="0"/>
          <w:marTop w:val="0"/>
          <w:marBottom w:val="0"/>
          <w:divBdr>
            <w:top w:val="none" w:sz="0" w:space="0" w:color="auto"/>
            <w:left w:val="none" w:sz="0" w:space="0" w:color="auto"/>
            <w:bottom w:val="none" w:sz="0" w:space="0" w:color="auto"/>
            <w:right w:val="none" w:sz="0" w:space="0" w:color="auto"/>
          </w:divBdr>
        </w:div>
        <w:div w:id="1108042449">
          <w:marLeft w:val="480"/>
          <w:marRight w:val="0"/>
          <w:marTop w:val="0"/>
          <w:marBottom w:val="0"/>
          <w:divBdr>
            <w:top w:val="none" w:sz="0" w:space="0" w:color="auto"/>
            <w:left w:val="none" w:sz="0" w:space="0" w:color="auto"/>
            <w:bottom w:val="none" w:sz="0" w:space="0" w:color="auto"/>
            <w:right w:val="none" w:sz="0" w:space="0" w:color="auto"/>
          </w:divBdr>
        </w:div>
        <w:div w:id="363363091">
          <w:marLeft w:val="480"/>
          <w:marRight w:val="0"/>
          <w:marTop w:val="0"/>
          <w:marBottom w:val="0"/>
          <w:divBdr>
            <w:top w:val="none" w:sz="0" w:space="0" w:color="auto"/>
            <w:left w:val="none" w:sz="0" w:space="0" w:color="auto"/>
            <w:bottom w:val="none" w:sz="0" w:space="0" w:color="auto"/>
            <w:right w:val="none" w:sz="0" w:space="0" w:color="auto"/>
          </w:divBdr>
        </w:div>
      </w:divsChild>
    </w:div>
    <w:div w:id="917325691">
      <w:bodyDiv w:val="1"/>
      <w:marLeft w:val="0"/>
      <w:marRight w:val="0"/>
      <w:marTop w:val="0"/>
      <w:marBottom w:val="0"/>
      <w:divBdr>
        <w:top w:val="none" w:sz="0" w:space="0" w:color="auto"/>
        <w:left w:val="none" w:sz="0" w:space="0" w:color="auto"/>
        <w:bottom w:val="none" w:sz="0" w:space="0" w:color="auto"/>
        <w:right w:val="none" w:sz="0" w:space="0" w:color="auto"/>
      </w:divBdr>
    </w:div>
    <w:div w:id="917784668">
      <w:bodyDiv w:val="1"/>
      <w:marLeft w:val="0"/>
      <w:marRight w:val="0"/>
      <w:marTop w:val="0"/>
      <w:marBottom w:val="0"/>
      <w:divBdr>
        <w:top w:val="none" w:sz="0" w:space="0" w:color="auto"/>
        <w:left w:val="none" w:sz="0" w:space="0" w:color="auto"/>
        <w:bottom w:val="none" w:sz="0" w:space="0" w:color="auto"/>
        <w:right w:val="none" w:sz="0" w:space="0" w:color="auto"/>
      </w:divBdr>
    </w:div>
    <w:div w:id="922495400">
      <w:bodyDiv w:val="1"/>
      <w:marLeft w:val="0"/>
      <w:marRight w:val="0"/>
      <w:marTop w:val="0"/>
      <w:marBottom w:val="0"/>
      <w:divBdr>
        <w:top w:val="none" w:sz="0" w:space="0" w:color="auto"/>
        <w:left w:val="none" w:sz="0" w:space="0" w:color="auto"/>
        <w:bottom w:val="none" w:sz="0" w:space="0" w:color="auto"/>
        <w:right w:val="none" w:sz="0" w:space="0" w:color="auto"/>
      </w:divBdr>
      <w:divsChild>
        <w:div w:id="873805539">
          <w:marLeft w:val="480"/>
          <w:marRight w:val="0"/>
          <w:marTop w:val="0"/>
          <w:marBottom w:val="0"/>
          <w:divBdr>
            <w:top w:val="none" w:sz="0" w:space="0" w:color="auto"/>
            <w:left w:val="none" w:sz="0" w:space="0" w:color="auto"/>
            <w:bottom w:val="none" w:sz="0" w:space="0" w:color="auto"/>
            <w:right w:val="none" w:sz="0" w:space="0" w:color="auto"/>
          </w:divBdr>
        </w:div>
        <w:div w:id="1118181274">
          <w:marLeft w:val="480"/>
          <w:marRight w:val="0"/>
          <w:marTop w:val="0"/>
          <w:marBottom w:val="0"/>
          <w:divBdr>
            <w:top w:val="none" w:sz="0" w:space="0" w:color="auto"/>
            <w:left w:val="none" w:sz="0" w:space="0" w:color="auto"/>
            <w:bottom w:val="none" w:sz="0" w:space="0" w:color="auto"/>
            <w:right w:val="none" w:sz="0" w:space="0" w:color="auto"/>
          </w:divBdr>
        </w:div>
        <w:div w:id="2066875826">
          <w:marLeft w:val="480"/>
          <w:marRight w:val="0"/>
          <w:marTop w:val="0"/>
          <w:marBottom w:val="0"/>
          <w:divBdr>
            <w:top w:val="none" w:sz="0" w:space="0" w:color="auto"/>
            <w:left w:val="none" w:sz="0" w:space="0" w:color="auto"/>
            <w:bottom w:val="none" w:sz="0" w:space="0" w:color="auto"/>
            <w:right w:val="none" w:sz="0" w:space="0" w:color="auto"/>
          </w:divBdr>
        </w:div>
        <w:div w:id="345861885">
          <w:marLeft w:val="480"/>
          <w:marRight w:val="0"/>
          <w:marTop w:val="0"/>
          <w:marBottom w:val="0"/>
          <w:divBdr>
            <w:top w:val="none" w:sz="0" w:space="0" w:color="auto"/>
            <w:left w:val="none" w:sz="0" w:space="0" w:color="auto"/>
            <w:bottom w:val="none" w:sz="0" w:space="0" w:color="auto"/>
            <w:right w:val="none" w:sz="0" w:space="0" w:color="auto"/>
          </w:divBdr>
        </w:div>
        <w:div w:id="241991603">
          <w:marLeft w:val="480"/>
          <w:marRight w:val="0"/>
          <w:marTop w:val="0"/>
          <w:marBottom w:val="0"/>
          <w:divBdr>
            <w:top w:val="none" w:sz="0" w:space="0" w:color="auto"/>
            <w:left w:val="none" w:sz="0" w:space="0" w:color="auto"/>
            <w:bottom w:val="none" w:sz="0" w:space="0" w:color="auto"/>
            <w:right w:val="none" w:sz="0" w:space="0" w:color="auto"/>
          </w:divBdr>
        </w:div>
        <w:div w:id="313024263">
          <w:marLeft w:val="480"/>
          <w:marRight w:val="0"/>
          <w:marTop w:val="0"/>
          <w:marBottom w:val="0"/>
          <w:divBdr>
            <w:top w:val="none" w:sz="0" w:space="0" w:color="auto"/>
            <w:left w:val="none" w:sz="0" w:space="0" w:color="auto"/>
            <w:bottom w:val="none" w:sz="0" w:space="0" w:color="auto"/>
            <w:right w:val="none" w:sz="0" w:space="0" w:color="auto"/>
          </w:divBdr>
        </w:div>
        <w:div w:id="1102871617">
          <w:marLeft w:val="480"/>
          <w:marRight w:val="0"/>
          <w:marTop w:val="0"/>
          <w:marBottom w:val="0"/>
          <w:divBdr>
            <w:top w:val="none" w:sz="0" w:space="0" w:color="auto"/>
            <w:left w:val="none" w:sz="0" w:space="0" w:color="auto"/>
            <w:bottom w:val="none" w:sz="0" w:space="0" w:color="auto"/>
            <w:right w:val="none" w:sz="0" w:space="0" w:color="auto"/>
          </w:divBdr>
        </w:div>
        <w:div w:id="1924339453">
          <w:marLeft w:val="480"/>
          <w:marRight w:val="0"/>
          <w:marTop w:val="0"/>
          <w:marBottom w:val="0"/>
          <w:divBdr>
            <w:top w:val="none" w:sz="0" w:space="0" w:color="auto"/>
            <w:left w:val="none" w:sz="0" w:space="0" w:color="auto"/>
            <w:bottom w:val="none" w:sz="0" w:space="0" w:color="auto"/>
            <w:right w:val="none" w:sz="0" w:space="0" w:color="auto"/>
          </w:divBdr>
        </w:div>
        <w:div w:id="1975911298">
          <w:marLeft w:val="480"/>
          <w:marRight w:val="0"/>
          <w:marTop w:val="0"/>
          <w:marBottom w:val="0"/>
          <w:divBdr>
            <w:top w:val="none" w:sz="0" w:space="0" w:color="auto"/>
            <w:left w:val="none" w:sz="0" w:space="0" w:color="auto"/>
            <w:bottom w:val="none" w:sz="0" w:space="0" w:color="auto"/>
            <w:right w:val="none" w:sz="0" w:space="0" w:color="auto"/>
          </w:divBdr>
        </w:div>
        <w:div w:id="691957776">
          <w:marLeft w:val="480"/>
          <w:marRight w:val="0"/>
          <w:marTop w:val="0"/>
          <w:marBottom w:val="0"/>
          <w:divBdr>
            <w:top w:val="none" w:sz="0" w:space="0" w:color="auto"/>
            <w:left w:val="none" w:sz="0" w:space="0" w:color="auto"/>
            <w:bottom w:val="none" w:sz="0" w:space="0" w:color="auto"/>
            <w:right w:val="none" w:sz="0" w:space="0" w:color="auto"/>
          </w:divBdr>
        </w:div>
        <w:div w:id="1063943077">
          <w:marLeft w:val="480"/>
          <w:marRight w:val="0"/>
          <w:marTop w:val="0"/>
          <w:marBottom w:val="0"/>
          <w:divBdr>
            <w:top w:val="none" w:sz="0" w:space="0" w:color="auto"/>
            <w:left w:val="none" w:sz="0" w:space="0" w:color="auto"/>
            <w:bottom w:val="none" w:sz="0" w:space="0" w:color="auto"/>
            <w:right w:val="none" w:sz="0" w:space="0" w:color="auto"/>
          </w:divBdr>
        </w:div>
        <w:div w:id="267739829">
          <w:marLeft w:val="480"/>
          <w:marRight w:val="0"/>
          <w:marTop w:val="0"/>
          <w:marBottom w:val="0"/>
          <w:divBdr>
            <w:top w:val="none" w:sz="0" w:space="0" w:color="auto"/>
            <w:left w:val="none" w:sz="0" w:space="0" w:color="auto"/>
            <w:bottom w:val="none" w:sz="0" w:space="0" w:color="auto"/>
            <w:right w:val="none" w:sz="0" w:space="0" w:color="auto"/>
          </w:divBdr>
        </w:div>
        <w:div w:id="1377777782">
          <w:marLeft w:val="480"/>
          <w:marRight w:val="0"/>
          <w:marTop w:val="0"/>
          <w:marBottom w:val="0"/>
          <w:divBdr>
            <w:top w:val="none" w:sz="0" w:space="0" w:color="auto"/>
            <w:left w:val="none" w:sz="0" w:space="0" w:color="auto"/>
            <w:bottom w:val="none" w:sz="0" w:space="0" w:color="auto"/>
            <w:right w:val="none" w:sz="0" w:space="0" w:color="auto"/>
          </w:divBdr>
        </w:div>
        <w:div w:id="839545810">
          <w:marLeft w:val="480"/>
          <w:marRight w:val="0"/>
          <w:marTop w:val="0"/>
          <w:marBottom w:val="0"/>
          <w:divBdr>
            <w:top w:val="none" w:sz="0" w:space="0" w:color="auto"/>
            <w:left w:val="none" w:sz="0" w:space="0" w:color="auto"/>
            <w:bottom w:val="none" w:sz="0" w:space="0" w:color="auto"/>
            <w:right w:val="none" w:sz="0" w:space="0" w:color="auto"/>
          </w:divBdr>
        </w:div>
        <w:div w:id="1634293186">
          <w:marLeft w:val="480"/>
          <w:marRight w:val="0"/>
          <w:marTop w:val="0"/>
          <w:marBottom w:val="0"/>
          <w:divBdr>
            <w:top w:val="none" w:sz="0" w:space="0" w:color="auto"/>
            <w:left w:val="none" w:sz="0" w:space="0" w:color="auto"/>
            <w:bottom w:val="none" w:sz="0" w:space="0" w:color="auto"/>
            <w:right w:val="none" w:sz="0" w:space="0" w:color="auto"/>
          </w:divBdr>
        </w:div>
        <w:div w:id="396363551">
          <w:marLeft w:val="480"/>
          <w:marRight w:val="0"/>
          <w:marTop w:val="0"/>
          <w:marBottom w:val="0"/>
          <w:divBdr>
            <w:top w:val="none" w:sz="0" w:space="0" w:color="auto"/>
            <w:left w:val="none" w:sz="0" w:space="0" w:color="auto"/>
            <w:bottom w:val="none" w:sz="0" w:space="0" w:color="auto"/>
            <w:right w:val="none" w:sz="0" w:space="0" w:color="auto"/>
          </w:divBdr>
        </w:div>
        <w:div w:id="1175026043">
          <w:marLeft w:val="480"/>
          <w:marRight w:val="0"/>
          <w:marTop w:val="0"/>
          <w:marBottom w:val="0"/>
          <w:divBdr>
            <w:top w:val="none" w:sz="0" w:space="0" w:color="auto"/>
            <w:left w:val="none" w:sz="0" w:space="0" w:color="auto"/>
            <w:bottom w:val="none" w:sz="0" w:space="0" w:color="auto"/>
            <w:right w:val="none" w:sz="0" w:space="0" w:color="auto"/>
          </w:divBdr>
        </w:div>
        <w:div w:id="149640797">
          <w:marLeft w:val="480"/>
          <w:marRight w:val="0"/>
          <w:marTop w:val="0"/>
          <w:marBottom w:val="0"/>
          <w:divBdr>
            <w:top w:val="none" w:sz="0" w:space="0" w:color="auto"/>
            <w:left w:val="none" w:sz="0" w:space="0" w:color="auto"/>
            <w:bottom w:val="none" w:sz="0" w:space="0" w:color="auto"/>
            <w:right w:val="none" w:sz="0" w:space="0" w:color="auto"/>
          </w:divBdr>
        </w:div>
        <w:div w:id="1422414446">
          <w:marLeft w:val="480"/>
          <w:marRight w:val="0"/>
          <w:marTop w:val="0"/>
          <w:marBottom w:val="0"/>
          <w:divBdr>
            <w:top w:val="none" w:sz="0" w:space="0" w:color="auto"/>
            <w:left w:val="none" w:sz="0" w:space="0" w:color="auto"/>
            <w:bottom w:val="none" w:sz="0" w:space="0" w:color="auto"/>
            <w:right w:val="none" w:sz="0" w:space="0" w:color="auto"/>
          </w:divBdr>
        </w:div>
        <w:div w:id="1628968458">
          <w:marLeft w:val="480"/>
          <w:marRight w:val="0"/>
          <w:marTop w:val="0"/>
          <w:marBottom w:val="0"/>
          <w:divBdr>
            <w:top w:val="none" w:sz="0" w:space="0" w:color="auto"/>
            <w:left w:val="none" w:sz="0" w:space="0" w:color="auto"/>
            <w:bottom w:val="none" w:sz="0" w:space="0" w:color="auto"/>
            <w:right w:val="none" w:sz="0" w:space="0" w:color="auto"/>
          </w:divBdr>
        </w:div>
        <w:div w:id="134300170">
          <w:marLeft w:val="480"/>
          <w:marRight w:val="0"/>
          <w:marTop w:val="0"/>
          <w:marBottom w:val="0"/>
          <w:divBdr>
            <w:top w:val="none" w:sz="0" w:space="0" w:color="auto"/>
            <w:left w:val="none" w:sz="0" w:space="0" w:color="auto"/>
            <w:bottom w:val="none" w:sz="0" w:space="0" w:color="auto"/>
            <w:right w:val="none" w:sz="0" w:space="0" w:color="auto"/>
          </w:divBdr>
        </w:div>
        <w:div w:id="430662138">
          <w:marLeft w:val="480"/>
          <w:marRight w:val="0"/>
          <w:marTop w:val="0"/>
          <w:marBottom w:val="0"/>
          <w:divBdr>
            <w:top w:val="none" w:sz="0" w:space="0" w:color="auto"/>
            <w:left w:val="none" w:sz="0" w:space="0" w:color="auto"/>
            <w:bottom w:val="none" w:sz="0" w:space="0" w:color="auto"/>
            <w:right w:val="none" w:sz="0" w:space="0" w:color="auto"/>
          </w:divBdr>
        </w:div>
        <w:div w:id="1205293479">
          <w:marLeft w:val="480"/>
          <w:marRight w:val="0"/>
          <w:marTop w:val="0"/>
          <w:marBottom w:val="0"/>
          <w:divBdr>
            <w:top w:val="none" w:sz="0" w:space="0" w:color="auto"/>
            <w:left w:val="none" w:sz="0" w:space="0" w:color="auto"/>
            <w:bottom w:val="none" w:sz="0" w:space="0" w:color="auto"/>
            <w:right w:val="none" w:sz="0" w:space="0" w:color="auto"/>
          </w:divBdr>
        </w:div>
        <w:div w:id="383721192">
          <w:marLeft w:val="480"/>
          <w:marRight w:val="0"/>
          <w:marTop w:val="0"/>
          <w:marBottom w:val="0"/>
          <w:divBdr>
            <w:top w:val="none" w:sz="0" w:space="0" w:color="auto"/>
            <w:left w:val="none" w:sz="0" w:space="0" w:color="auto"/>
            <w:bottom w:val="none" w:sz="0" w:space="0" w:color="auto"/>
            <w:right w:val="none" w:sz="0" w:space="0" w:color="auto"/>
          </w:divBdr>
        </w:div>
        <w:div w:id="1245458106">
          <w:marLeft w:val="480"/>
          <w:marRight w:val="0"/>
          <w:marTop w:val="0"/>
          <w:marBottom w:val="0"/>
          <w:divBdr>
            <w:top w:val="none" w:sz="0" w:space="0" w:color="auto"/>
            <w:left w:val="none" w:sz="0" w:space="0" w:color="auto"/>
            <w:bottom w:val="none" w:sz="0" w:space="0" w:color="auto"/>
            <w:right w:val="none" w:sz="0" w:space="0" w:color="auto"/>
          </w:divBdr>
        </w:div>
        <w:div w:id="673919830">
          <w:marLeft w:val="480"/>
          <w:marRight w:val="0"/>
          <w:marTop w:val="0"/>
          <w:marBottom w:val="0"/>
          <w:divBdr>
            <w:top w:val="none" w:sz="0" w:space="0" w:color="auto"/>
            <w:left w:val="none" w:sz="0" w:space="0" w:color="auto"/>
            <w:bottom w:val="none" w:sz="0" w:space="0" w:color="auto"/>
            <w:right w:val="none" w:sz="0" w:space="0" w:color="auto"/>
          </w:divBdr>
        </w:div>
        <w:div w:id="2018773044">
          <w:marLeft w:val="480"/>
          <w:marRight w:val="0"/>
          <w:marTop w:val="0"/>
          <w:marBottom w:val="0"/>
          <w:divBdr>
            <w:top w:val="none" w:sz="0" w:space="0" w:color="auto"/>
            <w:left w:val="none" w:sz="0" w:space="0" w:color="auto"/>
            <w:bottom w:val="none" w:sz="0" w:space="0" w:color="auto"/>
            <w:right w:val="none" w:sz="0" w:space="0" w:color="auto"/>
          </w:divBdr>
        </w:div>
        <w:div w:id="984705237">
          <w:marLeft w:val="480"/>
          <w:marRight w:val="0"/>
          <w:marTop w:val="0"/>
          <w:marBottom w:val="0"/>
          <w:divBdr>
            <w:top w:val="none" w:sz="0" w:space="0" w:color="auto"/>
            <w:left w:val="none" w:sz="0" w:space="0" w:color="auto"/>
            <w:bottom w:val="none" w:sz="0" w:space="0" w:color="auto"/>
            <w:right w:val="none" w:sz="0" w:space="0" w:color="auto"/>
          </w:divBdr>
        </w:div>
        <w:div w:id="1741558942">
          <w:marLeft w:val="480"/>
          <w:marRight w:val="0"/>
          <w:marTop w:val="0"/>
          <w:marBottom w:val="0"/>
          <w:divBdr>
            <w:top w:val="none" w:sz="0" w:space="0" w:color="auto"/>
            <w:left w:val="none" w:sz="0" w:space="0" w:color="auto"/>
            <w:bottom w:val="none" w:sz="0" w:space="0" w:color="auto"/>
            <w:right w:val="none" w:sz="0" w:space="0" w:color="auto"/>
          </w:divBdr>
        </w:div>
        <w:div w:id="144401080">
          <w:marLeft w:val="480"/>
          <w:marRight w:val="0"/>
          <w:marTop w:val="0"/>
          <w:marBottom w:val="0"/>
          <w:divBdr>
            <w:top w:val="none" w:sz="0" w:space="0" w:color="auto"/>
            <w:left w:val="none" w:sz="0" w:space="0" w:color="auto"/>
            <w:bottom w:val="none" w:sz="0" w:space="0" w:color="auto"/>
            <w:right w:val="none" w:sz="0" w:space="0" w:color="auto"/>
          </w:divBdr>
        </w:div>
        <w:div w:id="1567450071">
          <w:marLeft w:val="480"/>
          <w:marRight w:val="0"/>
          <w:marTop w:val="0"/>
          <w:marBottom w:val="0"/>
          <w:divBdr>
            <w:top w:val="none" w:sz="0" w:space="0" w:color="auto"/>
            <w:left w:val="none" w:sz="0" w:space="0" w:color="auto"/>
            <w:bottom w:val="none" w:sz="0" w:space="0" w:color="auto"/>
            <w:right w:val="none" w:sz="0" w:space="0" w:color="auto"/>
          </w:divBdr>
        </w:div>
        <w:div w:id="1262446157">
          <w:marLeft w:val="480"/>
          <w:marRight w:val="0"/>
          <w:marTop w:val="0"/>
          <w:marBottom w:val="0"/>
          <w:divBdr>
            <w:top w:val="none" w:sz="0" w:space="0" w:color="auto"/>
            <w:left w:val="none" w:sz="0" w:space="0" w:color="auto"/>
            <w:bottom w:val="none" w:sz="0" w:space="0" w:color="auto"/>
            <w:right w:val="none" w:sz="0" w:space="0" w:color="auto"/>
          </w:divBdr>
        </w:div>
        <w:div w:id="1228614877">
          <w:marLeft w:val="480"/>
          <w:marRight w:val="0"/>
          <w:marTop w:val="0"/>
          <w:marBottom w:val="0"/>
          <w:divBdr>
            <w:top w:val="none" w:sz="0" w:space="0" w:color="auto"/>
            <w:left w:val="none" w:sz="0" w:space="0" w:color="auto"/>
            <w:bottom w:val="none" w:sz="0" w:space="0" w:color="auto"/>
            <w:right w:val="none" w:sz="0" w:space="0" w:color="auto"/>
          </w:divBdr>
        </w:div>
        <w:div w:id="526647477">
          <w:marLeft w:val="480"/>
          <w:marRight w:val="0"/>
          <w:marTop w:val="0"/>
          <w:marBottom w:val="0"/>
          <w:divBdr>
            <w:top w:val="none" w:sz="0" w:space="0" w:color="auto"/>
            <w:left w:val="none" w:sz="0" w:space="0" w:color="auto"/>
            <w:bottom w:val="none" w:sz="0" w:space="0" w:color="auto"/>
            <w:right w:val="none" w:sz="0" w:space="0" w:color="auto"/>
          </w:divBdr>
        </w:div>
        <w:div w:id="845091061">
          <w:marLeft w:val="480"/>
          <w:marRight w:val="0"/>
          <w:marTop w:val="0"/>
          <w:marBottom w:val="0"/>
          <w:divBdr>
            <w:top w:val="none" w:sz="0" w:space="0" w:color="auto"/>
            <w:left w:val="none" w:sz="0" w:space="0" w:color="auto"/>
            <w:bottom w:val="none" w:sz="0" w:space="0" w:color="auto"/>
            <w:right w:val="none" w:sz="0" w:space="0" w:color="auto"/>
          </w:divBdr>
        </w:div>
        <w:div w:id="149292250">
          <w:marLeft w:val="480"/>
          <w:marRight w:val="0"/>
          <w:marTop w:val="0"/>
          <w:marBottom w:val="0"/>
          <w:divBdr>
            <w:top w:val="none" w:sz="0" w:space="0" w:color="auto"/>
            <w:left w:val="none" w:sz="0" w:space="0" w:color="auto"/>
            <w:bottom w:val="none" w:sz="0" w:space="0" w:color="auto"/>
            <w:right w:val="none" w:sz="0" w:space="0" w:color="auto"/>
          </w:divBdr>
        </w:div>
        <w:div w:id="735393095">
          <w:marLeft w:val="480"/>
          <w:marRight w:val="0"/>
          <w:marTop w:val="0"/>
          <w:marBottom w:val="0"/>
          <w:divBdr>
            <w:top w:val="none" w:sz="0" w:space="0" w:color="auto"/>
            <w:left w:val="none" w:sz="0" w:space="0" w:color="auto"/>
            <w:bottom w:val="none" w:sz="0" w:space="0" w:color="auto"/>
            <w:right w:val="none" w:sz="0" w:space="0" w:color="auto"/>
          </w:divBdr>
        </w:div>
        <w:div w:id="84307263">
          <w:marLeft w:val="480"/>
          <w:marRight w:val="0"/>
          <w:marTop w:val="0"/>
          <w:marBottom w:val="0"/>
          <w:divBdr>
            <w:top w:val="none" w:sz="0" w:space="0" w:color="auto"/>
            <w:left w:val="none" w:sz="0" w:space="0" w:color="auto"/>
            <w:bottom w:val="none" w:sz="0" w:space="0" w:color="auto"/>
            <w:right w:val="none" w:sz="0" w:space="0" w:color="auto"/>
          </w:divBdr>
        </w:div>
        <w:div w:id="806361539">
          <w:marLeft w:val="480"/>
          <w:marRight w:val="0"/>
          <w:marTop w:val="0"/>
          <w:marBottom w:val="0"/>
          <w:divBdr>
            <w:top w:val="none" w:sz="0" w:space="0" w:color="auto"/>
            <w:left w:val="none" w:sz="0" w:space="0" w:color="auto"/>
            <w:bottom w:val="none" w:sz="0" w:space="0" w:color="auto"/>
            <w:right w:val="none" w:sz="0" w:space="0" w:color="auto"/>
          </w:divBdr>
        </w:div>
        <w:div w:id="1728258179">
          <w:marLeft w:val="480"/>
          <w:marRight w:val="0"/>
          <w:marTop w:val="0"/>
          <w:marBottom w:val="0"/>
          <w:divBdr>
            <w:top w:val="none" w:sz="0" w:space="0" w:color="auto"/>
            <w:left w:val="none" w:sz="0" w:space="0" w:color="auto"/>
            <w:bottom w:val="none" w:sz="0" w:space="0" w:color="auto"/>
            <w:right w:val="none" w:sz="0" w:space="0" w:color="auto"/>
          </w:divBdr>
        </w:div>
        <w:div w:id="1663775768">
          <w:marLeft w:val="480"/>
          <w:marRight w:val="0"/>
          <w:marTop w:val="0"/>
          <w:marBottom w:val="0"/>
          <w:divBdr>
            <w:top w:val="none" w:sz="0" w:space="0" w:color="auto"/>
            <w:left w:val="none" w:sz="0" w:space="0" w:color="auto"/>
            <w:bottom w:val="none" w:sz="0" w:space="0" w:color="auto"/>
            <w:right w:val="none" w:sz="0" w:space="0" w:color="auto"/>
          </w:divBdr>
        </w:div>
        <w:div w:id="508911532">
          <w:marLeft w:val="480"/>
          <w:marRight w:val="0"/>
          <w:marTop w:val="0"/>
          <w:marBottom w:val="0"/>
          <w:divBdr>
            <w:top w:val="none" w:sz="0" w:space="0" w:color="auto"/>
            <w:left w:val="none" w:sz="0" w:space="0" w:color="auto"/>
            <w:bottom w:val="none" w:sz="0" w:space="0" w:color="auto"/>
            <w:right w:val="none" w:sz="0" w:space="0" w:color="auto"/>
          </w:divBdr>
        </w:div>
        <w:div w:id="1717313009">
          <w:marLeft w:val="480"/>
          <w:marRight w:val="0"/>
          <w:marTop w:val="0"/>
          <w:marBottom w:val="0"/>
          <w:divBdr>
            <w:top w:val="none" w:sz="0" w:space="0" w:color="auto"/>
            <w:left w:val="none" w:sz="0" w:space="0" w:color="auto"/>
            <w:bottom w:val="none" w:sz="0" w:space="0" w:color="auto"/>
            <w:right w:val="none" w:sz="0" w:space="0" w:color="auto"/>
          </w:divBdr>
        </w:div>
        <w:div w:id="1095637081">
          <w:marLeft w:val="480"/>
          <w:marRight w:val="0"/>
          <w:marTop w:val="0"/>
          <w:marBottom w:val="0"/>
          <w:divBdr>
            <w:top w:val="none" w:sz="0" w:space="0" w:color="auto"/>
            <w:left w:val="none" w:sz="0" w:space="0" w:color="auto"/>
            <w:bottom w:val="none" w:sz="0" w:space="0" w:color="auto"/>
            <w:right w:val="none" w:sz="0" w:space="0" w:color="auto"/>
          </w:divBdr>
        </w:div>
        <w:div w:id="537084379">
          <w:marLeft w:val="480"/>
          <w:marRight w:val="0"/>
          <w:marTop w:val="0"/>
          <w:marBottom w:val="0"/>
          <w:divBdr>
            <w:top w:val="none" w:sz="0" w:space="0" w:color="auto"/>
            <w:left w:val="none" w:sz="0" w:space="0" w:color="auto"/>
            <w:bottom w:val="none" w:sz="0" w:space="0" w:color="auto"/>
            <w:right w:val="none" w:sz="0" w:space="0" w:color="auto"/>
          </w:divBdr>
        </w:div>
        <w:div w:id="330841483">
          <w:marLeft w:val="480"/>
          <w:marRight w:val="0"/>
          <w:marTop w:val="0"/>
          <w:marBottom w:val="0"/>
          <w:divBdr>
            <w:top w:val="none" w:sz="0" w:space="0" w:color="auto"/>
            <w:left w:val="none" w:sz="0" w:space="0" w:color="auto"/>
            <w:bottom w:val="none" w:sz="0" w:space="0" w:color="auto"/>
            <w:right w:val="none" w:sz="0" w:space="0" w:color="auto"/>
          </w:divBdr>
        </w:div>
        <w:div w:id="111439442">
          <w:marLeft w:val="480"/>
          <w:marRight w:val="0"/>
          <w:marTop w:val="0"/>
          <w:marBottom w:val="0"/>
          <w:divBdr>
            <w:top w:val="none" w:sz="0" w:space="0" w:color="auto"/>
            <w:left w:val="none" w:sz="0" w:space="0" w:color="auto"/>
            <w:bottom w:val="none" w:sz="0" w:space="0" w:color="auto"/>
            <w:right w:val="none" w:sz="0" w:space="0" w:color="auto"/>
          </w:divBdr>
        </w:div>
        <w:div w:id="1623413530">
          <w:marLeft w:val="480"/>
          <w:marRight w:val="0"/>
          <w:marTop w:val="0"/>
          <w:marBottom w:val="0"/>
          <w:divBdr>
            <w:top w:val="none" w:sz="0" w:space="0" w:color="auto"/>
            <w:left w:val="none" w:sz="0" w:space="0" w:color="auto"/>
            <w:bottom w:val="none" w:sz="0" w:space="0" w:color="auto"/>
            <w:right w:val="none" w:sz="0" w:space="0" w:color="auto"/>
          </w:divBdr>
        </w:div>
        <w:div w:id="485897001">
          <w:marLeft w:val="480"/>
          <w:marRight w:val="0"/>
          <w:marTop w:val="0"/>
          <w:marBottom w:val="0"/>
          <w:divBdr>
            <w:top w:val="none" w:sz="0" w:space="0" w:color="auto"/>
            <w:left w:val="none" w:sz="0" w:space="0" w:color="auto"/>
            <w:bottom w:val="none" w:sz="0" w:space="0" w:color="auto"/>
            <w:right w:val="none" w:sz="0" w:space="0" w:color="auto"/>
          </w:divBdr>
        </w:div>
      </w:divsChild>
    </w:div>
    <w:div w:id="927151501">
      <w:bodyDiv w:val="1"/>
      <w:marLeft w:val="0"/>
      <w:marRight w:val="0"/>
      <w:marTop w:val="0"/>
      <w:marBottom w:val="0"/>
      <w:divBdr>
        <w:top w:val="none" w:sz="0" w:space="0" w:color="auto"/>
        <w:left w:val="none" w:sz="0" w:space="0" w:color="auto"/>
        <w:bottom w:val="none" w:sz="0" w:space="0" w:color="auto"/>
        <w:right w:val="none" w:sz="0" w:space="0" w:color="auto"/>
      </w:divBdr>
    </w:div>
    <w:div w:id="930234379">
      <w:bodyDiv w:val="1"/>
      <w:marLeft w:val="0"/>
      <w:marRight w:val="0"/>
      <w:marTop w:val="0"/>
      <w:marBottom w:val="0"/>
      <w:divBdr>
        <w:top w:val="none" w:sz="0" w:space="0" w:color="auto"/>
        <w:left w:val="none" w:sz="0" w:space="0" w:color="auto"/>
        <w:bottom w:val="none" w:sz="0" w:space="0" w:color="auto"/>
        <w:right w:val="none" w:sz="0" w:space="0" w:color="auto"/>
      </w:divBdr>
    </w:div>
    <w:div w:id="930705071">
      <w:bodyDiv w:val="1"/>
      <w:marLeft w:val="0"/>
      <w:marRight w:val="0"/>
      <w:marTop w:val="0"/>
      <w:marBottom w:val="0"/>
      <w:divBdr>
        <w:top w:val="none" w:sz="0" w:space="0" w:color="auto"/>
        <w:left w:val="none" w:sz="0" w:space="0" w:color="auto"/>
        <w:bottom w:val="none" w:sz="0" w:space="0" w:color="auto"/>
        <w:right w:val="none" w:sz="0" w:space="0" w:color="auto"/>
      </w:divBdr>
    </w:div>
    <w:div w:id="930896803">
      <w:bodyDiv w:val="1"/>
      <w:marLeft w:val="0"/>
      <w:marRight w:val="0"/>
      <w:marTop w:val="0"/>
      <w:marBottom w:val="0"/>
      <w:divBdr>
        <w:top w:val="none" w:sz="0" w:space="0" w:color="auto"/>
        <w:left w:val="none" w:sz="0" w:space="0" w:color="auto"/>
        <w:bottom w:val="none" w:sz="0" w:space="0" w:color="auto"/>
        <w:right w:val="none" w:sz="0" w:space="0" w:color="auto"/>
      </w:divBdr>
    </w:div>
    <w:div w:id="932397814">
      <w:bodyDiv w:val="1"/>
      <w:marLeft w:val="0"/>
      <w:marRight w:val="0"/>
      <w:marTop w:val="0"/>
      <w:marBottom w:val="0"/>
      <w:divBdr>
        <w:top w:val="none" w:sz="0" w:space="0" w:color="auto"/>
        <w:left w:val="none" w:sz="0" w:space="0" w:color="auto"/>
        <w:bottom w:val="none" w:sz="0" w:space="0" w:color="auto"/>
        <w:right w:val="none" w:sz="0" w:space="0" w:color="auto"/>
      </w:divBdr>
    </w:div>
    <w:div w:id="933515881">
      <w:bodyDiv w:val="1"/>
      <w:marLeft w:val="0"/>
      <w:marRight w:val="0"/>
      <w:marTop w:val="0"/>
      <w:marBottom w:val="0"/>
      <w:divBdr>
        <w:top w:val="none" w:sz="0" w:space="0" w:color="auto"/>
        <w:left w:val="none" w:sz="0" w:space="0" w:color="auto"/>
        <w:bottom w:val="none" w:sz="0" w:space="0" w:color="auto"/>
        <w:right w:val="none" w:sz="0" w:space="0" w:color="auto"/>
      </w:divBdr>
    </w:div>
    <w:div w:id="935018740">
      <w:bodyDiv w:val="1"/>
      <w:marLeft w:val="0"/>
      <w:marRight w:val="0"/>
      <w:marTop w:val="0"/>
      <w:marBottom w:val="0"/>
      <w:divBdr>
        <w:top w:val="none" w:sz="0" w:space="0" w:color="auto"/>
        <w:left w:val="none" w:sz="0" w:space="0" w:color="auto"/>
        <w:bottom w:val="none" w:sz="0" w:space="0" w:color="auto"/>
        <w:right w:val="none" w:sz="0" w:space="0" w:color="auto"/>
      </w:divBdr>
    </w:div>
    <w:div w:id="941910946">
      <w:bodyDiv w:val="1"/>
      <w:marLeft w:val="0"/>
      <w:marRight w:val="0"/>
      <w:marTop w:val="0"/>
      <w:marBottom w:val="0"/>
      <w:divBdr>
        <w:top w:val="none" w:sz="0" w:space="0" w:color="auto"/>
        <w:left w:val="none" w:sz="0" w:space="0" w:color="auto"/>
        <w:bottom w:val="none" w:sz="0" w:space="0" w:color="auto"/>
        <w:right w:val="none" w:sz="0" w:space="0" w:color="auto"/>
      </w:divBdr>
    </w:div>
    <w:div w:id="943536614">
      <w:bodyDiv w:val="1"/>
      <w:marLeft w:val="0"/>
      <w:marRight w:val="0"/>
      <w:marTop w:val="0"/>
      <w:marBottom w:val="0"/>
      <w:divBdr>
        <w:top w:val="none" w:sz="0" w:space="0" w:color="auto"/>
        <w:left w:val="none" w:sz="0" w:space="0" w:color="auto"/>
        <w:bottom w:val="none" w:sz="0" w:space="0" w:color="auto"/>
        <w:right w:val="none" w:sz="0" w:space="0" w:color="auto"/>
      </w:divBdr>
    </w:div>
    <w:div w:id="948775319">
      <w:bodyDiv w:val="1"/>
      <w:marLeft w:val="0"/>
      <w:marRight w:val="0"/>
      <w:marTop w:val="0"/>
      <w:marBottom w:val="0"/>
      <w:divBdr>
        <w:top w:val="none" w:sz="0" w:space="0" w:color="auto"/>
        <w:left w:val="none" w:sz="0" w:space="0" w:color="auto"/>
        <w:bottom w:val="none" w:sz="0" w:space="0" w:color="auto"/>
        <w:right w:val="none" w:sz="0" w:space="0" w:color="auto"/>
      </w:divBdr>
    </w:div>
    <w:div w:id="950864200">
      <w:bodyDiv w:val="1"/>
      <w:marLeft w:val="0"/>
      <w:marRight w:val="0"/>
      <w:marTop w:val="0"/>
      <w:marBottom w:val="0"/>
      <w:divBdr>
        <w:top w:val="none" w:sz="0" w:space="0" w:color="auto"/>
        <w:left w:val="none" w:sz="0" w:space="0" w:color="auto"/>
        <w:bottom w:val="none" w:sz="0" w:space="0" w:color="auto"/>
        <w:right w:val="none" w:sz="0" w:space="0" w:color="auto"/>
      </w:divBdr>
      <w:divsChild>
        <w:div w:id="1046101737">
          <w:marLeft w:val="480"/>
          <w:marRight w:val="0"/>
          <w:marTop w:val="0"/>
          <w:marBottom w:val="0"/>
          <w:divBdr>
            <w:top w:val="none" w:sz="0" w:space="0" w:color="auto"/>
            <w:left w:val="none" w:sz="0" w:space="0" w:color="auto"/>
            <w:bottom w:val="none" w:sz="0" w:space="0" w:color="auto"/>
            <w:right w:val="none" w:sz="0" w:space="0" w:color="auto"/>
          </w:divBdr>
        </w:div>
        <w:div w:id="468518995">
          <w:marLeft w:val="480"/>
          <w:marRight w:val="0"/>
          <w:marTop w:val="0"/>
          <w:marBottom w:val="0"/>
          <w:divBdr>
            <w:top w:val="none" w:sz="0" w:space="0" w:color="auto"/>
            <w:left w:val="none" w:sz="0" w:space="0" w:color="auto"/>
            <w:bottom w:val="none" w:sz="0" w:space="0" w:color="auto"/>
            <w:right w:val="none" w:sz="0" w:space="0" w:color="auto"/>
          </w:divBdr>
        </w:div>
        <w:div w:id="1964657079">
          <w:marLeft w:val="480"/>
          <w:marRight w:val="0"/>
          <w:marTop w:val="0"/>
          <w:marBottom w:val="0"/>
          <w:divBdr>
            <w:top w:val="none" w:sz="0" w:space="0" w:color="auto"/>
            <w:left w:val="none" w:sz="0" w:space="0" w:color="auto"/>
            <w:bottom w:val="none" w:sz="0" w:space="0" w:color="auto"/>
            <w:right w:val="none" w:sz="0" w:space="0" w:color="auto"/>
          </w:divBdr>
        </w:div>
        <w:div w:id="470829110">
          <w:marLeft w:val="480"/>
          <w:marRight w:val="0"/>
          <w:marTop w:val="0"/>
          <w:marBottom w:val="0"/>
          <w:divBdr>
            <w:top w:val="none" w:sz="0" w:space="0" w:color="auto"/>
            <w:left w:val="none" w:sz="0" w:space="0" w:color="auto"/>
            <w:bottom w:val="none" w:sz="0" w:space="0" w:color="auto"/>
            <w:right w:val="none" w:sz="0" w:space="0" w:color="auto"/>
          </w:divBdr>
        </w:div>
        <w:div w:id="1730303825">
          <w:marLeft w:val="480"/>
          <w:marRight w:val="0"/>
          <w:marTop w:val="0"/>
          <w:marBottom w:val="0"/>
          <w:divBdr>
            <w:top w:val="none" w:sz="0" w:space="0" w:color="auto"/>
            <w:left w:val="none" w:sz="0" w:space="0" w:color="auto"/>
            <w:bottom w:val="none" w:sz="0" w:space="0" w:color="auto"/>
            <w:right w:val="none" w:sz="0" w:space="0" w:color="auto"/>
          </w:divBdr>
        </w:div>
        <w:div w:id="1920171694">
          <w:marLeft w:val="480"/>
          <w:marRight w:val="0"/>
          <w:marTop w:val="0"/>
          <w:marBottom w:val="0"/>
          <w:divBdr>
            <w:top w:val="none" w:sz="0" w:space="0" w:color="auto"/>
            <w:left w:val="none" w:sz="0" w:space="0" w:color="auto"/>
            <w:bottom w:val="none" w:sz="0" w:space="0" w:color="auto"/>
            <w:right w:val="none" w:sz="0" w:space="0" w:color="auto"/>
          </w:divBdr>
        </w:div>
        <w:div w:id="151876873">
          <w:marLeft w:val="480"/>
          <w:marRight w:val="0"/>
          <w:marTop w:val="0"/>
          <w:marBottom w:val="0"/>
          <w:divBdr>
            <w:top w:val="none" w:sz="0" w:space="0" w:color="auto"/>
            <w:left w:val="none" w:sz="0" w:space="0" w:color="auto"/>
            <w:bottom w:val="none" w:sz="0" w:space="0" w:color="auto"/>
            <w:right w:val="none" w:sz="0" w:space="0" w:color="auto"/>
          </w:divBdr>
        </w:div>
        <w:div w:id="351493102">
          <w:marLeft w:val="480"/>
          <w:marRight w:val="0"/>
          <w:marTop w:val="0"/>
          <w:marBottom w:val="0"/>
          <w:divBdr>
            <w:top w:val="none" w:sz="0" w:space="0" w:color="auto"/>
            <w:left w:val="none" w:sz="0" w:space="0" w:color="auto"/>
            <w:bottom w:val="none" w:sz="0" w:space="0" w:color="auto"/>
            <w:right w:val="none" w:sz="0" w:space="0" w:color="auto"/>
          </w:divBdr>
        </w:div>
        <w:div w:id="1429078790">
          <w:marLeft w:val="480"/>
          <w:marRight w:val="0"/>
          <w:marTop w:val="0"/>
          <w:marBottom w:val="0"/>
          <w:divBdr>
            <w:top w:val="none" w:sz="0" w:space="0" w:color="auto"/>
            <w:left w:val="none" w:sz="0" w:space="0" w:color="auto"/>
            <w:bottom w:val="none" w:sz="0" w:space="0" w:color="auto"/>
            <w:right w:val="none" w:sz="0" w:space="0" w:color="auto"/>
          </w:divBdr>
        </w:div>
        <w:div w:id="1943343694">
          <w:marLeft w:val="480"/>
          <w:marRight w:val="0"/>
          <w:marTop w:val="0"/>
          <w:marBottom w:val="0"/>
          <w:divBdr>
            <w:top w:val="none" w:sz="0" w:space="0" w:color="auto"/>
            <w:left w:val="none" w:sz="0" w:space="0" w:color="auto"/>
            <w:bottom w:val="none" w:sz="0" w:space="0" w:color="auto"/>
            <w:right w:val="none" w:sz="0" w:space="0" w:color="auto"/>
          </w:divBdr>
        </w:div>
        <w:div w:id="926352976">
          <w:marLeft w:val="480"/>
          <w:marRight w:val="0"/>
          <w:marTop w:val="0"/>
          <w:marBottom w:val="0"/>
          <w:divBdr>
            <w:top w:val="none" w:sz="0" w:space="0" w:color="auto"/>
            <w:left w:val="none" w:sz="0" w:space="0" w:color="auto"/>
            <w:bottom w:val="none" w:sz="0" w:space="0" w:color="auto"/>
            <w:right w:val="none" w:sz="0" w:space="0" w:color="auto"/>
          </w:divBdr>
        </w:div>
        <w:div w:id="654069305">
          <w:marLeft w:val="480"/>
          <w:marRight w:val="0"/>
          <w:marTop w:val="0"/>
          <w:marBottom w:val="0"/>
          <w:divBdr>
            <w:top w:val="none" w:sz="0" w:space="0" w:color="auto"/>
            <w:left w:val="none" w:sz="0" w:space="0" w:color="auto"/>
            <w:bottom w:val="none" w:sz="0" w:space="0" w:color="auto"/>
            <w:right w:val="none" w:sz="0" w:space="0" w:color="auto"/>
          </w:divBdr>
        </w:div>
        <w:div w:id="287055133">
          <w:marLeft w:val="480"/>
          <w:marRight w:val="0"/>
          <w:marTop w:val="0"/>
          <w:marBottom w:val="0"/>
          <w:divBdr>
            <w:top w:val="none" w:sz="0" w:space="0" w:color="auto"/>
            <w:left w:val="none" w:sz="0" w:space="0" w:color="auto"/>
            <w:bottom w:val="none" w:sz="0" w:space="0" w:color="auto"/>
            <w:right w:val="none" w:sz="0" w:space="0" w:color="auto"/>
          </w:divBdr>
        </w:div>
        <w:div w:id="1770154868">
          <w:marLeft w:val="480"/>
          <w:marRight w:val="0"/>
          <w:marTop w:val="0"/>
          <w:marBottom w:val="0"/>
          <w:divBdr>
            <w:top w:val="none" w:sz="0" w:space="0" w:color="auto"/>
            <w:left w:val="none" w:sz="0" w:space="0" w:color="auto"/>
            <w:bottom w:val="none" w:sz="0" w:space="0" w:color="auto"/>
            <w:right w:val="none" w:sz="0" w:space="0" w:color="auto"/>
          </w:divBdr>
        </w:div>
        <w:div w:id="2001275989">
          <w:marLeft w:val="480"/>
          <w:marRight w:val="0"/>
          <w:marTop w:val="0"/>
          <w:marBottom w:val="0"/>
          <w:divBdr>
            <w:top w:val="none" w:sz="0" w:space="0" w:color="auto"/>
            <w:left w:val="none" w:sz="0" w:space="0" w:color="auto"/>
            <w:bottom w:val="none" w:sz="0" w:space="0" w:color="auto"/>
            <w:right w:val="none" w:sz="0" w:space="0" w:color="auto"/>
          </w:divBdr>
        </w:div>
        <w:div w:id="369889741">
          <w:marLeft w:val="480"/>
          <w:marRight w:val="0"/>
          <w:marTop w:val="0"/>
          <w:marBottom w:val="0"/>
          <w:divBdr>
            <w:top w:val="none" w:sz="0" w:space="0" w:color="auto"/>
            <w:left w:val="none" w:sz="0" w:space="0" w:color="auto"/>
            <w:bottom w:val="none" w:sz="0" w:space="0" w:color="auto"/>
            <w:right w:val="none" w:sz="0" w:space="0" w:color="auto"/>
          </w:divBdr>
        </w:div>
        <w:div w:id="1982347893">
          <w:marLeft w:val="480"/>
          <w:marRight w:val="0"/>
          <w:marTop w:val="0"/>
          <w:marBottom w:val="0"/>
          <w:divBdr>
            <w:top w:val="none" w:sz="0" w:space="0" w:color="auto"/>
            <w:left w:val="none" w:sz="0" w:space="0" w:color="auto"/>
            <w:bottom w:val="none" w:sz="0" w:space="0" w:color="auto"/>
            <w:right w:val="none" w:sz="0" w:space="0" w:color="auto"/>
          </w:divBdr>
        </w:div>
        <w:div w:id="1153067205">
          <w:marLeft w:val="480"/>
          <w:marRight w:val="0"/>
          <w:marTop w:val="0"/>
          <w:marBottom w:val="0"/>
          <w:divBdr>
            <w:top w:val="none" w:sz="0" w:space="0" w:color="auto"/>
            <w:left w:val="none" w:sz="0" w:space="0" w:color="auto"/>
            <w:bottom w:val="none" w:sz="0" w:space="0" w:color="auto"/>
            <w:right w:val="none" w:sz="0" w:space="0" w:color="auto"/>
          </w:divBdr>
        </w:div>
        <w:div w:id="78061983">
          <w:marLeft w:val="480"/>
          <w:marRight w:val="0"/>
          <w:marTop w:val="0"/>
          <w:marBottom w:val="0"/>
          <w:divBdr>
            <w:top w:val="none" w:sz="0" w:space="0" w:color="auto"/>
            <w:left w:val="none" w:sz="0" w:space="0" w:color="auto"/>
            <w:bottom w:val="none" w:sz="0" w:space="0" w:color="auto"/>
            <w:right w:val="none" w:sz="0" w:space="0" w:color="auto"/>
          </w:divBdr>
        </w:div>
        <w:div w:id="1717973091">
          <w:marLeft w:val="480"/>
          <w:marRight w:val="0"/>
          <w:marTop w:val="0"/>
          <w:marBottom w:val="0"/>
          <w:divBdr>
            <w:top w:val="none" w:sz="0" w:space="0" w:color="auto"/>
            <w:left w:val="none" w:sz="0" w:space="0" w:color="auto"/>
            <w:bottom w:val="none" w:sz="0" w:space="0" w:color="auto"/>
            <w:right w:val="none" w:sz="0" w:space="0" w:color="auto"/>
          </w:divBdr>
        </w:div>
        <w:div w:id="1653556605">
          <w:marLeft w:val="480"/>
          <w:marRight w:val="0"/>
          <w:marTop w:val="0"/>
          <w:marBottom w:val="0"/>
          <w:divBdr>
            <w:top w:val="none" w:sz="0" w:space="0" w:color="auto"/>
            <w:left w:val="none" w:sz="0" w:space="0" w:color="auto"/>
            <w:bottom w:val="none" w:sz="0" w:space="0" w:color="auto"/>
            <w:right w:val="none" w:sz="0" w:space="0" w:color="auto"/>
          </w:divBdr>
        </w:div>
        <w:div w:id="1763449973">
          <w:marLeft w:val="480"/>
          <w:marRight w:val="0"/>
          <w:marTop w:val="0"/>
          <w:marBottom w:val="0"/>
          <w:divBdr>
            <w:top w:val="none" w:sz="0" w:space="0" w:color="auto"/>
            <w:left w:val="none" w:sz="0" w:space="0" w:color="auto"/>
            <w:bottom w:val="none" w:sz="0" w:space="0" w:color="auto"/>
            <w:right w:val="none" w:sz="0" w:space="0" w:color="auto"/>
          </w:divBdr>
        </w:div>
        <w:div w:id="1233396580">
          <w:marLeft w:val="480"/>
          <w:marRight w:val="0"/>
          <w:marTop w:val="0"/>
          <w:marBottom w:val="0"/>
          <w:divBdr>
            <w:top w:val="none" w:sz="0" w:space="0" w:color="auto"/>
            <w:left w:val="none" w:sz="0" w:space="0" w:color="auto"/>
            <w:bottom w:val="none" w:sz="0" w:space="0" w:color="auto"/>
            <w:right w:val="none" w:sz="0" w:space="0" w:color="auto"/>
          </w:divBdr>
        </w:div>
        <w:div w:id="1044522955">
          <w:marLeft w:val="480"/>
          <w:marRight w:val="0"/>
          <w:marTop w:val="0"/>
          <w:marBottom w:val="0"/>
          <w:divBdr>
            <w:top w:val="none" w:sz="0" w:space="0" w:color="auto"/>
            <w:left w:val="none" w:sz="0" w:space="0" w:color="auto"/>
            <w:bottom w:val="none" w:sz="0" w:space="0" w:color="auto"/>
            <w:right w:val="none" w:sz="0" w:space="0" w:color="auto"/>
          </w:divBdr>
        </w:div>
        <w:div w:id="984352246">
          <w:marLeft w:val="480"/>
          <w:marRight w:val="0"/>
          <w:marTop w:val="0"/>
          <w:marBottom w:val="0"/>
          <w:divBdr>
            <w:top w:val="none" w:sz="0" w:space="0" w:color="auto"/>
            <w:left w:val="none" w:sz="0" w:space="0" w:color="auto"/>
            <w:bottom w:val="none" w:sz="0" w:space="0" w:color="auto"/>
            <w:right w:val="none" w:sz="0" w:space="0" w:color="auto"/>
          </w:divBdr>
        </w:div>
        <w:div w:id="634875173">
          <w:marLeft w:val="480"/>
          <w:marRight w:val="0"/>
          <w:marTop w:val="0"/>
          <w:marBottom w:val="0"/>
          <w:divBdr>
            <w:top w:val="none" w:sz="0" w:space="0" w:color="auto"/>
            <w:left w:val="none" w:sz="0" w:space="0" w:color="auto"/>
            <w:bottom w:val="none" w:sz="0" w:space="0" w:color="auto"/>
            <w:right w:val="none" w:sz="0" w:space="0" w:color="auto"/>
          </w:divBdr>
        </w:div>
        <w:div w:id="1473281877">
          <w:marLeft w:val="480"/>
          <w:marRight w:val="0"/>
          <w:marTop w:val="0"/>
          <w:marBottom w:val="0"/>
          <w:divBdr>
            <w:top w:val="none" w:sz="0" w:space="0" w:color="auto"/>
            <w:left w:val="none" w:sz="0" w:space="0" w:color="auto"/>
            <w:bottom w:val="none" w:sz="0" w:space="0" w:color="auto"/>
            <w:right w:val="none" w:sz="0" w:space="0" w:color="auto"/>
          </w:divBdr>
        </w:div>
        <w:div w:id="223369058">
          <w:marLeft w:val="480"/>
          <w:marRight w:val="0"/>
          <w:marTop w:val="0"/>
          <w:marBottom w:val="0"/>
          <w:divBdr>
            <w:top w:val="none" w:sz="0" w:space="0" w:color="auto"/>
            <w:left w:val="none" w:sz="0" w:space="0" w:color="auto"/>
            <w:bottom w:val="none" w:sz="0" w:space="0" w:color="auto"/>
            <w:right w:val="none" w:sz="0" w:space="0" w:color="auto"/>
          </w:divBdr>
        </w:div>
        <w:div w:id="1815951451">
          <w:marLeft w:val="480"/>
          <w:marRight w:val="0"/>
          <w:marTop w:val="0"/>
          <w:marBottom w:val="0"/>
          <w:divBdr>
            <w:top w:val="none" w:sz="0" w:space="0" w:color="auto"/>
            <w:left w:val="none" w:sz="0" w:space="0" w:color="auto"/>
            <w:bottom w:val="none" w:sz="0" w:space="0" w:color="auto"/>
            <w:right w:val="none" w:sz="0" w:space="0" w:color="auto"/>
          </w:divBdr>
        </w:div>
        <w:div w:id="344407489">
          <w:marLeft w:val="480"/>
          <w:marRight w:val="0"/>
          <w:marTop w:val="0"/>
          <w:marBottom w:val="0"/>
          <w:divBdr>
            <w:top w:val="none" w:sz="0" w:space="0" w:color="auto"/>
            <w:left w:val="none" w:sz="0" w:space="0" w:color="auto"/>
            <w:bottom w:val="none" w:sz="0" w:space="0" w:color="auto"/>
            <w:right w:val="none" w:sz="0" w:space="0" w:color="auto"/>
          </w:divBdr>
        </w:div>
        <w:div w:id="670718322">
          <w:marLeft w:val="480"/>
          <w:marRight w:val="0"/>
          <w:marTop w:val="0"/>
          <w:marBottom w:val="0"/>
          <w:divBdr>
            <w:top w:val="none" w:sz="0" w:space="0" w:color="auto"/>
            <w:left w:val="none" w:sz="0" w:space="0" w:color="auto"/>
            <w:bottom w:val="none" w:sz="0" w:space="0" w:color="auto"/>
            <w:right w:val="none" w:sz="0" w:space="0" w:color="auto"/>
          </w:divBdr>
        </w:div>
        <w:div w:id="422075511">
          <w:marLeft w:val="480"/>
          <w:marRight w:val="0"/>
          <w:marTop w:val="0"/>
          <w:marBottom w:val="0"/>
          <w:divBdr>
            <w:top w:val="none" w:sz="0" w:space="0" w:color="auto"/>
            <w:left w:val="none" w:sz="0" w:space="0" w:color="auto"/>
            <w:bottom w:val="none" w:sz="0" w:space="0" w:color="auto"/>
            <w:right w:val="none" w:sz="0" w:space="0" w:color="auto"/>
          </w:divBdr>
        </w:div>
        <w:div w:id="1584333820">
          <w:marLeft w:val="480"/>
          <w:marRight w:val="0"/>
          <w:marTop w:val="0"/>
          <w:marBottom w:val="0"/>
          <w:divBdr>
            <w:top w:val="none" w:sz="0" w:space="0" w:color="auto"/>
            <w:left w:val="none" w:sz="0" w:space="0" w:color="auto"/>
            <w:bottom w:val="none" w:sz="0" w:space="0" w:color="auto"/>
            <w:right w:val="none" w:sz="0" w:space="0" w:color="auto"/>
          </w:divBdr>
        </w:div>
        <w:div w:id="1408112738">
          <w:marLeft w:val="480"/>
          <w:marRight w:val="0"/>
          <w:marTop w:val="0"/>
          <w:marBottom w:val="0"/>
          <w:divBdr>
            <w:top w:val="none" w:sz="0" w:space="0" w:color="auto"/>
            <w:left w:val="none" w:sz="0" w:space="0" w:color="auto"/>
            <w:bottom w:val="none" w:sz="0" w:space="0" w:color="auto"/>
            <w:right w:val="none" w:sz="0" w:space="0" w:color="auto"/>
          </w:divBdr>
        </w:div>
        <w:div w:id="2026326418">
          <w:marLeft w:val="480"/>
          <w:marRight w:val="0"/>
          <w:marTop w:val="0"/>
          <w:marBottom w:val="0"/>
          <w:divBdr>
            <w:top w:val="none" w:sz="0" w:space="0" w:color="auto"/>
            <w:left w:val="none" w:sz="0" w:space="0" w:color="auto"/>
            <w:bottom w:val="none" w:sz="0" w:space="0" w:color="auto"/>
            <w:right w:val="none" w:sz="0" w:space="0" w:color="auto"/>
          </w:divBdr>
        </w:div>
        <w:div w:id="249586774">
          <w:marLeft w:val="480"/>
          <w:marRight w:val="0"/>
          <w:marTop w:val="0"/>
          <w:marBottom w:val="0"/>
          <w:divBdr>
            <w:top w:val="none" w:sz="0" w:space="0" w:color="auto"/>
            <w:left w:val="none" w:sz="0" w:space="0" w:color="auto"/>
            <w:bottom w:val="none" w:sz="0" w:space="0" w:color="auto"/>
            <w:right w:val="none" w:sz="0" w:space="0" w:color="auto"/>
          </w:divBdr>
        </w:div>
        <w:div w:id="1412653505">
          <w:marLeft w:val="480"/>
          <w:marRight w:val="0"/>
          <w:marTop w:val="0"/>
          <w:marBottom w:val="0"/>
          <w:divBdr>
            <w:top w:val="none" w:sz="0" w:space="0" w:color="auto"/>
            <w:left w:val="none" w:sz="0" w:space="0" w:color="auto"/>
            <w:bottom w:val="none" w:sz="0" w:space="0" w:color="auto"/>
            <w:right w:val="none" w:sz="0" w:space="0" w:color="auto"/>
          </w:divBdr>
        </w:div>
        <w:div w:id="1606575994">
          <w:marLeft w:val="480"/>
          <w:marRight w:val="0"/>
          <w:marTop w:val="0"/>
          <w:marBottom w:val="0"/>
          <w:divBdr>
            <w:top w:val="none" w:sz="0" w:space="0" w:color="auto"/>
            <w:left w:val="none" w:sz="0" w:space="0" w:color="auto"/>
            <w:bottom w:val="none" w:sz="0" w:space="0" w:color="auto"/>
            <w:right w:val="none" w:sz="0" w:space="0" w:color="auto"/>
          </w:divBdr>
        </w:div>
        <w:div w:id="1449810493">
          <w:marLeft w:val="480"/>
          <w:marRight w:val="0"/>
          <w:marTop w:val="0"/>
          <w:marBottom w:val="0"/>
          <w:divBdr>
            <w:top w:val="none" w:sz="0" w:space="0" w:color="auto"/>
            <w:left w:val="none" w:sz="0" w:space="0" w:color="auto"/>
            <w:bottom w:val="none" w:sz="0" w:space="0" w:color="auto"/>
            <w:right w:val="none" w:sz="0" w:space="0" w:color="auto"/>
          </w:divBdr>
        </w:div>
        <w:div w:id="175461457">
          <w:marLeft w:val="480"/>
          <w:marRight w:val="0"/>
          <w:marTop w:val="0"/>
          <w:marBottom w:val="0"/>
          <w:divBdr>
            <w:top w:val="none" w:sz="0" w:space="0" w:color="auto"/>
            <w:left w:val="none" w:sz="0" w:space="0" w:color="auto"/>
            <w:bottom w:val="none" w:sz="0" w:space="0" w:color="auto"/>
            <w:right w:val="none" w:sz="0" w:space="0" w:color="auto"/>
          </w:divBdr>
        </w:div>
        <w:div w:id="1012952925">
          <w:marLeft w:val="480"/>
          <w:marRight w:val="0"/>
          <w:marTop w:val="0"/>
          <w:marBottom w:val="0"/>
          <w:divBdr>
            <w:top w:val="none" w:sz="0" w:space="0" w:color="auto"/>
            <w:left w:val="none" w:sz="0" w:space="0" w:color="auto"/>
            <w:bottom w:val="none" w:sz="0" w:space="0" w:color="auto"/>
            <w:right w:val="none" w:sz="0" w:space="0" w:color="auto"/>
          </w:divBdr>
        </w:div>
        <w:div w:id="2013877260">
          <w:marLeft w:val="480"/>
          <w:marRight w:val="0"/>
          <w:marTop w:val="0"/>
          <w:marBottom w:val="0"/>
          <w:divBdr>
            <w:top w:val="none" w:sz="0" w:space="0" w:color="auto"/>
            <w:left w:val="none" w:sz="0" w:space="0" w:color="auto"/>
            <w:bottom w:val="none" w:sz="0" w:space="0" w:color="auto"/>
            <w:right w:val="none" w:sz="0" w:space="0" w:color="auto"/>
          </w:divBdr>
        </w:div>
        <w:div w:id="63532900">
          <w:marLeft w:val="480"/>
          <w:marRight w:val="0"/>
          <w:marTop w:val="0"/>
          <w:marBottom w:val="0"/>
          <w:divBdr>
            <w:top w:val="none" w:sz="0" w:space="0" w:color="auto"/>
            <w:left w:val="none" w:sz="0" w:space="0" w:color="auto"/>
            <w:bottom w:val="none" w:sz="0" w:space="0" w:color="auto"/>
            <w:right w:val="none" w:sz="0" w:space="0" w:color="auto"/>
          </w:divBdr>
        </w:div>
        <w:div w:id="2130856309">
          <w:marLeft w:val="480"/>
          <w:marRight w:val="0"/>
          <w:marTop w:val="0"/>
          <w:marBottom w:val="0"/>
          <w:divBdr>
            <w:top w:val="none" w:sz="0" w:space="0" w:color="auto"/>
            <w:left w:val="none" w:sz="0" w:space="0" w:color="auto"/>
            <w:bottom w:val="none" w:sz="0" w:space="0" w:color="auto"/>
            <w:right w:val="none" w:sz="0" w:space="0" w:color="auto"/>
          </w:divBdr>
        </w:div>
        <w:div w:id="720176394">
          <w:marLeft w:val="480"/>
          <w:marRight w:val="0"/>
          <w:marTop w:val="0"/>
          <w:marBottom w:val="0"/>
          <w:divBdr>
            <w:top w:val="none" w:sz="0" w:space="0" w:color="auto"/>
            <w:left w:val="none" w:sz="0" w:space="0" w:color="auto"/>
            <w:bottom w:val="none" w:sz="0" w:space="0" w:color="auto"/>
            <w:right w:val="none" w:sz="0" w:space="0" w:color="auto"/>
          </w:divBdr>
        </w:div>
        <w:div w:id="1529248265">
          <w:marLeft w:val="480"/>
          <w:marRight w:val="0"/>
          <w:marTop w:val="0"/>
          <w:marBottom w:val="0"/>
          <w:divBdr>
            <w:top w:val="none" w:sz="0" w:space="0" w:color="auto"/>
            <w:left w:val="none" w:sz="0" w:space="0" w:color="auto"/>
            <w:bottom w:val="none" w:sz="0" w:space="0" w:color="auto"/>
            <w:right w:val="none" w:sz="0" w:space="0" w:color="auto"/>
          </w:divBdr>
        </w:div>
        <w:div w:id="1432780645">
          <w:marLeft w:val="480"/>
          <w:marRight w:val="0"/>
          <w:marTop w:val="0"/>
          <w:marBottom w:val="0"/>
          <w:divBdr>
            <w:top w:val="none" w:sz="0" w:space="0" w:color="auto"/>
            <w:left w:val="none" w:sz="0" w:space="0" w:color="auto"/>
            <w:bottom w:val="none" w:sz="0" w:space="0" w:color="auto"/>
            <w:right w:val="none" w:sz="0" w:space="0" w:color="auto"/>
          </w:divBdr>
        </w:div>
        <w:div w:id="1879590348">
          <w:marLeft w:val="480"/>
          <w:marRight w:val="0"/>
          <w:marTop w:val="0"/>
          <w:marBottom w:val="0"/>
          <w:divBdr>
            <w:top w:val="none" w:sz="0" w:space="0" w:color="auto"/>
            <w:left w:val="none" w:sz="0" w:space="0" w:color="auto"/>
            <w:bottom w:val="none" w:sz="0" w:space="0" w:color="auto"/>
            <w:right w:val="none" w:sz="0" w:space="0" w:color="auto"/>
          </w:divBdr>
        </w:div>
        <w:div w:id="856239740">
          <w:marLeft w:val="480"/>
          <w:marRight w:val="0"/>
          <w:marTop w:val="0"/>
          <w:marBottom w:val="0"/>
          <w:divBdr>
            <w:top w:val="none" w:sz="0" w:space="0" w:color="auto"/>
            <w:left w:val="none" w:sz="0" w:space="0" w:color="auto"/>
            <w:bottom w:val="none" w:sz="0" w:space="0" w:color="auto"/>
            <w:right w:val="none" w:sz="0" w:space="0" w:color="auto"/>
          </w:divBdr>
        </w:div>
        <w:div w:id="1356082624">
          <w:marLeft w:val="480"/>
          <w:marRight w:val="0"/>
          <w:marTop w:val="0"/>
          <w:marBottom w:val="0"/>
          <w:divBdr>
            <w:top w:val="none" w:sz="0" w:space="0" w:color="auto"/>
            <w:left w:val="none" w:sz="0" w:space="0" w:color="auto"/>
            <w:bottom w:val="none" w:sz="0" w:space="0" w:color="auto"/>
            <w:right w:val="none" w:sz="0" w:space="0" w:color="auto"/>
          </w:divBdr>
        </w:div>
        <w:div w:id="1054740138">
          <w:marLeft w:val="480"/>
          <w:marRight w:val="0"/>
          <w:marTop w:val="0"/>
          <w:marBottom w:val="0"/>
          <w:divBdr>
            <w:top w:val="none" w:sz="0" w:space="0" w:color="auto"/>
            <w:left w:val="none" w:sz="0" w:space="0" w:color="auto"/>
            <w:bottom w:val="none" w:sz="0" w:space="0" w:color="auto"/>
            <w:right w:val="none" w:sz="0" w:space="0" w:color="auto"/>
          </w:divBdr>
        </w:div>
        <w:div w:id="173762357">
          <w:marLeft w:val="480"/>
          <w:marRight w:val="0"/>
          <w:marTop w:val="0"/>
          <w:marBottom w:val="0"/>
          <w:divBdr>
            <w:top w:val="none" w:sz="0" w:space="0" w:color="auto"/>
            <w:left w:val="none" w:sz="0" w:space="0" w:color="auto"/>
            <w:bottom w:val="none" w:sz="0" w:space="0" w:color="auto"/>
            <w:right w:val="none" w:sz="0" w:space="0" w:color="auto"/>
          </w:divBdr>
        </w:div>
        <w:div w:id="248317979">
          <w:marLeft w:val="480"/>
          <w:marRight w:val="0"/>
          <w:marTop w:val="0"/>
          <w:marBottom w:val="0"/>
          <w:divBdr>
            <w:top w:val="none" w:sz="0" w:space="0" w:color="auto"/>
            <w:left w:val="none" w:sz="0" w:space="0" w:color="auto"/>
            <w:bottom w:val="none" w:sz="0" w:space="0" w:color="auto"/>
            <w:right w:val="none" w:sz="0" w:space="0" w:color="auto"/>
          </w:divBdr>
        </w:div>
        <w:div w:id="168981710">
          <w:marLeft w:val="480"/>
          <w:marRight w:val="0"/>
          <w:marTop w:val="0"/>
          <w:marBottom w:val="0"/>
          <w:divBdr>
            <w:top w:val="none" w:sz="0" w:space="0" w:color="auto"/>
            <w:left w:val="none" w:sz="0" w:space="0" w:color="auto"/>
            <w:bottom w:val="none" w:sz="0" w:space="0" w:color="auto"/>
            <w:right w:val="none" w:sz="0" w:space="0" w:color="auto"/>
          </w:divBdr>
        </w:div>
      </w:divsChild>
    </w:div>
    <w:div w:id="958606502">
      <w:bodyDiv w:val="1"/>
      <w:marLeft w:val="0"/>
      <w:marRight w:val="0"/>
      <w:marTop w:val="0"/>
      <w:marBottom w:val="0"/>
      <w:divBdr>
        <w:top w:val="none" w:sz="0" w:space="0" w:color="auto"/>
        <w:left w:val="none" w:sz="0" w:space="0" w:color="auto"/>
        <w:bottom w:val="none" w:sz="0" w:space="0" w:color="auto"/>
        <w:right w:val="none" w:sz="0" w:space="0" w:color="auto"/>
      </w:divBdr>
    </w:div>
    <w:div w:id="958954550">
      <w:bodyDiv w:val="1"/>
      <w:marLeft w:val="0"/>
      <w:marRight w:val="0"/>
      <w:marTop w:val="0"/>
      <w:marBottom w:val="0"/>
      <w:divBdr>
        <w:top w:val="none" w:sz="0" w:space="0" w:color="auto"/>
        <w:left w:val="none" w:sz="0" w:space="0" w:color="auto"/>
        <w:bottom w:val="none" w:sz="0" w:space="0" w:color="auto"/>
        <w:right w:val="none" w:sz="0" w:space="0" w:color="auto"/>
      </w:divBdr>
    </w:div>
    <w:div w:id="967274652">
      <w:bodyDiv w:val="1"/>
      <w:marLeft w:val="0"/>
      <w:marRight w:val="0"/>
      <w:marTop w:val="0"/>
      <w:marBottom w:val="0"/>
      <w:divBdr>
        <w:top w:val="none" w:sz="0" w:space="0" w:color="auto"/>
        <w:left w:val="none" w:sz="0" w:space="0" w:color="auto"/>
        <w:bottom w:val="none" w:sz="0" w:space="0" w:color="auto"/>
        <w:right w:val="none" w:sz="0" w:space="0" w:color="auto"/>
      </w:divBdr>
    </w:div>
    <w:div w:id="970862265">
      <w:bodyDiv w:val="1"/>
      <w:marLeft w:val="0"/>
      <w:marRight w:val="0"/>
      <w:marTop w:val="0"/>
      <w:marBottom w:val="0"/>
      <w:divBdr>
        <w:top w:val="none" w:sz="0" w:space="0" w:color="auto"/>
        <w:left w:val="none" w:sz="0" w:space="0" w:color="auto"/>
        <w:bottom w:val="none" w:sz="0" w:space="0" w:color="auto"/>
        <w:right w:val="none" w:sz="0" w:space="0" w:color="auto"/>
      </w:divBdr>
    </w:div>
    <w:div w:id="973877132">
      <w:bodyDiv w:val="1"/>
      <w:marLeft w:val="0"/>
      <w:marRight w:val="0"/>
      <w:marTop w:val="0"/>
      <w:marBottom w:val="0"/>
      <w:divBdr>
        <w:top w:val="none" w:sz="0" w:space="0" w:color="auto"/>
        <w:left w:val="none" w:sz="0" w:space="0" w:color="auto"/>
        <w:bottom w:val="none" w:sz="0" w:space="0" w:color="auto"/>
        <w:right w:val="none" w:sz="0" w:space="0" w:color="auto"/>
      </w:divBdr>
    </w:div>
    <w:div w:id="980422134">
      <w:bodyDiv w:val="1"/>
      <w:marLeft w:val="0"/>
      <w:marRight w:val="0"/>
      <w:marTop w:val="0"/>
      <w:marBottom w:val="0"/>
      <w:divBdr>
        <w:top w:val="none" w:sz="0" w:space="0" w:color="auto"/>
        <w:left w:val="none" w:sz="0" w:space="0" w:color="auto"/>
        <w:bottom w:val="none" w:sz="0" w:space="0" w:color="auto"/>
        <w:right w:val="none" w:sz="0" w:space="0" w:color="auto"/>
      </w:divBdr>
      <w:divsChild>
        <w:div w:id="467211289">
          <w:marLeft w:val="480"/>
          <w:marRight w:val="0"/>
          <w:marTop w:val="0"/>
          <w:marBottom w:val="0"/>
          <w:divBdr>
            <w:top w:val="none" w:sz="0" w:space="0" w:color="auto"/>
            <w:left w:val="none" w:sz="0" w:space="0" w:color="auto"/>
            <w:bottom w:val="none" w:sz="0" w:space="0" w:color="auto"/>
            <w:right w:val="none" w:sz="0" w:space="0" w:color="auto"/>
          </w:divBdr>
        </w:div>
        <w:div w:id="193422375">
          <w:marLeft w:val="480"/>
          <w:marRight w:val="0"/>
          <w:marTop w:val="0"/>
          <w:marBottom w:val="0"/>
          <w:divBdr>
            <w:top w:val="none" w:sz="0" w:space="0" w:color="auto"/>
            <w:left w:val="none" w:sz="0" w:space="0" w:color="auto"/>
            <w:bottom w:val="none" w:sz="0" w:space="0" w:color="auto"/>
            <w:right w:val="none" w:sz="0" w:space="0" w:color="auto"/>
          </w:divBdr>
        </w:div>
        <w:div w:id="1179392614">
          <w:marLeft w:val="480"/>
          <w:marRight w:val="0"/>
          <w:marTop w:val="0"/>
          <w:marBottom w:val="0"/>
          <w:divBdr>
            <w:top w:val="none" w:sz="0" w:space="0" w:color="auto"/>
            <w:left w:val="none" w:sz="0" w:space="0" w:color="auto"/>
            <w:bottom w:val="none" w:sz="0" w:space="0" w:color="auto"/>
            <w:right w:val="none" w:sz="0" w:space="0" w:color="auto"/>
          </w:divBdr>
        </w:div>
        <w:div w:id="1293292397">
          <w:marLeft w:val="480"/>
          <w:marRight w:val="0"/>
          <w:marTop w:val="0"/>
          <w:marBottom w:val="0"/>
          <w:divBdr>
            <w:top w:val="none" w:sz="0" w:space="0" w:color="auto"/>
            <w:left w:val="none" w:sz="0" w:space="0" w:color="auto"/>
            <w:bottom w:val="none" w:sz="0" w:space="0" w:color="auto"/>
            <w:right w:val="none" w:sz="0" w:space="0" w:color="auto"/>
          </w:divBdr>
        </w:div>
        <w:div w:id="987396962">
          <w:marLeft w:val="480"/>
          <w:marRight w:val="0"/>
          <w:marTop w:val="0"/>
          <w:marBottom w:val="0"/>
          <w:divBdr>
            <w:top w:val="none" w:sz="0" w:space="0" w:color="auto"/>
            <w:left w:val="none" w:sz="0" w:space="0" w:color="auto"/>
            <w:bottom w:val="none" w:sz="0" w:space="0" w:color="auto"/>
            <w:right w:val="none" w:sz="0" w:space="0" w:color="auto"/>
          </w:divBdr>
        </w:div>
        <w:div w:id="179517217">
          <w:marLeft w:val="480"/>
          <w:marRight w:val="0"/>
          <w:marTop w:val="0"/>
          <w:marBottom w:val="0"/>
          <w:divBdr>
            <w:top w:val="none" w:sz="0" w:space="0" w:color="auto"/>
            <w:left w:val="none" w:sz="0" w:space="0" w:color="auto"/>
            <w:bottom w:val="none" w:sz="0" w:space="0" w:color="auto"/>
            <w:right w:val="none" w:sz="0" w:space="0" w:color="auto"/>
          </w:divBdr>
        </w:div>
        <w:div w:id="2113698068">
          <w:marLeft w:val="480"/>
          <w:marRight w:val="0"/>
          <w:marTop w:val="0"/>
          <w:marBottom w:val="0"/>
          <w:divBdr>
            <w:top w:val="none" w:sz="0" w:space="0" w:color="auto"/>
            <w:left w:val="none" w:sz="0" w:space="0" w:color="auto"/>
            <w:bottom w:val="none" w:sz="0" w:space="0" w:color="auto"/>
            <w:right w:val="none" w:sz="0" w:space="0" w:color="auto"/>
          </w:divBdr>
        </w:div>
        <w:div w:id="722604117">
          <w:marLeft w:val="480"/>
          <w:marRight w:val="0"/>
          <w:marTop w:val="0"/>
          <w:marBottom w:val="0"/>
          <w:divBdr>
            <w:top w:val="none" w:sz="0" w:space="0" w:color="auto"/>
            <w:left w:val="none" w:sz="0" w:space="0" w:color="auto"/>
            <w:bottom w:val="none" w:sz="0" w:space="0" w:color="auto"/>
            <w:right w:val="none" w:sz="0" w:space="0" w:color="auto"/>
          </w:divBdr>
        </w:div>
        <w:div w:id="707485237">
          <w:marLeft w:val="480"/>
          <w:marRight w:val="0"/>
          <w:marTop w:val="0"/>
          <w:marBottom w:val="0"/>
          <w:divBdr>
            <w:top w:val="none" w:sz="0" w:space="0" w:color="auto"/>
            <w:left w:val="none" w:sz="0" w:space="0" w:color="auto"/>
            <w:bottom w:val="none" w:sz="0" w:space="0" w:color="auto"/>
            <w:right w:val="none" w:sz="0" w:space="0" w:color="auto"/>
          </w:divBdr>
        </w:div>
        <w:div w:id="1032850205">
          <w:marLeft w:val="480"/>
          <w:marRight w:val="0"/>
          <w:marTop w:val="0"/>
          <w:marBottom w:val="0"/>
          <w:divBdr>
            <w:top w:val="none" w:sz="0" w:space="0" w:color="auto"/>
            <w:left w:val="none" w:sz="0" w:space="0" w:color="auto"/>
            <w:bottom w:val="none" w:sz="0" w:space="0" w:color="auto"/>
            <w:right w:val="none" w:sz="0" w:space="0" w:color="auto"/>
          </w:divBdr>
        </w:div>
        <w:div w:id="1366445150">
          <w:marLeft w:val="480"/>
          <w:marRight w:val="0"/>
          <w:marTop w:val="0"/>
          <w:marBottom w:val="0"/>
          <w:divBdr>
            <w:top w:val="none" w:sz="0" w:space="0" w:color="auto"/>
            <w:left w:val="none" w:sz="0" w:space="0" w:color="auto"/>
            <w:bottom w:val="none" w:sz="0" w:space="0" w:color="auto"/>
            <w:right w:val="none" w:sz="0" w:space="0" w:color="auto"/>
          </w:divBdr>
        </w:div>
        <w:div w:id="1116217187">
          <w:marLeft w:val="480"/>
          <w:marRight w:val="0"/>
          <w:marTop w:val="0"/>
          <w:marBottom w:val="0"/>
          <w:divBdr>
            <w:top w:val="none" w:sz="0" w:space="0" w:color="auto"/>
            <w:left w:val="none" w:sz="0" w:space="0" w:color="auto"/>
            <w:bottom w:val="none" w:sz="0" w:space="0" w:color="auto"/>
            <w:right w:val="none" w:sz="0" w:space="0" w:color="auto"/>
          </w:divBdr>
        </w:div>
        <w:div w:id="930283773">
          <w:marLeft w:val="480"/>
          <w:marRight w:val="0"/>
          <w:marTop w:val="0"/>
          <w:marBottom w:val="0"/>
          <w:divBdr>
            <w:top w:val="none" w:sz="0" w:space="0" w:color="auto"/>
            <w:left w:val="none" w:sz="0" w:space="0" w:color="auto"/>
            <w:bottom w:val="none" w:sz="0" w:space="0" w:color="auto"/>
            <w:right w:val="none" w:sz="0" w:space="0" w:color="auto"/>
          </w:divBdr>
        </w:div>
        <w:div w:id="2048024401">
          <w:marLeft w:val="480"/>
          <w:marRight w:val="0"/>
          <w:marTop w:val="0"/>
          <w:marBottom w:val="0"/>
          <w:divBdr>
            <w:top w:val="none" w:sz="0" w:space="0" w:color="auto"/>
            <w:left w:val="none" w:sz="0" w:space="0" w:color="auto"/>
            <w:bottom w:val="none" w:sz="0" w:space="0" w:color="auto"/>
            <w:right w:val="none" w:sz="0" w:space="0" w:color="auto"/>
          </w:divBdr>
        </w:div>
        <w:div w:id="1063527713">
          <w:marLeft w:val="480"/>
          <w:marRight w:val="0"/>
          <w:marTop w:val="0"/>
          <w:marBottom w:val="0"/>
          <w:divBdr>
            <w:top w:val="none" w:sz="0" w:space="0" w:color="auto"/>
            <w:left w:val="none" w:sz="0" w:space="0" w:color="auto"/>
            <w:bottom w:val="none" w:sz="0" w:space="0" w:color="auto"/>
            <w:right w:val="none" w:sz="0" w:space="0" w:color="auto"/>
          </w:divBdr>
        </w:div>
        <w:div w:id="2031492102">
          <w:marLeft w:val="480"/>
          <w:marRight w:val="0"/>
          <w:marTop w:val="0"/>
          <w:marBottom w:val="0"/>
          <w:divBdr>
            <w:top w:val="none" w:sz="0" w:space="0" w:color="auto"/>
            <w:left w:val="none" w:sz="0" w:space="0" w:color="auto"/>
            <w:bottom w:val="none" w:sz="0" w:space="0" w:color="auto"/>
            <w:right w:val="none" w:sz="0" w:space="0" w:color="auto"/>
          </w:divBdr>
        </w:div>
        <w:div w:id="466902233">
          <w:marLeft w:val="480"/>
          <w:marRight w:val="0"/>
          <w:marTop w:val="0"/>
          <w:marBottom w:val="0"/>
          <w:divBdr>
            <w:top w:val="none" w:sz="0" w:space="0" w:color="auto"/>
            <w:left w:val="none" w:sz="0" w:space="0" w:color="auto"/>
            <w:bottom w:val="none" w:sz="0" w:space="0" w:color="auto"/>
            <w:right w:val="none" w:sz="0" w:space="0" w:color="auto"/>
          </w:divBdr>
        </w:div>
        <w:div w:id="110712249">
          <w:marLeft w:val="480"/>
          <w:marRight w:val="0"/>
          <w:marTop w:val="0"/>
          <w:marBottom w:val="0"/>
          <w:divBdr>
            <w:top w:val="none" w:sz="0" w:space="0" w:color="auto"/>
            <w:left w:val="none" w:sz="0" w:space="0" w:color="auto"/>
            <w:bottom w:val="none" w:sz="0" w:space="0" w:color="auto"/>
            <w:right w:val="none" w:sz="0" w:space="0" w:color="auto"/>
          </w:divBdr>
        </w:div>
        <w:div w:id="1045182916">
          <w:marLeft w:val="480"/>
          <w:marRight w:val="0"/>
          <w:marTop w:val="0"/>
          <w:marBottom w:val="0"/>
          <w:divBdr>
            <w:top w:val="none" w:sz="0" w:space="0" w:color="auto"/>
            <w:left w:val="none" w:sz="0" w:space="0" w:color="auto"/>
            <w:bottom w:val="none" w:sz="0" w:space="0" w:color="auto"/>
            <w:right w:val="none" w:sz="0" w:space="0" w:color="auto"/>
          </w:divBdr>
        </w:div>
        <w:div w:id="645016976">
          <w:marLeft w:val="480"/>
          <w:marRight w:val="0"/>
          <w:marTop w:val="0"/>
          <w:marBottom w:val="0"/>
          <w:divBdr>
            <w:top w:val="none" w:sz="0" w:space="0" w:color="auto"/>
            <w:left w:val="none" w:sz="0" w:space="0" w:color="auto"/>
            <w:bottom w:val="none" w:sz="0" w:space="0" w:color="auto"/>
            <w:right w:val="none" w:sz="0" w:space="0" w:color="auto"/>
          </w:divBdr>
        </w:div>
        <w:div w:id="52389526">
          <w:marLeft w:val="480"/>
          <w:marRight w:val="0"/>
          <w:marTop w:val="0"/>
          <w:marBottom w:val="0"/>
          <w:divBdr>
            <w:top w:val="none" w:sz="0" w:space="0" w:color="auto"/>
            <w:left w:val="none" w:sz="0" w:space="0" w:color="auto"/>
            <w:bottom w:val="none" w:sz="0" w:space="0" w:color="auto"/>
            <w:right w:val="none" w:sz="0" w:space="0" w:color="auto"/>
          </w:divBdr>
        </w:div>
        <w:div w:id="732318104">
          <w:marLeft w:val="480"/>
          <w:marRight w:val="0"/>
          <w:marTop w:val="0"/>
          <w:marBottom w:val="0"/>
          <w:divBdr>
            <w:top w:val="none" w:sz="0" w:space="0" w:color="auto"/>
            <w:left w:val="none" w:sz="0" w:space="0" w:color="auto"/>
            <w:bottom w:val="none" w:sz="0" w:space="0" w:color="auto"/>
            <w:right w:val="none" w:sz="0" w:space="0" w:color="auto"/>
          </w:divBdr>
        </w:div>
        <w:div w:id="1659920354">
          <w:marLeft w:val="480"/>
          <w:marRight w:val="0"/>
          <w:marTop w:val="0"/>
          <w:marBottom w:val="0"/>
          <w:divBdr>
            <w:top w:val="none" w:sz="0" w:space="0" w:color="auto"/>
            <w:left w:val="none" w:sz="0" w:space="0" w:color="auto"/>
            <w:bottom w:val="none" w:sz="0" w:space="0" w:color="auto"/>
            <w:right w:val="none" w:sz="0" w:space="0" w:color="auto"/>
          </w:divBdr>
        </w:div>
        <w:div w:id="2110588309">
          <w:marLeft w:val="480"/>
          <w:marRight w:val="0"/>
          <w:marTop w:val="0"/>
          <w:marBottom w:val="0"/>
          <w:divBdr>
            <w:top w:val="none" w:sz="0" w:space="0" w:color="auto"/>
            <w:left w:val="none" w:sz="0" w:space="0" w:color="auto"/>
            <w:bottom w:val="none" w:sz="0" w:space="0" w:color="auto"/>
            <w:right w:val="none" w:sz="0" w:space="0" w:color="auto"/>
          </w:divBdr>
        </w:div>
        <w:div w:id="646131748">
          <w:marLeft w:val="480"/>
          <w:marRight w:val="0"/>
          <w:marTop w:val="0"/>
          <w:marBottom w:val="0"/>
          <w:divBdr>
            <w:top w:val="none" w:sz="0" w:space="0" w:color="auto"/>
            <w:left w:val="none" w:sz="0" w:space="0" w:color="auto"/>
            <w:bottom w:val="none" w:sz="0" w:space="0" w:color="auto"/>
            <w:right w:val="none" w:sz="0" w:space="0" w:color="auto"/>
          </w:divBdr>
        </w:div>
        <w:div w:id="1521360760">
          <w:marLeft w:val="480"/>
          <w:marRight w:val="0"/>
          <w:marTop w:val="0"/>
          <w:marBottom w:val="0"/>
          <w:divBdr>
            <w:top w:val="none" w:sz="0" w:space="0" w:color="auto"/>
            <w:left w:val="none" w:sz="0" w:space="0" w:color="auto"/>
            <w:bottom w:val="none" w:sz="0" w:space="0" w:color="auto"/>
            <w:right w:val="none" w:sz="0" w:space="0" w:color="auto"/>
          </w:divBdr>
        </w:div>
        <w:div w:id="1477868277">
          <w:marLeft w:val="480"/>
          <w:marRight w:val="0"/>
          <w:marTop w:val="0"/>
          <w:marBottom w:val="0"/>
          <w:divBdr>
            <w:top w:val="none" w:sz="0" w:space="0" w:color="auto"/>
            <w:left w:val="none" w:sz="0" w:space="0" w:color="auto"/>
            <w:bottom w:val="none" w:sz="0" w:space="0" w:color="auto"/>
            <w:right w:val="none" w:sz="0" w:space="0" w:color="auto"/>
          </w:divBdr>
        </w:div>
        <w:div w:id="945384053">
          <w:marLeft w:val="480"/>
          <w:marRight w:val="0"/>
          <w:marTop w:val="0"/>
          <w:marBottom w:val="0"/>
          <w:divBdr>
            <w:top w:val="none" w:sz="0" w:space="0" w:color="auto"/>
            <w:left w:val="none" w:sz="0" w:space="0" w:color="auto"/>
            <w:bottom w:val="none" w:sz="0" w:space="0" w:color="auto"/>
            <w:right w:val="none" w:sz="0" w:space="0" w:color="auto"/>
          </w:divBdr>
        </w:div>
        <w:div w:id="1163814360">
          <w:marLeft w:val="480"/>
          <w:marRight w:val="0"/>
          <w:marTop w:val="0"/>
          <w:marBottom w:val="0"/>
          <w:divBdr>
            <w:top w:val="none" w:sz="0" w:space="0" w:color="auto"/>
            <w:left w:val="none" w:sz="0" w:space="0" w:color="auto"/>
            <w:bottom w:val="none" w:sz="0" w:space="0" w:color="auto"/>
            <w:right w:val="none" w:sz="0" w:space="0" w:color="auto"/>
          </w:divBdr>
        </w:div>
        <w:div w:id="635064028">
          <w:marLeft w:val="480"/>
          <w:marRight w:val="0"/>
          <w:marTop w:val="0"/>
          <w:marBottom w:val="0"/>
          <w:divBdr>
            <w:top w:val="none" w:sz="0" w:space="0" w:color="auto"/>
            <w:left w:val="none" w:sz="0" w:space="0" w:color="auto"/>
            <w:bottom w:val="none" w:sz="0" w:space="0" w:color="auto"/>
            <w:right w:val="none" w:sz="0" w:space="0" w:color="auto"/>
          </w:divBdr>
        </w:div>
        <w:div w:id="1915436032">
          <w:marLeft w:val="480"/>
          <w:marRight w:val="0"/>
          <w:marTop w:val="0"/>
          <w:marBottom w:val="0"/>
          <w:divBdr>
            <w:top w:val="none" w:sz="0" w:space="0" w:color="auto"/>
            <w:left w:val="none" w:sz="0" w:space="0" w:color="auto"/>
            <w:bottom w:val="none" w:sz="0" w:space="0" w:color="auto"/>
            <w:right w:val="none" w:sz="0" w:space="0" w:color="auto"/>
          </w:divBdr>
        </w:div>
        <w:div w:id="1970696518">
          <w:marLeft w:val="480"/>
          <w:marRight w:val="0"/>
          <w:marTop w:val="0"/>
          <w:marBottom w:val="0"/>
          <w:divBdr>
            <w:top w:val="none" w:sz="0" w:space="0" w:color="auto"/>
            <w:left w:val="none" w:sz="0" w:space="0" w:color="auto"/>
            <w:bottom w:val="none" w:sz="0" w:space="0" w:color="auto"/>
            <w:right w:val="none" w:sz="0" w:space="0" w:color="auto"/>
          </w:divBdr>
        </w:div>
        <w:div w:id="751392544">
          <w:marLeft w:val="480"/>
          <w:marRight w:val="0"/>
          <w:marTop w:val="0"/>
          <w:marBottom w:val="0"/>
          <w:divBdr>
            <w:top w:val="none" w:sz="0" w:space="0" w:color="auto"/>
            <w:left w:val="none" w:sz="0" w:space="0" w:color="auto"/>
            <w:bottom w:val="none" w:sz="0" w:space="0" w:color="auto"/>
            <w:right w:val="none" w:sz="0" w:space="0" w:color="auto"/>
          </w:divBdr>
        </w:div>
        <w:div w:id="359359901">
          <w:marLeft w:val="480"/>
          <w:marRight w:val="0"/>
          <w:marTop w:val="0"/>
          <w:marBottom w:val="0"/>
          <w:divBdr>
            <w:top w:val="none" w:sz="0" w:space="0" w:color="auto"/>
            <w:left w:val="none" w:sz="0" w:space="0" w:color="auto"/>
            <w:bottom w:val="none" w:sz="0" w:space="0" w:color="auto"/>
            <w:right w:val="none" w:sz="0" w:space="0" w:color="auto"/>
          </w:divBdr>
        </w:div>
        <w:div w:id="1449735712">
          <w:marLeft w:val="480"/>
          <w:marRight w:val="0"/>
          <w:marTop w:val="0"/>
          <w:marBottom w:val="0"/>
          <w:divBdr>
            <w:top w:val="none" w:sz="0" w:space="0" w:color="auto"/>
            <w:left w:val="none" w:sz="0" w:space="0" w:color="auto"/>
            <w:bottom w:val="none" w:sz="0" w:space="0" w:color="auto"/>
            <w:right w:val="none" w:sz="0" w:space="0" w:color="auto"/>
          </w:divBdr>
        </w:div>
        <w:div w:id="197082971">
          <w:marLeft w:val="480"/>
          <w:marRight w:val="0"/>
          <w:marTop w:val="0"/>
          <w:marBottom w:val="0"/>
          <w:divBdr>
            <w:top w:val="none" w:sz="0" w:space="0" w:color="auto"/>
            <w:left w:val="none" w:sz="0" w:space="0" w:color="auto"/>
            <w:bottom w:val="none" w:sz="0" w:space="0" w:color="auto"/>
            <w:right w:val="none" w:sz="0" w:space="0" w:color="auto"/>
          </w:divBdr>
        </w:div>
        <w:div w:id="504053440">
          <w:marLeft w:val="480"/>
          <w:marRight w:val="0"/>
          <w:marTop w:val="0"/>
          <w:marBottom w:val="0"/>
          <w:divBdr>
            <w:top w:val="none" w:sz="0" w:space="0" w:color="auto"/>
            <w:left w:val="none" w:sz="0" w:space="0" w:color="auto"/>
            <w:bottom w:val="none" w:sz="0" w:space="0" w:color="auto"/>
            <w:right w:val="none" w:sz="0" w:space="0" w:color="auto"/>
          </w:divBdr>
        </w:div>
        <w:div w:id="1613855723">
          <w:marLeft w:val="480"/>
          <w:marRight w:val="0"/>
          <w:marTop w:val="0"/>
          <w:marBottom w:val="0"/>
          <w:divBdr>
            <w:top w:val="none" w:sz="0" w:space="0" w:color="auto"/>
            <w:left w:val="none" w:sz="0" w:space="0" w:color="auto"/>
            <w:bottom w:val="none" w:sz="0" w:space="0" w:color="auto"/>
            <w:right w:val="none" w:sz="0" w:space="0" w:color="auto"/>
          </w:divBdr>
        </w:div>
        <w:div w:id="200367613">
          <w:marLeft w:val="480"/>
          <w:marRight w:val="0"/>
          <w:marTop w:val="0"/>
          <w:marBottom w:val="0"/>
          <w:divBdr>
            <w:top w:val="none" w:sz="0" w:space="0" w:color="auto"/>
            <w:left w:val="none" w:sz="0" w:space="0" w:color="auto"/>
            <w:bottom w:val="none" w:sz="0" w:space="0" w:color="auto"/>
            <w:right w:val="none" w:sz="0" w:space="0" w:color="auto"/>
          </w:divBdr>
        </w:div>
        <w:div w:id="1729720402">
          <w:marLeft w:val="480"/>
          <w:marRight w:val="0"/>
          <w:marTop w:val="0"/>
          <w:marBottom w:val="0"/>
          <w:divBdr>
            <w:top w:val="none" w:sz="0" w:space="0" w:color="auto"/>
            <w:left w:val="none" w:sz="0" w:space="0" w:color="auto"/>
            <w:bottom w:val="none" w:sz="0" w:space="0" w:color="auto"/>
            <w:right w:val="none" w:sz="0" w:space="0" w:color="auto"/>
          </w:divBdr>
        </w:div>
        <w:div w:id="681010504">
          <w:marLeft w:val="480"/>
          <w:marRight w:val="0"/>
          <w:marTop w:val="0"/>
          <w:marBottom w:val="0"/>
          <w:divBdr>
            <w:top w:val="none" w:sz="0" w:space="0" w:color="auto"/>
            <w:left w:val="none" w:sz="0" w:space="0" w:color="auto"/>
            <w:bottom w:val="none" w:sz="0" w:space="0" w:color="auto"/>
            <w:right w:val="none" w:sz="0" w:space="0" w:color="auto"/>
          </w:divBdr>
        </w:div>
        <w:div w:id="278607626">
          <w:marLeft w:val="480"/>
          <w:marRight w:val="0"/>
          <w:marTop w:val="0"/>
          <w:marBottom w:val="0"/>
          <w:divBdr>
            <w:top w:val="none" w:sz="0" w:space="0" w:color="auto"/>
            <w:left w:val="none" w:sz="0" w:space="0" w:color="auto"/>
            <w:bottom w:val="none" w:sz="0" w:space="0" w:color="auto"/>
            <w:right w:val="none" w:sz="0" w:space="0" w:color="auto"/>
          </w:divBdr>
        </w:div>
        <w:div w:id="376440603">
          <w:marLeft w:val="480"/>
          <w:marRight w:val="0"/>
          <w:marTop w:val="0"/>
          <w:marBottom w:val="0"/>
          <w:divBdr>
            <w:top w:val="none" w:sz="0" w:space="0" w:color="auto"/>
            <w:left w:val="none" w:sz="0" w:space="0" w:color="auto"/>
            <w:bottom w:val="none" w:sz="0" w:space="0" w:color="auto"/>
            <w:right w:val="none" w:sz="0" w:space="0" w:color="auto"/>
          </w:divBdr>
        </w:div>
        <w:div w:id="636692309">
          <w:marLeft w:val="480"/>
          <w:marRight w:val="0"/>
          <w:marTop w:val="0"/>
          <w:marBottom w:val="0"/>
          <w:divBdr>
            <w:top w:val="none" w:sz="0" w:space="0" w:color="auto"/>
            <w:left w:val="none" w:sz="0" w:space="0" w:color="auto"/>
            <w:bottom w:val="none" w:sz="0" w:space="0" w:color="auto"/>
            <w:right w:val="none" w:sz="0" w:space="0" w:color="auto"/>
          </w:divBdr>
        </w:div>
        <w:div w:id="1934585993">
          <w:marLeft w:val="480"/>
          <w:marRight w:val="0"/>
          <w:marTop w:val="0"/>
          <w:marBottom w:val="0"/>
          <w:divBdr>
            <w:top w:val="none" w:sz="0" w:space="0" w:color="auto"/>
            <w:left w:val="none" w:sz="0" w:space="0" w:color="auto"/>
            <w:bottom w:val="none" w:sz="0" w:space="0" w:color="auto"/>
            <w:right w:val="none" w:sz="0" w:space="0" w:color="auto"/>
          </w:divBdr>
        </w:div>
        <w:div w:id="1861384145">
          <w:marLeft w:val="480"/>
          <w:marRight w:val="0"/>
          <w:marTop w:val="0"/>
          <w:marBottom w:val="0"/>
          <w:divBdr>
            <w:top w:val="none" w:sz="0" w:space="0" w:color="auto"/>
            <w:left w:val="none" w:sz="0" w:space="0" w:color="auto"/>
            <w:bottom w:val="none" w:sz="0" w:space="0" w:color="auto"/>
            <w:right w:val="none" w:sz="0" w:space="0" w:color="auto"/>
          </w:divBdr>
        </w:div>
        <w:div w:id="1236208180">
          <w:marLeft w:val="480"/>
          <w:marRight w:val="0"/>
          <w:marTop w:val="0"/>
          <w:marBottom w:val="0"/>
          <w:divBdr>
            <w:top w:val="none" w:sz="0" w:space="0" w:color="auto"/>
            <w:left w:val="none" w:sz="0" w:space="0" w:color="auto"/>
            <w:bottom w:val="none" w:sz="0" w:space="0" w:color="auto"/>
            <w:right w:val="none" w:sz="0" w:space="0" w:color="auto"/>
          </w:divBdr>
        </w:div>
        <w:div w:id="13508241">
          <w:marLeft w:val="480"/>
          <w:marRight w:val="0"/>
          <w:marTop w:val="0"/>
          <w:marBottom w:val="0"/>
          <w:divBdr>
            <w:top w:val="none" w:sz="0" w:space="0" w:color="auto"/>
            <w:left w:val="none" w:sz="0" w:space="0" w:color="auto"/>
            <w:bottom w:val="none" w:sz="0" w:space="0" w:color="auto"/>
            <w:right w:val="none" w:sz="0" w:space="0" w:color="auto"/>
          </w:divBdr>
        </w:div>
        <w:div w:id="668096448">
          <w:marLeft w:val="480"/>
          <w:marRight w:val="0"/>
          <w:marTop w:val="0"/>
          <w:marBottom w:val="0"/>
          <w:divBdr>
            <w:top w:val="none" w:sz="0" w:space="0" w:color="auto"/>
            <w:left w:val="none" w:sz="0" w:space="0" w:color="auto"/>
            <w:bottom w:val="none" w:sz="0" w:space="0" w:color="auto"/>
            <w:right w:val="none" w:sz="0" w:space="0" w:color="auto"/>
          </w:divBdr>
        </w:div>
        <w:div w:id="2116705046">
          <w:marLeft w:val="480"/>
          <w:marRight w:val="0"/>
          <w:marTop w:val="0"/>
          <w:marBottom w:val="0"/>
          <w:divBdr>
            <w:top w:val="none" w:sz="0" w:space="0" w:color="auto"/>
            <w:left w:val="none" w:sz="0" w:space="0" w:color="auto"/>
            <w:bottom w:val="none" w:sz="0" w:space="0" w:color="auto"/>
            <w:right w:val="none" w:sz="0" w:space="0" w:color="auto"/>
          </w:divBdr>
        </w:div>
        <w:div w:id="1960136896">
          <w:marLeft w:val="480"/>
          <w:marRight w:val="0"/>
          <w:marTop w:val="0"/>
          <w:marBottom w:val="0"/>
          <w:divBdr>
            <w:top w:val="none" w:sz="0" w:space="0" w:color="auto"/>
            <w:left w:val="none" w:sz="0" w:space="0" w:color="auto"/>
            <w:bottom w:val="none" w:sz="0" w:space="0" w:color="auto"/>
            <w:right w:val="none" w:sz="0" w:space="0" w:color="auto"/>
          </w:divBdr>
        </w:div>
        <w:div w:id="1858541005">
          <w:marLeft w:val="480"/>
          <w:marRight w:val="0"/>
          <w:marTop w:val="0"/>
          <w:marBottom w:val="0"/>
          <w:divBdr>
            <w:top w:val="none" w:sz="0" w:space="0" w:color="auto"/>
            <w:left w:val="none" w:sz="0" w:space="0" w:color="auto"/>
            <w:bottom w:val="none" w:sz="0" w:space="0" w:color="auto"/>
            <w:right w:val="none" w:sz="0" w:space="0" w:color="auto"/>
          </w:divBdr>
        </w:div>
        <w:div w:id="1895922951">
          <w:marLeft w:val="480"/>
          <w:marRight w:val="0"/>
          <w:marTop w:val="0"/>
          <w:marBottom w:val="0"/>
          <w:divBdr>
            <w:top w:val="none" w:sz="0" w:space="0" w:color="auto"/>
            <w:left w:val="none" w:sz="0" w:space="0" w:color="auto"/>
            <w:bottom w:val="none" w:sz="0" w:space="0" w:color="auto"/>
            <w:right w:val="none" w:sz="0" w:space="0" w:color="auto"/>
          </w:divBdr>
        </w:div>
        <w:div w:id="688604705">
          <w:marLeft w:val="480"/>
          <w:marRight w:val="0"/>
          <w:marTop w:val="0"/>
          <w:marBottom w:val="0"/>
          <w:divBdr>
            <w:top w:val="none" w:sz="0" w:space="0" w:color="auto"/>
            <w:left w:val="none" w:sz="0" w:space="0" w:color="auto"/>
            <w:bottom w:val="none" w:sz="0" w:space="0" w:color="auto"/>
            <w:right w:val="none" w:sz="0" w:space="0" w:color="auto"/>
          </w:divBdr>
        </w:div>
        <w:div w:id="1848672137">
          <w:marLeft w:val="480"/>
          <w:marRight w:val="0"/>
          <w:marTop w:val="0"/>
          <w:marBottom w:val="0"/>
          <w:divBdr>
            <w:top w:val="none" w:sz="0" w:space="0" w:color="auto"/>
            <w:left w:val="none" w:sz="0" w:space="0" w:color="auto"/>
            <w:bottom w:val="none" w:sz="0" w:space="0" w:color="auto"/>
            <w:right w:val="none" w:sz="0" w:space="0" w:color="auto"/>
          </w:divBdr>
        </w:div>
        <w:div w:id="1181554550">
          <w:marLeft w:val="480"/>
          <w:marRight w:val="0"/>
          <w:marTop w:val="0"/>
          <w:marBottom w:val="0"/>
          <w:divBdr>
            <w:top w:val="none" w:sz="0" w:space="0" w:color="auto"/>
            <w:left w:val="none" w:sz="0" w:space="0" w:color="auto"/>
            <w:bottom w:val="none" w:sz="0" w:space="0" w:color="auto"/>
            <w:right w:val="none" w:sz="0" w:space="0" w:color="auto"/>
          </w:divBdr>
        </w:div>
        <w:div w:id="476384034">
          <w:marLeft w:val="480"/>
          <w:marRight w:val="0"/>
          <w:marTop w:val="0"/>
          <w:marBottom w:val="0"/>
          <w:divBdr>
            <w:top w:val="none" w:sz="0" w:space="0" w:color="auto"/>
            <w:left w:val="none" w:sz="0" w:space="0" w:color="auto"/>
            <w:bottom w:val="none" w:sz="0" w:space="0" w:color="auto"/>
            <w:right w:val="none" w:sz="0" w:space="0" w:color="auto"/>
          </w:divBdr>
        </w:div>
        <w:div w:id="592904537">
          <w:marLeft w:val="480"/>
          <w:marRight w:val="0"/>
          <w:marTop w:val="0"/>
          <w:marBottom w:val="0"/>
          <w:divBdr>
            <w:top w:val="none" w:sz="0" w:space="0" w:color="auto"/>
            <w:left w:val="none" w:sz="0" w:space="0" w:color="auto"/>
            <w:bottom w:val="none" w:sz="0" w:space="0" w:color="auto"/>
            <w:right w:val="none" w:sz="0" w:space="0" w:color="auto"/>
          </w:divBdr>
        </w:div>
      </w:divsChild>
    </w:div>
    <w:div w:id="981076337">
      <w:bodyDiv w:val="1"/>
      <w:marLeft w:val="0"/>
      <w:marRight w:val="0"/>
      <w:marTop w:val="0"/>
      <w:marBottom w:val="0"/>
      <w:divBdr>
        <w:top w:val="none" w:sz="0" w:space="0" w:color="auto"/>
        <w:left w:val="none" w:sz="0" w:space="0" w:color="auto"/>
        <w:bottom w:val="none" w:sz="0" w:space="0" w:color="auto"/>
        <w:right w:val="none" w:sz="0" w:space="0" w:color="auto"/>
      </w:divBdr>
    </w:div>
    <w:div w:id="983702978">
      <w:bodyDiv w:val="1"/>
      <w:marLeft w:val="0"/>
      <w:marRight w:val="0"/>
      <w:marTop w:val="0"/>
      <w:marBottom w:val="0"/>
      <w:divBdr>
        <w:top w:val="none" w:sz="0" w:space="0" w:color="auto"/>
        <w:left w:val="none" w:sz="0" w:space="0" w:color="auto"/>
        <w:bottom w:val="none" w:sz="0" w:space="0" w:color="auto"/>
        <w:right w:val="none" w:sz="0" w:space="0" w:color="auto"/>
      </w:divBdr>
      <w:divsChild>
        <w:div w:id="228656106">
          <w:marLeft w:val="480"/>
          <w:marRight w:val="0"/>
          <w:marTop w:val="0"/>
          <w:marBottom w:val="0"/>
          <w:divBdr>
            <w:top w:val="none" w:sz="0" w:space="0" w:color="auto"/>
            <w:left w:val="none" w:sz="0" w:space="0" w:color="auto"/>
            <w:bottom w:val="none" w:sz="0" w:space="0" w:color="auto"/>
            <w:right w:val="none" w:sz="0" w:space="0" w:color="auto"/>
          </w:divBdr>
        </w:div>
        <w:div w:id="1027754207">
          <w:marLeft w:val="480"/>
          <w:marRight w:val="0"/>
          <w:marTop w:val="0"/>
          <w:marBottom w:val="0"/>
          <w:divBdr>
            <w:top w:val="none" w:sz="0" w:space="0" w:color="auto"/>
            <w:left w:val="none" w:sz="0" w:space="0" w:color="auto"/>
            <w:bottom w:val="none" w:sz="0" w:space="0" w:color="auto"/>
            <w:right w:val="none" w:sz="0" w:space="0" w:color="auto"/>
          </w:divBdr>
        </w:div>
        <w:div w:id="1006519110">
          <w:marLeft w:val="480"/>
          <w:marRight w:val="0"/>
          <w:marTop w:val="0"/>
          <w:marBottom w:val="0"/>
          <w:divBdr>
            <w:top w:val="none" w:sz="0" w:space="0" w:color="auto"/>
            <w:left w:val="none" w:sz="0" w:space="0" w:color="auto"/>
            <w:bottom w:val="none" w:sz="0" w:space="0" w:color="auto"/>
            <w:right w:val="none" w:sz="0" w:space="0" w:color="auto"/>
          </w:divBdr>
        </w:div>
        <w:div w:id="1706982499">
          <w:marLeft w:val="480"/>
          <w:marRight w:val="0"/>
          <w:marTop w:val="0"/>
          <w:marBottom w:val="0"/>
          <w:divBdr>
            <w:top w:val="none" w:sz="0" w:space="0" w:color="auto"/>
            <w:left w:val="none" w:sz="0" w:space="0" w:color="auto"/>
            <w:bottom w:val="none" w:sz="0" w:space="0" w:color="auto"/>
            <w:right w:val="none" w:sz="0" w:space="0" w:color="auto"/>
          </w:divBdr>
        </w:div>
        <w:div w:id="371812759">
          <w:marLeft w:val="480"/>
          <w:marRight w:val="0"/>
          <w:marTop w:val="0"/>
          <w:marBottom w:val="0"/>
          <w:divBdr>
            <w:top w:val="none" w:sz="0" w:space="0" w:color="auto"/>
            <w:left w:val="none" w:sz="0" w:space="0" w:color="auto"/>
            <w:bottom w:val="none" w:sz="0" w:space="0" w:color="auto"/>
            <w:right w:val="none" w:sz="0" w:space="0" w:color="auto"/>
          </w:divBdr>
        </w:div>
        <w:div w:id="2135707567">
          <w:marLeft w:val="480"/>
          <w:marRight w:val="0"/>
          <w:marTop w:val="0"/>
          <w:marBottom w:val="0"/>
          <w:divBdr>
            <w:top w:val="none" w:sz="0" w:space="0" w:color="auto"/>
            <w:left w:val="none" w:sz="0" w:space="0" w:color="auto"/>
            <w:bottom w:val="none" w:sz="0" w:space="0" w:color="auto"/>
            <w:right w:val="none" w:sz="0" w:space="0" w:color="auto"/>
          </w:divBdr>
        </w:div>
        <w:div w:id="400562404">
          <w:marLeft w:val="480"/>
          <w:marRight w:val="0"/>
          <w:marTop w:val="0"/>
          <w:marBottom w:val="0"/>
          <w:divBdr>
            <w:top w:val="none" w:sz="0" w:space="0" w:color="auto"/>
            <w:left w:val="none" w:sz="0" w:space="0" w:color="auto"/>
            <w:bottom w:val="none" w:sz="0" w:space="0" w:color="auto"/>
            <w:right w:val="none" w:sz="0" w:space="0" w:color="auto"/>
          </w:divBdr>
        </w:div>
        <w:div w:id="1749302134">
          <w:marLeft w:val="480"/>
          <w:marRight w:val="0"/>
          <w:marTop w:val="0"/>
          <w:marBottom w:val="0"/>
          <w:divBdr>
            <w:top w:val="none" w:sz="0" w:space="0" w:color="auto"/>
            <w:left w:val="none" w:sz="0" w:space="0" w:color="auto"/>
            <w:bottom w:val="none" w:sz="0" w:space="0" w:color="auto"/>
            <w:right w:val="none" w:sz="0" w:space="0" w:color="auto"/>
          </w:divBdr>
        </w:div>
        <w:div w:id="1121260930">
          <w:marLeft w:val="480"/>
          <w:marRight w:val="0"/>
          <w:marTop w:val="0"/>
          <w:marBottom w:val="0"/>
          <w:divBdr>
            <w:top w:val="none" w:sz="0" w:space="0" w:color="auto"/>
            <w:left w:val="none" w:sz="0" w:space="0" w:color="auto"/>
            <w:bottom w:val="none" w:sz="0" w:space="0" w:color="auto"/>
            <w:right w:val="none" w:sz="0" w:space="0" w:color="auto"/>
          </w:divBdr>
        </w:div>
        <w:div w:id="501630991">
          <w:marLeft w:val="480"/>
          <w:marRight w:val="0"/>
          <w:marTop w:val="0"/>
          <w:marBottom w:val="0"/>
          <w:divBdr>
            <w:top w:val="none" w:sz="0" w:space="0" w:color="auto"/>
            <w:left w:val="none" w:sz="0" w:space="0" w:color="auto"/>
            <w:bottom w:val="none" w:sz="0" w:space="0" w:color="auto"/>
            <w:right w:val="none" w:sz="0" w:space="0" w:color="auto"/>
          </w:divBdr>
        </w:div>
        <w:div w:id="302199680">
          <w:marLeft w:val="480"/>
          <w:marRight w:val="0"/>
          <w:marTop w:val="0"/>
          <w:marBottom w:val="0"/>
          <w:divBdr>
            <w:top w:val="none" w:sz="0" w:space="0" w:color="auto"/>
            <w:left w:val="none" w:sz="0" w:space="0" w:color="auto"/>
            <w:bottom w:val="none" w:sz="0" w:space="0" w:color="auto"/>
            <w:right w:val="none" w:sz="0" w:space="0" w:color="auto"/>
          </w:divBdr>
        </w:div>
        <w:div w:id="1483035402">
          <w:marLeft w:val="480"/>
          <w:marRight w:val="0"/>
          <w:marTop w:val="0"/>
          <w:marBottom w:val="0"/>
          <w:divBdr>
            <w:top w:val="none" w:sz="0" w:space="0" w:color="auto"/>
            <w:left w:val="none" w:sz="0" w:space="0" w:color="auto"/>
            <w:bottom w:val="none" w:sz="0" w:space="0" w:color="auto"/>
            <w:right w:val="none" w:sz="0" w:space="0" w:color="auto"/>
          </w:divBdr>
        </w:div>
        <w:div w:id="1099521466">
          <w:marLeft w:val="480"/>
          <w:marRight w:val="0"/>
          <w:marTop w:val="0"/>
          <w:marBottom w:val="0"/>
          <w:divBdr>
            <w:top w:val="none" w:sz="0" w:space="0" w:color="auto"/>
            <w:left w:val="none" w:sz="0" w:space="0" w:color="auto"/>
            <w:bottom w:val="none" w:sz="0" w:space="0" w:color="auto"/>
            <w:right w:val="none" w:sz="0" w:space="0" w:color="auto"/>
          </w:divBdr>
        </w:div>
        <w:div w:id="1202132580">
          <w:marLeft w:val="480"/>
          <w:marRight w:val="0"/>
          <w:marTop w:val="0"/>
          <w:marBottom w:val="0"/>
          <w:divBdr>
            <w:top w:val="none" w:sz="0" w:space="0" w:color="auto"/>
            <w:left w:val="none" w:sz="0" w:space="0" w:color="auto"/>
            <w:bottom w:val="none" w:sz="0" w:space="0" w:color="auto"/>
            <w:right w:val="none" w:sz="0" w:space="0" w:color="auto"/>
          </w:divBdr>
        </w:div>
        <w:div w:id="43911357">
          <w:marLeft w:val="480"/>
          <w:marRight w:val="0"/>
          <w:marTop w:val="0"/>
          <w:marBottom w:val="0"/>
          <w:divBdr>
            <w:top w:val="none" w:sz="0" w:space="0" w:color="auto"/>
            <w:left w:val="none" w:sz="0" w:space="0" w:color="auto"/>
            <w:bottom w:val="none" w:sz="0" w:space="0" w:color="auto"/>
            <w:right w:val="none" w:sz="0" w:space="0" w:color="auto"/>
          </w:divBdr>
        </w:div>
        <w:div w:id="1460759408">
          <w:marLeft w:val="480"/>
          <w:marRight w:val="0"/>
          <w:marTop w:val="0"/>
          <w:marBottom w:val="0"/>
          <w:divBdr>
            <w:top w:val="none" w:sz="0" w:space="0" w:color="auto"/>
            <w:left w:val="none" w:sz="0" w:space="0" w:color="auto"/>
            <w:bottom w:val="none" w:sz="0" w:space="0" w:color="auto"/>
            <w:right w:val="none" w:sz="0" w:space="0" w:color="auto"/>
          </w:divBdr>
        </w:div>
        <w:div w:id="1395199447">
          <w:marLeft w:val="480"/>
          <w:marRight w:val="0"/>
          <w:marTop w:val="0"/>
          <w:marBottom w:val="0"/>
          <w:divBdr>
            <w:top w:val="none" w:sz="0" w:space="0" w:color="auto"/>
            <w:left w:val="none" w:sz="0" w:space="0" w:color="auto"/>
            <w:bottom w:val="none" w:sz="0" w:space="0" w:color="auto"/>
            <w:right w:val="none" w:sz="0" w:space="0" w:color="auto"/>
          </w:divBdr>
        </w:div>
        <w:div w:id="2128502346">
          <w:marLeft w:val="480"/>
          <w:marRight w:val="0"/>
          <w:marTop w:val="0"/>
          <w:marBottom w:val="0"/>
          <w:divBdr>
            <w:top w:val="none" w:sz="0" w:space="0" w:color="auto"/>
            <w:left w:val="none" w:sz="0" w:space="0" w:color="auto"/>
            <w:bottom w:val="none" w:sz="0" w:space="0" w:color="auto"/>
            <w:right w:val="none" w:sz="0" w:space="0" w:color="auto"/>
          </w:divBdr>
        </w:div>
        <w:div w:id="1814978691">
          <w:marLeft w:val="480"/>
          <w:marRight w:val="0"/>
          <w:marTop w:val="0"/>
          <w:marBottom w:val="0"/>
          <w:divBdr>
            <w:top w:val="none" w:sz="0" w:space="0" w:color="auto"/>
            <w:left w:val="none" w:sz="0" w:space="0" w:color="auto"/>
            <w:bottom w:val="none" w:sz="0" w:space="0" w:color="auto"/>
            <w:right w:val="none" w:sz="0" w:space="0" w:color="auto"/>
          </w:divBdr>
        </w:div>
        <w:div w:id="722290352">
          <w:marLeft w:val="480"/>
          <w:marRight w:val="0"/>
          <w:marTop w:val="0"/>
          <w:marBottom w:val="0"/>
          <w:divBdr>
            <w:top w:val="none" w:sz="0" w:space="0" w:color="auto"/>
            <w:left w:val="none" w:sz="0" w:space="0" w:color="auto"/>
            <w:bottom w:val="none" w:sz="0" w:space="0" w:color="auto"/>
            <w:right w:val="none" w:sz="0" w:space="0" w:color="auto"/>
          </w:divBdr>
        </w:div>
        <w:div w:id="1922372803">
          <w:marLeft w:val="480"/>
          <w:marRight w:val="0"/>
          <w:marTop w:val="0"/>
          <w:marBottom w:val="0"/>
          <w:divBdr>
            <w:top w:val="none" w:sz="0" w:space="0" w:color="auto"/>
            <w:left w:val="none" w:sz="0" w:space="0" w:color="auto"/>
            <w:bottom w:val="none" w:sz="0" w:space="0" w:color="auto"/>
            <w:right w:val="none" w:sz="0" w:space="0" w:color="auto"/>
          </w:divBdr>
        </w:div>
        <w:div w:id="167646960">
          <w:marLeft w:val="480"/>
          <w:marRight w:val="0"/>
          <w:marTop w:val="0"/>
          <w:marBottom w:val="0"/>
          <w:divBdr>
            <w:top w:val="none" w:sz="0" w:space="0" w:color="auto"/>
            <w:left w:val="none" w:sz="0" w:space="0" w:color="auto"/>
            <w:bottom w:val="none" w:sz="0" w:space="0" w:color="auto"/>
            <w:right w:val="none" w:sz="0" w:space="0" w:color="auto"/>
          </w:divBdr>
        </w:div>
        <w:div w:id="2076851517">
          <w:marLeft w:val="480"/>
          <w:marRight w:val="0"/>
          <w:marTop w:val="0"/>
          <w:marBottom w:val="0"/>
          <w:divBdr>
            <w:top w:val="none" w:sz="0" w:space="0" w:color="auto"/>
            <w:left w:val="none" w:sz="0" w:space="0" w:color="auto"/>
            <w:bottom w:val="none" w:sz="0" w:space="0" w:color="auto"/>
            <w:right w:val="none" w:sz="0" w:space="0" w:color="auto"/>
          </w:divBdr>
        </w:div>
        <w:div w:id="1997688209">
          <w:marLeft w:val="480"/>
          <w:marRight w:val="0"/>
          <w:marTop w:val="0"/>
          <w:marBottom w:val="0"/>
          <w:divBdr>
            <w:top w:val="none" w:sz="0" w:space="0" w:color="auto"/>
            <w:left w:val="none" w:sz="0" w:space="0" w:color="auto"/>
            <w:bottom w:val="none" w:sz="0" w:space="0" w:color="auto"/>
            <w:right w:val="none" w:sz="0" w:space="0" w:color="auto"/>
          </w:divBdr>
        </w:div>
        <w:div w:id="1207137163">
          <w:marLeft w:val="480"/>
          <w:marRight w:val="0"/>
          <w:marTop w:val="0"/>
          <w:marBottom w:val="0"/>
          <w:divBdr>
            <w:top w:val="none" w:sz="0" w:space="0" w:color="auto"/>
            <w:left w:val="none" w:sz="0" w:space="0" w:color="auto"/>
            <w:bottom w:val="none" w:sz="0" w:space="0" w:color="auto"/>
            <w:right w:val="none" w:sz="0" w:space="0" w:color="auto"/>
          </w:divBdr>
        </w:div>
        <w:div w:id="999038573">
          <w:marLeft w:val="480"/>
          <w:marRight w:val="0"/>
          <w:marTop w:val="0"/>
          <w:marBottom w:val="0"/>
          <w:divBdr>
            <w:top w:val="none" w:sz="0" w:space="0" w:color="auto"/>
            <w:left w:val="none" w:sz="0" w:space="0" w:color="auto"/>
            <w:bottom w:val="none" w:sz="0" w:space="0" w:color="auto"/>
            <w:right w:val="none" w:sz="0" w:space="0" w:color="auto"/>
          </w:divBdr>
        </w:div>
        <w:div w:id="1094089435">
          <w:marLeft w:val="480"/>
          <w:marRight w:val="0"/>
          <w:marTop w:val="0"/>
          <w:marBottom w:val="0"/>
          <w:divBdr>
            <w:top w:val="none" w:sz="0" w:space="0" w:color="auto"/>
            <w:left w:val="none" w:sz="0" w:space="0" w:color="auto"/>
            <w:bottom w:val="none" w:sz="0" w:space="0" w:color="auto"/>
            <w:right w:val="none" w:sz="0" w:space="0" w:color="auto"/>
          </w:divBdr>
        </w:div>
        <w:div w:id="1248032911">
          <w:marLeft w:val="480"/>
          <w:marRight w:val="0"/>
          <w:marTop w:val="0"/>
          <w:marBottom w:val="0"/>
          <w:divBdr>
            <w:top w:val="none" w:sz="0" w:space="0" w:color="auto"/>
            <w:left w:val="none" w:sz="0" w:space="0" w:color="auto"/>
            <w:bottom w:val="none" w:sz="0" w:space="0" w:color="auto"/>
            <w:right w:val="none" w:sz="0" w:space="0" w:color="auto"/>
          </w:divBdr>
        </w:div>
        <w:div w:id="665283162">
          <w:marLeft w:val="480"/>
          <w:marRight w:val="0"/>
          <w:marTop w:val="0"/>
          <w:marBottom w:val="0"/>
          <w:divBdr>
            <w:top w:val="none" w:sz="0" w:space="0" w:color="auto"/>
            <w:left w:val="none" w:sz="0" w:space="0" w:color="auto"/>
            <w:bottom w:val="none" w:sz="0" w:space="0" w:color="auto"/>
            <w:right w:val="none" w:sz="0" w:space="0" w:color="auto"/>
          </w:divBdr>
        </w:div>
        <w:div w:id="776367293">
          <w:marLeft w:val="480"/>
          <w:marRight w:val="0"/>
          <w:marTop w:val="0"/>
          <w:marBottom w:val="0"/>
          <w:divBdr>
            <w:top w:val="none" w:sz="0" w:space="0" w:color="auto"/>
            <w:left w:val="none" w:sz="0" w:space="0" w:color="auto"/>
            <w:bottom w:val="none" w:sz="0" w:space="0" w:color="auto"/>
            <w:right w:val="none" w:sz="0" w:space="0" w:color="auto"/>
          </w:divBdr>
        </w:div>
        <w:div w:id="874271043">
          <w:marLeft w:val="480"/>
          <w:marRight w:val="0"/>
          <w:marTop w:val="0"/>
          <w:marBottom w:val="0"/>
          <w:divBdr>
            <w:top w:val="none" w:sz="0" w:space="0" w:color="auto"/>
            <w:left w:val="none" w:sz="0" w:space="0" w:color="auto"/>
            <w:bottom w:val="none" w:sz="0" w:space="0" w:color="auto"/>
            <w:right w:val="none" w:sz="0" w:space="0" w:color="auto"/>
          </w:divBdr>
        </w:div>
        <w:div w:id="596065333">
          <w:marLeft w:val="480"/>
          <w:marRight w:val="0"/>
          <w:marTop w:val="0"/>
          <w:marBottom w:val="0"/>
          <w:divBdr>
            <w:top w:val="none" w:sz="0" w:space="0" w:color="auto"/>
            <w:left w:val="none" w:sz="0" w:space="0" w:color="auto"/>
            <w:bottom w:val="none" w:sz="0" w:space="0" w:color="auto"/>
            <w:right w:val="none" w:sz="0" w:space="0" w:color="auto"/>
          </w:divBdr>
        </w:div>
        <w:div w:id="1595237237">
          <w:marLeft w:val="480"/>
          <w:marRight w:val="0"/>
          <w:marTop w:val="0"/>
          <w:marBottom w:val="0"/>
          <w:divBdr>
            <w:top w:val="none" w:sz="0" w:space="0" w:color="auto"/>
            <w:left w:val="none" w:sz="0" w:space="0" w:color="auto"/>
            <w:bottom w:val="none" w:sz="0" w:space="0" w:color="auto"/>
            <w:right w:val="none" w:sz="0" w:space="0" w:color="auto"/>
          </w:divBdr>
        </w:div>
        <w:div w:id="417403671">
          <w:marLeft w:val="480"/>
          <w:marRight w:val="0"/>
          <w:marTop w:val="0"/>
          <w:marBottom w:val="0"/>
          <w:divBdr>
            <w:top w:val="none" w:sz="0" w:space="0" w:color="auto"/>
            <w:left w:val="none" w:sz="0" w:space="0" w:color="auto"/>
            <w:bottom w:val="none" w:sz="0" w:space="0" w:color="auto"/>
            <w:right w:val="none" w:sz="0" w:space="0" w:color="auto"/>
          </w:divBdr>
        </w:div>
        <w:div w:id="1834759348">
          <w:marLeft w:val="480"/>
          <w:marRight w:val="0"/>
          <w:marTop w:val="0"/>
          <w:marBottom w:val="0"/>
          <w:divBdr>
            <w:top w:val="none" w:sz="0" w:space="0" w:color="auto"/>
            <w:left w:val="none" w:sz="0" w:space="0" w:color="auto"/>
            <w:bottom w:val="none" w:sz="0" w:space="0" w:color="auto"/>
            <w:right w:val="none" w:sz="0" w:space="0" w:color="auto"/>
          </w:divBdr>
        </w:div>
        <w:div w:id="1826625983">
          <w:marLeft w:val="480"/>
          <w:marRight w:val="0"/>
          <w:marTop w:val="0"/>
          <w:marBottom w:val="0"/>
          <w:divBdr>
            <w:top w:val="none" w:sz="0" w:space="0" w:color="auto"/>
            <w:left w:val="none" w:sz="0" w:space="0" w:color="auto"/>
            <w:bottom w:val="none" w:sz="0" w:space="0" w:color="auto"/>
            <w:right w:val="none" w:sz="0" w:space="0" w:color="auto"/>
          </w:divBdr>
        </w:div>
        <w:div w:id="1053429632">
          <w:marLeft w:val="480"/>
          <w:marRight w:val="0"/>
          <w:marTop w:val="0"/>
          <w:marBottom w:val="0"/>
          <w:divBdr>
            <w:top w:val="none" w:sz="0" w:space="0" w:color="auto"/>
            <w:left w:val="none" w:sz="0" w:space="0" w:color="auto"/>
            <w:bottom w:val="none" w:sz="0" w:space="0" w:color="auto"/>
            <w:right w:val="none" w:sz="0" w:space="0" w:color="auto"/>
          </w:divBdr>
        </w:div>
        <w:div w:id="988363545">
          <w:marLeft w:val="480"/>
          <w:marRight w:val="0"/>
          <w:marTop w:val="0"/>
          <w:marBottom w:val="0"/>
          <w:divBdr>
            <w:top w:val="none" w:sz="0" w:space="0" w:color="auto"/>
            <w:left w:val="none" w:sz="0" w:space="0" w:color="auto"/>
            <w:bottom w:val="none" w:sz="0" w:space="0" w:color="auto"/>
            <w:right w:val="none" w:sz="0" w:space="0" w:color="auto"/>
          </w:divBdr>
        </w:div>
        <w:div w:id="1026250120">
          <w:marLeft w:val="480"/>
          <w:marRight w:val="0"/>
          <w:marTop w:val="0"/>
          <w:marBottom w:val="0"/>
          <w:divBdr>
            <w:top w:val="none" w:sz="0" w:space="0" w:color="auto"/>
            <w:left w:val="none" w:sz="0" w:space="0" w:color="auto"/>
            <w:bottom w:val="none" w:sz="0" w:space="0" w:color="auto"/>
            <w:right w:val="none" w:sz="0" w:space="0" w:color="auto"/>
          </w:divBdr>
        </w:div>
        <w:div w:id="1827286540">
          <w:marLeft w:val="480"/>
          <w:marRight w:val="0"/>
          <w:marTop w:val="0"/>
          <w:marBottom w:val="0"/>
          <w:divBdr>
            <w:top w:val="none" w:sz="0" w:space="0" w:color="auto"/>
            <w:left w:val="none" w:sz="0" w:space="0" w:color="auto"/>
            <w:bottom w:val="none" w:sz="0" w:space="0" w:color="auto"/>
            <w:right w:val="none" w:sz="0" w:space="0" w:color="auto"/>
          </w:divBdr>
        </w:div>
        <w:div w:id="461582015">
          <w:marLeft w:val="480"/>
          <w:marRight w:val="0"/>
          <w:marTop w:val="0"/>
          <w:marBottom w:val="0"/>
          <w:divBdr>
            <w:top w:val="none" w:sz="0" w:space="0" w:color="auto"/>
            <w:left w:val="none" w:sz="0" w:space="0" w:color="auto"/>
            <w:bottom w:val="none" w:sz="0" w:space="0" w:color="auto"/>
            <w:right w:val="none" w:sz="0" w:space="0" w:color="auto"/>
          </w:divBdr>
        </w:div>
        <w:div w:id="1800873982">
          <w:marLeft w:val="480"/>
          <w:marRight w:val="0"/>
          <w:marTop w:val="0"/>
          <w:marBottom w:val="0"/>
          <w:divBdr>
            <w:top w:val="none" w:sz="0" w:space="0" w:color="auto"/>
            <w:left w:val="none" w:sz="0" w:space="0" w:color="auto"/>
            <w:bottom w:val="none" w:sz="0" w:space="0" w:color="auto"/>
            <w:right w:val="none" w:sz="0" w:space="0" w:color="auto"/>
          </w:divBdr>
        </w:div>
        <w:div w:id="1546023695">
          <w:marLeft w:val="480"/>
          <w:marRight w:val="0"/>
          <w:marTop w:val="0"/>
          <w:marBottom w:val="0"/>
          <w:divBdr>
            <w:top w:val="none" w:sz="0" w:space="0" w:color="auto"/>
            <w:left w:val="none" w:sz="0" w:space="0" w:color="auto"/>
            <w:bottom w:val="none" w:sz="0" w:space="0" w:color="auto"/>
            <w:right w:val="none" w:sz="0" w:space="0" w:color="auto"/>
          </w:divBdr>
        </w:div>
        <w:div w:id="584723853">
          <w:marLeft w:val="480"/>
          <w:marRight w:val="0"/>
          <w:marTop w:val="0"/>
          <w:marBottom w:val="0"/>
          <w:divBdr>
            <w:top w:val="none" w:sz="0" w:space="0" w:color="auto"/>
            <w:left w:val="none" w:sz="0" w:space="0" w:color="auto"/>
            <w:bottom w:val="none" w:sz="0" w:space="0" w:color="auto"/>
            <w:right w:val="none" w:sz="0" w:space="0" w:color="auto"/>
          </w:divBdr>
        </w:div>
        <w:div w:id="402066695">
          <w:marLeft w:val="480"/>
          <w:marRight w:val="0"/>
          <w:marTop w:val="0"/>
          <w:marBottom w:val="0"/>
          <w:divBdr>
            <w:top w:val="none" w:sz="0" w:space="0" w:color="auto"/>
            <w:left w:val="none" w:sz="0" w:space="0" w:color="auto"/>
            <w:bottom w:val="none" w:sz="0" w:space="0" w:color="auto"/>
            <w:right w:val="none" w:sz="0" w:space="0" w:color="auto"/>
          </w:divBdr>
        </w:div>
        <w:div w:id="1563369602">
          <w:marLeft w:val="480"/>
          <w:marRight w:val="0"/>
          <w:marTop w:val="0"/>
          <w:marBottom w:val="0"/>
          <w:divBdr>
            <w:top w:val="none" w:sz="0" w:space="0" w:color="auto"/>
            <w:left w:val="none" w:sz="0" w:space="0" w:color="auto"/>
            <w:bottom w:val="none" w:sz="0" w:space="0" w:color="auto"/>
            <w:right w:val="none" w:sz="0" w:space="0" w:color="auto"/>
          </w:divBdr>
        </w:div>
        <w:div w:id="466556521">
          <w:marLeft w:val="480"/>
          <w:marRight w:val="0"/>
          <w:marTop w:val="0"/>
          <w:marBottom w:val="0"/>
          <w:divBdr>
            <w:top w:val="none" w:sz="0" w:space="0" w:color="auto"/>
            <w:left w:val="none" w:sz="0" w:space="0" w:color="auto"/>
            <w:bottom w:val="none" w:sz="0" w:space="0" w:color="auto"/>
            <w:right w:val="none" w:sz="0" w:space="0" w:color="auto"/>
          </w:divBdr>
        </w:div>
        <w:div w:id="1474523080">
          <w:marLeft w:val="480"/>
          <w:marRight w:val="0"/>
          <w:marTop w:val="0"/>
          <w:marBottom w:val="0"/>
          <w:divBdr>
            <w:top w:val="none" w:sz="0" w:space="0" w:color="auto"/>
            <w:left w:val="none" w:sz="0" w:space="0" w:color="auto"/>
            <w:bottom w:val="none" w:sz="0" w:space="0" w:color="auto"/>
            <w:right w:val="none" w:sz="0" w:space="0" w:color="auto"/>
          </w:divBdr>
        </w:div>
        <w:div w:id="2128890203">
          <w:marLeft w:val="480"/>
          <w:marRight w:val="0"/>
          <w:marTop w:val="0"/>
          <w:marBottom w:val="0"/>
          <w:divBdr>
            <w:top w:val="none" w:sz="0" w:space="0" w:color="auto"/>
            <w:left w:val="none" w:sz="0" w:space="0" w:color="auto"/>
            <w:bottom w:val="none" w:sz="0" w:space="0" w:color="auto"/>
            <w:right w:val="none" w:sz="0" w:space="0" w:color="auto"/>
          </w:divBdr>
        </w:div>
        <w:div w:id="858816067">
          <w:marLeft w:val="480"/>
          <w:marRight w:val="0"/>
          <w:marTop w:val="0"/>
          <w:marBottom w:val="0"/>
          <w:divBdr>
            <w:top w:val="none" w:sz="0" w:space="0" w:color="auto"/>
            <w:left w:val="none" w:sz="0" w:space="0" w:color="auto"/>
            <w:bottom w:val="none" w:sz="0" w:space="0" w:color="auto"/>
            <w:right w:val="none" w:sz="0" w:space="0" w:color="auto"/>
          </w:divBdr>
        </w:div>
        <w:div w:id="198275321">
          <w:marLeft w:val="480"/>
          <w:marRight w:val="0"/>
          <w:marTop w:val="0"/>
          <w:marBottom w:val="0"/>
          <w:divBdr>
            <w:top w:val="none" w:sz="0" w:space="0" w:color="auto"/>
            <w:left w:val="none" w:sz="0" w:space="0" w:color="auto"/>
            <w:bottom w:val="none" w:sz="0" w:space="0" w:color="auto"/>
            <w:right w:val="none" w:sz="0" w:space="0" w:color="auto"/>
          </w:divBdr>
        </w:div>
        <w:div w:id="880558537">
          <w:marLeft w:val="480"/>
          <w:marRight w:val="0"/>
          <w:marTop w:val="0"/>
          <w:marBottom w:val="0"/>
          <w:divBdr>
            <w:top w:val="none" w:sz="0" w:space="0" w:color="auto"/>
            <w:left w:val="none" w:sz="0" w:space="0" w:color="auto"/>
            <w:bottom w:val="none" w:sz="0" w:space="0" w:color="auto"/>
            <w:right w:val="none" w:sz="0" w:space="0" w:color="auto"/>
          </w:divBdr>
        </w:div>
        <w:div w:id="1729918851">
          <w:marLeft w:val="480"/>
          <w:marRight w:val="0"/>
          <w:marTop w:val="0"/>
          <w:marBottom w:val="0"/>
          <w:divBdr>
            <w:top w:val="none" w:sz="0" w:space="0" w:color="auto"/>
            <w:left w:val="none" w:sz="0" w:space="0" w:color="auto"/>
            <w:bottom w:val="none" w:sz="0" w:space="0" w:color="auto"/>
            <w:right w:val="none" w:sz="0" w:space="0" w:color="auto"/>
          </w:divBdr>
        </w:div>
        <w:div w:id="151651890">
          <w:marLeft w:val="480"/>
          <w:marRight w:val="0"/>
          <w:marTop w:val="0"/>
          <w:marBottom w:val="0"/>
          <w:divBdr>
            <w:top w:val="none" w:sz="0" w:space="0" w:color="auto"/>
            <w:left w:val="none" w:sz="0" w:space="0" w:color="auto"/>
            <w:bottom w:val="none" w:sz="0" w:space="0" w:color="auto"/>
            <w:right w:val="none" w:sz="0" w:space="0" w:color="auto"/>
          </w:divBdr>
        </w:div>
      </w:divsChild>
    </w:div>
    <w:div w:id="984238392">
      <w:bodyDiv w:val="1"/>
      <w:marLeft w:val="0"/>
      <w:marRight w:val="0"/>
      <w:marTop w:val="0"/>
      <w:marBottom w:val="0"/>
      <w:divBdr>
        <w:top w:val="none" w:sz="0" w:space="0" w:color="auto"/>
        <w:left w:val="none" w:sz="0" w:space="0" w:color="auto"/>
        <w:bottom w:val="none" w:sz="0" w:space="0" w:color="auto"/>
        <w:right w:val="none" w:sz="0" w:space="0" w:color="auto"/>
      </w:divBdr>
    </w:div>
    <w:div w:id="986128464">
      <w:bodyDiv w:val="1"/>
      <w:marLeft w:val="0"/>
      <w:marRight w:val="0"/>
      <w:marTop w:val="0"/>
      <w:marBottom w:val="0"/>
      <w:divBdr>
        <w:top w:val="none" w:sz="0" w:space="0" w:color="auto"/>
        <w:left w:val="none" w:sz="0" w:space="0" w:color="auto"/>
        <w:bottom w:val="none" w:sz="0" w:space="0" w:color="auto"/>
        <w:right w:val="none" w:sz="0" w:space="0" w:color="auto"/>
      </w:divBdr>
    </w:div>
    <w:div w:id="986856968">
      <w:bodyDiv w:val="1"/>
      <w:marLeft w:val="0"/>
      <w:marRight w:val="0"/>
      <w:marTop w:val="0"/>
      <w:marBottom w:val="0"/>
      <w:divBdr>
        <w:top w:val="none" w:sz="0" w:space="0" w:color="auto"/>
        <w:left w:val="none" w:sz="0" w:space="0" w:color="auto"/>
        <w:bottom w:val="none" w:sz="0" w:space="0" w:color="auto"/>
        <w:right w:val="none" w:sz="0" w:space="0" w:color="auto"/>
      </w:divBdr>
      <w:divsChild>
        <w:div w:id="566114148">
          <w:marLeft w:val="480"/>
          <w:marRight w:val="0"/>
          <w:marTop w:val="0"/>
          <w:marBottom w:val="0"/>
          <w:divBdr>
            <w:top w:val="none" w:sz="0" w:space="0" w:color="auto"/>
            <w:left w:val="none" w:sz="0" w:space="0" w:color="auto"/>
            <w:bottom w:val="none" w:sz="0" w:space="0" w:color="auto"/>
            <w:right w:val="none" w:sz="0" w:space="0" w:color="auto"/>
          </w:divBdr>
        </w:div>
        <w:div w:id="393817819">
          <w:marLeft w:val="480"/>
          <w:marRight w:val="0"/>
          <w:marTop w:val="0"/>
          <w:marBottom w:val="0"/>
          <w:divBdr>
            <w:top w:val="none" w:sz="0" w:space="0" w:color="auto"/>
            <w:left w:val="none" w:sz="0" w:space="0" w:color="auto"/>
            <w:bottom w:val="none" w:sz="0" w:space="0" w:color="auto"/>
            <w:right w:val="none" w:sz="0" w:space="0" w:color="auto"/>
          </w:divBdr>
        </w:div>
        <w:div w:id="588388249">
          <w:marLeft w:val="480"/>
          <w:marRight w:val="0"/>
          <w:marTop w:val="0"/>
          <w:marBottom w:val="0"/>
          <w:divBdr>
            <w:top w:val="none" w:sz="0" w:space="0" w:color="auto"/>
            <w:left w:val="none" w:sz="0" w:space="0" w:color="auto"/>
            <w:bottom w:val="none" w:sz="0" w:space="0" w:color="auto"/>
            <w:right w:val="none" w:sz="0" w:space="0" w:color="auto"/>
          </w:divBdr>
        </w:div>
        <w:div w:id="1649163838">
          <w:marLeft w:val="480"/>
          <w:marRight w:val="0"/>
          <w:marTop w:val="0"/>
          <w:marBottom w:val="0"/>
          <w:divBdr>
            <w:top w:val="none" w:sz="0" w:space="0" w:color="auto"/>
            <w:left w:val="none" w:sz="0" w:space="0" w:color="auto"/>
            <w:bottom w:val="none" w:sz="0" w:space="0" w:color="auto"/>
            <w:right w:val="none" w:sz="0" w:space="0" w:color="auto"/>
          </w:divBdr>
        </w:div>
        <w:div w:id="1700155293">
          <w:marLeft w:val="480"/>
          <w:marRight w:val="0"/>
          <w:marTop w:val="0"/>
          <w:marBottom w:val="0"/>
          <w:divBdr>
            <w:top w:val="none" w:sz="0" w:space="0" w:color="auto"/>
            <w:left w:val="none" w:sz="0" w:space="0" w:color="auto"/>
            <w:bottom w:val="none" w:sz="0" w:space="0" w:color="auto"/>
            <w:right w:val="none" w:sz="0" w:space="0" w:color="auto"/>
          </w:divBdr>
        </w:div>
        <w:div w:id="1394160551">
          <w:marLeft w:val="480"/>
          <w:marRight w:val="0"/>
          <w:marTop w:val="0"/>
          <w:marBottom w:val="0"/>
          <w:divBdr>
            <w:top w:val="none" w:sz="0" w:space="0" w:color="auto"/>
            <w:left w:val="none" w:sz="0" w:space="0" w:color="auto"/>
            <w:bottom w:val="none" w:sz="0" w:space="0" w:color="auto"/>
            <w:right w:val="none" w:sz="0" w:space="0" w:color="auto"/>
          </w:divBdr>
        </w:div>
        <w:div w:id="680932214">
          <w:marLeft w:val="480"/>
          <w:marRight w:val="0"/>
          <w:marTop w:val="0"/>
          <w:marBottom w:val="0"/>
          <w:divBdr>
            <w:top w:val="none" w:sz="0" w:space="0" w:color="auto"/>
            <w:left w:val="none" w:sz="0" w:space="0" w:color="auto"/>
            <w:bottom w:val="none" w:sz="0" w:space="0" w:color="auto"/>
            <w:right w:val="none" w:sz="0" w:space="0" w:color="auto"/>
          </w:divBdr>
        </w:div>
        <w:div w:id="1476986992">
          <w:marLeft w:val="480"/>
          <w:marRight w:val="0"/>
          <w:marTop w:val="0"/>
          <w:marBottom w:val="0"/>
          <w:divBdr>
            <w:top w:val="none" w:sz="0" w:space="0" w:color="auto"/>
            <w:left w:val="none" w:sz="0" w:space="0" w:color="auto"/>
            <w:bottom w:val="none" w:sz="0" w:space="0" w:color="auto"/>
            <w:right w:val="none" w:sz="0" w:space="0" w:color="auto"/>
          </w:divBdr>
        </w:div>
        <w:div w:id="761878286">
          <w:marLeft w:val="480"/>
          <w:marRight w:val="0"/>
          <w:marTop w:val="0"/>
          <w:marBottom w:val="0"/>
          <w:divBdr>
            <w:top w:val="none" w:sz="0" w:space="0" w:color="auto"/>
            <w:left w:val="none" w:sz="0" w:space="0" w:color="auto"/>
            <w:bottom w:val="none" w:sz="0" w:space="0" w:color="auto"/>
            <w:right w:val="none" w:sz="0" w:space="0" w:color="auto"/>
          </w:divBdr>
        </w:div>
        <w:div w:id="1242179697">
          <w:marLeft w:val="480"/>
          <w:marRight w:val="0"/>
          <w:marTop w:val="0"/>
          <w:marBottom w:val="0"/>
          <w:divBdr>
            <w:top w:val="none" w:sz="0" w:space="0" w:color="auto"/>
            <w:left w:val="none" w:sz="0" w:space="0" w:color="auto"/>
            <w:bottom w:val="none" w:sz="0" w:space="0" w:color="auto"/>
            <w:right w:val="none" w:sz="0" w:space="0" w:color="auto"/>
          </w:divBdr>
        </w:div>
        <w:div w:id="427894937">
          <w:marLeft w:val="480"/>
          <w:marRight w:val="0"/>
          <w:marTop w:val="0"/>
          <w:marBottom w:val="0"/>
          <w:divBdr>
            <w:top w:val="none" w:sz="0" w:space="0" w:color="auto"/>
            <w:left w:val="none" w:sz="0" w:space="0" w:color="auto"/>
            <w:bottom w:val="none" w:sz="0" w:space="0" w:color="auto"/>
            <w:right w:val="none" w:sz="0" w:space="0" w:color="auto"/>
          </w:divBdr>
        </w:div>
        <w:div w:id="357121359">
          <w:marLeft w:val="480"/>
          <w:marRight w:val="0"/>
          <w:marTop w:val="0"/>
          <w:marBottom w:val="0"/>
          <w:divBdr>
            <w:top w:val="none" w:sz="0" w:space="0" w:color="auto"/>
            <w:left w:val="none" w:sz="0" w:space="0" w:color="auto"/>
            <w:bottom w:val="none" w:sz="0" w:space="0" w:color="auto"/>
            <w:right w:val="none" w:sz="0" w:space="0" w:color="auto"/>
          </w:divBdr>
        </w:div>
        <w:div w:id="335769577">
          <w:marLeft w:val="480"/>
          <w:marRight w:val="0"/>
          <w:marTop w:val="0"/>
          <w:marBottom w:val="0"/>
          <w:divBdr>
            <w:top w:val="none" w:sz="0" w:space="0" w:color="auto"/>
            <w:left w:val="none" w:sz="0" w:space="0" w:color="auto"/>
            <w:bottom w:val="none" w:sz="0" w:space="0" w:color="auto"/>
            <w:right w:val="none" w:sz="0" w:space="0" w:color="auto"/>
          </w:divBdr>
        </w:div>
        <w:div w:id="1481848271">
          <w:marLeft w:val="480"/>
          <w:marRight w:val="0"/>
          <w:marTop w:val="0"/>
          <w:marBottom w:val="0"/>
          <w:divBdr>
            <w:top w:val="none" w:sz="0" w:space="0" w:color="auto"/>
            <w:left w:val="none" w:sz="0" w:space="0" w:color="auto"/>
            <w:bottom w:val="none" w:sz="0" w:space="0" w:color="auto"/>
            <w:right w:val="none" w:sz="0" w:space="0" w:color="auto"/>
          </w:divBdr>
        </w:div>
        <w:div w:id="1265502425">
          <w:marLeft w:val="480"/>
          <w:marRight w:val="0"/>
          <w:marTop w:val="0"/>
          <w:marBottom w:val="0"/>
          <w:divBdr>
            <w:top w:val="none" w:sz="0" w:space="0" w:color="auto"/>
            <w:left w:val="none" w:sz="0" w:space="0" w:color="auto"/>
            <w:bottom w:val="none" w:sz="0" w:space="0" w:color="auto"/>
            <w:right w:val="none" w:sz="0" w:space="0" w:color="auto"/>
          </w:divBdr>
        </w:div>
        <w:div w:id="1868177164">
          <w:marLeft w:val="480"/>
          <w:marRight w:val="0"/>
          <w:marTop w:val="0"/>
          <w:marBottom w:val="0"/>
          <w:divBdr>
            <w:top w:val="none" w:sz="0" w:space="0" w:color="auto"/>
            <w:left w:val="none" w:sz="0" w:space="0" w:color="auto"/>
            <w:bottom w:val="none" w:sz="0" w:space="0" w:color="auto"/>
            <w:right w:val="none" w:sz="0" w:space="0" w:color="auto"/>
          </w:divBdr>
        </w:div>
        <w:div w:id="637731061">
          <w:marLeft w:val="480"/>
          <w:marRight w:val="0"/>
          <w:marTop w:val="0"/>
          <w:marBottom w:val="0"/>
          <w:divBdr>
            <w:top w:val="none" w:sz="0" w:space="0" w:color="auto"/>
            <w:left w:val="none" w:sz="0" w:space="0" w:color="auto"/>
            <w:bottom w:val="none" w:sz="0" w:space="0" w:color="auto"/>
            <w:right w:val="none" w:sz="0" w:space="0" w:color="auto"/>
          </w:divBdr>
        </w:div>
        <w:div w:id="1008019538">
          <w:marLeft w:val="480"/>
          <w:marRight w:val="0"/>
          <w:marTop w:val="0"/>
          <w:marBottom w:val="0"/>
          <w:divBdr>
            <w:top w:val="none" w:sz="0" w:space="0" w:color="auto"/>
            <w:left w:val="none" w:sz="0" w:space="0" w:color="auto"/>
            <w:bottom w:val="none" w:sz="0" w:space="0" w:color="auto"/>
            <w:right w:val="none" w:sz="0" w:space="0" w:color="auto"/>
          </w:divBdr>
        </w:div>
        <w:div w:id="1724907814">
          <w:marLeft w:val="480"/>
          <w:marRight w:val="0"/>
          <w:marTop w:val="0"/>
          <w:marBottom w:val="0"/>
          <w:divBdr>
            <w:top w:val="none" w:sz="0" w:space="0" w:color="auto"/>
            <w:left w:val="none" w:sz="0" w:space="0" w:color="auto"/>
            <w:bottom w:val="none" w:sz="0" w:space="0" w:color="auto"/>
            <w:right w:val="none" w:sz="0" w:space="0" w:color="auto"/>
          </w:divBdr>
        </w:div>
        <w:div w:id="184173657">
          <w:marLeft w:val="480"/>
          <w:marRight w:val="0"/>
          <w:marTop w:val="0"/>
          <w:marBottom w:val="0"/>
          <w:divBdr>
            <w:top w:val="none" w:sz="0" w:space="0" w:color="auto"/>
            <w:left w:val="none" w:sz="0" w:space="0" w:color="auto"/>
            <w:bottom w:val="none" w:sz="0" w:space="0" w:color="auto"/>
            <w:right w:val="none" w:sz="0" w:space="0" w:color="auto"/>
          </w:divBdr>
        </w:div>
        <w:div w:id="620455482">
          <w:marLeft w:val="480"/>
          <w:marRight w:val="0"/>
          <w:marTop w:val="0"/>
          <w:marBottom w:val="0"/>
          <w:divBdr>
            <w:top w:val="none" w:sz="0" w:space="0" w:color="auto"/>
            <w:left w:val="none" w:sz="0" w:space="0" w:color="auto"/>
            <w:bottom w:val="none" w:sz="0" w:space="0" w:color="auto"/>
            <w:right w:val="none" w:sz="0" w:space="0" w:color="auto"/>
          </w:divBdr>
        </w:div>
        <w:div w:id="1774671328">
          <w:marLeft w:val="480"/>
          <w:marRight w:val="0"/>
          <w:marTop w:val="0"/>
          <w:marBottom w:val="0"/>
          <w:divBdr>
            <w:top w:val="none" w:sz="0" w:space="0" w:color="auto"/>
            <w:left w:val="none" w:sz="0" w:space="0" w:color="auto"/>
            <w:bottom w:val="none" w:sz="0" w:space="0" w:color="auto"/>
            <w:right w:val="none" w:sz="0" w:space="0" w:color="auto"/>
          </w:divBdr>
        </w:div>
        <w:div w:id="569735066">
          <w:marLeft w:val="480"/>
          <w:marRight w:val="0"/>
          <w:marTop w:val="0"/>
          <w:marBottom w:val="0"/>
          <w:divBdr>
            <w:top w:val="none" w:sz="0" w:space="0" w:color="auto"/>
            <w:left w:val="none" w:sz="0" w:space="0" w:color="auto"/>
            <w:bottom w:val="none" w:sz="0" w:space="0" w:color="auto"/>
            <w:right w:val="none" w:sz="0" w:space="0" w:color="auto"/>
          </w:divBdr>
        </w:div>
        <w:div w:id="2072532563">
          <w:marLeft w:val="480"/>
          <w:marRight w:val="0"/>
          <w:marTop w:val="0"/>
          <w:marBottom w:val="0"/>
          <w:divBdr>
            <w:top w:val="none" w:sz="0" w:space="0" w:color="auto"/>
            <w:left w:val="none" w:sz="0" w:space="0" w:color="auto"/>
            <w:bottom w:val="none" w:sz="0" w:space="0" w:color="auto"/>
            <w:right w:val="none" w:sz="0" w:space="0" w:color="auto"/>
          </w:divBdr>
        </w:div>
        <w:div w:id="1190491502">
          <w:marLeft w:val="480"/>
          <w:marRight w:val="0"/>
          <w:marTop w:val="0"/>
          <w:marBottom w:val="0"/>
          <w:divBdr>
            <w:top w:val="none" w:sz="0" w:space="0" w:color="auto"/>
            <w:left w:val="none" w:sz="0" w:space="0" w:color="auto"/>
            <w:bottom w:val="none" w:sz="0" w:space="0" w:color="auto"/>
            <w:right w:val="none" w:sz="0" w:space="0" w:color="auto"/>
          </w:divBdr>
        </w:div>
        <w:div w:id="987632890">
          <w:marLeft w:val="480"/>
          <w:marRight w:val="0"/>
          <w:marTop w:val="0"/>
          <w:marBottom w:val="0"/>
          <w:divBdr>
            <w:top w:val="none" w:sz="0" w:space="0" w:color="auto"/>
            <w:left w:val="none" w:sz="0" w:space="0" w:color="auto"/>
            <w:bottom w:val="none" w:sz="0" w:space="0" w:color="auto"/>
            <w:right w:val="none" w:sz="0" w:space="0" w:color="auto"/>
          </w:divBdr>
        </w:div>
        <w:div w:id="1421213715">
          <w:marLeft w:val="480"/>
          <w:marRight w:val="0"/>
          <w:marTop w:val="0"/>
          <w:marBottom w:val="0"/>
          <w:divBdr>
            <w:top w:val="none" w:sz="0" w:space="0" w:color="auto"/>
            <w:left w:val="none" w:sz="0" w:space="0" w:color="auto"/>
            <w:bottom w:val="none" w:sz="0" w:space="0" w:color="auto"/>
            <w:right w:val="none" w:sz="0" w:space="0" w:color="auto"/>
          </w:divBdr>
        </w:div>
        <w:div w:id="1397043996">
          <w:marLeft w:val="480"/>
          <w:marRight w:val="0"/>
          <w:marTop w:val="0"/>
          <w:marBottom w:val="0"/>
          <w:divBdr>
            <w:top w:val="none" w:sz="0" w:space="0" w:color="auto"/>
            <w:left w:val="none" w:sz="0" w:space="0" w:color="auto"/>
            <w:bottom w:val="none" w:sz="0" w:space="0" w:color="auto"/>
            <w:right w:val="none" w:sz="0" w:space="0" w:color="auto"/>
          </w:divBdr>
        </w:div>
        <w:div w:id="1233588177">
          <w:marLeft w:val="480"/>
          <w:marRight w:val="0"/>
          <w:marTop w:val="0"/>
          <w:marBottom w:val="0"/>
          <w:divBdr>
            <w:top w:val="none" w:sz="0" w:space="0" w:color="auto"/>
            <w:left w:val="none" w:sz="0" w:space="0" w:color="auto"/>
            <w:bottom w:val="none" w:sz="0" w:space="0" w:color="auto"/>
            <w:right w:val="none" w:sz="0" w:space="0" w:color="auto"/>
          </w:divBdr>
        </w:div>
        <w:div w:id="1540046279">
          <w:marLeft w:val="480"/>
          <w:marRight w:val="0"/>
          <w:marTop w:val="0"/>
          <w:marBottom w:val="0"/>
          <w:divBdr>
            <w:top w:val="none" w:sz="0" w:space="0" w:color="auto"/>
            <w:left w:val="none" w:sz="0" w:space="0" w:color="auto"/>
            <w:bottom w:val="none" w:sz="0" w:space="0" w:color="auto"/>
            <w:right w:val="none" w:sz="0" w:space="0" w:color="auto"/>
          </w:divBdr>
        </w:div>
        <w:div w:id="362023387">
          <w:marLeft w:val="480"/>
          <w:marRight w:val="0"/>
          <w:marTop w:val="0"/>
          <w:marBottom w:val="0"/>
          <w:divBdr>
            <w:top w:val="none" w:sz="0" w:space="0" w:color="auto"/>
            <w:left w:val="none" w:sz="0" w:space="0" w:color="auto"/>
            <w:bottom w:val="none" w:sz="0" w:space="0" w:color="auto"/>
            <w:right w:val="none" w:sz="0" w:space="0" w:color="auto"/>
          </w:divBdr>
        </w:div>
        <w:div w:id="730272446">
          <w:marLeft w:val="480"/>
          <w:marRight w:val="0"/>
          <w:marTop w:val="0"/>
          <w:marBottom w:val="0"/>
          <w:divBdr>
            <w:top w:val="none" w:sz="0" w:space="0" w:color="auto"/>
            <w:left w:val="none" w:sz="0" w:space="0" w:color="auto"/>
            <w:bottom w:val="none" w:sz="0" w:space="0" w:color="auto"/>
            <w:right w:val="none" w:sz="0" w:space="0" w:color="auto"/>
          </w:divBdr>
        </w:div>
        <w:div w:id="362099777">
          <w:marLeft w:val="480"/>
          <w:marRight w:val="0"/>
          <w:marTop w:val="0"/>
          <w:marBottom w:val="0"/>
          <w:divBdr>
            <w:top w:val="none" w:sz="0" w:space="0" w:color="auto"/>
            <w:left w:val="none" w:sz="0" w:space="0" w:color="auto"/>
            <w:bottom w:val="none" w:sz="0" w:space="0" w:color="auto"/>
            <w:right w:val="none" w:sz="0" w:space="0" w:color="auto"/>
          </w:divBdr>
        </w:div>
        <w:div w:id="1132746318">
          <w:marLeft w:val="480"/>
          <w:marRight w:val="0"/>
          <w:marTop w:val="0"/>
          <w:marBottom w:val="0"/>
          <w:divBdr>
            <w:top w:val="none" w:sz="0" w:space="0" w:color="auto"/>
            <w:left w:val="none" w:sz="0" w:space="0" w:color="auto"/>
            <w:bottom w:val="none" w:sz="0" w:space="0" w:color="auto"/>
            <w:right w:val="none" w:sz="0" w:space="0" w:color="auto"/>
          </w:divBdr>
        </w:div>
        <w:div w:id="523517403">
          <w:marLeft w:val="480"/>
          <w:marRight w:val="0"/>
          <w:marTop w:val="0"/>
          <w:marBottom w:val="0"/>
          <w:divBdr>
            <w:top w:val="none" w:sz="0" w:space="0" w:color="auto"/>
            <w:left w:val="none" w:sz="0" w:space="0" w:color="auto"/>
            <w:bottom w:val="none" w:sz="0" w:space="0" w:color="auto"/>
            <w:right w:val="none" w:sz="0" w:space="0" w:color="auto"/>
          </w:divBdr>
        </w:div>
        <w:div w:id="596208968">
          <w:marLeft w:val="480"/>
          <w:marRight w:val="0"/>
          <w:marTop w:val="0"/>
          <w:marBottom w:val="0"/>
          <w:divBdr>
            <w:top w:val="none" w:sz="0" w:space="0" w:color="auto"/>
            <w:left w:val="none" w:sz="0" w:space="0" w:color="auto"/>
            <w:bottom w:val="none" w:sz="0" w:space="0" w:color="auto"/>
            <w:right w:val="none" w:sz="0" w:space="0" w:color="auto"/>
          </w:divBdr>
        </w:div>
        <w:div w:id="413284162">
          <w:marLeft w:val="480"/>
          <w:marRight w:val="0"/>
          <w:marTop w:val="0"/>
          <w:marBottom w:val="0"/>
          <w:divBdr>
            <w:top w:val="none" w:sz="0" w:space="0" w:color="auto"/>
            <w:left w:val="none" w:sz="0" w:space="0" w:color="auto"/>
            <w:bottom w:val="none" w:sz="0" w:space="0" w:color="auto"/>
            <w:right w:val="none" w:sz="0" w:space="0" w:color="auto"/>
          </w:divBdr>
        </w:div>
        <w:div w:id="1924216087">
          <w:marLeft w:val="480"/>
          <w:marRight w:val="0"/>
          <w:marTop w:val="0"/>
          <w:marBottom w:val="0"/>
          <w:divBdr>
            <w:top w:val="none" w:sz="0" w:space="0" w:color="auto"/>
            <w:left w:val="none" w:sz="0" w:space="0" w:color="auto"/>
            <w:bottom w:val="none" w:sz="0" w:space="0" w:color="auto"/>
            <w:right w:val="none" w:sz="0" w:space="0" w:color="auto"/>
          </w:divBdr>
        </w:div>
        <w:div w:id="1173304784">
          <w:marLeft w:val="480"/>
          <w:marRight w:val="0"/>
          <w:marTop w:val="0"/>
          <w:marBottom w:val="0"/>
          <w:divBdr>
            <w:top w:val="none" w:sz="0" w:space="0" w:color="auto"/>
            <w:left w:val="none" w:sz="0" w:space="0" w:color="auto"/>
            <w:bottom w:val="none" w:sz="0" w:space="0" w:color="auto"/>
            <w:right w:val="none" w:sz="0" w:space="0" w:color="auto"/>
          </w:divBdr>
        </w:div>
        <w:div w:id="118109506">
          <w:marLeft w:val="480"/>
          <w:marRight w:val="0"/>
          <w:marTop w:val="0"/>
          <w:marBottom w:val="0"/>
          <w:divBdr>
            <w:top w:val="none" w:sz="0" w:space="0" w:color="auto"/>
            <w:left w:val="none" w:sz="0" w:space="0" w:color="auto"/>
            <w:bottom w:val="none" w:sz="0" w:space="0" w:color="auto"/>
            <w:right w:val="none" w:sz="0" w:space="0" w:color="auto"/>
          </w:divBdr>
        </w:div>
        <w:div w:id="838278833">
          <w:marLeft w:val="480"/>
          <w:marRight w:val="0"/>
          <w:marTop w:val="0"/>
          <w:marBottom w:val="0"/>
          <w:divBdr>
            <w:top w:val="none" w:sz="0" w:space="0" w:color="auto"/>
            <w:left w:val="none" w:sz="0" w:space="0" w:color="auto"/>
            <w:bottom w:val="none" w:sz="0" w:space="0" w:color="auto"/>
            <w:right w:val="none" w:sz="0" w:space="0" w:color="auto"/>
          </w:divBdr>
        </w:div>
        <w:div w:id="2049066511">
          <w:marLeft w:val="480"/>
          <w:marRight w:val="0"/>
          <w:marTop w:val="0"/>
          <w:marBottom w:val="0"/>
          <w:divBdr>
            <w:top w:val="none" w:sz="0" w:space="0" w:color="auto"/>
            <w:left w:val="none" w:sz="0" w:space="0" w:color="auto"/>
            <w:bottom w:val="none" w:sz="0" w:space="0" w:color="auto"/>
            <w:right w:val="none" w:sz="0" w:space="0" w:color="auto"/>
          </w:divBdr>
        </w:div>
        <w:div w:id="1198351952">
          <w:marLeft w:val="480"/>
          <w:marRight w:val="0"/>
          <w:marTop w:val="0"/>
          <w:marBottom w:val="0"/>
          <w:divBdr>
            <w:top w:val="none" w:sz="0" w:space="0" w:color="auto"/>
            <w:left w:val="none" w:sz="0" w:space="0" w:color="auto"/>
            <w:bottom w:val="none" w:sz="0" w:space="0" w:color="auto"/>
            <w:right w:val="none" w:sz="0" w:space="0" w:color="auto"/>
          </w:divBdr>
        </w:div>
        <w:div w:id="859516001">
          <w:marLeft w:val="480"/>
          <w:marRight w:val="0"/>
          <w:marTop w:val="0"/>
          <w:marBottom w:val="0"/>
          <w:divBdr>
            <w:top w:val="none" w:sz="0" w:space="0" w:color="auto"/>
            <w:left w:val="none" w:sz="0" w:space="0" w:color="auto"/>
            <w:bottom w:val="none" w:sz="0" w:space="0" w:color="auto"/>
            <w:right w:val="none" w:sz="0" w:space="0" w:color="auto"/>
          </w:divBdr>
        </w:div>
        <w:div w:id="658074356">
          <w:marLeft w:val="480"/>
          <w:marRight w:val="0"/>
          <w:marTop w:val="0"/>
          <w:marBottom w:val="0"/>
          <w:divBdr>
            <w:top w:val="none" w:sz="0" w:space="0" w:color="auto"/>
            <w:left w:val="none" w:sz="0" w:space="0" w:color="auto"/>
            <w:bottom w:val="none" w:sz="0" w:space="0" w:color="auto"/>
            <w:right w:val="none" w:sz="0" w:space="0" w:color="auto"/>
          </w:divBdr>
        </w:div>
        <w:div w:id="954867515">
          <w:marLeft w:val="480"/>
          <w:marRight w:val="0"/>
          <w:marTop w:val="0"/>
          <w:marBottom w:val="0"/>
          <w:divBdr>
            <w:top w:val="none" w:sz="0" w:space="0" w:color="auto"/>
            <w:left w:val="none" w:sz="0" w:space="0" w:color="auto"/>
            <w:bottom w:val="none" w:sz="0" w:space="0" w:color="auto"/>
            <w:right w:val="none" w:sz="0" w:space="0" w:color="auto"/>
          </w:divBdr>
        </w:div>
        <w:div w:id="804735060">
          <w:marLeft w:val="480"/>
          <w:marRight w:val="0"/>
          <w:marTop w:val="0"/>
          <w:marBottom w:val="0"/>
          <w:divBdr>
            <w:top w:val="none" w:sz="0" w:space="0" w:color="auto"/>
            <w:left w:val="none" w:sz="0" w:space="0" w:color="auto"/>
            <w:bottom w:val="none" w:sz="0" w:space="0" w:color="auto"/>
            <w:right w:val="none" w:sz="0" w:space="0" w:color="auto"/>
          </w:divBdr>
        </w:div>
        <w:div w:id="1377045212">
          <w:marLeft w:val="480"/>
          <w:marRight w:val="0"/>
          <w:marTop w:val="0"/>
          <w:marBottom w:val="0"/>
          <w:divBdr>
            <w:top w:val="none" w:sz="0" w:space="0" w:color="auto"/>
            <w:left w:val="none" w:sz="0" w:space="0" w:color="auto"/>
            <w:bottom w:val="none" w:sz="0" w:space="0" w:color="auto"/>
            <w:right w:val="none" w:sz="0" w:space="0" w:color="auto"/>
          </w:divBdr>
        </w:div>
        <w:div w:id="719327685">
          <w:marLeft w:val="480"/>
          <w:marRight w:val="0"/>
          <w:marTop w:val="0"/>
          <w:marBottom w:val="0"/>
          <w:divBdr>
            <w:top w:val="none" w:sz="0" w:space="0" w:color="auto"/>
            <w:left w:val="none" w:sz="0" w:space="0" w:color="auto"/>
            <w:bottom w:val="none" w:sz="0" w:space="0" w:color="auto"/>
            <w:right w:val="none" w:sz="0" w:space="0" w:color="auto"/>
          </w:divBdr>
        </w:div>
        <w:div w:id="1041973308">
          <w:marLeft w:val="480"/>
          <w:marRight w:val="0"/>
          <w:marTop w:val="0"/>
          <w:marBottom w:val="0"/>
          <w:divBdr>
            <w:top w:val="none" w:sz="0" w:space="0" w:color="auto"/>
            <w:left w:val="none" w:sz="0" w:space="0" w:color="auto"/>
            <w:bottom w:val="none" w:sz="0" w:space="0" w:color="auto"/>
            <w:right w:val="none" w:sz="0" w:space="0" w:color="auto"/>
          </w:divBdr>
        </w:div>
        <w:div w:id="1679498786">
          <w:marLeft w:val="480"/>
          <w:marRight w:val="0"/>
          <w:marTop w:val="0"/>
          <w:marBottom w:val="0"/>
          <w:divBdr>
            <w:top w:val="none" w:sz="0" w:space="0" w:color="auto"/>
            <w:left w:val="none" w:sz="0" w:space="0" w:color="auto"/>
            <w:bottom w:val="none" w:sz="0" w:space="0" w:color="auto"/>
            <w:right w:val="none" w:sz="0" w:space="0" w:color="auto"/>
          </w:divBdr>
        </w:div>
        <w:div w:id="479224909">
          <w:marLeft w:val="480"/>
          <w:marRight w:val="0"/>
          <w:marTop w:val="0"/>
          <w:marBottom w:val="0"/>
          <w:divBdr>
            <w:top w:val="none" w:sz="0" w:space="0" w:color="auto"/>
            <w:left w:val="none" w:sz="0" w:space="0" w:color="auto"/>
            <w:bottom w:val="none" w:sz="0" w:space="0" w:color="auto"/>
            <w:right w:val="none" w:sz="0" w:space="0" w:color="auto"/>
          </w:divBdr>
        </w:div>
        <w:div w:id="2033920926">
          <w:marLeft w:val="480"/>
          <w:marRight w:val="0"/>
          <w:marTop w:val="0"/>
          <w:marBottom w:val="0"/>
          <w:divBdr>
            <w:top w:val="none" w:sz="0" w:space="0" w:color="auto"/>
            <w:left w:val="none" w:sz="0" w:space="0" w:color="auto"/>
            <w:bottom w:val="none" w:sz="0" w:space="0" w:color="auto"/>
            <w:right w:val="none" w:sz="0" w:space="0" w:color="auto"/>
          </w:divBdr>
        </w:div>
        <w:div w:id="1700005126">
          <w:marLeft w:val="480"/>
          <w:marRight w:val="0"/>
          <w:marTop w:val="0"/>
          <w:marBottom w:val="0"/>
          <w:divBdr>
            <w:top w:val="none" w:sz="0" w:space="0" w:color="auto"/>
            <w:left w:val="none" w:sz="0" w:space="0" w:color="auto"/>
            <w:bottom w:val="none" w:sz="0" w:space="0" w:color="auto"/>
            <w:right w:val="none" w:sz="0" w:space="0" w:color="auto"/>
          </w:divBdr>
        </w:div>
        <w:div w:id="1236744026">
          <w:marLeft w:val="480"/>
          <w:marRight w:val="0"/>
          <w:marTop w:val="0"/>
          <w:marBottom w:val="0"/>
          <w:divBdr>
            <w:top w:val="none" w:sz="0" w:space="0" w:color="auto"/>
            <w:left w:val="none" w:sz="0" w:space="0" w:color="auto"/>
            <w:bottom w:val="none" w:sz="0" w:space="0" w:color="auto"/>
            <w:right w:val="none" w:sz="0" w:space="0" w:color="auto"/>
          </w:divBdr>
        </w:div>
        <w:div w:id="61029944">
          <w:marLeft w:val="480"/>
          <w:marRight w:val="0"/>
          <w:marTop w:val="0"/>
          <w:marBottom w:val="0"/>
          <w:divBdr>
            <w:top w:val="none" w:sz="0" w:space="0" w:color="auto"/>
            <w:left w:val="none" w:sz="0" w:space="0" w:color="auto"/>
            <w:bottom w:val="none" w:sz="0" w:space="0" w:color="auto"/>
            <w:right w:val="none" w:sz="0" w:space="0" w:color="auto"/>
          </w:divBdr>
        </w:div>
        <w:div w:id="328679953">
          <w:marLeft w:val="480"/>
          <w:marRight w:val="0"/>
          <w:marTop w:val="0"/>
          <w:marBottom w:val="0"/>
          <w:divBdr>
            <w:top w:val="none" w:sz="0" w:space="0" w:color="auto"/>
            <w:left w:val="none" w:sz="0" w:space="0" w:color="auto"/>
            <w:bottom w:val="none" w:sz="0" w:space="0" w:color="auto"/>
            <w:right w:val="none" w:sz="0" w:space="0" w:color="auto"/>
          </w:divBdr>
        </w:div>
        <w:div w:id="360513819">
          <w:marLeft w:val="480"/>
          <w:marRight w:val="0"/>
          <w:marTop w:val="0"/>
          <w:marBottom w:val="0"/>
          <w:divBdr>
            <w:top w:val="none" w:sz="0" w:space="0" w:color="auto"/>
            <w:left w:val="none" w:sz="0" w:space="0" w:color="auto"/>
            <w:bottom w:val="none" w:sz="0" w:space="0" w:color="auto"/>
            <w:right w:val="none" w:sz="0" w:space="0" w:color="auto"/>
          </w:divBdr>
        </w:div>
        <w:div w:id="1758404795">
          <w:marLeft w:val="480"/>
          <w:marRight w:val="0"/>
          <w:marTop w:val="0"/>
          <w:marBottom w:val="0"/>
          <w:divBdr>
            <w:top w:val="none" w:sz="0" w:space="0" w:color="auto"/>
            <w:left w:val="none" w:sz="0" w:space="0" w:color="auto"/>
            <w:bottom w:val="none" w:sz="0" w:space="0" w:color="auto"/>
            <w:right w:val="none" w:sz="0" w:space="0" w:color="auto"/>
          </w:divBdr>
        </w:div>
      </w:divsChild>
    </w:div>
    <w:div w:id="987786570">
      <w:bodyDiv w:val="1"/>
      <w:marLeft w:val="0"/>
      <w:marRight w:val="0"/>
      <w:marTop w:val="0"/>
      <w:marBottom w:val="0"/>
      <w:divBdr>
        <w:top w:val="none" w:sz="0" w:space="0" w:color="auto"/>
        <w:left w:val="none" w:sz="0" w:space="0" w:color="auto"/>
        <w:bottom w:val="none" w:sz="0" w:space="0" w:color="auto"/>
        <w:right w:val="none" w:sz="0" w:space="0" w:color="auto"/>
      </w:divBdr>
    </w:div>
    <w:div w:id="989287964">
      <w:bodyDiv w:val="1"/>
      <w:marLeft w:val="0"/>
      <w:marRight w:val="0"/>
      <w:marTop w:val="0"/>
      <w:marBottom w:val="0"/>
      <w:divBdr>
        <w:top w:val="none" w:sz="0" w:space="0" w:color="auto"/>
        <w:left w:val="none" w:sz="0" w:space="0" w:color="auto"/>
        <w:bottom w:val="none" w:sz="0" w:space="0" w:color="auto"/>
        <w:right w:val="none" w:sz="0" w:space="0" w:color="auto"/>
      </w:divBdr>
    </w:div>
    <w:div w:id="990016225">
      <w:bodyDiv w:val="1"/>
      <w:marLeft w:val="0"/>
      <w:marRight w:val="0"/>
      <w:marTop w:val="0"/>
      <w:marBottom w:val="0"/>
      <w:divBdr>
        <w:top w:val="none" w:sz="0" w:space="0" w:color="auto"/>
        <w:left w:val="none" w:sz="0" w:space="0" w:color="auto"/>
        <w:bottom w:val="none" w:sz="0" w:space="0" w:color="auto"/>
        <w:right w:val="none" w:sz="0" w:space="0" w:color="auto"/>
      </w:divBdr>
    </w:div>
    <w:div w:id="990445781">
      <w:bodyDiv w:val="1"/>
      <w:marLeft w:val="0"/>
      <w:marRight w:val="0"/>
      <w:marTop w:val="0"/>
      <w:marBottom w:val="0"/>
      <w:divBdr>
        <w:top w:val="none" w:sz="0" w:space="0" w:color="auto"/>
        <w:left w:val="none" w:sz="0" w:space="0" w:color="auto"/>
        <w:bottom w:val="none" w:sz="0" w:space="0" w:color="auto"/>
        <w:right w:val="none" w:sz="0" w:space="0" w:color="auto"/>
      </w:divBdr>
    </w:div>
    <w:div w:id="993022541">
      <w:bodyDiv w:val="1"/>
      <w:marLeft w:val="0"/>
      <w:marRight w:val="0"/>
      <w:marTop w:val="0"/>
      <w:marBottom w:val="0"/>
      <w:divBdr>
        <w:top w:val="none" w:sz="0" w:space="0" w:color="auto"/>
        <w:left w:val="none" w:sz="0" w:space="0" w:color="auto"/>
        <w:bottom w:val="none" w:sz="0" w:space="0" w:color="auto"/>
        <w:right w:val="none" w:sz="0" w:space="0" w:color="auto"/>
      </w:divBdr>
    </w:div>
    <w:div w:id="994182698">
      <w:bodyDiv w:val="1"/>
      <w:marLeft w:val="0"/>
      <w:marRight w:val="0"/>
      <w:marTop w:val="0"/>
      <w:marBottom w:val="0"/>
      <w:divBdr>
        <w:top w:val="none" w:sz="0" w:space="0" w:color="auto"/>
        <w:left w:val="none" w:sz="0" w:space="0" w:color="auto"/>
        <w:bottom w:val="none" w:sz="0" w:space="0" w:color="auto"/>
        <w:right w:val="none" w:sz="0" w:space="0" w:color="auto"/>
      </w:divBdr>
      <w:divsChild>
        <w:div w:id="974526015">
          <w:marLeft w:val="480"/>
          <w:marRight w:val="0"/>
          <w:marTop w:val="0"/>
          <w:marBottom w:val="0"/>
          <w:divBdr>
            <w:top w:val="none" w:sz="0" w:space="0" w:color="auto"/>
            <w:left w:val="none" w:sz="0" w:space="0" w:color="auto"/>
            <w:bottom w:val="none" w:sz="0" w:space="0" w:color="auto"/>
            <w:right w:val="none" w:sz="0" w:space="0" w:color="auto"/>
          </w:divBdr>
        </w:div>
        <w:div w:id="1827627387">
          <w:marLeft w:val="480"/>
          <w:marRight w:val="0"/>
          <w:marTop w:val="0"/>
          <w:marBottom w:val="0"/>
          <w:divBdr>
            <w:top w:val="none" w:sz="0" w:space="0" w:color="auto"/>
            <w:left w:val="none" w:sz="0" w:space="0" w:color="auto"/>
            <w:bottom w:val="none" w:sz="0" w:space="0" w:color="auto"/>
            <w:right w:val="none" w:sz="0" w:space="0" w:color="auto"/>
          </w:divBdr>
        </w:div>
        <w:div w:id="1049257558">
          <w:marLeft w:val="480"/>
          <w:marRight w:val="0"/>
          <w:marTop w:val="0"/>
          <w:marBottom w:val="0"/>
          <w:divBdr>
            <w:top w:val="none" w:sz="0" w:space="0" w:color="auto"/>
            <w:left w:val="none" w:sz="0" w:space="0" w:color="auto"/>
            <w:bottom w:val="none" w:sz="0" w:space="0" w:color="auto"/>
            <w:right w:val="none" w:sz="0" w:space="0" w:color="auto"/>
          </w:divBdr>
        </w:div>
        <w:div w:id="662707309">
          <w:marLeft w:val="480"/>
          <w:marRight w:val="0"/>
          <w:marTop w:val="0"/>
          <w:marBottom w:val="0"/>
          <w:divBdr>
            <w:top w:val="none" w:sz="0" w:space="0" w:color="auto"/>
            <w:left w:val="none" w:sz="0" w:space="0" w:color="auto"/>
            <w:bottom w:val="none" w:sz="0" w:space="0" w:color="auto"/>
            <w:right w:val="none" w:sz="0" w:space="0" w:color="auto"/>
          </w:divBdr>
        </w:div>
        <w:div w:id="487986869">
          <w:marLeft w:val="480"/>
          <w:marRight w:val="0"/>
          <w:marTop w:val="0"/>
          <w:marBottom w:val="0"/>
          <w:divBdr>
            <w:top w:val="none" w:sz="0" w:space="0" w:color="auto"/>
            <w:left w:val="none" w:sz="0" w:space="0" w:color="auto"/>
            <w:bottom w:val="none" w:sz="0" w:space="0" w:color="auto"/>
            <w:right w:val="none" w:sz="0" w:space="0" w:color="auto"/>
          </w:divBdr>
        </w:div>
        <w:div w:id="992830562">
          <w:marLeft w:val="480"/>
          <w:marRight w:val="0"/>
          <w:marTop w:val="0"/>
          <w:marBottom w:val="0"/>
          <w:divBdr>
            <w:top w:val="none" w:sz="0" w:space="0" w:color="auto"/>
            <w:left w:val="none" w:sz="0" w:space="0" w:color="auto"/>
            <w:bottom w:val="none" w:sz="0" w:space="0" w:color="auto"/>
            <w:right w:val="none" w:sz="0" w:space="0" w:color="auto"/>
          </w:divBdr>
        </w:div>
        <w:div w:id="465779053">
          <w:marLeft w:val="480"/>
          <w:marRight w:val="0"/>
          <w:marTop w:val="0"/>
          <w:marBottom w:val="0"/>
          <w:divBdr>
            <w:top w:val="none" w:sz="0" w:space="0" w:color="auto"/>
            <w:left w:val="none" w:sz="0" w:space="0" w:color="auto"/>
            <w:bottom w:val="none" w:sz="0" w:space="0" w:color="auto"/>
            <w:right w:val="none" w:sz="0" w:space="0" w:color="auto"/>
          </w:divBdr>
        </w:div>
        <w:div w:id="525824365">
          <w:marLeft w:val="480"/>
          <w:marRight w:val="0"/>
          <w:marTop w:val="0"/>
          <w:marBottom w:val="0"/>
          <w:divBdr>
            <w:top w:val="none" w:sz="0" w:space="0" w:color="auto"/>
            <w:left w:val="none" w:sz="0" w:space="0" w:color="auto"/>
            <w:bottom w:val="none" w:sz="0" w:space="0" w:color="auto"/>
            <w:right w:val="none" w:sz="0" w:space="0" w:color="auto"/>
          </w:divBdr>
        </w:div>
        <w:div w:id="221643178">
          <w:marLeft w:val="480"/>
          <w:marRight w:val="0"/>
          <w:marTop w:val="0"/>
          <w:marBottom w:val="0"/>
          <w:divBdr>
            <w:top w:val="none" w:sz="0" w:space="0" w:color="auto"/>
            <w:left w:val="none" w:sz="0" w:space="0" w:color="auto"/>
            <w:bottom w:val="none" w:sz="0" w:space="0" w:color="auto"/>
            <w:right w:val="none" w:sz="0" w:space="0" w:color="auto"/>
          </w:divBdr>
        </w:div>
        <w:div w:id="1753770220">
          <w:marLeft w:val="480"/>
          <w:marRight w:val="0"/>
          <w:marTop w:val="0"/>
          <w:marBottom w:val="0"/>
          <w:divBdr>
            <w:top w:val="none" w:sz="0" w:space="0" w:color="auto"/>
            <w:left w:val="none" w:sz="0" w:space="0" w:color="auto"/>
            <w:bottom w:val="none" w:sz="0" w:space="0" w:color="auto"/>
            <w:right w:val="none" w:sz="0" w:space="0" w:color="auto"/>
          </w:divBdr>
        </w:div>
        <w:div w:id="981495720">
          <w:marLeft w:val="480"/>
          <w:marRight w:val="0"/>
          <w:marTop w:val="0"/>
          <w:marBottom w:val="0"/>
          <w:divBdr>
            <w:top w:val="none" w:sz="0" w:space="0" w:color="auto"/>
            <w:left w:val="none" w:sz="0" w:space="0" w:color="auto"/>
            <w:bottom w:val="none" w:sz="0" w:space="0" w:color="auto"/>
            <w:right w:val="none" w:sz="0" w:space="0" w:color="auto"/>
          </w:divBdr>
        </w:div>
        <w:div w:id="508909215">
          <w:marLeft w:val="480"/>
          <w:marRight w:val="0"/>
          <w:marTop w:val="0"/>
          <w:marBottom w:val="0"/>
          <w:divBdr>
            <w:top w:val="none" w:sz="0" w:space="0" w:color="auto"/>
            <w:left w:val="none" w:sz="0" w:space="0" w:color="auto"/>
            <w:bottom w:val="none" w:sz="0" w:space="0" w:color="auto"/>
            <w:right w:val="none" w:sz="0" w:space="0" w:color="auto"/>
          </w:divBdr>
        </w:div>
        <w:div w:id="1056901305">
          <w:marLeft w:val="480"/>
          <w:marRight w:val="0"/>
          <w:marTop w:val="0"/>
          <w:marBottom w:val="0"/>
          <w:divBdr>
            <w:top w:val="none" w:sz="0" w:space="0" w:color="auto"/>
            <w:left w:val="none" w:sz="0" w:space="0" w:color="auto"/>
            <w:bottom w:val="none" w:sz="0" w:space="0" w:color="auto"/>
            <w:right w:val="none" w:sz="0" w:space="0" w:color="auto"/>
          </w:divBdr>
        </w:div>
        <w:div w:id="1026062440">
          <w:marLeft w:val="480"/>
          <w:marRight w:val="0"/>
          <w:marTop w:val="0"/>
          <w:marBottom w:val="0"/>
          <w:divBdr>
            <w:top w:val="none" w:sz="0" w:space="0" w:color="auto"/>
            <w:left w:val="none" w:sz="0" w:space="0" w:color="auto"/>
            <w:bottom w:val="none" w:sz="0" w:space="0" w:color="auto"/>
            <w:right w:val="none" w:sz="0" w:space="0" w:color="auto"/>
          </w:divBdr>
        </w:div>
        <w:div w:id="1278099731">
          <w:marLeft w:val="480"/>
          <w:marRight w:val="0"/>
          <w:marTop w:val="0"/>
          <w:marBottom w:val="0"/>
          <w:divBdr>
            <w:top w:val="none" w:sz="0" w:space="0" w:color="auto"/>
            <w:left w:val="none" w:sz="0" w:space="0" w:color="auto"/>
            <w:bottom w:val="none" w:sz="0" w:space="0" w:color="auto"/>
            <w:right w:val="none" w:sz="0" w:space="0" w:color="auto"/>
          </w:divBdr>
        </w:div>
        <w:div w:id="530072043">
          <w:marLeft w:val="480"/>
          <w:marRight w:val="0"/>
          <w:marTop w:val="0"/>
          <w:marBottom w:val="0"/>
          <w:divBdr>
            <w:top w:val="none" w:sz="0" w:space="0" w:color="auto"/>
            <w:left w:val="none" w:sz="0" w:space="0" w:color="auto"/>
            <w:bottom w:val="none" w:sz="0" w:space="0" w:color="auto"/>
            <w:right w:val="none" w:sz="0" w:space="0" w:color="auto"/>
          </w:divBdr>
        </w:div>
        <w:div w:id="2138602116">
          <w:marLeft w:val="480"/>
          <w:marRight w:val="0"/>
          <w:marTop w:val="0"/>
          <w:marBottom w:val="0"/>
          <w:divBdr>
            <w:top w:val="none" w:sz="0" w:space="0" w:color="auto"/>
            <w:left w:val="none" w:sz="0" w:space="0" w:color="auto"/>
            <w:bottom w:val="none" w:sz="0" w:space="0" w:color="auto"/>
            <w:right w:val="none" w:sz="0" w:space="0" w:color="auto"/>
          </w:divBdr>
        </w:div>
        <w:div w:id="1005398248">
          <w:marLeft w:val="480"/>
          <w:marRight w:val="0"/>
          <w:marTop w:val="0"/>
          <w:marBottom w:val="0"/>
          <w:divBdr>
            <w:top w:val="none" w:sz="0" w:space="0" w:color="auto"/>
            <w:left w:val="none" w:sz="0" w:space="0" w:color="auto"/>
            <w:bottom w:val="none" w:sz="0" w:space="0" w:color="auto"/>
            <w:right w:val="none" w:sz="0" w:space="0" w:color="auto"/>
          </w:divBdr>
        </w:div>
        <w:div w:id="1376781433">
          <w:marLeft w:val="480"/>
          <w:marRight w:val="0"/>
          <w:marTop w:val="0"/>
          <w:marBottom w:val="0"/>
          <w:divBdr>
            <w:top w:val="none" w:sz="0" w:space="0" w:color="auto"/>
            <w:left w:val="none" w:sz="0" w:space="0" w:color="auto"/>
            <w:bottom w:val="none" w:sz="0" w:space="0" w:color="auto"/>
            <w:right w:val="none" w:sz="0" w:space="0" w:color="auto"/>
          </w:divBdr>
        </w:div>
        <w:div w:id="623003551">
          <w:marLeft w:val="480"/>
          <w:marRight w:val="0"/>
          <w:marTop w:val="0"/>
          <w:marBottom w:val="0"/>
          <w:divBdr>
            <w:top w:val="none" w:sz="0" w:space="0" w:color="auto"/>
            <w:left w:val="none" w:sz="0" w:space="0" w:color="auto"/>
            <w:bottom w:val="none" w:sz="0" w:space="0" w:color="auto"/>
            <w:right w:val="none" w:sz="0" w:space="0" w:color="auto"/>
          </w:divBdr>
        </w:div>
        <w:div w:id="1246065344">
          <w:marLeft w:val="480"/>
          <w:marRight w:val="0"/>
          <w:marTop w:val="0"/>
          <w:marBottom w:val="0"/>
          <w:divBdr>
            <w:top w:val="none" w:sz="0" w:space="0" w:color="auto"/>
            <w:left w:val="none" w:sz="0" w:space="0" w:color="auto"/>
            <w:bottom w:val="none" w:sz="0" w:space="0" w:color="auto"/>
            <w:right w:val="none" w:sz="0" w:space="0" w:color="auto"/>
          </w:divBdr>
        </w:div>
        <w:div w:id="1731999437">
          <w:marLeft w:val="480"/>
          <w:marRight w:val="0"/>
          <w:marTop w:val="0"/>
          <w:marBottom w:val="0"/>
          <w:divBdr>
            <w:top w:val="none" w:sz="0" w:space="0" w:color="auto"/>
            <w:left w:val="none" w:sz="0" w:space="0" w:color="auto"/>
            <w:bottom w:val="none" w:sz="0" w:space="0" w:color="auto"/>
            <w:right w:val="none" w:sz="0" w:space="0" w:color="auto"/>
          </w:divBdr>
        </w:div>
        <w:div w:id="1695766128">
          <w:marLeft w:val="480"/>
          <w:marRight w:val="0"/>
          <w:marTop w:val="0"/>
          <w:marBottom w:val="0"/>
          <w:divBdr>
            <w:top w:val="none" w:sz="0" w:space="0" w:color="auto"/>
            <w:left w:val="none" w:sz="0" w:space="0" w:color="auto"/>
            <w:bottom w:val="none" w:sz="0" w:space="0" w:color="auto"/>
            <w:right w:val="none" w:sz="0" w:space="0" w:color="auto"/>
          </w:divBdr>
        </w:div>
        <w:div w:id="410664135">
          <w:marLeft w:val="480"/>
          <w:marRight w:val="0"/>
          <w:marTop w:val="0"/>
          <w:marBottom w:val="0"/>
          <w:divBdr>
            <w:top w:val="none" w:sz="0" w:space="0" w:color="auto"/>
            <w:left w:val="none" w:sz="0" w:space="0" w:color="auto"/>
            <w:bottom w:val="none" w:sz="0" w:space="0" w:color="auto"/>
            <w:right w:val="none" w:sz="0" w:space="0" w:color="auto"/>
          </w:divBdr>
        </w:div>
        <w:div w:id="846093394">
          <w:marLeft w:val="480"/>
          <w:marRight w:val="0"/>
          <w:marTop w:val="0"/>
          <w:marBottom w:val="0"/>
          <w:divBdr>
            <w:top w:val="none" w:sz="0" w:space="0" w:color="auto"/>
            <w:left w:val="none" w:sz="0" w:space="0" w:color="auto"/>
            <w:bottom w:val="none" w:sz="0" w:space="0" w:color="auto"/>
            <w:right w:val="none" w:sz="0" w:space="0" w:color="auto"/>
          </w:divBdr>
        </w:div>
        <w:div w:id="1691450290">
          <w:marLeft w:val="480"/>
          <w:marRight w:val="0"/>
          <w:marTop w:val="0"/>
          <w:marBottom w:val="0"/>
          <w:divBdr>
            <w:top w:val="none" w:sz="0" w:space="0" w:color="auto"/>
            <w:left w:val="none" w:sz="0" w:space="0" w:color="auto"/>
            <w:bottom w:val="none" w:sz="0" w:space="0" w:color="auto"/>
            <w:right w:val="none" w:sz="0" w:space="0" w:color="auto"/>
          </w:divBdr>
        </w:div>
        <w:div w:id="2059890688">
          <w:marLeft w:val="480"/>
          <w:marRight w:val="0"/>
          <w:marTop w:val="0"/>
          <w:marBottom w:val="0"/>
          <w:divBdr>
            <w:top w:val="none" w:sz="0" w:space="0" w:color="auto"/>
            <w:left w:val="none" w:sz="0" w:space="0" w:color="auto"/>
            <w:bottom w:val="none" w:sz="0" w:space="0" w:color="auto"/>
            <w:right w:val="none" w:sz="0" w:space="0" w:color="auto"/>
          </w:divBdr>
        </w:div>
        <w:div w:id="1268271903">
          <w:marLeft w:val="480"/>
          <w:marRight w:val="0"/>
          <w:marTop w:val="0"/>
          <w:marBottom w:val="0"/>
          <w:divBdr>
            <w:top w:val="none" w:sz="0" w:space="0" w:color="auto"/>
            <w:left w:val="none" w:sz="0" w:space="0" w:color="auto"/>
            <w:bottom w:val="none" w:sz="0" w:space="0" w:color="auto"/>
            <w:right w:val="none" w:sz="0" w:space="0" w:color="auto"/>
          </w:divBdr>
        </w:div>
        <w:div w:id="2018070105">
          <w:marLeft w:val="480"/>
          <w:marRight w:val="0"/>
          <w:marTop w:val="0"/>
          <w:marBottom w:val="0"/>
          <w:divBdr>
            <w:top w:val="none" w:sz="0" w:space="0" w:color="auto"/>
            <w:left w:val="none" w:sz="0" w:space="0" w:color="auto"/>
            <w:bottom w:val="none" w:sz="0" w:space="0" w:color="auto"/>
            <w:right w:val="none" w:sz="0" w:space="0" w:color="auto"/>
          </w:divBdr>
        </w:div>
        <w:div w:id="1119640603">
          <w:marLeft w:val="480"/>
          <w:marRight w:val="0"/>
          <w:marTop w:val="0"/>
          <w:marBottom w:val="0"/>
          <w:divBdr>
            <w:top w:val="none" w:sz="0" w:space="0" w:color="auto"/>
            <w:left w:val="none" w:sz="0" w:space="0" w:color="auto"/>
            <w:bottom w:val="none" w:sz="0" w:space="0" w:color="auto"/>
            <w:right w:val="none" w:sz="0" w:space="0" w:color="auto"/>
          </w:divBdr>
        </w:div>
        <w:div w:id="376513845">
          <w:marLeft w:val="480"/>
          <w:marRight w:val="0"/>
          <w:marTop w:val="0"/>
          <w:marBottom w:val="0"/>
          <w:divBdr>
            <w:top w:val="none" w:sz="0" w:space="0" w:color="auto"/>
            <w:left w:val="none" w:sz="0" w:space="0" w:color="auto"/>
            <w:bottom w:val="none" w:sz="0" w:space="0" w:color="auto"/>
            <w:right w:val="none" w:sz="0" w:space="0" w:color="auto"/>
          </w:divBdr>
        </w:div>
        <w:div w:id="2144495016">
          <w:marLeft w:val="480"/>
          <w:marRight w:val="0"/>
          <w:marTop w:val="0"/>
          <w:marBottom w:val="0"/>
          <w:divBdr>
            <w:top w:val="none" w:sz="0" w:space="0" w:color="auto"/>
            <w:left w:val="none" w:sz="0" w:space="0" w:color="auto"/>
            <w:bottom w:val="none" w:sz="0" w:space="0" w:color="auto"/>
            <w:right w:val="none" w:sz="0" w:space="0" w:color="auto"/>
          </w:divBdr>
        </w:div>
        <w:div w:id="8215837">
          <w:marLeft w:val="480"/>
          <w:marRight w:val="0"/>
          <w:marTop w:val="0"/>
          <w:marBottom w:val="0"/>
          <w:divBdr>
            <w:top w:val="none" w:sz="0" w:space="0" w:color="auto"/>
            <w:left w:val="none" w:sz="0" w:space="0" w:color="auto"/>
            <w:bottom w:val="none" w:sz="0" w:space="0" w:color="auto"/>
            <w:right w:val="none" w:sz="0" w:space="0" w:color="auto"/>
          </w:divBdr>
        </w:div>
        <w:div w:id="904727791">
          <w:marLeft w:val="480"/>
          <w:marRight w:val="0"/>
          <w:marTop w:val="0"/>
          <w:marBottom w:val="0"/>
          <w:divBdr>
            <w:top w:val="none" w:sz="0" w:space="0" w:color="auto"/>
            <w:left w:val="none" w:sz="0" w:space="0" w:color="auto"/>
            <w:bottom w:val="none" w:sz="0" w:space="0" w:color="auto"/>
            <w:right w:val="none" w:sz="0" w:space="0" w:color="auto"/>
          </w:divBdr>
        </w:div>
        <w:div w:id="700515921">
          <w:marLeft w:val="480"/>
          <w:marRight w:val="0"/>
          <w:marTop w:val="0"/>
          <w:marBottom w:val="0"/>
          <w:divBdr>
            <w:top w:val="none" w:sz="0" w:space="0" w:color="auto"/>
            <w:left w:val="none" w:sz="0" w:space="0" w:color="auto"/>
            <w:bottom w:val="none" w:sz="0" w:space="0" w:color="auto"/>
            <w:right w:val="none" w:sz="0" w:space="0" w:color="auto"/>
          </w:divBdr>
        </w:div>
        <w:div w:id="1473133417">
          <w:marLeft w:val="480"/>
          <w:marRight w:val="0"/>
          <w:marTop w:val="0"/>
          <w:marBottom w:val="0"/>
          <w:divBdr>
            <w:top w:val="none" w:sz="0" w:space="0" w:color="auto"/>
            <w:left w:val="none" w:sz="0" w:space="0" w:color="auto"/>
            <w:bottom w:val="none" w:sz="0" w:space="0" w:color="auto"/>
            <w:right w:val="none" w:sz="0" w:space="0" w:color="auto"/>
          </w:divBdr>
        </w:div>
        <w:div w:id="837841598">
          <w:marLeft w:val="480"/>
          <w:marRight w:val="0"/>
          <w:marTop w:val="0"/>
          <w:marBottom w:val="0"/>
          <w:divBdr>
            <w:top w:val="none" w:sz="0" w:space="0" w:color="auto"/>
            <w:left w:val="none" w:sz="0" w:space="0" w:color="auto"/>
            <w:bottom w:val="none" w:sz="0" w:space="0" w:color="auto"/>
            <w:right w:val="none" w:sz="0" w:space="0" w:color="auto"/>
          </w:divBdr>
        </w:div>
        <w:div w:id="46229457">
          <w:marLeft w:val="480"/>
          <w:marRight w:val="0"/>
          <w:marTop w:val="0"/>
          <w:marBottom w:val="0"/>
          <w:divBdr>
            <w:top w:val="none" w:sz="0" w:space="0" w:color="auto"/>
            <w:left w:val="none" w:sz="0" w:space="0" w:color="auto"/>
            <w:bottom w:val="none" w:sz="0" w:space="0" w:color="auto"/>
            <w:right w:val="none" w:sz="0" w:space="0" w:color="auto"/>
          </w:divBdr>
        </w:div>
        <w:div w:id="1641380579">
          <w:marLeft w:val="480"/>
          <w:marRight w:val="0"/>
          <w:marTop w:val="0"/>
          <w:marBottom w:val="0"/>
          <w:divBdr>
            <w:top w:val="none" w:sz="0" w:space="0" w:color="auto"/>
            <w:left w:val="none" w:sz="0" w:space="0" w:color="auto"/>
            <w:bottom w:val="none" w:sz="0" w:space="0" w:color="auto"/>
            <w:right w:val="none" w:sz="0" w:space="0" w:color="auto"/>
          </w:divBdr>
        </w:div>
        <w:div w:id="1998654543">
          <w:marLeft w:val="480"/>
          <w:marRight w:val="0"/>
          <w:marTop w:val="0"/>
          <w:marBottom w:val="0"/>
          <w:divBdr>
            <w:top w:val="none" w:sz="0" w:space="0" w:color="auto"/>
            <w:left w:val="none" w:sz="0" w:space="0" w:color="auto"/>
            <w:bottom w:val="none" w:sz="0" w:space="0" w:color="auto"/>
            <w:right w:val="none" w:sz="0" w:space="0" w:color="auto"/>
          </w:divBdr>
        </w:div>
        <w:div w:id="1166938331">
          <w:marLeft w:val="480"/>
          <w:marRight w:val="0"/>
          <w:marTop w:val="0"/>
          <w:marBottom w:val="0"/>
          <w:divBdr>
            <w:top w:val="none" w:sz="0" w:space="0" w:color="auto"/>
            <w:left w:val="none" w:sz="0" w:space="0" w:color="auto"/>
            <w:bottom w:val="none" w:sz="0" w:space="0" w:color="auto"/>
            <w:right w:val="none" w:sz="0" w:space="0" w:color="auto"/>
          </w:divBdr>
        </w:div>
        <w:div w:id="975918202">
          <w:marLeft w:val="480"/>
          <w:marRight w:val="0"/>
          <w:marTop w:val="0"/>
          <w:marBottom w:val="0"/>
          <w:divBdr>
            <w:top w:val="none" w:sz="0" w:space="0" w:color="auto"/>
            <w:left w:val="none" w:sz="0" w:space="0" w:color="auto"/>
            <w:bottom w:val="none" w:sz="0" w:space="0" w:color="auto"/>
            <w:right w:val="none" w:sz="0" w:space="0" w:color="auto"/>
          </w:divBdr>
        </w:div>
        <w:div w:id="1855995166">
          <w:marLeft w:val="480"/>
          <w:marRight w:val="0"/>
          <w:marTop w:val="0"/>
          <w:marBottom w:val="0"/>
          <w:divBdr>
            <w:top w:val="none" w:sz="0" w:space="0" w:color="auto"/>
            <w:left w:val="none" w:sz="0" w:space="0" w:color="auto"/>
            <w:bottom w:val="none" w:sz="0" w:space="0" w:color="auto"/>
            <w:right w:val="none" w:sz="0" w:space="0" w:color="auto"/>
          </w:divBdr>
        </w:div>
        <w:div w:id="1247152333">
          <w:marLeft w:val="480"/>
          <w:marRight w:val="0"/>
          <w:marTop w:val="0"/>
          <w:marBottom w:val="0"/>
          <w:divBdr>
            <w:top w:val="none" w:sz="0" w:space="0" w:color="auto"/>
            <w:left w:val="none" w:sz="0" w:space="0" w:color="auto"/>
            <w:bottom w:val="none" w:sz="0" w:space="0" w:color="auto"/>
            <w:right w:val="none" w:sz="0" w:space="0" w:color="auto"/>
          </w:divBdr>
        </w:div>
        <w:div w:id="633876637">
          <w:marLeft w:val="480"/>
          <w:marRight w:val="0"/>
          <w:marTop w:val="0"/>
          <w:marBottom w:val="0"/>
          <w:divBdr>
            <w:top w:val="none" w:sz="0" w:space="0" w:color="auto"/>
            <w:left w:val="none" w:sz="0" w:space="0" w:color="auto"/>
            <w:bottom w:val="none" w:sz="0" w:space="0" w:color="auto"/>
            <w:right w:val="none" w:sz="0" w:space="0" w:color="auto"/>
          </w:divBdr>
        </w:div>
        <w:div w:id="160199980">
          <w:marLeft w:val="480"/>
          <w:marRight w:val="0"/>
          <w:marTop w:val="0"/>
          <w:marBottom w:val="0"/>
          <w:divBdr>
            <w:top w:val="none" w:sz="0" w:space="0" w:color="auto"/>
            <w:left w:val="none" w:sz="0" w:space="0" w:color="auto"/>
            <w:bottom w:val="none" w:sz="0" w:space="0" w:color="auto"/>
            <w:right w:val="none" w:sz="0" w:space="0" w:color="auto"/>
          </w:divBdr>
        </w:div>
        <w:div w:id="1167162643">
          <w:marLeft w:val="480"/>
          <w:marRight w:val="0"/>
          <w:marTop w:val="0"/>
          <w:marBottom w:val="0"/>
          <w:divBdr>
            <w:top w:val="none" w:sz="0" w:space="0" w:color="auto"/>
            <w:left w:val="none" w:sz="0" w:space="0" w:color="auto"/>
            <w:bottom w:val="none" w:sz="0" w:space="0" w:color="auto"/>
            <w:right w:val="none" w:sz="0" w:space="0" w:color="auto"/>
          </w:divBdr>
        </w:div>
        <w:div w:id="1617832035">
          <w:marLeft w:val="480"/>
          <w:marRight w:val="0"/>
          <w:marTop w:val="0"/>
          <w:marBottom w:val="0"/>
          <w:divBdr>
            <w:top w:val="none" w:sz="0" w:space="0" w:color="auto"/>
            <w:left w:val="none" w:sz="0" w:space="0" w:color="auto"/>
            <w:bottom w:val="none" w:sz="0" w:space="0" w:color="auto"/>
            <w:right w:val="none" w:sz="0" w:space="0" w:color="auto"/>
          </w:divBdr>
        </w:div>
        <w:div w:id="2114283053">
          <w:marLeft w:val="480"/>
          <w:marRight w:val="0"/>
          <w:marTop w:val="0"/>
          <w:marBottom w:val="0"/>
          <w:divBdr>
            <w:top w:val="none" w:sz="0" w:space="0" w:color="auto"/>
            <w:left w:val="none" w:sz="0" w:space="0" w:color="auto"/>
            <w:bottom w:val="none" w:sz="0" w:space="0" w:color="auto"/>
            <w:right w:val="none" w:sz="0" w:space="0" w:color="auto"/>
          </w:divBdr>
        </w:div>
        <w:div w:id="1811635488">
          <w:marLeft w:val="480"/>
          <w:marRight w:val="0"/>
          <w:marTop w:val="0"/>
          <w:marBottom w:val="0"/>
          <w:divBdr>
            <w:top w:val="none" w:sz="0" w:space="0" w:color="auto"/>
            <w:left w:val="none" w:sz="0" w:space="0" w:color="auto"/>
            <w:bottom w:val="none" w:sz="0" w:space="0" w:color="auto"/>
            <w:right w:val="none" w:sz="0" w:space="0" w:color="auto"/>
          </w:divBdr>
        </w:div>
        <w:div w:id="880898345">
          <w:marLeft w:val="480"/>
          <w:marRight w:val="0"/>
          <w:marTop w:val="0"/>
          <w:marBottom w:val="0"/>
          <w:divBdr>
            <w:top w:val="none" w:sz="0" w:space="0" w:color="auto"/>
            <w:left w:val="none" w:sz="0" w:space="0" w:color="auto"/>
            <w:bottom w:val="none" w:sz="0" w:space="0" w:color="auto"/>
            <w:right w:val="none" w:sz="0" w:space="0" w:color="auto"/>
          </w:divBdr>
        </w:div>
        <w:div w:id="1269579265">
          <w:marLeft w:val="480"/>
          <w:marRight w:val="0"/>
          <w:marTop w:val="0"/>
          <w:marBottom w:val="0"/>
          <w:divBdr>
            <w:top w:val="none" w:sz="0" w:space="0" w:color="auto"/>
            <w:left w:val="none" w:sz="0" w:space="0" w:color="auto"/>
            <w:bottom w:val="none" w:sz="0" w:space="0" w:color="auto"/>
            <w:right w:val="none" w:sz="0" w:space="0" w:color="auto"/>
          </w:divBdr>
        </w:div>
        <w:div w:id="1012613579">
          <w:marLeft w:val="480"/>
          <w:marRight w:val="0"/>
          <w:marTop w:val="0"/>
          <w:marBottom w:val="0"/>
          <w:divBdr>
            <w:top w:val="none" w:sz="0" w:space="0" w:color="auto"/>
            <w:left w:val="none" w:sz="0" w:space="0" w:color="auto"/>
            <w:bottom w:val="none" w:sz="0" w:space="0" w:color="auto"/>
            <w:right w:val="none" w:sz="0" w:space="0" w:color="auto"/>
          </w:divBdr>
        </w:div>
        <w:div w:id="777723220">
          <w:marLeft w:val="480"/>
          <w:marRight w:val="0"/>
          <w:marTop w:val="0"/>
          <w:marBottom w:val="0"/>
          <w:divBdr>
            <w:top w:val="none" w:sz="0" w:space="0" w:color="auto"/>
            <w:left w:val="none" w:sz="0" w:space="0" w:color="auto"/>
            <w:bottom w:val="none" w:sz="0" w:space="0" w:color="auto"/>
            <w:right w:val="none" w:sz="0" w:space="0" w:color="auto"/>
          </w:divBdr>
        </w:div>
      </w:divsChild>
    </w:div>
    <w:div w:id="1007093453">
      <w:bodyDiv w:val="1"/>
      <w:marLeft w:val="0"/>
      <w:marRight w:val="0"/>
      <w:marTop w:val="0"/>
      <w:marBottom w:val="0"/>
      <w:divBdr>
        <w:top w:val="none" w:sz="0" w:space="0" w:color="auto"/>
        <w:left w:val="none" w:sz="0" w:space="0" w:color="auto"/>
        <w:bottom w:val="none" w:sz="0" w:space="0" w:color="auto"/>
        <w:right w:val="none" w:sz="0" w:space="0" w:color="auto"/>
      </w:divBdr>
      <w:divsChild>
        <w:div w:id="615064132">
          <w:marLeft w:val="480"/>
          <w:marRight w:val="0"/>
          <w:marTop w:val="0"/>
          <w:marBottom w:val="0"/>
          <w:divBdr>
            <w:top w:val="none" w:sz="0" w:space="0" w:color="auto"/>
            <w:left w:val="none" w:sz="0" w:space="0" w:color="auto"/>
            <w:bottom w:val="none" w:sz="0" w:space="0" w:color="auto"/>
            <w:right w:val="none" w:sz="0" w:space="0" w:color="auto"/>
          </w:divBdr>
        </w:div>
        <w:div w:id="312956780">
          <w:marLeft w:val="480"/>
          <w:marRight w:val="0"/>
          <w:marTop w:val="0"/>
          <w:marBottom w:val="0"/>
          <w:divBdr>
            <w:top w:val="none" w:sz="0" w:space="0" w:color="auto"/>
            <w:left w:val="none" w:sz="0" w:space="0" w:color="auto"/>
            <w:bottom w:val="none" w:sz="0" w:space="0" w:color="auto"/>
            <w:right w:val="none" w:sz="0" w:space="0" w:color="auto"/>
          </w:divBdr>
        </w:div>
        <w:div w:id="2029794944">
          <w:marLeft w:val="480"/>
          <w:marRight w:val="0"/>
          <w:marTop w:val="0"/>
          <w:marBottom w:val="0"/>
          <w:divBdr>
            <w:top w:val="none" w:sz="0" w:space="0" w:color="auto"/>
            <w:left w:val="none" w:sz="0" w:space="0" w:color="auto"/>
            <w:bottom w:val="none" w:sz="0" w:space="0" w:color="auto"/>
            <w:right w:val="none" w:sz="0" w:space="0" w:color="auto"/>
          </w:divBdr>
        </w:div>
        <w:div w:id="1765222519">
          <w:marLeft w:val="480"/>
          <w:marRight w:val="0"/>
          <w:marTop w:val="0"/>
          <w:marBottom w:val="0"/>
          <w:divBdr>
            <w:top w:val="none" w:sz="0" w:space="0" w:color="auto"/>
            <w:left w:val="none" w:sz="0" w:space="0" w:color="auto"/>
            <w:bottom w:val="none" w:sz="0" w:space="0" w:color="auto"/>
            <w:right w:val="none" w:sz="0" w:space="0" w:color="auto"/>
          </w:divBdr>
        </w:div>
        <w:div w:id="1650943749">
          <w:marLeft w:val="480"/>
          <w:marRight w:val="0"/>
          <w:marTop w:val="0"/>
          <w:marBottom w:val="0"/>
          <w:divBdr>
            <w:top w:val="none" w:sz="0" w:space="0" w:color="auto"/>
            <w:left w:val="none" w:sz="0" w:space="0" w:color="auto"/>
            <w:bottom w:val="none" w:sz="0" w:space="0" w:color="auto"/>
            <w:right w:val="none" w:sz="0" w:space="0" w:color="auto"/>
          </w:divBdr>
        </w:div>
        <w:div w:id="1602296647">
          <w:marLeft w:val="480"/>
          <w:marRight w:val="0"/>
          <w:marTop w:val="0"/>
          <w:marBottom w:val="0"/>
          <w:divBdr>
            <w:top w:val="none" w:sz="0" w:space="0" w:color="auto"/>
            <w:left w:val="none" w:sz="0" w:space="0" w:color="auto"/>
            <w:bottom w:val="none" w:sz="0" w:space="0" w:color="auto"/>
            <w:right w:val="none" w:sz="0" w:space="0" w:color="auto"/>
          </w:divBdr>
        </w:div>
        <w:div w:id="2115592895">
          <w:marLeft w:val="480"/>
          <w:marRight w:val="0"/>
          <w:marTop w:val="0"/>
          <w:marBottom w:val="0"/>
          <w:divBdr>
            <w:top w:val="none" w:sz="0" w:space="0" w:color="auto"/>
            <w:left w:val="none" w:sz="0" w:space="0" w:color="auto"/>
            <w:bottom w:val="none" w:sz="0" w:space="0" w:color="auto"/>
            <w:right w:val="none" w:sz="0" w:space="0" w:color="auto"/>
          </w:divBdr>
        </w:div>
        <w:div w:id="1643733326">
          <w:marLeft w:val="480"/>
          <w:marRight w:val="0"/>
          <w:marTop w:val="0"/>
          <w:marBottom w:val="0"/>
          <w:divBdr>
            <w:top w:val="none" w:sz="0" w:space="0" w:color="auto"/>
            <w:left w:val="none" w:sz="0" w:space="0" w:color="auto"/>
            <w:bottom w:val="none" w:sz="0" w:space="0" w:color="auto"/>
            <w:right w:val="none" w:sz="0" w:space="0" w:color="auto"/>
          </w:divBdr>
        </w:div>
        <w:div w:id="452016932">
          <w:marLeft w:val="480"/>
          <w:marRight w:val="0"/>
          <w:marTop w:val="0"/>
          <w:marBottom w:val="0"/>
          <w:divBdr>
            <w:top w:val="none" w:sz="0" w:space="0" w:color="auto"/>
            <w:left w:val="none" w:sz="0" w:space="0" w:color="auto"/>
            <w:bottom w:val="none" w:sz="0" w:space="0" w:color="auto"/>
            <w:right w:val="none" w:sz="0" w:space="0" w:color="auto"/>
          </w:divBdr>
        </w:div>
        <w:div w:id="1955096727">
          <w:marLeft w:val="480"/>
          <w:marRight w:val="0"/>
          <w:marTop w:val="0"/>
          <w:marBottom w:val="0"/>
          <w:divBdr>
            <w:top w:val="none" w:sz="0" w:space="0" w:color="auto"/>
            <w:left w:val="none" w:sz="0" w:space="0" w:color="auto"/>
            <w:bottom w:val="none" w:sz="0" w:space="0" w:color="auto"/>
            <w:right w:val="none" w:sz="0" w:space="0" w:color="auto"/>
          </w:divBdr>
        </w:div>
        <w:div w:id="590628651">
          <w:marLeft w:val="480"/>
          <w:marRight w:val="0"/>
          <w:marTop w:val="0"/>
          <w:marBottom w:val="0"/>
          <w:divBdr>
            <w:top w:val="none" w:sz="0" w:space="0" w:color="auto"/>
            <w:left w:val="none" w:sz="0" w:space="0" w:color="auto"/>
            <w:bottom w:val="none" w:sz="0" w:space="0" w:color="auto"/>
            <w:right w:val="none" w:sz="0" w:space="0" w:color="auto"/>
          </w:divBdr>
        </w:div>
        <w:div w:id="1495682670">
          <w:marLeft w:val="480"/>
          <w:marRight w:val="0"/>
          <w:marTop w:val="0"/>
          <w:marBottom w:val="0"/>
          <w:divBdr>
            <w:top w:val="none" w:sz="0" w:space="0" w:color="auto"/>
            <w:left w:val="none" w:sz="0" w:space="0" w:color="auto"/>
            <w:bottom w:val="none" w:sz="0" w:space="0" w:color="auto"/>
            <w:right w:val="none" w:sz="0" w:space="0" w:color="auto"/>
          </w:divBdr>
        </w:div>
        <w:div w:id="1784575809">
          <w:marLeft w:val="480"/>
          <w:marRight w:val="0"/>
          <w:marTop w:val="0"/>
          <w:marBottom w:val="0"/>
          <w:divBdr>
            <w:top w:val="none" w:sz="0" w:space="0" w:color="auto"/>
            <w:left w:val="none" w:sz="0" w:space="0" w:color="auto"/>
            <w:bottom w:val="none" w:sz="0" w:space="0" w:color="auto"/>
            <w:right w:val="none" w:sz="0" w:space="0" w:color="auto"/>
          </w:divBdr>
        </w:div>
        <w:div w:id="683745867">
          <w:marLeft w:val="480"/>
          <w:marRight w:val="0"/>
          <w:marTop w:val="0"/>
          <w:marBottom w:val="0"/>
          <w:divBdr>
            <w:top w:val="none" w:sz="0" w:space="0" w:color="auto"/>
            <w:left w:val="none" w:sz="0" w:space="0" w:color="auto"/>
            <w:bottom w:val="none" w:sz="0" w:space="0" w:color="auto"/>
            <w:right w:val="none" w:sz="0" w:space="0" w:color="auto"/>
          </w:divBdr>
        </w:div>
        <w:div w:id="428039255">
          <w:marLeft w:val="480"/>
          <w:marRight w:val="0"/>
          <w:marTop w:val="0"/>
          <w:marBottom w:val="0"/>
          <w:divBdr>
            <w:top w:val="none" w:sz="0" w:space="0" w:color="auto"/>
            <w:left w:val="none" w:sz="0" w:space="0" w:color="auto"/>
            <w:bottom w:val="none" w:sz="0" w:space="0" w:color="auto"/>
            <w:right w:val="none" w:sz="0" w:space="0" w:color="auto"/>
          </w:divBdr>
        </w:div>
        <w:div w:id="245191443">
          <w:marLeft w:val="480"/>
          <w:marRight w:val="0"/>
          <w:marTop w:val="0"/>
          <w:marBottom w:val="0"/>
          <w:divBdr>
            <w:top w:val="none" w:sz="0" w:space="0" w:color="auto"/>
            <w:left w:val="none" w:sz="0" w:space="0" w:color="auto"/>
            <w:bottom w:val="none" w:sz="0" w:space="0" w:color="auto"/>
            <w:right w:val="none" w:sz="0" w:space="0" w:color="auto"/>
          </w:divBdr>
        </w:div>
        <w:div w:id="593244630">
          <w:marLeft w:val="480"/>
          <w:marRight w:val="0"/>
          <w:marTop w:val="0"/>
          <w:marBottom w:val="0"/>
          <w:divBdr>
            <w:top w:val="none" w:sz="0" w:space="0" w:color="auto"/>
            <w:left w:val="none" w:sz="0" w:space="0" w:color="auto"/>
            <w:bottom w:val="none" w:sz="0" w:space="0" w:color="auto"/>
            <w:right w:val="none" w:sz="0" w:space="0" w:color="auto"/>
          </w:divBdr>
        </w:div>
        <w:div w:id="2133278320">
          <w:marLeft w:val="480"/>
          <w:marRight w:val="0"/>
          <w:marTop w:val="0"/>
          <w:marBottom w:val="0"/>
          <w:divBdr>
            <w:top w:val="none" w:sz="0" w:space="0" w:color="auto"/>
            <w:left w:val="none" w:sz="0" w:space="0" w:color="auto"/>
            <w:bottom w:val="none" w:sz="0" w:space="0" w:color="auto"/>
            <w:right w:val="none" w:sz="0" w:space="0" w:color="auto"/>
          </w:divBdr>
        </w:div>
        <w:div w:id="2007400149">
          <w:marLeft w:val="480"/>
          <w:marRight w:val="0"/>
          <w:marTop w:val="0"/>
          <w:marBottom w:val="0"/>
          <w:divBdr>
            <w:top w:val="none" w:sz="0" w:space="0" w:color="auto"/>
            <w:left w:val="none" w:sz="0" w:space="0" w:color="auto"/>
            <w:bottom w:val="none" w:sz="0" w:space="0" w:color="auto"/>
            <w:right w:val="none" w:sz="0" w:space="0" w:color="auto"/>
          </w:divBdr>
        </w:div>
        <w:div w:id="1496409704">
          <w:marLeft w:val="480"/>
          <w:marRight w:val="0"/>
          <w:marTop w:val="0"/>
          <w:marBottom w:val="0"/>
          <w:divBdr>
            <w:top w:val="none" w:sz="0" w:space="0" w:color="auto"/>
            <w:left w:val="none" w:sz="0" w:space="0" w:color="auto"/>
            <w:bottom w:val="none" w:sz="0" w:space="0" w:color="auto"/>
            <w:right w:val="none" w:sz="0" w:space="0" w:color="auto"/>
          </w:divBdr>
        </w:div>
        <w:div w:id="1319109827">
          <w:marLeft w:val="480"/>
          <w:marRight w:val="0"/>
          <w:marTop w:val="0"/>
          <w:marBottom w:val="0"/>
          <w:divBdr>
            <w:top w:val="none" w:sz="0" w:space="0" w:color="auto"/>
            <w:left w:val="none" w:sz="0" w:space="0" w:color="auto"/>
            <w:bottom w:val="none" w:sz="0" w:space="0" w:color="auto"/>
            <w:right w:val="none" w:sz="0" w:space="0" w:color="auto"/>
          </w:divBdr>
        </w:div>
        <w:div w:id="812061546">
          <w:marLeft w:val="480"/>
          <w:marRight w:val="0"/>
          <w:marTop w:val="0"/>
          <w:marBottom w:val="0"/>
          <w:divBdr>
            <w:top w:val="none" w:sz="0" w:space="0" w:color="auto"/>
            <w:left w:val="none" w:sz="0" w:space="0" w:color="auto"/>
            <w:bottom w:val="none" w:sz="0" w:space="0" w:color="auto"/>
            <w:right w:val="none" w:sz="0" w:space="0" w:color="auto"/>
          </w:divBdr>
        </w:div>
        <w:div w:id="1542546963">
          <w:marLeft w:val="480"/>
          <w:marRight w:val="0"/>
          <w:marTop w:val="0"/>
          <w:marBottom w:val="0"/>
          <w:divBdr>
            <w:top w:val="none" w:sz="0" w:space="0" w:color="auto"/>
            <w:left w:val="none" w:sz="0" w:space="0" w:color="auto"/>
            <w:bottom w:val="none" w:sz="0" w:space="0" w:color="auto"/>
            <w:right w:val="none" w:sz="0" w:space="0" w:color="auto"/>
          </w:divBdr>
        </w:div>
        <w:div w:id="298262666">
          <w:marLeft w:val="480"/>
          <w:marRight w:val="0"/>
          <w:marTop w:val="0"/>
          <w:marBottom w:val="0"/>
          <w:divBdr>
            <w:top w:val="none" w:sz="0" w:space="0" w:color="auto"/>
            <w:left w:val="none" w:sz="0" w:space="0" w:color="auto"/>
            <w:bottom w:val="none" w:sz="0" w:space="0" w:color="auto"/>
            <w:right w:val="none" w:sz="0" w:space="0" w:color="auto"/>
          </w:divBdr>
        </w:div>
        <w:div w:id="1572961826">
          <w:marLeft w:val="480"/>
          <w:marRight w:val="0"/>
          <w:marTop w:val="0"/>
          <w:marBottom w:val="0"/>
          <w:divBdr>
            <w:top w:val="none" w:sz="0" w:space="0" w:color="auto"/>
            <w:left w:val="none" w:sz="0" w:space="0" w:color="auto"/>
            <w:bottom w:val="none" w:sz="0" w:space="0" w:color="auto"/>
            <w:right w:val="none" w:sz="0" w:space="0" w:color="auto"/>
          </w:divBdr>
        </w:div>
        <w:div w:id="489058894">
          <w:marLeft w:val="480"/>
          <w:marRight w:val="0"/>
          <w:marTop w:val="0"/>
          <w:marBottom w:val="0"/>
          <w:divBdr>
            <w:top w:val="none" w:sz="0" w:space="0" w:color="auto"/>
            <w:left w:val="none" w:sz="0" w:space="0" w:color="auto"/>
            <w:bottom w:val="none" w:sz="0" w:space="0" w:color="auto"/>
            <w:right w:val="none" w:sz="0" w:space="0" w:color="auto"/>
          </w:divBdr>
        </w:div>
        <w:div w:id="1297683711">
          <w:marLeft w:val="480"/>
          <w:marRight w:val="0"/>
          <w:marTop w:val="0"/>
          <w:marBottom w:val="0"/>
          <w:divBdr>
            <w:top w:val="none" w:sz="0" w:space="0" w:color="auto"/>
            <w:left w:val="none" w:sz="0" w:space="0" w:color="auto"/>
            <w:bottom w:val="none" w:sz="0" w:space="0" w:color="auto"/>
            <w:right w:val="none" w:sz="0" w:space="0" w:color="auto"/>
          </w:divBdr>
        </w:div>
        <w:div w:id="406272985">
          <w:marLeft w:val="480"/>
          <w:marRight w:val="0"/>
          <w:marTop w:val="0"/>
          <w:marBottom w:val="0"/>
          <w:divBdr>
            <w:top w:val="none" w:sz="0" w:space="0" w:color="auto"/>
            <w:left w:val="none" w:sz="0" w:space="0" w:color="auto"/>
            <w:bottom w:val="none" w:sz="0" w:space="0" w:color="auto"/>
            <w:right w:val="none" w:sz="0" w:space="0" w:color="auto"/>
          </w:divBdr>
        </w:div>
        <w:div w:id="309217792">
          <w:marLeft w:val="480"/>
          <w:marRight w:val="0"/>
          <w:marTop w:val="0"/>
          <w:marBottom w:val="0"/>
          <w:divBdr>
            <w:top w:val="none" w:sz="0" w:space="0" w:color="auto"/>
            <w:left w:val="none" w:sz="0" w:space="0" w:color="auto"/>
            <w:bottom w:val="none" w:sz="0" w:space="0" w:color="auto"/>
            <w:right w:val="none" w:sz="0" w:space="0" w:color="auto"/>
          </w:divBdr>
        </w:div>
        <w:div w:id="233668076">
          <w:marLeft w:val="480"/>
          <w:marRight w:val="0"/>
          <w:marTop w:val="0"/>
          <w:marBottom w:val="0"/>
          <w:divBdr>
            <w:top w:val="none" w:sz="0" w:space="0" w:color="auto"/>
            <w:left w:val="none" w:sz="0" w:space="0" w:color="auto"/>
            <w:bottom w:val="none" w:sz="0" w:space="0" w:color="auto"/>
            <w:right w:val="none" w:sz="0" w:space="0" w:color="auto"/>
          </w:divBdr>
        </w:div>
        <w:div w:id="1794058841">
          <w:marLeft w:val="480"/>
          <w:marRight w:val="0"/>
          <w:marTop w:val="0"/>
          <w:marBottom w:val="0"/>
          <w:divBdr>
            <w:top w:val="none" w:sz="0" w:space="0" w:color="auto"/>
            <w:left w:val="none" w:sz="0" w:space="0" w:color="auto"/>
            <w:bottom w:val="none" w:sz="0" w:space="0" w:color="auto"/>
            <w:right w:val="none" w:sz="0" w:space="0" w:color="auto"/>
          </w:divBdr>
        </w:div>
        <w:div w:id="853110882">
          <w:marLeft w:val="480"/>
          <w:marRight w:val="0"/>
          <w:marTop w:val="0"/>
          <w:marBottom w:val="0"/>
          <w:divBdr>
            <w:top w:val="none" w:sz="0" w:space="0" w:color="auto"/>
            <w:left w:val="none" w:sz="0" w:space="0" w:color="auto"/>
            <w:bottom w:val="none" w:sz="0" w:space="0" w:color="auto"/>
            <w:right w:val="none" w:sz="0" w:space="0" w:color="auto"/>
          </w:divBdr>
        </w:div>
        <w:div w:id="130439961">
          <w:marLeft w:val="480"/>
          <w:marRight w:val="0"/>
          <w:marTop w:val="0"/>
          <w:marBottom w:val="0"/>
          <w:divBdr>
            <w:top w:val="none" w:sz="0" w:space="0" w:color="auto"/>
            <w:left w:val="none" w:sz="0" w:space="0" w:color="auto"/>
            <w:bottom w:val="none" w:sz="0" w:space="0" w:color="auto"/>
            <w:right w:val="none" w:sz="0" w:space="0" w:color="auto"/>
          </w:divBdr>
        </w:div>
        <w:div w:id="1979147597">
          <w:marLeft w:val="480"/>
          <w:marRight w:val="0"/>
          <w:marTop w:val="0"/>
          <w:marBottom w:val="0"/>
          <w:divBdr>
            <w:top w:val="none" w:sz="0" w:space="0" w:color="auto"/>
            <w:left w:val="none" w:sz="0" w:space="0" w:color="auto"/>
            <w:bottom w:val="none" w:sz="0" w:space="0" w:color="auto"/>
            <w:right w:val="none" w:sz="0" w:space="0" w:color="auto"/>
          </w:divBdr>
        </w:div>
        <w:div w:id="1742751793">
          <w:marLeft w:val="480"/>
          <w:marRight w:val="0"/>
          <w:marTop w:val="0"/>
          <w:marBottom w:val="0"/>
          <w:divBdr>
            <w:top w:val="none" w:sz="0" w:space="0" w:color="auto"/>
            <w:left w:val="none" w:sz="0" w:space="0" w:color="auto"/>
            <w:bottom w:val="none" w:sz="0" w:space="0" w:color="auto"/>
            <w:right w:val="none" w:sz="0" w:space="0" w:color="auto"/>
          </w:divBdr>
        </w:div>
        <w:div w:id="527842083">
          <w:marLeft w:val="480"/>
          <w:marRight w:val="0"/>
          <w:marTop w:val="0"/>
          <w:marBottom w:val="0"/>
          <w:divBdr>
            <w:top w:val="none" w:sz="0" w:space="0" w:color="auto"/>
            <w:left w:val="none" w:sz="0" w:space="0" w:color="auto"/>
            <w:bottom w:val="none" w:sz="0" w:space="0" w:color="auto"/>
            <w:right w:val="none" w:sz="0" w:space="0" w:color="auto"/>
          </w:divBdr>
        </w:div>
        <w:div w:id="1290864478">
          <w:marLeft w:val="480"/>
          <w:marRight w:val="0"/>
          <w:marTop w:val="0"/>
          <w:marBottom w:val="0"/>
          <w:divBdr>
            <w:top w:val="none" w:sz="0" w:space="0" w:color="auto"/>
            <w:left w:val="none" w:sz="0" w:space="0" w:color="auto"/>
            <w:bottom w:val="none" w:sz="0" w:space="0" w:color="auto"/>
            <w:right w:val="none" w:sz="0" w:space="0" w:color="auto"/>
          </w:divBdr>
        </w:div>
        <w:div w:id="520820681">
          <w:marLeft w:val="480"/>
          <w:marRight w:val="0"/>
          <w:marTop w:val="0"/>
          <w:marBottom w:val="0"/>
          <w:divBdr>
            <w:top w:val="none" w:sz="0" w:space="0" w:color="auto"/>
            <w:left w:val="none" w:sz="0" w:space="0" w:color="auto"/>
            <w:bottom w:val="none" w:sz="0" w:space="0" w:color="auto"/>
            <w:right w:val="none" w:sz="0" w:space="0" w:color="auto"/>
          </w:divBdr>
        </w:div>
        <w:div w:id="2052923236">
          <w:marLeft w:val="480"/>
          <w:marRight w:val="0"/>
          <w:marTop w:val="0"/>
          <w:marBottom w:val="0"/>
          <w:divBdr>
            <w:top w:val="none" w:sz="0" w:space="0" w:color="auto"/>
            <w:left w:val="none" w:sz="0" w:space="0" w:color="auto"/>
            <w:bottom w:val="none" w:sz="0" w:space="0" w:color="auto"/>
            <w:right w:val="none" w:sz="0" w:space="0" w:color="auto"/>
          </w:divBdr>
        </w:div>
        <w:div w:id="1354451576">
          <w:marLeft w:val="480"/>
          <w:marRight w:val="0"/>
          <w:marTop w:val="0"/>
          <w:marBottom w:val="0"/>
          <w:divBdr>
            <w:top w:val="none" w:sz="0" w:space="0" w:color="auto"/>
            <w:left w:val="none" w:sz="0" w:space="0" w:color="auto"/>
            <w:bottom w:val="none" w:sz="0" w:space="0" w:color="auto"/>
            <w:right w:val="none" w:sz="0" w:space="0" w:color="auto"/>
          </w:divBdr>
        </w:div>
        <w:div w:id="1814714428">
          <w:marLeft w:val="480"/>
          <w:marRight w:val="0"/>
          <w:marTop w:val="0"/>
          <w:marBottom w:val="0"/>
          <w:divBdr>
            <w:top w:val="none" w:sz="0" w:space="0" w:color="auto"/>
            <w:left w:val="none" w:sz="0" w:space="0" w:color="auto"/>
            <w:bottom w:val="none" w:sz="0" w:space="0" w:color="auto"/>
            <w:right w:val="none" w:sz="0" w:space="0" w:color="auto"/>
          </w:divBdr>
        </w:div>
        <w:div w:id="599068543">
          <w:marLeft w:val="480"/>
          <w:marRight w:val="0"/>
          <w:marTop w:val="0"/>
          <w:marBottom w:val="0"/>
          <w:divBdr>
            <w:top w:val="none" w:sz="0" w:space="0" w:color="auto"/>
            <w:left w:val="none" w:sz="0" w:space="0" w:color="auto"/>
            <w:bottom w:val="none" w:sz="0" w:space="0" w:color="auto"/>
            <w:right w:val="none" w:sz="0" w:space="0" w:color="auto"/>
          </w:divBdr>
        </w:div>
        <w:div w:id="160901072">
          <w:marLeft w:val="480"/>
          <w:marRight w:val="0"/>
          <w:marTop w:val="0"/>
          <w:marBottom w:val="0"/>
          <w:divBdr>
            <w:top w:val="none" w:sz="0" w:space="0" w:color="auto"/>
            <w:left w:val="none" w:sz="0" w:space="0" w:color="auto"/>
            <w:bottom w:val="none" w:sz="0" w:space="0" w:color="auto"/>
            <w:right w:val="none" w:sz="0" w:space="0" w:color="auto"/>
          </w:divBdr>
        </w:div>
        <w:div w:id="1550417362">
          <w:marLeft w:val="480"/>
          <w:marRight w:val="0"/>
          <w:marTop w:val="0"/>
          <w:marBottom w:val="0"/>
          <w:divBdr>
            <w:top w:val="none" w:sz="0" w:space="0" w:color="auto"/>
            <w:left w:val="none" w:sz="0" w:space="0" w:color="auto"/>
            <w:bottom w:val="none" w:sz="0" w:space="0" w:color="auto"/>
            <w:right w:val="none" w:sz="0" w:space="0" w:color="auto"/>
          </w:divBdr>
        </w:div>
        <w:div w:id="374812501">
          <w:marLeft w:val="480"/>
          <w:marRight w:val="0"/>
          <w:marTop w:val="0"/>
          <w:marBottom w:val="0"/>
          <w:divBdr>
            <w:top w:val="none" w:sz="0" w:space="0" w:color="auto"/>
            <w:left w:val="none" w:sz="0" w:space="0" w:color="auto"/>
            <w:bottom w:val="none" w:sz="0" w:space="0" w:color="auto"/>
            <w:right w:val="none" w:sz="0" w:space="0" w:color="auto"/>
          </w:divBdr>
        </w:div>
        <w:div w:id="1515991905">
          <w:marLeft w:val="480"/>
          <w:marRight w:val="0"/>
          <w:marTop w:val="0"/>
          <w:marBottom w:val="0"/>
          <w:divBdr>
            <w:top w:val="none" w:sz="0" w:space="0" w:color="auto"/>
            <w:left w:val="none" w:sz="0" w:space="0" w:color="auto"/>
            <w:bottom w:val="none" w:sz="0" w:space="0" w:color="auto"/>
            <w:right w:val="none" w:sz="0" w:space="0" w:color="auto"/>
          </w:divBdr>
        </w:div>
        <w:div w:id="635836008">
          <w:marLeft w:val="480"/>
          <w:marRight w:val="0"/>
          <w:marTop w:val="0"/>
          <w:marBottom w:val="0"/>
          <w:divBdr>
            <w:top w:val="none" w:sz="0" w:space="0" w:color="auto"/>
            <w:left w:val="none" w:sz="0" w:space="0" w:color="auto"/>
            <w:bottom w:val="none" w:sz="0" w:space="0" w:color="auto"/>
            <w:right w:val="none" w:sz="0" w:space="0" w:color="auto"/>
          </w:divBdr>
        </w:div>
        <w:div w:id="313067613">
          <w:marLeft w:val="480"/>
          <w:marRight w:val="0"/>
          <w:marTop w:val="0"/>
          <w:marBottom w:val="0"/>
          <w:divBdr>
            <w:top w:val="none" w:sz="0" w:space="0" w:color="auto"/>
            <w:left w:val="none" w:sz="0" w:space="0" w:color="auto"/>
            <w:bottom w:val="none" w:sz="0" w:space="0" w:color="auto"/>
            <w:right w:val="none" w:sz="0" w:space="0" w:color="auto"/>
          </w:divBdr>
        </w:div>
        <w:div w:id="1379549746">
          <w:marLeft w:val="480"/>
          <w:marRight w:val="0"/>
          <w:marTop w:val="0"/>
          <w:marBottom w:val="0"/>
          <w:divBdr>
            <w:top w:val="none" w:sz="0" w:space="0" w:color="auto"/>
            <w:left w:val="none" w:sz="0" w:space="0" w:color="auto"/>
            <w:bottom w:val="none" w:sz="0" w:space="0" w:color="auto"/>
            <w:right w:val="none" w:sz="0" w:space="0" w:color="auto"/>
          </w:divBdr>
        </w:div>
        <w:div w:id="556476802">
          <w:marLeft w:val="480"/>
          <w:marRight w:val="0"/>
          <w:marTop w:val="0"/>
          <w:marBottom w:val="0"/>
          <w:divBdr>
            <w:top w:val="none" w:sz="0" w:space="0" w:color="auto"/>
            <w:left w:val="none" w:sz="0" w:space="0" w:color="auto"/>
            <w:bottom w:val="none" w:sz="0" w:space="0" w:color="auto"/>
            <w:right w:val="none" w:sz="0" w:space="0" w:color="auto"/>
          </w:divBdr>
        </w:div>
        <w:div w:id="1939673887">
          <w:marLeft w:val="480"/>
          <w:marRight w:val="0"/>
          <w:marTop w:val="0"/>
          <w:marBottom w:val="0"/>
          <w:divBdr>
            <w:top w:val="none" w:sz="0" w:space="0" w:color="auto"/>
            <w:left w:val="none" w:sz="0" w:space="0" w:color="auto"/>
            <w:bottom w:val="none" w:sz="0" w:space="0" w:color="auto"/>
            <w:right w:val="none" w:sz="0" w:space="0" w:color="auto"/>
          </w:divBdr>
        </w:div>
        <w:div w:id="498346815">
          <w:marLeft w:val="480"/>
          <w:marRight w:val="0"/>
          <w:marTop w:val="0"/>
          <w:marBottom w:val="0"/>
          <w:divBdr>
            <w:top w:val="none" w:sz="0" w:space="0" w:color="auto"/>
            <w:left w:val="none" w:sz="0" w:space="0" w:color="auto"/>
            <w:bottom w:val="none" w:sz="0" w:space="0" w:color="auto"/>
            <w:right w:val="none" w:sz="0" w:space="0" w:color="auto"/>
          </w:divBdr>
        </w:div>
        <w:div w:id="842814905">
          <w:marLeft w:val="480"/>
          <w:marRight w:val="0"/>
          <w:marTop w:val="0"/>
          <w:marBottom w:val="0"/>
          <w:divBdr>
            <w:top w:val="none" w:sz="0" w:space="0" w:color="auto"/>
            <w:left w:val="none" w:sz="0" w:space="0" w:color="auto"/>
            <w:bottom w:val="none" w:sz="0" w:space="0" w:color="auto"/>
            <w:right w:val="none" w:sz="0" w:space="0" w:color="auto"/>
          </w:divBdr>
        </w:div>
        <w:div w:id="1282420023">
          <w:marLeft w:val="480"/>
          <w:marRight w:val="0"/>
          <w:marTop w:val="0"/>
          <w:marBottom w:val="0"/>
          <w:divBdr>
            <w:top w:val="none" w:sz="0" w:space="0" w:color="auto"/>
            <w:left w:val="none" w:sz="0" w:space="0" w:color="auto"/>
            <w:bottom w:val="none" w:sz="0" w:space="0" w:color="auto"/>
            <w:right w:val="none" w:sz="0" w:space="0" w:color="auto"/>
          </w:divBdr>
        </w:div>
      </w:divsChild>
    </w:div>
    <w:div w:id="1008144597">
      <w:bodyDiv w:val="1"/>
      <w:marLeft w:val="0"/>
      <w:marRight w:val="0"/>
      <w:marTop w:val="0"/>
      <w:marBottom w:val="0"/>
      <w:divBdr>
        <w:top w:val="none" w:sz="0" w:space="0" w:color="auto"/>
        <w:left w:val="none" w:sz="0" w:space="0" w:color="auto"/>
        <w:bottom w:val="none" w:sz="0" w:space="0" w:color="auto"/>
        <w:right w:val="none" w:sz="0" w:space="0" w:color="auto"/>
      </w:divBdr>
    </w:div>
    <w:div w:id="1013651882">
      <w:bodyDiv w:val="1"/>
      <w:marLeft w:val="0"/>
      <w:marRight w:val="0"/>
      <w:marTop w:val="0"/>
      <w:marBottom w:val="0"/>
      <w:divBdr>
        <w:top w:val="none" w:sz="0" w:space="0" w:color="auto"/>
        <w:left w:val="none" w:sz="0" w:space="0" w:color="auto"/>
        <w:bottom w:val="none" w:sz="0" w:space="0" w:color="auto"/>
        <w:right w:val="none" w:sz="0" w:space="0" w:color="auto"/>
      </w:divBdr>
    </w:div>
    <w:div w:id="1013847079">
      <w:bodyDiv w:val="1"/>
      <w:marLeft w:val="0"/>
      <w:marRight w:val="0"/>
      <w:marTop w:val="0"/>
      <w:marBottom w:val="0"/>
      <w:divBdr>
        <w:top w:val="none" w:sz="0" w:space="0" w:color="auto"/>
        <w:left w:val="none" w:sz="0" w:space="0" w:color="auto"/>
        <w:bottom w:val="none" w:sz="0" w:space="0" w:color="auto"/>
        <w:right w:val="none" w:sz="0" w:space="0" w:color="auto"/>
      </w:divBdr>
    </w:div>
    <w:div w:id="1019508053">
      <w:bodyDiv w:val="1"/>
      <w:marLeft w:val="0"/>
      <w:marRight w:val="0"/>
      <w:marTop w:val="0"/>
      <w:marBottom w:val="0"/>
      <w:divBdr>
        <w:top w:val="none" w:sz="0" w:space="0" w:color="auto"/>
        <w:left w:val="none" w:sz="0" w:space="0" w:color="auto"/>
        <w:bottom w:val="none" w:sz="0" w:space="0" w:color="auto"/>
        <w:right w:val="none" w:sz="0" w:space="0" w:color="auto"/>
      </w:divBdr>
      <w:divsChild>
        <w:div w:id="1237859565">
          <w:marLeft w:val="480"/>
          <w:marRight w:val="0"/>
          <w:marTop w:val="0"/>
          <w:marBottom w:val="0"/>
          <w:divBdr>
            <w:top w:val="none" w:sz="0" w:space="0" w:color="auto"/>
            <w:left w:val="none" w:sz="0" w:space="0" w:color="auto"/>
            <w:bottom w:val="none" w:sz="0" w:space="0" w:color="auto"/>
            <w:right w:val="none" w:sz="0" w:space="0" w:color="auto"/>
          </w:divBdr>
        </w:div>
        <w:div w:id="2005620163">
          <w:marLeft w:val="480"/>
          <w:marRight w:val="0"/>
          <w:marTop w:val="0"/>
          <w:marBottom w:val="0"/>
          <w:divBdr>
            <w:top w:val="none" w:sz="0" w:space="0" w:color="auto"/>
            <w:left w:val="none" w:sz="0" w:space="0" w:color="auto"/>
            <w:bottom w:val="none" w:sz="0" w:space="0" w:color="auto"/>
            <w:right w:val="none" w:sz="0" w:space="0" w:color="auto"/>
          </w:divBdr>
        </w:div>
        <w:div w:id="1022780323">
          <w:marLeft w:val="480"/>
          <w:marRight w:val="0"/>
          <w:marTop w:val="0"/>
          <w:marBottom w:val="0"/>
          <w:divBdr>
            <w:top w:val="none" w:sz="0" w:space="0" w:color="auto"/>
            <w:left w:val="none" w:sz="0" w:space="0" w:color="auto"/>
            <w:bottom w:val="none" w:sz="0" w:space="0" w:color="auto"/>
            <w:right w:val="none" w:sz="0" w:space="0" w:color="auto"/>
          </w:divBdr>
        </w:div>
        <w:div w:id="21133453">
          <w:marLeft w:val="480"/>
          <w:marRight w:val="0"/>
          <w:marTop w:val="0"/>
          <w:marBottom w:val="0"/>
          <w:divBdr>
            <w:top w:val="none" w:sz="0" w:space="0" w:color="auto"/>
            <w:left w:val="none" w:sz="0" w:space="0" w:color="auto"/>
            <w:bottom w:val="none" w:sz="0" w:space="0" w:color="auto"/>
            <w:right w:val="none" w:sz="0" w:space="0" w:color="auto"/>
          </w:divBdr>
        </w:div>
        <w:div w:id="1781877022">
          <w:marLeft w:val="480"/>
          <w:marRight w:val="0"/>
          <w:marTop w:val="0"/>
          <w:marBottom w:val="0"/>
          <w:divBdr>
            <w:top w:val="none" w:sz="0" w:space="0" w:color="auto"/>
            <w:left w:val="none" w:sz="0" w:space="0" w:color="auto"/>
            <w:bottom w:val="none" w:sz="0" w:space="0" w:color="auto"/>
            <w:right w:val="none" w:sz="0" w:space="0" w:color="auto"/>
          </w:divBdr>
        </w:div>
        <w:div w:id="389577719">
          <w:marLeft w:val="480"/>
          <w:marRight w:val="0"/>
          <w:marTop w:val="0"/>
          <w:marBottom w:val="0"/>
          <w:divBdr>
            <w:top w:val="none" w:sz="0" w:space="0" w:color="auto"/>
            <w:left w:val="none" w:sz="0" w:space="0" w:color="auto"/>
            <w:bottom w:val="none" w:sz="0" w:space="0" w:color="auto"/>
            <w:right w:val="none" w:sz="0" w:space="0" w:color="auto"/>
          </w:divBdr>
        </w:div>
        <w:div w:id="1287077543">
          <w:marLeft w:val="480"/>
          <w:marRight w:val="0"/>
          <w:marTop w:val="0"/>
          <w:marBottom w:val="0"/>
          <w:divBdr>
            <w:top w:val="none" w:sz="0" w:space="0" w:color="auto"/>
            <w:left w:val="none" w:sz="0" w:space="0" w:color="auto"/>
            <w:bottom w:val="none" w:sz="0" w:space="0" w:color="auto"/>
            <w:right w:val="none" w:sz="0" w:space="0" w:color="auto"/>
          </w:divBdr>
        </w:div>
        <w:div w:id="965163552">
          <w:marLeft w:val="480"/>
          <w:marRight w:val="0"/>
          <w:marTop w:val="0"/>
          <w:marBottom w:val="0"/>
          <w:divBdr>
            <w:top w:val="none" w:sz="0" w:space="0" w:color="auto"/>
            <w:left w:val="none" w:sz="0" w:space="0" w:color="auto"/>
            <w:bottom w:val="none" w:sz="0" w:space="0" w:color="auto"/>
            <w:right w:val="none" w:sz="0" w:space="0" w:color="auto"/>
          </w:divBdr>
        </w:div>
        <w:div w:id="76101442">
          <w:marLeft w:val="480"/>
          <w:marRight w:val="0"/>
          <w:marTop w:val="0"/>
          <w:marBottom w:val="0"/>
          <w:divBdr>
            <w:top w:val="none" w:sz="0" w:space="0" w:color="auto"/>
            <w:left w:val="none" w:sz="0" w:space="0" w:color="auto"/>
            <w:bottom w:val="none" w:sz="0" w:space="0" w:color="auto"/>
            <w:right w:val="none" w:sz="0" w:space="0" w:color="auto"/>
          </w:divBdr>
        </w:div>
        <w:div w:id="161511114">
          <w:marLeft w:val="480"/>
          <w:marRight w:val="0"/>
          <w:marTop w:val="0"/>
          <w:marBottom w:val="0"/>
          <w:divBdr>
            <w:top w:val="none" w:sz="0" w:space="0" w:color="auto"/>
            <w:left w:val="none" w:sz="0" w:space="0" w:color="auto"/>
            <w:bottom w:val="none" w:sz="0" w:space="0" w:color="auto"/>
            <w:right w:val="none" w:sz="0" w:space="0" w:color="auto"/>
          </w:divBdr>
        </w:div>
        <w:div w:id="1402171304">
          <w:marLeft w:val="480"/>
          <w:marRight w:val="0"/>
          <w:marTop w:val="0"/>
          <w:marBottom w:val="0"/>
          <w:divBdr>
            <w:top w:val="none" w:sz="0" w:space="0" w:color="auto"/>
            <w:left w:val="none" w:sz="0" w:space="0" w:color="auto"/>
            <w:bottom w:val="none" w:sz="0" w:space="0" w:color="auto"/>
            <w:right w:val="none" w:sz="0" w:space="0" w:color="auto"/>
          </w:divBdr>
        </w:div>
        <w:div w:id="893470653">
          <w:marLeft w:val="480"/>
          <w:marRight w:val="0"/>
          <w:marTop w:val="0"/>
          <w:marBottom w:val="0"/>
          <w:divBdr>
            <w:top w:val="none" w:sz="0" w:space="0" w:color="auto"/>
            <w:left w:val="none" w:sz="0" w:space="0" w:color="auto"/>
            <w:bottom w:val="none" w:sz="0" w:space="0" w:color="auto"/>
            <w:right w:val="none" w:sz="0" w:space="0" w:color="auto"/>
          </w:divBdr>
        </w:div>
        <w:div w:id="949434983">
          <w:marLeft w:val="480"/>
          <w:marRight w:val="0"/>
          <w:marTop w:val="0"/>
          <w:marBottom w:val="0"/>
          <w:divBdr>
            <w:top w:val="none" w:sz="0" w:space="0" w:color="auto"/>
            <w:left w:val="none" w:sz="0" w:space="0" w:color="auto"/>
            <w:bottom w:val="none" w:sz="0" w:space="0" w:color="auto"/>
            <w:right w:val="none" w:sz="0" w:space="0" w:color="auto"/>
          </w:divBdr>
        </w:div>
        <w:div w:id="163404263">
          <w:marLeft w:val="480"/>
          <w:marRight w:val="0"/>
          <w:marTop w:val="0"/>
          <w:marBottom w:val="0"/>
          <w:divBdr>
            <w:top w:val="none" w:sz="0" w:space="0" w:color="auto"/>
            <w:left w:val="none" w:sz="0" w:space="0" w:color="auto"/>
            <w:bottom w:val="none" w:sz="0" w:space="0" w:color="auto"/>
            <w:right w:val="none" w:sz="0" w:space="0" w:color="auto"/>
          </w:divBdr>
        </w:div>
        <w:div w:id="152070464">
          <w:marLeft w:val="480"/>
          <w:marRight w:val="0"/>
          <w:marTop w:val="0"/>
          <w:marBottom w:val="0"/>
          <w:divBdr>
            <w:top w:val="none" w:sz="0" w:space="0" w:color="auto"/>
            <w:left w:val="none" w:sz="0" w:space="0" w:color="auto"/>
            <w:bottom w:val="none" w:sz="0" w:space="0" w:color="auto"/>
            <w:right w:val="none" w:sz="0" w:space="0" w:color="auto"/>
          </w:divBdr>
        </w:div>
        <w:div w:id="1783693898">
          <w:marLeft w:val="480"/>
          <w:marRight w:val="0"/>
          <w:marTop w:val="0"/>
          <w:marBottom w:val="0"/>
          <w:divBdr>
            <w:top w:val="none" w:sz="0" w:space="0" w:color="auto"/>
            <w:left w:val="none" w:sz="0" w:space="0" w:color="auto"/>
            <w:bottom w:val="none" w:sz="0" w:space="0" w:color="auto"/>
            <w:right w:val="none" w:sz="0" w:space="0" w:color="auto"/>
          </w:divBdr>
        </w:div>
        <w:div w:id="1734624623">
          <w:marLeft w:val="480"/>
          <w:marRight w:val="0"/>
          <w:marTop w:val="0"/>
          <w:marBottom w:val="0"/>
          <w:divBdr>
            <w:top w:val="none" w:sz="0" w:space="0" w:color="auto"/>
            <w:left w:val="none" w:sz="0" w:space="0" w:color="auto"/>
            <w:bottom w:val="none" w:sz="0" w:space="0" w:color="auto"/>
            <w:right w:val="none" w:sz="0" w:space="0" w:color="auto"/>
          </w:divBdr>
        </w:div>
        <w:div w:id="1349334862">
          <w:marLeft w:val="480"/>
          <w:marRight w:val="0"/>
          <w:marTop w:val="0"/>
          <w:marBottom w:val="0"/>
          <w:divBdr>
            <w:top w:val="none" w:sz="0" w:space="0" w:color="auto"/>
            <w:left w:val="none" w:sz="0" w:space="0" w:color="auto"/>
            <w:bottom w:val="none" w:sz="0" w:space="0" w:color="auto"/>
            <w:right w:val="none" w:sz="0" w:space="0" w:color="auto"/>
          </w:divBdr>
        </w:div>
        <w:div w:id="863203226">
          <w:marLeft w:val="480"/>
          <w:marRight w:val="0"/>
          <w:marTop w:val="0"/>
          <w:marBottom w:val="0"/>
          <w:divBdr>
            <w:top w:val="none" w:sz="0" w:space="0" w:color="auto"/>
            <w:left w:val="none" w:sz="0" w:space="0" w:color="auto"/>
            <w:bottom w:val="none" w:sz="0" w:space="0" w:color="auto"/>
            <w:right w:val="none" w:sz="0" w:space="0" w:color="auto"/>
          </w:divBdr>
        </w:div>
        <w:div w:id="476536227">
          <w:marLeft w:val="480"/>
          <w:marRight w:val="0"/>
          <w:marTop w:val="0"/>
          <w:marBottom w:val="0"/>
          <w:divBdr>
            <w:top w:val="none" w:sz="0" w:space="0" w:color="auto"/>
            <w:left w:val="none" w:sz="0" w:space="0" w:color="auto"/>
            <w:bottom w:val="none" w:sz="0" w:space="0" w:color="auto"/>
            <w:right w:val="none" w:sz="0" w:space="0" w:color="auto"/>
          </w:divBdr>
        </w:div>
        <w:div w:id="1442263917">
          <w:marLeft w:val="480"/>
          <w:marRight w:val="0"/>
          <w:marTop w:val="0"/>
          <w:marBottom w:val="0"/>
          <w:divBdr>
            <w:top w:val="none" w:sz="0" w:space="0" w:color="auto"/>
            <w:left w:val="none" w:sz="0" w:space="0" w:color="auto"/>
            <w:bottom w:val="none" w:sz="0" w:space="0" w:color="auto"/>
            <w:right w:val="none" w:sz="0" w:space="0" w:color="auto"/>
          </w:divBdr>
        </w:div>
        <w:div w:id="2034303902">
          <w:marLeft w:val="480"/>
          <w:marRight w:val="0"/>
          <w:marTop w:val="0"/>
          <w:marBottom w:val="0"/>
          <w:divBdr>
            <w:top w:val="none" w:sz="0" w:space="0" w:color="auto"/>
            <w:left w:val="none" w:sz="0" w:space="0" w:color="auto"/>
            <w:bottom w:val="none" w:sz="0" w:space="0" w:color="auto"/>
            <w:right w:val="none" w:sz="0" w:space="0" w:color="auto"/>
          </w:divBdr>
        </w:div>
        <w:div w:id="1393112859">
          <w:marLeft w:val="480"/>
          <w:marRight w:val="0"/>
          <w:marTop w:val="0"/>
          <w:marBottom w:val="0"/>
          <w:divBdr>
            <w:top w:val="none" w:sz="0" w:space="0" w:color="auto"/>
            <w:left w:val="none" w:sz="0" w:space="0" w:color="auto"/>
            <w:bottom w:val="none" w:sz="0" w:space="0" w:color="auto"/>
            <w:right w:val="none" w:sz="0" w:space="0" w:color="auto"/>
          </w:divBdr>
        </w:div>
        <w:div w:id="616909752">
          <w:marLeft w:val="480"/>
          <w:marRight w:val="0"/>
          <w:marTop w:val="0"/>
          <w:marBottom w:val="0"/>
          <w:divBdr>
            <w:top w:val="none" w:sz="0" w:space="0" w:color="auto"/>
            <w:left w:val="none" w:sz="0" w:space="0" w:color="auto"/>
            <w:bottom w:val="none" w:sz="0" w:space="0" w:color="auto"/>
            <w:right w:val="none" w:sz="0" w:space="0" w:color="auto"/>
          </w:divBdr>
        </w:div>
        <w:div w:id="1799252973">
          <w:marLeft w:val="480"/>
          <w:marRight w:val="0"/>
          <w:marTop w:val="0"/>
          <w:marBottom w:val="0"/>
          <w:divBdr>
            <w:top w:val="none" w:sz="0" w:space="0" w:color="auto"/>
            <w:left w:val="none" w:sz="0" w:space="0" w:color="auto"/>
            <w:bottom w:val="none" w:sz="0" w:space="0" w:color="auto"/>
            <w:right w:val="none" w:sz="0" w:space="0" w:color="auto"/>
          </w:divBdr>
        </w:div>
        <w:div w:id="2076705458">
          <w:marLeft w:val="480"/>
          <w:marRight w:val="0"/>
          <w:marTop w:val="0"/>
          <w:marBottom w:val="0"/>
          <w:divBdr>
            <w:top w:val="none" w:sz="0" w:space="0" w:color="auto"/>
            <w:left w:val="none" w:sz="0" w:space="0" w:color="auto"/>
            <w:bottom w:val="none" w:sz="0" w:space="0" w:color="auto"/>
            <w:right w:val="none" w:sz="0" w:space="0" w:color="auto"/>
          </w:divBdr>
        </w:div>
        <w:div w:id="1653293711">
          <w:marLeft w:val="480"/>
          <w:marRight w:val="0"/>
          <w:marTop w:val="0"/>
          <w:marBottom w:val="0"/>
          <w:divBdr>
            <w:top w:val="none" w:sz="0" w:space="0" w:color="auto"/>
            <w:left w:val="none" w:sz="0" w:space="0" w:color="auto"/>
            <w:bottom w:val="none" w:sz="0" w:space="0" w:color="auto"/>
            <w:right w:val="none" w:sz="0" w:space="0" w:color="auto"/>
          </w:divBdr>
        </w:div>
        <w:div w:id="44187663">
          <w:marLeft w:val="480"/>
          <w:marRight w:val="0"/>
          <w:marTop w:val="0"/>
          <w:marBottom w:val="0"/>
          <w:divBdr>
            <w:top w:val="none" w:sz="0" w:space="0" w:color="auto"/>
            <w:left w:val="none" w:sz="0" w:space="0" w:color="auto"/>
            <w:bottom w:val="none" w:sz="0" w:space="0" w:color="auto"/>
            <w:right w:val="none" w:sz="0" w:space="0" w:color="auto"/>
          </w:divBdr>
        </w:div>
        <w:div w:id="511992005">
          <w:marLeft w:val="480"/>
          <w:marRight w:val="0"/>
          <w:marTop w:val="0"/>
          <w:marBottom w:val="0"/>
          <w:divBdr>
            <w:top w:val="none" w:sz="0" w:space="0" w:color="auto"/>
            <w:left w:val="none" w:sz="0" w:space="0" w:color="auto"/>
            <w:bottom w:val="none" w:sz="0" w:space="0" w:color="auto"/>
            <w:right w:val="none" w:sz="0" w:space="0" w:color="auto"/>
          </w:divBdr>
        </w:div>
        <w:div w:id="2116166986">
          <w:marLeft w:val="480"/>
          <w:marRight w:val="0"/>
          <w:marTop w:val="0"/>
          <w:marBottom w:val="0"/>
          <w:divBdr>
            <w:top w:val="none" w:sz="0" w:space="0" w:color="auto"/>
            <w:left w:val="none" w:sz="0" w:space="0" w:color="auto"/>
            <w:bottom w:val="none" w:sz="0" w:space="0" w:color="auto"/>
            <w:right w:val="none" w:sz="0" w:space="0" w:color="auto"/>
          </w:divBdr>
        </w:div>
        <w:div w:id="503320707">
          <w:marLeft w:val="480"/>
          <w:marRight w:val="0"/>
          <w:marTop w:val="0"/>
          <w:marBottom w:val="0"/>
          <w:divBdr>
            <w:top w:val="none" w:sz="0" w:space="0" w:color="auto"/>
            <w:left w:val="none" w:sz="0" w:space="0" w:color="auto"/>
            <w:bottom w:val="none" w:sz="0" w:space="0" w:color="auto"/>
            <w:right w:val="none" w:sz="0" w:space="0" w:color="auto"/>
          </w:divBdr>
        </w:div>
        <w:div w:id="115107752">
          <w:marLeft w:val="480"/>
          <w:marRight w:val="0"/>
          <w:marTop w:val="0"/>
          <w:marBottom w:val="0"/>
          <w:divBdr>
            <w:top w:val="none" w:sz="0" w:space="0" w:color="auto"/>
            <w:left w:val="none" w:sz="0" w:space="0" w:color="auto"/>
            <w:bottom w:val="none" w:sz="0" w:space="0" w:color="auto"/>
            <w:right w:val="none" w:sz="0" w:space="0" w:color="auto"/>
          </w:divBdr>
        </w:div>
        <w:div w:id="918447005">
          <w:marLeft w:val="480"/>
          <w:marRight w:val="0"/>
          <w:marTop w:val="0"/>
          <w:marBottom w:val="0"/>
          <w:divBdr>
            <w:top w:val="none" w:sz="0" w:space="0" w:color="auto"/>
            <w:left w:val="none" w:sz="0" w:space="0" w:color="auto"/>
            <w:bottom w:val="none" w:sz="0" w:space="0" w:color="auto"/>
            <w:right w:val="none" w:sz="0" w:space="0" w:color="auto"/>
          </w:divBdr>
        </w:div>
        <w:div w:id="824006399">
          <w:marLeft w:val="480"/>
          <w:marRight w:val="0"/>
          <w:marTop w:val="0"/>
          <w:marBottom w:val="0"/>
          <w:divBdr>
            <w:top w:val="none" w:sz="0" w:space="0" w:color="auto"/>
            <w:left w:val="none" w:sz="0" w:space="0" w:color="auto"/>
            <w:bottom w:val="none" w:sz="0" w:space="0" w:color="auto"/>
            <w:right w:val="none" w:sz="0" w:space="0" w:color="auto"/>
          </w:divBdr>
        </w:div>
        <w:div w:id="428819632">
          <w:marLeft w:val="480"/>
          <w:marRight w:val="0"/>
          <w:marTop w:val="0"/>
          <w:marBottom w:val="0"/>
          <w:divBdr>
            <w:top w:val="none" w:sz="0" w:space="0" w:color="auto"/>
            <w:left w:val="none" w:sz="0" w:space="0" w:color="auto"/>
            <w:bottom w:val="none" w:sz="0" w:space="0" w:color="auto"/>
            <w:right w:val="none" w:sz="0" w:space="0" w:color="auto"/>
          </w:divBdr>
        </w:div>
        <w:div w:id="969893933">
          <w:marLeft w:val="480"/>
          <w:marRight w:val="0"/>
          <w:marTop w:val="0"/>
          <w:marBottom w:val="0"/>
          <w:divBdr>
            <w:top w:val="none" w:sz="0" w:space="0" w:color="auto"/>
            <w:left w:val="none" w:sz="0" w:space="0" w:color="auto"/>
            <w:bottom w:val="none" w:sz="0" w:space="0" w:color="auto"/>
            <w:right w:val="none" w:sz="0" w:space="0" w:color="auto"/>
          </w:divBdr>
        </w:div>
        <w:div w:id="884871625">
          <w:marLeft w:val="480"/>
          <w:marRight w:val="0"/>
          <w:marTop w:val="0"/>
          <w:marBottom w:val="0"/>
          <w:divBdr>
            <w:top w:val="none" w:sz="0" w:space="0" w:color="auto"/>
            <w:left w:val="none" w:sz="0" w:space="0" w:color="auto"/>
            <w:bottom w:val="none" w:sz="0" w:space="0" w:color="auto"/>
            <w:right w:val="none" w:sz="0" w:space="0" w:color="auto"/>
          </w:divBdr>
        </w:div>
        <w:div w:id="1618027770">
          <w:marLeft w:val="480"/>
          <w:marRight w:val="0"/>
          <w:marTop w:val="0"/>
          <w:marBottom w:val="0"/>
          <w:divBdr>
            <w:top w:val="none" w:sz="0" w:space="0" w:color="auto"/>
            <w:left w:val="none" w:sz="0" w:space="0" w:color="auto"/>
            <w:bottom w:val="none" w:sz="0" w:space="0" w:color="auto"/>
            <w:right w:val="none" w:sz="0" w:space="0" w:color="auto"/>
          </w:divBdr>
        </w:div>
        <w:div w:id="782114996">
          <w:marLeft w:val="480"/>
          <w:marRight w:val="0"/>
          <w:marTop w:val="0"/>
          <w:marBottom w:val="0"/>
          <w:divBdr>
            <w:top w:val="none" w:sz="0" w:space="0" w:color="auto"/>
            <w:left w:val="none" w:sz="0" w:space="0" w:color="auto"/>
            <w:bottom w:val="none" w:sz="0" w:space="0" w:color="auto"/>
            <w:right w:val="none" w:sz="0" w:space="0" w:color="auto"/>
          </w:divBdr>
        </w:div>
        <w:div w:id="601957836">
          <w:marLeft w:val="480"/>
          <w:marRight w:val="0"/>
          <w:marTop w:val="0"/>
          <w:marBottom w:val="0"/>
          <w:divBdr>
            <w:top w:val="none" w:sz="0" w:space="0" w:color="auto"/>
            <w:left w:val="none" w:sz="0" w:space="0" w:color="auto"/>
            <w:bottom w:val="none" w:sz="0" w:space="0" w:color="auto"/>
            <w:right w:val="none" w:sz="0" w:space="0" w:color="auto"/>
          </w:divBdr>
        </w:div>
        <w:div w:id="70278662">
          <w:marLeft w:val="480"/>
          <w:marRight w:val="0"/>
          <w:marTop w:val="0"/>
          <w:marBottom w:val="0"/>
          <w:divBdr>
            <w:top w:val="none" w:sz="0" w:space="0" w:color="auto"/>
            <w:left w:val="none" w:sz="0" w:space="0" w:color="auto"/>
            <w:bottom w:val="none" w:sz="0" w:space="0" w:color="auto"/>
            <w:right w:val="none" w:sz="0" w:space="0" w:color="auto"/>
          </w:divBdr>
        </w:div>
        <w:div w:id="611130414">
          <w:marLeft w:val="480"/>
          <w:marRight w:val="0"/>
          <w:marTop w:val="0"/>
          <w:marBottom w:val="0"/>
          <w:divBdr>
            <w:top w:val="none" w:sz="0" w:space="0" w:color="auto"/>
            <w:left w:val="none" w:sz="0" w:space="0" w:color="auto"/>
            <w:bottom w:val="none" w:sz="0" w:space="0" w:color="auto"/>
            <w:right w:val="none" w:sz="0" w:space="0" w:color="auto"/>
          </w:divBdr>
        </w:div>
        <w:div w:id="778452850">
          <w:marLeft w:val="480"/>
          <w:marRight w:val="0"/>
          <w:marTop w:val="0"/>
          <w:marBottom w:val="0"/>
          <w:divBdr>
            <w:top w:val="none" w:sz="0" w:space="0" w:color="auto"/>
            <w:left w:val="none" w:sz="0" w:space="0" w:color="auto"/>
            <w:bottom w:val="none" w:sz="0" w:space="0" w:color="auto"/>
            <w:right w:val="none" w:sz="0" w:space="0" w:color="auto"/>
          </w:divBdr>
        </w:div>
        <w:div w:id="253247366">
          <w:marLeft w:val="480"/>
          <w:marRight w:val="0"/>
          <w:marTop w:val="0"/>
          <w:marBottom w:val="0"/>
          <w:divBdr>
            <w:top w:val="none" w:sz="0" w:space="0" w:color="auto"/>
            <w:left w:val="none" w:sz="0" w:space="0" w:color="auto"/>
            <w:bottom w:val="none" w:sz="0" w:space="0" w:color="auto"/>
            <w:right w:val="none" w:sz="0" w:space="0" w:color="auto"/>
          </w:divBdr>
        </w:div>
        <w:div w:id="81226948">
          <w:marLeft w:val="480"/>
          <w:marRight w:val="0"/>
          <w:marTop w:val="0"/>
          <w:marBottom w:val="0"/>
          <w:divBdr>
            <w:top w:val="none" w:sz="0" w:space="0" w:color="auto"/>
            <w:left w:val="none" w:sz="0" w:space="0" w:color="auto"/>
            <w:bottom w:val="none" w:sz="0" w:space="0" w:color="auto"/>
            <w:right w:val="none" w:sz="0" w:space="0" w:color="auto"/>
          </w:divBdr>
        </w:div>
        <w:div w:id="948927953">
          <w:marLeft w:val="480"/>
          <w:marRight w:val="0"/>
          <w:marTop w:val="0"/>
          <w:marBottom w:val="0"/>
          <w:divBdr>
            <w:top w:val="none" w:sz="0" w:space="0" w:color="auto"/>
            <w:left w:val="none" w:sz="0" w:space="0" w:color="auto"/>
            <w:bottom w:val="none" w:sz="0" w:space="0" w:color="auto"/>
            <w:right w:val="none" w:sz="0" w:space="0" w:color="auto"/>
          </w:divBdr>
        </w:div>
        <w:div w:id="1590042325">
          <w:marLeft w:val="480"/>
          <w:marRight w:val="0"/>
          <w:marTop w:val="0"/>
          <w:marBottom w:val="0"/>
          <w:divBdr>
            <w:top w:val="none" w:sz="0" w:space="0" w:color="auto"/>
            <w:left w:val="none" w:sz="0" w:space="0" w:color="auto"/>
            <w:bottom w:val="none" w:sz="0" w:space="0" w:color="auto"/>
            <w:right w:val="none" w:sz="0" w:space="0" w:color="auto"/>
          </w:divBdr>
        </w:div>
        <w:div w:id="1692683197">
          <w:marLeft w:val="480"/>
          <w:marRight w:val="0"/>
          <w:marTop w:val="0"/>
          <w:marBottom w:val="0"/>
          <w:divBdr>
            <w:top w:val="none" w:sz="0" w:space="0" w:color="auto"/>
            <w:left w:val="none" w:sz="0" w:space="0" w:color="auto"/>
            <w:bottom w:val="none" w:sz="0" w:space="0" w:color="auto"/>
            <w:right w:val="none" w:sz="0" w:space="0" w:color="auto"/>
          </w:divBdr>
        </w:div>
        <w:div w:id="534928438">
          <w:marLeft w:val="480"/>
          <w:marRight w:val="0"/>
          <w:marTop w:val="0"/>
          <w:marBottom w:val="0"/>
          <w:divBdr>
            <w:top w:val="none" w:sz="0" w:space="0" w:color="auto"/>
            <w:left w:val="none" w:sz="0" w:space="0" w:color="auto"/>
            <w:bottom w:val="none" w:sz="0" w:space="0" w:color="auto"/>
            <w:right w:val="none" w:sz="0" w:space="0" w:color="auto"/>
          </w:divBdr>
        </w:div>
        <w:div w:id="652298020">
          <w:marLeft w:val="480"/>
          <w:marRight w:val="0"/>
          <w:marTop w:val="0"/>
          <w:marBottom w:val="0"/>
          <w:divBdr>
            <w:top w:val="none" w:sz="0" w:space="0" w:color="auto"/>
            <w:left w:val="none" w:sz="0" w:space="0" w:color="auto"/>
            <w:bottom w:val="none" w:sz="0" w:space="0" w:color="auto"/>
            <w:right w:val="none" w:sz="0" w:space="0" w:color="auto"/>
          </w:divBdr>
        </w:div>
        <w:div w:id="1563052874">
          <w:marLeft w:val="480"/>
          <w:marRight w:val="0"/>
          <w:marTop w:val="0"/>
          <w:marBottom w:val="0"/>
          <w:divBdr>
            <w:top w:val="none" w:sz="0" w:space="0" w:color="auto"/>
            <w:left w:val="none" w:sz="0" w:space="0" w:color="auto"/>
            <w:bottom w:val="none" w:sz="0" w:space="0" w:color="auto"/>
            <w:right w:val="none" w:sz="0" w:space="0" w:color="auto"/>
          </w:divBdr>
        </w:div>
        <w:div w:id="1771506839">
          <w:marLeft w:val="480"/>
          <w:marRight w:val="0"/>
          <w:marTop w:val="0"/>
          <w:marBottom w:val="0"/>
          <w:divBdr>
            <w:top w:val="none" w:sz="0" w:space="0" w:color="auto"/>
            <w:left w:val="none" w:sz="0" w:space="0" w:color="auto"/>
            <w:bottom w:val="none" w:sz="0" w:space="0" w:color="auto"/>
            <w:right w:val="none" w:sz="0" w:space="0" w:color="auto"/>
          </w:divBdr>
        </w:div>
        <w:div w:id="171801342">
          <w:marLeft w:val="480"/>
          <w:marRight w:val="0"/>
          <w:marTop w:val="0"/>
          <w:marBottom w:val="0"/>
          <w:divBdr>
            <w:top w:val="none" w:sz="0" w:space="0" w:color="auto"/>
            <w:left w:val="none" w:sz="0" w:space="0" w:color="auto"/>
            <w:bottom w:val="none" w:sz="0" w:space="0" w:color="auto"/>
            <w:right w:val="none" w:sz="0" w:space="0" w:color="auto"/>
          </w:divBdr>
        </w:div>
        <w:div w:id="331883097">
          <w:marLeft w:val="480"/>
          <w:marRight w:val="0"/>
          <w:marTop w:val="0"/>
          <w:marBottom w:val="0"/>
          <w:divBdr>
            <w:top w:val="none" w:sz="0" w:space="0" w:color="auto"/>
            <w:left w:val="none" w:sz="0" w:space="0" w:color="auto"/>
            <w:bottom w:val="none" w:sz="0" w:space="0" w:color="auto"/>
            <w:right w:val="none" w:sz="0" w:space="0" w:color="auto"/>
          </w:divBdr>
        </w:div>
        <w:div w:id="1076709392">
          <w:marLeft w:val="480"/>
          <w:marRight w:val="0"/>
          <w:marTop w:val="0"/>
          <w:marBottom w:val="0"/>
          <w:divBdr>
            <w:top w:val="none" w:sz="0" w:space="0" w:color="auto"/>
            <w:left w:val="none" w:sz="0" w:space="0" w:color="auto"/>
            <w:bottom w:val="none" w:sz="0" w:space="0" w:color="auto"/>
            <w:right w:val="none" w:sz="0" w:space="0" w:color="auto"/>
          </w:divBdr>
        </w:div>
      </w:divsChild>
    </w:div>
    <w:div w:id="1027414241">
      <w:bodyDiv w:val="1"/>
      <w:marLeft w:val="0"/>
      <w:marRight w:val="0"/>
      <w:marTop w:val="0"/>
      <w:marBottom w:val="0"/>
      <w:divBdr>
        <w:top w:val="none" w:sz="0" w:space="0" w:color="auto"/>
        <w:left w:val="none" w:sz="0" w:space="0" w:color="auto"/>
        <w:bottom w:val="none" w:sz="0" w:space="0" w:color="auto"/>
        <w:right w:val="none" w:sz="0" w:space="0" w:color="auto"/>
      </w:divBdr>
    </w:div>
    <w:div w:id="1031496016">
      <w:bodyDiv w:val="1"/>
      <w:marLeft w:val="0"/>
      <w:marRight w:val="0"/>
      <w:marTop w:val="0"/>
      <w:marBottom w:val="0"/>
      <w:divBdr>
        <w:top w:val="none" w:sz="0" w:space="0" w:color="auto"/>
        <w:left w:val="none" w:sz="0" w:space="0" w:color="auto"/>
        <w:bottom w:val="none" w:sz="0" w:space="0" w:color="auto"/>
        <w:right w:val="none" w:sz="0" w:space="0" w:color="auto"/>
      </w:divBdr>
    </w:div>
    <w:div w:id="1031878896">
      <w:bodyDiv w:val="1"/>
      <w:marLeft w:val="0"/>
      <w:marRight w:val="0"/>
      <w:marTop w:val="0"/>
      <w:marBottom w:val="0"/>
      <w:divBdr>
        <w:top w:val="none" w:sz="0" w:space="0" w:color="auto"/>
        <w:left w:val="none" w:sz="0" w:space="0" w:color="auto"/>
        <w:bottom w:val="none" w:sz="0" w:space="0" w:color="auto"/>
        <w:right w:val="none" w:sz="0" w:space="0" w:color="auto"/>
      </w:divBdr>
    </w:div>
    <w:div w:id="1032073854">
      <w:bodyDiv w:val="1"/>
      <w:marLeft w:val="0"/>
      <w:marRight w:val="0"/>
      <w:marTop w:val="0"/>
      <w:marBottom w:val="0"/>
      <w:divBdr>
        <w:top w:val="none" w:sz="0" w:space="0" w:color="auto"/>
        <w:left w:val="none" w:sz="0" w:space="0" w:color="auto"/>
        <w:bottom w:val="none" w:sz="0" w:space="0" w:color="auto"/>
        <w:right w:val="none" w:sz="0" w:space="0" w:color="auto"/>
      </w:divBdr>
    </w:div>
    <w:div w:id="1032996125">
      <w:bodyDiv w:val="1"/>
      <w:marLeft w:val="0"/>
      <w:marRight w:val="0"/>
      <w:marTop w:val="0"/>
      <w:marBottom w:val="0"/>
      <w:divBdr>
        <w:top w:val="none" w:sz="0" w:space="0" w:color="auto"/>
        <w:left w:val="none" w:sz="0" w:space="0" w:color="auto"/>
        <w:bottom w:val="none" w:sz="0" w:space="0" w:color="auto"/>
        <w:right w:val="none" w:sz="0" w:space="0" w:color="auto"/>
      </w:divBdr>
      <w:divsChild>
        <w:div w:id="173806520">
          <w:marLeft w:val="480"/>
          <w:marRight w:val="0"/>
          <w:marTop w:val="0"/>
          <w:marBottom w:val="0"/>
          <w:divBdr>
            <w:top w:val="none" w:sz="0" w:space="0" w:color="auto"/>
            <w:left w:val="none" w:sz="0" w:space="0" w:color="auto"/>
            <w:bottom w:val="none" w:sz="0" w:space="0" w:color="auto"/>
            <w:right w:val="none" w:sz="0" w:space="0" w:color="auto"/>
          </w:divBdr>
        </w:div>
        <w:div w:id="353310842">
          <w:marLeft w:val="480"/>
          <w:marRight w:val="0"/>
          <w:marTop w:val="0"/>
          <w:marBottom w:val="0"/>
          <w:divBdr>
            <w:top w:val="none" w:sz="0" w:space="0" w:color="auto"/>
            <w:left w:val="none" w:sz="0" w:space="0" w:color="auto"/>
            <w:bottom w:val="none" w:sz="0" w:space="0" w:color="auto"/>
            <w:right w:val="none" w:sz="0" w:space="0" w:color="auto"/>
          </w:divBdr>
        </w:div>
        <w:div w:id="100346739">
          <w:marLeft w:val="480"/>
          <w:marRight w:val="0"/>
          <w:marTop w:val="0"/>
          <w:marBottom w:val="0"/>
          <w:divBdr>
            <w:top w:val="none" w:sz="0" w:space="0" w:color="auto"/>
            <w:left w:val="none" w:sz="0" w:space="0" w:color="auto"/>
            <w:bottom w:val="none" w:sz="0" w:space="0" w:color="auto"/>
            <w:right w:val="none" w:sz="0" w:space="0" w:color="auto"/>
          </w:divBdr>
        </w:div>
        <w:div w:id="1976057791">
          <w:marLeft w:val="480"/>
          <w:marRight w:val="0"/>
          <w:marTop w:val="0"/>
          <w:marBottom w:val="0"/>
          <w:divBdr>
            <w:top w:val="none" w:sz="0" w:space="0" w:color="auto"/>
            <w:left w:val="none" w:sz="0" w:space="0" w:color="auto"/>
            <w:bottom w:val="none" w:sz="0" w:space="0" w:color="auto"/>
            <w:right w:val="none" w:sz="0" w:space="0" w:color="auto"/>
          </w:divBdr>
        </w:div>
        <w:div w:id="180749136">
          <w:marLeft w:val="480"/>
          <w:marRight w:val="0"/>
          <w:marTop w:val="0"/>
          <w:marBottom w:val="0"/>
          <w:divBdr>
            <w:top w:val="none" w:sz="0" w:space="0" w:color="auto"/>
            <w:left w:val="none" w:sz="0" w:space="0" w:color="auto"/>
            <w:bottom w:val="none" w:sz="0" w:space="0" w:color="auto"/>
            <w:right w:val="none" w:sz="0" w:space="0" w:color="auto"/>
          </w:divBdr>
        </w:div>
        <w:div w:id="779957746">
          <w:marLeft w:val="480"/>
          <w:marRight w:val="0"/>
          <w:marTop w:val="0"/>
          <w:marBottom w:val="0"/>
          <w:divBdr>
            <w:top w:val="none" w:sz="0" w:space="0" w:color="auto"/>
            <w:left w:val="none" w:sz="0" w:space="0" w:color="auto"/>
            <w:bottom w:val="none" w:sz="0" w:space="0" w:color="auto"/>
            <w:right w:val="none" w:sz="0" w:space="0" w:color="auto"/>
          </w:divBdr>
        </w:div>
        <w:div w:id="797338443">
          <w:marLeft w:val="480"/>
          <w:marRight w:val="0"/>
          <w:marTop w:val="0"/>
          <w:marBottom w:val="0"/>
          <w:divBdr>
            <w:top w:val="none" w:sz="0" w:space="0" w:color="auto"/>
            <w:left w:val="none" w:sz="0" w:space="0" w:color="auto"/>
            <w:bottom w:val="none" w:sz="0" w:space="0" w:color="auto"/>
            <w:right w:val="none" w:sz="0" w:space="0" w:color="auto"/>
          </w:divBdr>
        </w:div>
        <w:div w:id="942880686">
          <w:marLeft w:val="480"/>
          <w:marRight w:val="0"/>
          <w:marTop w:val="0"/>
          <w:marBottom w:val="0"/>
          <w:divBdr>
            <w:top w:val="none" w:sz="0" w:space="0" w:color="auto"/>
            <w:left w:val="none" w:sz="0" w:space="0" w:color="auto"/>
            <w:bottom w:val="none" w:sz="0" w:space="0" w:color="auto"/>
            <w:right w:val="none" w:sz="0" w:space="0" w:color="auto"/>
          </w:divBdr>
        </w:div>
        <w:div w:id="749694106">
          <w:marLeft w:val="480"/>
          <w:marRight w:val="0"/>
          <w:marTop w:val="0"/>
          <w:marBottom w:val="0"/>
          <w:divBdr>
            <w:top w:val="none" w:sz="0" w:space="0" w:color="auto"/>
            <w:left w:val="none" w:sz="0" w:space="0" w:color="auto"/>
            <w:bottom w:val="none" w:sz="0" w:space="0" w:color="auto"/>
            <w:right w:val="none" w:sz="0" w:space="0" w:color="auto"/>
          </w:divBdr>
        </w:div>
        <w:div w:id="2121487073">
          <w:marLeft w:val="480"/>
          <w:marRight w:val="0"/>
          <w:marTop w:val="0"/>
          <w:marBottom w:val="0"/>
          <w:divBdr>
            <w:top w:val="none" w:sz="0" w:space="0" w:color="auto"/>
            <w:left w:val="none" w:sz="0" w:space="0" w:color="auto"/>
            <w:bottom w:val="none" w:sz="0" w:space="0" w:color="auto"/>
            <w:right w:val="none" w:sz="0" w:space="0" w:color="auto"/>
          </w:divBdr>
        </w:div>
        <w:div w:id="868686336">
          <w:marLeft w:val="480"/>
          <w:marRight w:val="0"/>
          <w:marTop w:val="0"/>
          <w:marBottom w:val="0"/>
          <w:divBdr>
            <w:top w:val="none" w:sz="0" w:space="0" w:color="auto"/>
            <w:left w:val="none" w:sz="0" w:space="0" w:color="auto"/>
            <w:bottom w:val="none" w:sz="0" w:space="0" w:color="auto"/>
            <w:right w:val="none" w:sz="0" w:space="0" w:color="auto"/>
          </w:divBdr>
        </w:div>
        <w:div w:id="177930513">
          <w:marLeft w:val="480"/>
          <w:marRight w:val="0"/>
          <w:marTop w:val="0"/>
          <w:marBottom w:val="0"/>
          <w:divBdr>
            <w:top w:val="none" w:sz="0" w:space="0" w:color="auto"/>
            <w:left w:val="none" w:sz="0" w:space="0" w:color="auto"/>
            <w:bottom w:val="none" w:sz="0" w:space="0" w:color="auto"/>
            <w:right w:val="none" w:sz="0" w:space="0" w:color="auto"/>
          </w:divBdr>
        </w:div>
        <w:div w:id="6060566">
          <w:marLeft w:val="480"/>
          <w:marRight w:val="0"/>
          <w:marTop w:val="0"/>
          <w:marBottom w:val="0"/>
          <w:divBdr>
            <w:top w:val="none" w:sz="0" w:space="0" w:color="auto"/>
            <w:left w:val="none" w:sz="0" w:space="0" w:color="auto"/>
            <w:bottom w:val="none" w:sz="0" w:space="0" w:color="auto"/>
            <w:right w:val="none" w:sz="0" w:space="0" w:color="auto"/>
          </w:divBdr>
        </w:div>
        <w:div w:id="1198852478">
          <w:marLeft w:val="480"/>
          <w:marRight w:val="0"/>
          <w:marTop w:val="0"/>
          <w:marBottom w:val="0"/>
          <w:divBdr>
            <w:top w:val="none" w:sz="0" w:space="0" w:color="auto"/>
            <w:left w:val="none" w:sz="0" w:space="0" w:color="auto"/>
            <w:bottom w:val="none" w:sz="0" w:space="0" w:color="auto"/>
            <w:right w:val="none" w:sz="0" w:space="0" w:color="auto"/>
          </w:divBdr>
        </w:div>
        <w:div w:id="758211072">
          <w:marLeft w:val="480"/>
          <w:marRight w:val="0"/>
          <w:marTop w:val="0"/>
          <w:marBottom w:val="0"/>
          <w:divBdr>
            <w:top w:val="none" w:sz="0" w:space="0" w:color="auto"/>
            <w:left w:val="none" w:sz="0" w:space="0" w:color="auto"/>
            <w:bottom w:val="none" w:sz="0" w:space="0" w:color="auto"/>
            <w:right w:val="none" w:sz="0" w:space="0" w:color="auto"/>
          </w:divBdr>
        </w:div>
        <w:div w:id="1178732467">
          <w:marLeft w:val="480"/>
          <w:marRight w:val="0"/>
          <w:marTop w:val="0"/>
          <w:marBottom w:val="0"/>
          <w:divBdr>
            <w:top w:val="none" w:sz="0" w:space="0" w:color="auto"/>
            <w:left w:val="none" w:sz="0" w:space="0" w:color="auto"/>
            <w:bottom w:val="none" w:sz="0" w:space="0" w:color="auto"/>
            <w:right w:val="none" w:sz="0" w:space="0" w:color="auto"/>
          </w:divBdr>
        </w:div>
        <w:div w:id="1567060146">
          <w:marLeft w:val="480"/>
          <w:marRight w:val="0"/>
          <w:marTop w:val="0"/>
          <w:marBottom w:val="0"/>
          <w:divBdr>
            <w:top w:val="none" w:sz="0" w:space="0" w:color="auto"/>
            <w:left w:val="none" w:sz="0" w:space="0" w:color="auto"/>
            <w:bottom w:val="none" w:sz="0" w:space="0" w:color="auto"/>
            <w:right w:val="none" w:sz="0" w:space="0" w:color="auto"/>
          </w:divBdr>
        </w:div>
        <w:div w:id="246961261">
          <w:marLeft w:val="480"/>
          <w:marRight w:val="0"/>
          <w:marTop w:val="0"/>
          <w:marBottom w:val="0"/>
          <w:divBdr>
            <w:top w:val="none" w:sz="0" w:space="0" w:color="auto"/>
            <w:left w:val="none" w:sz="0" w:space="0" w:color="auto"/>
            <w:bottom w:val="none" w:sz="0" w:space="0" w:color="auto"/>
            <w:right w:val="none" w:sz="0" w:space="0" w:color="auto"/>
          </w:divBdr>
        </w:div>
        <w:div w:id="1865434058">
          <w:marLeft w:val="480"/>
          <w:marRight w:val="0"/>
          <w:marTop w:val="0"/>
          <w:marBottom w:val="0"/>
          <w:divBdr>
            <w:top w:val="none" w:sz="0" w:space="0" w:color="auto"/>
            <w:left w:val="none" w:sz="0" w:space="0" w:color="auto"/>
            <w:bottom w:val="none" w:sz="0" w:space="0" w:color="auto"/>
            <w:right w:val="none" w:sz="0" w:space="0" w:color="auto"/>
          </w:divBdr>
        </w:div>
        <w:div w:id="959651617">
          <w:marLeft w:val="480"/>
          <w:marRight w:val="0"/>
          <w:marTop w:val="0"/>
          <w:marBottom w:val="0"/>
          <w:divBdr>
            <w:top w:val="none" w:sz="0" w:space="0" w:color="auto"/>
            <w:left w:val="none" w:sz="0" w:space="0" w:color="auto"/>
            <w:bottom w:val="none" w:sz="0" w:space="0" w:color="auto"/>
            <w:right w:val="none" w:sz="0" w:space="0" w:color="auto"/>
          </w:divBdr>
        </w:div>
        <w:div w:id="891426849">
          <w:marLeft w:val="480"/>
          <w:marRight w:val="0"/>
          <w:marTop w:val="0"/>
          <w:marBottom w:val="0"/>
          <w:divBdr>
            <w:top w:val="none" w:sz="0" w:space="0" w:color="auto"/>
            <w:left w:val="none" w:sz="0" w:space="0" w:color="auto"/>
            <w:bottom w:val="none" w:sz="0" w:space="0" w:color="auto"/>
            <w:right w:val="none" w:sz="0" w:space="0" w:color="auto"/>
          </w:divBdr>
        </w:div>
        <w:div w:id="1261991983">
          <w:marLeft w:val="480"/>
          <w:marRight w:val="0"/>
          <w:marTop w:val="0"/>
          <w:marBottom w:val="0"/>
          <w:divBdr>
            <w:top w:val="none" w:sz="0" w:space="0" w:color="auto"/>
            <w:left w:val="none" w:sz="0" w:space="0" w:color="auto"/>
            <w:bottom w:val="none" w:sz="0" w:space="0" w:color="auto"/>
            <w:right w:val="none" w:sz="0" w:space="0" w:color="auto"/>
          </w:divBdr>
        </w:div>
        <w:div w:id="1517378634">
          <w:marLeft w:val="480"/>
          <w:marRight w:val="0"/>
          <w:marTop w:val="0"/>
          <w:marBottom w:val="0"/>
          <w:divBdr>
            <w:top w:val="none" w:sz="0" w:space="0" w:color="auto"/>
            <w:left w:val="none" w:sz="0" w:space="0" w:color="auto"/>
            <w:bottom w:val="none" w:sz="0" w:space="0" w:color="auto"/>
            <w:right w:val="none" w:sz="0" w:space="0" w:color="auto"/>
          </w:divBdr>
        </w:div>
        <w:div w:id="775640494">
          <w:marLeft w:val="480"/>
          <w:marRight w:val="0"/>
          <w:marTop w:val="0"/>
          <w:marBottom w:val="0"/>
          <w:divBdr>
            <w:top w:val="none" w:sz="0" w:space="0" w:color="auto"/>
            <w:left w:val="none" w:sz="0" w:space="0" w:color="auto"/>
            <w:bottom w:val="none" w:sz="0" w:space="0" w:color="auto"/>
            <w:right w:val="none" w:sz="0" w:space="0" w:color="auto"/>
          </w:divBdr>
        </w:div>
        <w:div w:id="160851983">
          <w:marLeft w:val="480"/>
          <w:marRight w:val="0"/>
          <w:marTop w:val="0"/>
          <w:marBottom w:val="0"/>
          <w:divBdr>
            <w:top w:val="none" w:sz="0" w:space="0" w:color="auto"/>
            <w:left w:val="none" w:sz="0" w:space="0" w:color="auto"/>
            <w:bottom w:val="none" w:sz="0" w:space="0" w:color="auto"/>
            <w:right w:val="none" w:sz="0" w:space="0" w:color="auto"/>
          </w:divBdr>
        </w:div>
        <w:div w:id="1062026419">
          <w:marLeft w:val="480"/>
          <w:marRight w:val="0"/>
          <w:marTop w:val="0"/>
          <w:marBottom w:val="0"/>
          <w:divBdr>
            <w:top w:val="none" w:sz="0" w:space="0" w:color="auto"/>
            <w:left w:val="none" w:sz="0" w:space="0" w:color="auto"/>
            <w:bottom w:val="none" w:sz="0" w:space="0" w:color="auto"/>
            <w:right w:val="none" w:sz="0" w:space="0" w:color="auto"/>
          </w:divBdr>
        </w:div>
        <w:div w:id="1041592895">
          <w:marLeft w:val="480"/>
          <w:marRight w:val="0"/>
          <w:marTop w:val="0"/>
          <w:marBottom w:val="0"/>
          <w:divBdr>
            <w:top w:val="none" w:sz="0" w:space="0" w:color="auto"/>
            <w:left w:val="none" w:sz="0" w:space="0" w:color="auto"/>
            <w:bottom w:val="none" w:sz="0" w:space="0" w:color="auto"/>
            <w:right w:val="none" w:sz="0" w:space="0" w:color="auto"/>
          </w:divBdr>
        </w:div>
        <w:div w:id="399134994">
          <w:marLeft w:val="480"/>
          <w:marRight w:val="0"/>
          <w:marTop w:val="0"/>
          <w:marBottom w:val="0"/>
          <w:divBdr>
            <w:top w:val="none" w:sz="0" w:space="0" w:color="auto"/>
            <w:left w:val="none" w:sz="0" w:space="0" w:color="auto"/>
            <w:bottom w:val="none" w:sz="0" w:space="0" w:color="auto"/>
            <w:right w:val="none" w:sz="0" w:space="0" w:color="auto"/>
          </w:divBdr>
        </w:div>
        <w:div w:id="1169324125">
          <w:marLeft w:val="480"/>
          <w:marRight w:val="0"/>
          <w:marTop w:val="0"/>
          <w:marBottom w:val="0"/>
          <w:divBdr>
            <w:top w:val="none" w:sz="0" w:space="0" w:color="auto"/>
            <w:left w:val="none" w:sz="0" w:space="0" w:color="auto"/>
            <w:bottom w:val="none" w:sz="0" w:space="0" w:color="auto"/>
            <w:right w:val="none" w:sz="0" w:space="0" w:color="auto"/>
          </w:divBdr>
        </w:div>
        <w:div w:id="1105227252">
          <w:marLeft w:val="480"/>
          <w:marRight w:val="0"/>
          <w:marTop w:val="0"/>
          <w:marBottom w:val="0"/>
          <w:divBdr>
            <w:top w:val="none" w:sz="0" w:space="0" w:color="auto"/>
            <w:left w:val="none" w:sz="0" w:space="0" w:color="auto"/>
            <w:bottom w:val="none" w:sz="0" w:space="0" w:color="auto"/>
            <w:right w:val="none" w:sz="0" w:space="0" w:color="auto"/>
          </w:divBdr>
        </w:div>
        <w:div w:id="1529296091">
          <w:marLeft w:val="480"/>
          <w:marRight w:val="0"/>
          <w:marTop w:val="0"/>
          <w:marBottom w:val="0"/>
          <w:divBdr>
            <w:top w:val="none" w:sz="0" w:space="0" w:color="auto"/>
            <w:left w:val="none" w:sz="0" w:space="0" w:color="auto"/>
            <w:bottom w:val="none" w:sz="0" w:space="0" w:color="auto"/>
            <w:right w:val="none" w:sz="0" w:space="0" w:color="auto"/>
          </w:divBdr>
        </w:div>
        <w:div w:id="1344094040">
          <w:marLeft w:val="480"/>
          <w:marRight w:val="0"/>
          <w:marTop w:val="0"/>
          <w:marBottom w:val="0"/>
          <w:divBdr>
            <w:top w:val="none" w:sz="0" w:space="0" w:color="auto"/>
            <w:left w:val="none" w:sz="0" w:space="0" w:color="auto"/>
            <w:bottom w:val="none" w:sz="0" w:space="0" w:color="auto"/>
            <w:right w:val="none" w:sz="0" w:space="0" w:color="auto"/>
          </w:divBdr>
        </w:div>
        <w:div w:id="611666784">
          <w:marLeft w:val="480"/>
          <w:marRight w:val="0"/>
          <w:marTop w:val="0"/>
          <w:marBottom w:val="0"/>
          <w:divBdr>
            <w:top w:val="none" w:sz="0" w:space="0" w:color="auto"/>
            <w:left w:val="none" w:sz="0" w:space="0" w:color="auto"/>
            <w:bottom w:val="none" w:sz="0" w:space="0" w:color="auto"/>
            <w:right w:val="none" w:sz="0" w:space="0" w:color="auto"/>
          </w:divBdr>
        </w:div>
        <w:div w:id="1236236747">
          <w:marLeft w:val="480"/>
          <w:marRight w:val="0"/>
          <w:marTop w:val="0"/>
          <w:marBottom w:val="0"/>
          <w:divBdr>
            <w:top w:val="none" w:sz="0" w:space="0" w:color="auto"/>
            <w:left w:val="none" w:sz="0" w:space="0" w:color="auto"/>
            <w:bottom w:val="none" w:sz="0" w:space="0" w:color="auto"/>
            <w:right w:val="none" w:sz="0" w:space="0" w:color="auto"/>
          </w:divBdr>
        </w:div>
        <w:div w:id="51664457">
          <w:marLeft w:val="480"/>
          <w:marRight w:val="0"/>
          <w:marTop w:val="0"/>
          <w:marBottom w:val="0"/>
          <w:divBdr>
            <w:top w:val="none" w:sz="0" w:space="0" w:color="auto"/>
            <w:left w:val="none" w:sz="0" w:space="0" w:color="auto"/>
            <w:bottom w:val="none" w:sz="0" w:space="0" w:color="auto"/>
            <w:right w:val="none" w:sz="0" w:space="0" w:color="auto"/>
          </w:divBdr>
        </w:div>
        <w:div w:id="1600672494">
          <w:marLeft w:val="480"/>
          <w:marRight w:val="0"/>
          <w:marTop w:val="0"/>
          <w:marBottom w:val="0"/>
          <w:divBdr>
            <w:top w:val="none" w:sz="0" w:space="0" w:color="auto"/>
            <w:left w:val="none" w:sz="0" w:space="0" w:color="auto"/>
            <w:bottom w:val="none" w:sz="0" w:space="0" w:color="auto"/>
            <w:right w:val="none" w:sz="0" w:space="0" w:color="auto"/>
          </w:divBdr>
        </w:div>
        <w:div w:id="655845744">
          <w:marLeft w:val="480"/>
          <w:marRight w:val="0"/>
          <w:marTop w:val="0"/>
          <w:marBottom w:val="0"/>
          <w:divBdr>
            <w:top w:val="none" w:sz="0" w:space="0" w:color="auto"/>
            <w:left w:val="none" w:sz="0" w:space="0" w:color="auto"/>
            <w:bottom w:val="none" w:sz="0" w:space="0" w:color="auto"/>
            <w:right w:val="none" w:sz="0" w:space="0" w:color="auto"/>
          </w:divBdr>
        </w:div>
        <w:div w:id="660888553">
          <w:marLeft w:val="480"/>
          <w:marRight w:val="0"/>
          <w:marTop w:val="0"/>
          <w:marBottom w:val="0"/>
          <w:divBdr>
            <w:top w:val="none" w:sz="0" w:space="0" w:color="auto"/>
            <w:left w:val="none" w:sz="0" w:space="0" w:color="auto"/>
            <w:bottom w:val="none" w:sz="0" w:space="0" w:color="auto"/>
            <w:right w:val="none" w:sz="0" w:space="0" w:color="auto"/>
          </w:divBdr>
        </w:div>
        <w:div w:id="237134694">
          <w:marLeft w:val="480"/>
          <w:marRight w:val="0"/>
          <w:marTop w:val="0"/>
          <w:marBottom w:val="0"/>
          <w:divBdr>
            <w:top w:val="none" w:sz="0" w:space="0" w:color="auto"/>
            <w:left w:val="none" w:sz="0" w:space="0" w:color="auto"/>
            <w:bottom w:val="none" w:sz="0" w:space="0" w:color="auto"/>
            <w:right w:val="none" w:sz="0" w:space="0" w:color="auto"/>
          </w:divBdr>
        </w:div>
        <w:div w:id="1602688043">
          <w:marLeft w:val="480"/>
          <w:marRight w:val="0"/>
          <w:marTop w:val="0"/>
          <w:marBottom w:val="0"/>
          <w:divBdr>
            <w:top w:val="none" w:sz="0" w:space="0" w:color="auto"/>
            <w:left w:val="none" w:sz="0" w:space="0" w:color="auto"/>
            <w:bottom w:val="none" w:sz="0" w:space="0" w:color="auto"/>
            <w:right w:val="none" w:sz="0" w:space="0" w:color="auto"/>
          </w:divBdr>
        </w:div>
        <w:div w:id="1275134630">
          <w:marLeft w:val="480"/>
          <w:marRight w:val="0"/>
          <w:marTop w:val="0"/>
          <w:marBottom w:val="0"/>
          <w:divBdr>
            <w:top w:val="none" w:sz="0" w:space="0" w:color="auto"/>
            <w:left w:val="none" w:sz="0" w:space="0" w:color="auto"/>
            <w:bottom w:val="none" w:sz="0" w:space="0" w:color="auto"/>
            <w:right w:val="none" w:sz="0" w:space="0" w:color="auto"/>
          </w:divBdr>
        </w:div>
        <w:div w:id="896471900">
          <w:marLeft w:val="480"/>
          <w:marRight w:val="0"/>
          <w:marTop w:val="0"/>
          <w:marBottom w:val="0"/>
          <w:divBdr>
            <w:top w:val="none" w:sz="0" w:space="0" w:color="auto"/>
            <w:left w:val="none" w:sz="0" w:space="0" w:color="auto"/>
            <w:bottom w:val="none" w:sz="0" w:space="0" w:color="auto"/>
            <w:right w:val="none" w:sz="0" w:space="0" w:color="auto"/>
          </w:divBdr>
        </w:div>
        <w:div w:id="879392603">
          <w:marLeft w:val="480"/>
          <w:marRight w:val="0"/>
          <w:marTop w:val="0"/>
          <w:marBottom w:val="0"/>
          <w:divBdr>
            <w:top w:val="none" w:sz="0" w:space="0" w:color="auto"/>
            <w:left w:val="none" w:sz="0" w:space="0" w:color="auto"/>
            <w:bottom w:val="none" w:sz="0" w:space="0" w:color="auto"/>
            <w:right w:val="none" w:sz="0" w:space="0" w:color="auto"/>
          </w:divBdr>
        </w:div>
        <w:div w:id="404036556">
          <w:marLeft w:val="480"/>
          <w:marRight w:val="0"/>
          <w:marTop w:val="0"/>
          <w:marBottom w:val="0"/>
          <w:divBdr>
            <w:top w:val="none" w:sz="0" w:space="0" w:color="auto"/>
            <w:left w:val="none" w:sz="0" w:space="0" w:color="auto"/>
            <w:bottom w:val="none" w:sz="0" w:space="0" w:color="auto"/>
            <w:right w:val="none" w:sz="0" w:space="0" w:color="auto"/>
          </w:divBdr>
        </w:div>
        <w:div w:id="2077240445">
          <w:marLeft w:val="480"/>
          <w:marRight w:val="0"/>
          <w:marTop w:val="0"/>
          <w:marBottom w:val="0"/>
          <w:divBdr>
            <w:top w:val="none" w:sz="0" w:space="0" w:color="auto"/>
            <w:left w:val="none" w:sz="0" w:space="0" w:color="auto"/>
            <w:bottom w:val="none" w:sz="0" w:space="0" w:color="auto"/>
            <w:right w:val="none" w:sz="0" w:space="0" w:color="auto"/>
          </w:divBdr>
        </w:div>
        <w:div w:id="1307858415">
          <w:marLeft w:val="480"/>
          <w:marRight w:val="0"/>
          <w:marTop w:val="0"/>
          <w:marBottom w:val="0"/>
          <w:divBdr>
            <w:top w:val="none" w:sz="0" w:space="0" w:color="auto"/>
            <w:left w:val="none" w:sz="0" w:space="0" w:color="auto"/>
            <w:bottom w:val="none" w:sz="0" w:space="0" w:color="auto"/>
            <w:right w:val="none" w:sz="0" w:space="0" w:color="auto"/>
          </w:divBdr>
        </w:div>
        <w:div w:id="1254974194">
          <w:marLeft w:val="480"/>
          <w:marRight w:val="0"/>
          <w:marTop w:val="0"/>
          <w:marBottom w:val="0"/>
          <w:divBdr>
            <w:top w:val="none" w:sz="0" w:space="0" w:color="auto"/>
            <w:left w:val="none" w:sz="0" w:space="0" w:color="auto"/>
            <w:bottom w:val="none" w:sz="0" w:space="0" w:color="auto"/>
            <w:right w:val="none" w:sz="0" w:space="0" w:color="auto"/>
          </w:divBdr>
        </w:div>
        <w:div w:id="250553210">
          <w:marLeft w:val="480"/>
          <w:marRight w:val="0"/>
          <w:marTop w:val="0"/>
          <w:marBottom w:val="0"/>
          <w:divBdr>
            <w:top w:val="none" w:sz="0" w:space="0" w:color="auto"/>
            <w:left w:val="none" w:sz="0" w:space="0" w:color="auto"/>
            <w:bottom w:val="none" w:sz="0" w:space="0" w:color="auto"/>
            <w:right w:val="none" w:sz="0" w:space="0" w:color="auto"/>
          </w:divBdr>
        </w:div>
        <w:div w:id="26374092">
          <w:marLeft w:val="480"/>
          <w:marRight w:val="0"/>
          <w:marTop w:val="0"/>
          <w:marBottom w:val="0"/>
          <w:divBdr>
            <w:top w:val="none" w:sz="0" w:space="0" w:color="auto"/>
            <w:left w:val="none" w:sz="0" w:space="0" w:color="auto"/>
            <w:bottom w:val="none" w:sz="0" w:space="0" w:color="auto"/>
            <w:right w:val="none" w:sz="0" w:space="0" w:color="auto"/>
          </w:divBdr>
        </w:div>
        <w:div w:id="2108647755">
          <w:marLeft w:val="480"/>
          <w:marRight w:val="0"/>
          <w:marTop w:val="0"/>
          <w:marBottom w:val="0"/>
          <w:divBdr>
            <w:top w:val="none" w:sz="0" w:space="0" w:color="auto"/>
            <w:left w:val="none" w:sz="0" w:space="0" w:color="auto"/>
            <w:bottom w:val="none" w:sz="0" w:space="0" w:color="auto"/>
            <w:right w:val="none" w:sz="0" w:space="0" w:color="auto"/>
          </w:divBdr>
        </w:div>
        <w:div w:id="420951064">
          <w:marLeft w:val="480"/>
          <w:marRight w:val="0"/>
          <w:marTop w:val="0"/>
          <w:marBottom w:val="0"/>
          <w:divBdr>
            <w:top w:val="none" w:sz="0" w:space="0" w:color="auto"/>
            <w:left w:val="none" w:sz="0" w:space="0" w:color="auto"/>
            <w:bottom w:val="none" w:sz="0" w:space="0" w:color="auto"/>
            <w:right w:val="none" w:sz="0" w:space="0" w:color="auto"/>
          </w:divBdr>
        </w:div>
        <w:div w:id="308945238">
          <w:marLeft w:val="480"/>
          <w:marRight w:val="0"/>
          <w:marTop w:val="0"/>
          <w:marBottom w:val="0"/>
          <w:divBdr>
            <w:top w:val="none" w:sz="0" w:space="0" w:color="auto"/>
            <w:left w:val="none" w:sz="0" w:space="0" w:color="auto"/>
            <w:bottom w:val="none" w:sz="0" w:space="0" w:color="auto"/>
            <w:right w:val="none" w:sz="0" w:space="0" w:color="auto"/>
          </w:divBdr>
        </w:div>
        <w:div w:id="2095933291">
          <w:marLeft w:val="480"/>
          <w:marRight w:val="0"/>
          <w:marTop w:val="0"/>
          <w:marBottom w:val="0"/>
          <w:divBdr>
            <w:top w:val="none" w:sz="0" w:space="0" w:color="auto"/>
            <w:left w:val="none" w:sz="0" w:space="0" w:color="auto"/>
            <w:bottom w:val="none" w:sz="0" w:space="0" w:color="auto"/>
            <w:right w:val="none" w:sz="0" w:space="0" w:color="auto"/>
          </w:divBdr>
        </w:div>
        <w:div w:id="530386816">
          <w:marLeft w:val="480"/>
          <w:marRight w:val="0"/>
          <w:marTop w:val="0"/>
          <w:marBottom w:val="0"/>
          <w:divBdr>
            <w:top w:val="none" w:sz="0" w:space="0" w:color="auto"/>
            <w:left w:val="none" w:sz="0" w:space="0" w:color="auto"/>
            <w:bottom w:val="none" w:sz="0" w:space="0" w:color="auto"/>
            <w:right w:val="none" w:sz="0" w:space="0" w:color="auto"/>
          </w:divBdr>
        </w:div>
      </w:divsChild>
    </w:div>
    <w:div w:id="1035421825">
      <w:bodyDiv w:val="1"/>
      <w:marLeft w:val="0"/>
      <w:marRight w:val="0"/>
      <w:marTop w:val="0"/>
      <w:marBottom w:val="0"/>
      <w:divBdr>
        <w:top w:val="none" w:sz="0" w:space="0" w:color="auto"/>
        <w:left w:val="none" w:sz="0" w:space="0" w:color="auto"/>
        <w:bottom w:val="none" w:sz="0" w:space="0" w:color="auto"/>
        <w:right w:val="none" w:sz="0" w:space="0" w:color="auto"/>
      </w:divBdr>
    </w:div>
    <w:div w:id="1038244614">
      <w:bodyDiv w:val="1"/>
      <w:marLeft w:val="0"/>
      <w:marRight w:val="0"/>
      <w:marTop w:val="0"/>
      <w:marBottom w:val="0"/>
      <w:divBdr>
        <w:top w:val="none" w:sz="0" w:space="0" w:color="auto"/>
        <w:left w:val="none" w:sz="0" w:space="0" w:color="auto"/>
        <w:bottom w:val="none" w:sz="0" w:space="0" w:color="auto"/>
        <w:right w:val="none" w:sz="0" w:space="0" w:color="auto"/>
      </w:divBdr>
    </w:div>
    <w:div w:id="1038823534">
      <w:bodyDiv w:val="1"/>
      <w:marLeft w:val="0"/>
      <w:marRight w:val="0"/>
      <w:marTop w:val="0"/>
      <w:marBottom w:val="0"/>
      <w:divBdr>
        <w:top w:val="none" w:sz="0" w:space="0" w:color="auto"/>
        <w:left w:val="none" w:sz="0" w:space="0" w:color="auto"/>
        <w:bottom w:val="none" w:sz="0" w:space="0" w:color="auto"/>
        <w:right w:val="none" w:sz="0" w:space="0" w:color="auto"/>
      </w:divBdr>
    </w:div>
    <w:div w:id="1042941940">
      <w:bodyDiv w:val="1"/>
      <w:marLeft w:val="0"/>
      <w:marRight w:val="0"/>
      <w:marTop w:val="0"/>
      <w:marBottom w:val="0"/>
      <w:divBdr>
        <w:top w:val="none" w:sz="0" w:space="0" w:color="auto"/>
        <w:left w:val="none" w:sz="0" w:space="0" w:color="auto"/>
        <w:bottom w:val="none" w:sz="0" w:space="0" w:color="auto"/>
        <w:right w:val="none" w:sz="0" w:space="0" w:color="auto"/>
      </w:divBdr>
    </w:div>
    <w:div w:id="1043797523">
      <w:bodyDiv w:val="1"/>
      <w:marLeft w:val="0"/>
      <w:marRight w:val="0"/>
      <w:marTop w:val="0"/>
      <w:marBottom w:val="0"/>
      <w:divBdr>
        <w:top w:val="none" w:sz="0" w:space="0" w:color="auto"/>
        <w:left w:val="none" w:sz="0" w:space="0" w:color="auto"/>
        <w:bottom w:val="none" w:sz="0" w:space="0" w:color="auto"/>
        <w:right w:val="none" w:sz="0" w:space="0" w:color="auto"/>
      </w:divBdr>
    </w:div>
    <w:div w:id="1044063149">
      <w:bodyDiv w:val="1"/>
      <w:marLeft w:val="0"/>
      <w:marRight w:val="0"/>
      <w:marTop w:val="0"/>
      <w:marBottom w:val="0"/>
      <w:divBdr>
        <w:top w:val="none" w:sz="0" w:space="0" w:color="auto"/>
        <w:left w:val="none" w:sz="0" w:space="0" w:color="auto"/>
        <w:bottom w:val="none" w:sz="0" w:space="0" w:color="auto"/>
        <w:right w:val="none" w:sz="0" w:space="0" w:color="auto"/>
      </w:divBdr>
    </w:div>
    <w:div w:id="1044326094">
      <w:bodyDiv w:val="1"/>
      <w:marLeft w:val="0"/>
      <w:marRight w:val="0"/>
      <w:marTop w:val="0"/>
      <w:marBottom w:val="0"/>
      <w:divBdr>
        <w:top w:val="none" w:sz="0" w:space="0" w:color="auto"/>
        <w:left w:val="none" w:sz="0" w:space="0" w:color="auto"/>
        <w:bottom w:val="none" w:sz="0" w:space="0" w:color="auto"/>
        <w:right w:val="none" w:sz="0" w:space="0" w:color="auto"/>
      </w:divBdr>
    </w:div>
    <w:div w:id="1051075889">
      <w:bodyDiv w:val="1"/>
      <w:marLeft w:val="0"/>
      <w:marRight w:val="0"/>
      <w:marTop w:val="0"/>
      <w:marBottom w:val="0"/>
      <w:divBdr>
        <w:top w:val="none" w:sz="0" w:space="0" w:color="auto"/>
        <w:left w:val="none" w:sz="0" w:space="0" w:color="auto"/>
        <w:bottom w:val="none" w:sz="0" w:space="0" w:color="auto"/>
        <w:right w:val="none" w:sz="0" w:space="0" w:color="auto"/>
      </w:divBdr>
    </w:div>
    <w:div w:id="1051883762">
      <w:bodyDiv w:val="1"/>
      <w:marLeft w:val="0"/>
      <w:marRight w:val="0"/>
      <w:marTop w:val="0"/>
      <w:marBottom w:val="0"/>
      <w:divBdr>
        <w:top w:val="none" w:sz="0" w:space="0" w:color="auto"/>
        <w:left w:val="none" w:sz="0" w:space="0" w:color="auto"/>
        <w:bottom w:val="none" w:sz="0" w:space="0" w:color="auto"/>
        <w:right w:val="none" w:sz="0" w:space="0" w:color="auto"/>
      </w:divBdr>
    </w:div>
    <w:div w:id="1055590183">
      <w:bodyDiv w:val="1"/>
      <w:marLeft w:val="0"/>
      <w:marRight w:val="0"/>
      <w:marTop w:val="0"/>
      <w:marBottom w:val="0"/>
      <w:divBdr>
        <w:top w:val="none" w:sz="0" w:space="0" w:color="auto"/>
        <w:left w:val="none" w:sz="0" w:space="0" w:color="auto"/>
        <w:bottom w:val="none" w:sz="0" w:space="0" w:color="auto"/>
        <w:right w:val="none" w:sz="0" w:space="0" w:color="auto"/>
      </w:divBdr>
    </w:div>
    <w:div w:id="1056585168">
      <w:bodyDiv w:val="1"/>
      <w:marLeft w:val="0"/>
      <w:marRight w:val="0"/>
      <w:marTop w:val="0"/>
      <w:marBottom w:val="0"/>
      <w:divBdr>
        <w:top w:val="none" w:sz="0" w:space="0" w:color="auto"/>
        <w:left w:val="none" w:sz="0" w:space="0" w:color="auto"/>
        <w:bottom w:val="none" w:sz="0" w:space="0" w:color="auto"/>
        <w:right w:val="none" w:sz="0" w:space="0" w:color="auto"/>
      </w:divBdr>
    </w:div>
    <w:div w:id="1057751508">
      <w:bodyDiv w:val="1"/>
      <w:marLeft w:val="0"/>
      <w:marRight w:val="0"/>
      <w:marTop w:val="0"/>
      <w:marBottom w:val="0"/>
      <w:divBdr>
        <w:top w:val="none" w:sz="0" w:space="0" w:color="auto"/>
        <w:left w:val="none" w:sz="0" w:space="0" w:color="auto"/>
        <w:bottom w:val="none" w:sz="0" w:space="0" w:color="auto"/>
        <w:right w:val="none" w:sz="0" w:space="0" w:color="auto"/>
      </w:divBdr>
      <w:divsChild>
        <w:div w:id="1782333847">
          <w:marLeft w:val="480"/>
          <w:marRight w:val="0"/>
          <w:marTop w:val="0"/>
          <w:marBottom w:val="0"/>
          <w:divBdr>
            <w:top w:val="none" w:sz="0" w:space="0" w:color="auto"/>
            <w:left w:val="none" w:sz="0" w:space="0" w:color="auto"/>
            <w:bottom w:val="none" w:sz="0" w:space="0" w:color="auto"/>
            <w:right w:val="none" w:sz="0" w:space="0" w:color="auto"/>
          </w:divBdr>
        </w:div>
        <w:div w:id="1710493860">
          <w:marLeft w:val="480"/>
          <w:marRight w:val="0"/>
          <w:marTop w:val="0"/>
          <w:marBottom w:val="0"/>
          <w:divBdr>
            <w:top w:val="none" w:sz="0" w:space="0" w:color="auto"/>
            <w:left w:val="none" w:sz="0" w:space="0" w:color="auto"/>
            <w:bottom w:val="none" w:sz="0" w:space="0" w:color="auto"/>
            <w:right w:val="none" w:sz="0" w:space="0" w:color="auto"/>
          </w:divBdr>
        </w:div>
        <w:div w:id="2012637481">
          <w:marLeft w:val="480"/>
          <w:marRight w:val="0"/>
          <w:marTop w:val="0"/>
          <w:marBottom w:val="0"/>
          <w:divBdr>
            <w:top w:val="none" w:sz="0" w:space="0" w:color="auto"/>
            <w:left w:val="none" w:sz="0" w:space="0" w:color="auto"/>
            <w:bottom w:val="none" w:sz="0" w:space="0" w:color="auto"/>
            <w:right w:val="none" w:sz="0" w:space="0" w:color="auto"/>
          </w:divBdr>
        </w:div>
        <w:div w:id="2075738222">
          <w:marLeft w:val="480"/>
          <w:marRight w:val="0"/>
          <w:marTop w:val="0"/>
          <w:marBottom w:val="0"/>
          <w:divBdr>
            <w:top w:val="none" w:sz="0" w:space="0" w:color="auto"/>
            <w:left w:val="none" w:sz="0" w:space="0" w:color="auto"/>
            <w:bottom w:val="none" w:sz="0" w:space="0" w:color="auto"/>
            <w:right w:val="none" w:sz="0" w:space="0" w:color="auto"/>
          </w:divBdr>
        </w:div>
        <w:div w:id="1673412104">
          <w:marLeft w:val="480"/>
          <w:marRight w:val="0"/>
          <w:marTop w:val="0"/>
          <w:marBottom w:val="0"/>
          <w:divBdr>
            <w:top w:val="none" w:sz="0" w:space="0" w:color="auto"/>
            <w:left w:val="none" w:sz="0" w:space="0" w:color="auto"/>
            <w:bottom w:val="none" w:sz="0" w:space="0" w:color="auto"/>
            <w:right w:val="none" w:sz="0" w:space="0" w:color="auto"/>
          </w:divBdr>
        </w:div>
        <w:div w:id="1280801051">
          <w:marLeft w:val="480"/>
          <w:marRight w:val="0"/>
          <w:marTop w:val="0"/>
          <w:marBottom w:val="0"/>
          <w:divBdr>
            <w:top w:val="none" w:sz="0" w:space="0" w:color="auto"/>
            <w:left w:val="none" w:sz="0" w:space="0" w:color="auto"/>
            <w:bottom w:val="none" w:sz="0" w:space="0" w:color="auto"/>
            <w:right w:val="none" w:sz="0" w:space="0" w:color="auto"/>
          </w:divBdr>
        </w:div>
        <w:div w:id="476386342">
          <w:marLeft w:val="480"/>
          <w:marRight w:val="0"/>
          <w:marTop w:val="0"/>
          <w:marBottom w:val="0"/>
          <w:divBdr>
            <w:top w:val="none" w:sz="0" w:space="0" w:color="auto"/>
            <w:left w:val="none" w:sz="0" w:space="0" w:color="auto"/>
            <w:bottom w:val="none" w:sz="0" w:space="0" w:color="auto"/>
            <w:right w:val="none" w:sz="0" w:space="0" w:color="auto"/>
          </w:divBdr>
        </w:div>
        <w:div w:id="1943680023">
          <w:marLeft w:val="480"/>
          <w:marRight w:val="0"/>
          <w:marTop w:val="0"/>
          <w:marBottom w:val="0"/>
          <w:divBdr>
            <w:top w:val="none" w:sz="0" w:space="0" w:color="auto"/>
            <w:left w:val="none" w:sz="0" w:space="0" w:color="auto"/>
            <w:bottom w:val="none" w:sz="0" w:space="0" w:color="auto"/>
            <w:right w:val="none" w:sz="0" w:space="0" w:color="auto"/>
          </w:divBdr>
        </w:div>
        <w:div w:id="1584339409">
          <w:marLeft w:val="480"/>
          <w:marRight w:val="0"/>
          <w:marTop w:val="0"/>
          <w:marBottom w:val="0"/>
          <w:divBdr>
            <w:top w:val="none" w:sz="0" w:space="0" w:color="auto"/>
            <w:left w:val="none" w:sz="0" w:space="0" w:color="auto"/>
            <w:bottom w:val="none" w:sz="0" w:space="0" w:color="auto"/>
            <w:right w:val="none" w:sz="0" w:space="0" w:color="auto"/>
          </w:divBdr>
        </w:div>
        <w:div w:id="79955914">
          <w:marLeft w:val="480"/>
          <w:marRight w:val="0"/>
          <w:marTop w:val="0"/>
          <w:marBottom w:val="0"/>
          <w:divBdr>
            <w:top w:val="none" w:sz="0" w:space="0" w:color="auto"/>
            <w:left w:val="none" w:sz="0" w:space="0" w:color="auto"/>
            <w:bottom w:val="none" w:sz="0" w:space="0" w:color="auto"/>
            <w:right w:val="none" w:sz="0" w:space="0" w:color="auto"/>
          </w:divBdr>
        </w:div>
        <w:div w:id="1547108881">
          <w:marLeft w:val="480"/>
          <w:marRight w:val="0"/>
          <w:marTop w:val="0"/>
          <w:marBottom w:val="0"/>
          <w:divBdr>
            <w:top w:val="none" w:sz="0" w:space="0" w:color="auto"/>
            <w:left w:val="none" w:sz="0" w:space="0" w:color="auto"/>
            <w:bottom w:val="none" w:sz="0" w:space="0" w:color="auto"/>
            <w:right w:val="none" w:sz="0" w:space="0" w:color="auto"/>
          </w:divBdr>
        </w:div>
        <w:div w:id="1370228861">
          <w:marLeft w:val="480"/>
          <w:marRight w:val="0"/>
          <w:marTop w:val="0"/>
          <w:marBottom w:val="0"/>
          <w:divBdr>
            <w:top w:val="none" w:sz="0" w:space="0" w:color="auto"/>
            <w:left w:val="none" w:sz="0" w:space="0" w:color="auto"/>
            <w:bottom w:val="none" w:sz="0" w:space="0" w:color="auto"/>
            <w:right w:val="none" w:sz="0" w:space="0" w:color="auto"/>
          </w:divBdr>
        </w:div>
        <w:div w:id="995719026">
          <w:marLeft w:val="480"/>
          <w:marRight w:val="0"/>
          <w:marTop w:val="0"/>
          <w:marBottom w:val="0"/>
          <w:divBdr>
            <w:top w:val="none" w:sz="0" w:space="0" w:color="auto"/>
            <w:left w:val="none" w:sz="0" w:space="0" w:color="auto"/>
            <w:bottom w:val="none" w:sz="0" w:space="0" w:color="auto"/>
            <w:right w:val="none" w:sz="0" w:space="0" w:color="auto"/>
          </w:divBdr>
        </w:div>
        <w:div w:id="21327854">
          <w:marLeft w:val="480"/>
          <w:marRight w:val="0"/>
          <w:marTop w:val="0"/>
          <w:marBottom w:val="0"/>
          <w:divBdr>
            <w:top w:val="none" w:sz="0" w:space="0" w:color="auto"/>
            <w:left w:val="none" w:sz="0" w:space="0" w:color="auto"/>
            <w:bottom w:val="none" w:sz="0" w:space="0" w:color="auto"/>
            <w:right w:val="none" w:sz="0" w:space="0" w:color="auto"/>
          </w:divBdr>
        </w:div>
        <w:div w:id="897937074">
          <w:marLeft w:val="480"/>
          <w:marRight w:val="0"/>
          <w:marTop w:val="0"/>
          <w:marBottom w:val="0"/>
          <w:divBdr>
            <w:top w:val="none" w:sz="0" w:space="0" w:color="auto"/>
            <w:left w:val="none" w:sz="0" w:space="0" w:color="auto"/>
            <w:bottom w:val="none" w:sz="0" w:space="0" w:color="auto"/>
            <w:right w:val="none" w:sz="0" w:space="0" w:color="auto"/>
          </w:divBdr>
        </w:div>
        <w:div w:id="1297485918">
          <w:marLeft w:val="480"/>
          <w:marRight w:val="0"/>
          <w:marTop w:val="0"/>
          <w:marBottom w:val="0"/>
          <w:divBdr>
            <w:top w:val="none" w:sz="0" w:space="0" w:color="auto"/>
            <w:left w:val="none" w:sz="0" w:space="0" w:color="auto"/>
            <w:bottom w:val="none" w:sz="0" w:space="0" w:color="auto"/>
            <w:right w:val="none" w:sz="0" w:space="0" w:color="auto"/>
          </w:divBdr>
        </w:div>
        <w:div w:id="1752508281">
          <w:marLeft w:val="480"/>
          <w:marRight w:val="0"/>
          <w:marTop w:val="0"/>
          <w:marBottom w:val="0"/>
          <w:divBdr>
            <w:top w:val="none" w:sz="0" w:space="0" w:color="auto"/>
            <w:left w:val="none" w:sz="0" w:space="0" w:color="auto"/>
            <w:bottom w:val="none" w:sz="0" w:space="0" w:color="auto"/>
            <w:right w:val="none" w:sz="0" w:space="0" w:color="auto"/>
          </w:divBdr>
        </w:div>
        <w:div w:id="1742634393">
          <w:marLeft w:val="480"/>
          <w:marRight w:val="0"/>
          <w:marTop w:val="0"/>
          <w:marBottom w:val="0"/>
          <w:divBdr>
            <w:top w:val="none" w:sz="0" w:space="0" w:color="auto"/>
            <w:left w:val="none" w:sz="0" w:space="0" w:color="auto"/>
            <w:bottom w:val="none" w:sz="0" w:space="0" w:color="auto"/>
            <w:right w:val="none" w:sz="0" w:space="0" w:color="auto"/>
          </w:divBdr>
        </w:div>
        <w:div w:id="295456093">
          <w:marLeft w:val="480"/>
          <w:marRight w:val="0"/>
          <w:marTop w:val="0"/>
          <w:marBottom w:val="0"/>
          <w:divBdr>
            <w:top w:val="none" w:sz="0" w:space="0" w:color="auto"/>
            <w:left w:val="none" w:sz="0" w:space="0" w:color="auto"/>
            <w:bottom w:val="none" w:sz="0" w:space="0" w:color="auto"/>
            <w:right w:val="none" w:sz="0" w:space="0" w:color="auto"/>
          </w:divBdr>
        </w:div>
        <w:div w:id="123740318">
          <w:marLeft w:val="480"/>
          <w:marRight w:val="0"/>
          <w:marTop w:val="0"/>
          <w:marBottom w:val="0"/>
          <w:divBdr>
            <w:top w:val="none" w:sz="0" w:space="0" w:color="auto"/>
            <w:left w:val="none" w:sz="0" w:space="0" w:color="auto"/>
            <w:bottom w:val="none" w:sz="0" w:space="0" w:color="auto"/>
            <w:right w:val="none" w:sz="0" w:space="0" w:color="auto"/>
          </w:divBdr>
        </w:div>
        <w:div w:id="1379206249">
          <w:marLeft w:val="480"/>
          <w:marRight w:val="0"/>
          <w:marTop w:val="0"/>
          <w:marBottom w:val="0"/>
          <w:divBdr>
            <w:top w:val="none" w:sz="0" w:space="0" w:color="auto"/>
            <w:left w:val="none" w:sz="0" w:space="0" w:color="auto"/>
            <w:bottom w:val="none" w:sz="0" w:space="0" w:color="auto"/>
            <w:right w:val="none" w:sz="0" w:space="0" w:color="auto"/>
          </w:divBdr>
        </w:div>
        <w:div w:id="1088380716">
          <w:marLeft w:val="480"/>
          <w:marRight w:val="0"/>
          <w:marTop w:val="0"/>
          <w:marBottom w:val="0"/>
          <w:divBdr>
            <w:top w:val="none" w:sz="0" w:space="0" w:color="auto"/>
            <w:left w:val="none" w:sz="0" w:space="0" w:color="auto"/>
            <w:bottom w:val="none" w:sz="0" w:space="0" w:color="auto"/>
            <w:right w:val="none" w:sz="0" w:space="0" w:color="auto"/>
          </w:divBdr>
        </w:div>
        <w:div w:id="1172767137">
          <w:marLeft w:val="480"/>
          <w:marRight w:val="0"/>
          <w:marTop w:val="0"/>
          <w:marBottom w:val="0"/>
          <w:divBdr>
            <w:top w:val="none" w:sz="0" w:space="0" w:color="auto"/>
            <w:left w:val="none" w:sz="0" w:space="0" w:color="auto"/>
            <w:bottom w:val="none" w:sz="0" w:space="0" w:color="auto"/>
            <w:right w:val="none" w:sz="0" w:space="0" w:color="auto"/>
          </w:divBdr>
        </w:div>
        <w:div w:id="405691166">
          <w:marLeft w:val="480"/>
          <w:marRight w:val="0"/>
          <w:marTop w:val="0"/>
          <w:marBottom w:val="0"/>
          <w:divBdr>
            <w:top w:val="none" w:sz="0" w:space="0" w:color="auto"/>
            <w:left w:val="none" w:sz="0" w:space="0" w:color="auto"/>
            <w:bottom w:val="none" w:sz="0" w:space="0" w:color="auto"/>
            <w:right w:val="none" w:sz="0" w:space="0" w:color="auto"/>
          </w:divBdr>
        </w:div>
        <w:div w:id="969358319">
          <w:marLeft w:val="480"/>
          <w:marRight w:val="0"/>
          <w:marTop w:val="0"/>
          <w:marBottom w:val="0"/>
          <w:divBdr>
            <w:top w:val="none" w:sz="0" w:space="0" w:color="auto"/>
            <w:left w:val="none" w:sz="0" w:space="0" w:color="auto"/>
            <w:bottom w:val="none" w:sz="0" w:space="0" w:color="auto"/>
            <w:right w:val="none" w:sz="0" w:space="0" w:color="auto"/>
          </w:divBdr>
        </w:div>
        <w:div w:id="1242107869">
          <w:marLeft w:val="480"/>
          <w:marRight w:val="0"/>
          <w:marTop w:val="0"/>
          <w:marBottom w:val="0"/>
          <w:divBdr>
            <w:top w:val="none" w:sz="0" w:space="0" w:color="auto"/>
            <w:left w:val="none" w:sz="0" w:space="0" w:color="auto"/>
            <w:bottom w:val="none" w:sz="0" w:space="0" w:color="auto"/>
            <w:right w:val="none" w:sz="0" w:space="0" w:color="auto"/>
          </w:divBdr>
        </w:div>
        <w:div w:id="769395196">
          <w:marLeft w:val="480"/>
          <w:marRight w:val="0"/>
          <w:marTop w:val="0"/>
          <w:marBottom w:val="0"/>
          <w:divBdr>
            <w:top w:val="none" w:sz="0" w:space="0" w:color="auto"/>
            <w:left w:val="none" w:sz="0" w:space="0" w:color="auto"/>
            <w:bottom w:val="none" w:sz="0" w:space="0" w:color="auto"/>
            <w:right w:val="none" w:sz="0" w:space="0" w:color="auto"/>
          </w:divBdr>
        </w:div>
        <w:div w:id="33778610">
          <w:marLeft w:val="480"/>
          <w:marRight w:val="0"/>
          <w:marTop w:val="0"/>
          <w:marBottom w:val="0"/>
          <w:divBdr>
            <w:top w:val="none" w:sz="0" w:space="0" w:color="auto"/>
            <w:left w:val="none" w:sz="0" w:space="0" w:color="auto"/>
            <w:bottom w:val="none" w:sz="0" w:space="0" w:color="auto"/>
            <w:right w:val="none" w:sz="0" w:space="0" w:color="auto"/>
          </w:divBdr>
        </w:div>
        <w:div w:id="566460152">
          <w:marLeft w:val="480"/>
          <w:marRight w:val="0"/>
          <w:marTop w:val="0"/>
          <w:marBottom w:val="0"/>
          <w:divBdr>
            <w:top w:val="none" w:sz="0" w:space="0" w:color="auto"/>
            <w:left w:val="none" w:sz="0" w:space="0" w:color="auto"/>
            <w:bottom w:val="none" w:sz="0" w:space="0" w:color="auto"/>
            <w:right w:val="none" w:sz="0" w:space="0" w:color="auto"/>
          </w:divBdr>
        </w:div>
        <w:div w:id="632096128">
          <w:marLeft w:val="480"/>
          <w:marRight w:val="0"/>
          <w:marTop w:val="0"/>
          <w:marBottom w:val="0"/>
          <w:divBdr>
            <w:top w:val="none" w:sz="0" w:space="0" w:color="auto"/>
            <w:left w:val="none" w:sz="0" w:space="0" w:color="auto"/>
            <w:bottom w:val="none" w:sz="0" w:space="0" w:color="auto"/>
            <w:right w:val="none" w:sz="0" w:space="0" w:color="auto"/>
          </w:divBdr>
        </w:div>
        <w:div w:id="98381832">
          <w:marLeft w:val="480"/>
          <w:marRight w:val="0"/>
          <w:marTop w:val="0"/>
          <w:marBottom w:val="0"/>
          <w:divBdr>
            <w:top w:val="none" w:sz="0" w:space="0" w:color="auto"/>
            <w:left w:val="none" w:sz="0" w:space="0" w:color="auto"/>
            <w:bottom w:val="none" w:sz="0" w:space="0" w:color="auto"/>
            <w:right w:val="none" w:sz="0" w:space="0" w:color="auto"/>
          </w:divBdr>
        </w:div>
        <w:div w:id="983510333">
          <w:marLeft w:val="480"/>
          <w:marRight w:val="0"/>
          <w:marTop w:val="0"/>
          <w:marBottom w:val="0"/>
          <w:divBdr>
            <w:top w:val="none" w:sz="0" w:space="0" w:color="auto"/>
            <w:left w:val="none" w:sz="0" w:space="0" w:color="auto"/>
            <w:bottom w:val="none" w:sz="0" w:space="0" w:color="auto"/>
            <w:right w:val="none" w:sz="0" w:space="0" w:color="auto"/>
          </w:divBdr>
        </w:div>
        <w:div w:id="77411033">
          <w:marLeft w:val="480"/>
          <w:marRight w:val="0"/>
          <w:marTop w:val="0"/>
          <w:marBottom w:val="0"/>
          <w:divBdr>
            <w:top w:val="none" w:sz="0" w:space="0" w:color="auto"/>
            <w:left w:val="none" w:sz="0" w:space="0" w:color="auto"/>
            <w:bottom w:val="none" w:sz="0" w:space="0" w:color="auto"/>
            <w:right w:val="none" w:sz="0" w:space="0" w:color="auto"/>
          </w:divBdr>
        </w:div>
        <w:div w:id="1408308624">
          <w:marLeft w:val="480"/>
          <w:marRight w:val="0"/>
          <w:marTop w:val="0"/>
          <w:marBottom w:val="0"/>
          <w:divBdr>
            <w:top w:val="none" w:sz="0" w:space="0" w:color="auto"/>
            <w:left w:val="none" w:sz="0" w:space="0" w:color="auto"/>
            <w:bottom w:val="none" w:sz="0" w:space="0" w:color="auto"/>
            <w:right w:val="none" w:sz="0" w:space="0" w:color="auto"/>
          </w:divBdr>
        </w:div>
        <w:div w:id="1426878176">
          <w:marLeft w:val="480"/>
          <w:marRight w:val="0"/>
          <w:marTop w:val="0"/>
          <w:marBottom w:val="0"/>
          <w:divBdr>
            <w:top w:val="none" w:sz="0" w:space="0" w:color="auto"/>
            <w:left w:val="none" w:sz="0" w:space="0" w:color="auto"/>
            <w:bottom w:val="none" w:sz="0" w:space="0" w:color="auto"/>
            <w:right w:val="none" w:sz="0" w:space="0" w:color="auto"/>
          </w:divBdr>
        </w:div>
        <w:div w:id="924342097">
          <w:marLeft w:val="480"/>
          <w:marRight w:val="0"/>
          <w:marTop w:val="0"/>
          <w:marBottom w:val="0"/>
          <w:divBdr>
            <w:top w:val="none" w:sz="0" w:space="0" w:color="auto"/>
            <w:left w:val="none" w:sz="0" w:space="0" w:color="auto"/>
            <w:bottom w:val="none" w:sz="0" w:space="0" w:color="auto"/>
            <w:right w:val="none" w:sz="0" w:space="0" w:color="auto"/>
          </w:divBdr>
        </w:div>
        <w:div w:id="1772967239">
          <w:marLeft w:val="480"/>
          <w:marRight w:val="0"/>
          <w:marTop w:val="0"/>
          <w:marBottom w:val="0"/>
          <w:divBdr>
            <w:top w:val="none" w:sz="0" w:space="0" w:color="auto"/>
            <w:left w:val="none" w:sz="0" w:space="0" w:color="auto"/>
            <w:bottom w:val="none" w:sz="0" w:space="0" w:color="auto"/>
            <w:right w:val="none" w:sz="0" w:space="0" w:color="auto"/>
          </w:divBdr>
        </w:div>
        <w:div w:id="353187785">
          <w:marLeft w:val="480"/>
          <w:marRight w:val="0"/>
          <w:marTop w:val="0"/>
          <w:marBottom w:val="0"/>
          <w:divBdr>
            <w:top w:val="none" w:sz="0" w:space="0" w:color="auto"/>
            <w:left w:val="none" w:sz="0" w:space="0" w:color="auto"/>
            <w:bottom w:val="none" w:sz="0" w:space="0" w:color="auto"/>
            <w:right w:val="none" w:sz="0" w:space="0" w:color="auto"/>
          </w:divBdr>
        </w:div>
        <w:div w:id="573398342">
          <w:marLeft w:val="480"/>
          <w:marRight w:val="0"/>
          <w:marTop w:val="0"/>
          <w:marBottom w:val="0"/>
          <w:divBdr>
            <w:top w:val="none" w:sz="0" w:space="0" w:color="auto"/>
            <w:left w:val="none" w:sz="0" w:space="0" w:color="auto"/>
            <w:bottom w:val="none" w:sz="0" w:space="0" w:color="auto"/>
            <w:right w:val="none" w:sz="0" w:space="0" w:color="auto"/>
          </w:divBdr>
        </w:div>
        <w:div w:id="1952781625">
          <w:marLeft w:val="480"/>
          <w:marRight w:val="0"/>
          <w:marTop w:val="0"/>
          <w:marBottom w:val="0"/>
          <w:divBdr>
            <w:top w:val="none" w:sz="0" w:space="0" w:color="auto"/>
            <w:left w:val="none" w:sz="0" w:space="0" w:color="auto"/>
            <w:bottom w:val="none" w:sz="0" w:space="0" w:color="auto"/>
            <w:right w:val="none" w:sz="0" w:space="0" w:color="auto"/>
          </w:divBdr>
        </w:div>
        <w:div w:id="1124271938">
          <w:marLeft w:val="480"/>
          <w:marRight w:val="0"/>
          <w:marTop w:val="0"/>
          <w:marBottom w:val="0"/>
          <w:divBdr>
            <w:top w:val="none" w:sz="0" w:space="0" w:color="auto"/>
            <w:left w:val="none" w:sz="0" w:space="0" w:color="auto"/>
            <w:bottom w:val="none" w:sz="0" w:space="0" w:color="auto"/>
            <w:right w:val="none" w:sz="0" w:space="0" w:color="auto"/>
          </w:divBdr>
        </w:div>
        <w:div w:id="44331351">
          <w:marLeft w:val="480"/>
          <w:marRight w:val="0"/>
          <w:marTop w:val="0"/>
          <w:marBottom w:val="0"/>
          <w:divBdr>
            <w:top w:val="none" w:sz="0" w:space="0" w:color="auto"/>
            <w:left w:val="none" w:sz="0" w:space="0" w:color="auto"/>
            <w:bottom w:val="none" w:sz="0" w:space="0" w:color="auto"/>
            <w:right w:val="none" w:sz="0" w:space="0" w:color="auto"/>
          </w:divBdr>
        </w:div>
        <w:div w:id="1044212156">
          <w:marLeft w:val="480"/>
          <w:marRight w:val="0"/>
          <w:marTop w:val="0"/>
          <w:marBottom w:val="0"/>
          <w:divBdr>
            <w:top w:val="none" w:sz="0" w:space="0" w:color="auto"/>
            <w:left w:val="none" w:sz="0" w:space="0" w:color="auto"/>
            <w:bottom w:val="none" w:sz="0" w:space="0" w:color="auto"/>
            <w:right w:val="none" w:sz="0" w:space="0" w:color="auto"/>
          </w:divBdr>
        </w:div>
        <w:div w:id="74789695">
          <w:marLeft w:val="480"/>
          <w:marRight w:val="0"/>
          <w:marTop w:val="0"/>
          <w:marBottom w:val="0"/>
          <w:divBdr>
            <w:top w:val="none" w:sz="0" w:space="0" w:color="auto"/>
            <w:left w:val="none" w:sz="0" w:space="0" w:color="auto"/>
            <w:bottom w:val="none" w:sz="0" w:space="0" w:color="auto"/>
            <w:right w:val="none" w:sz="0" w:space="0" w:color="auto"/>
          </w:divBdr>
        </w:div>
        <w:div w:id="574432869">
          <w:marLeft w:val="480"/>
          <w:marRight w:val="0"/>
          <w:marTop w:val="0"/>
          <w:marBottom w:val="0"/>
          <w:divBdr>
            <w:top w:val="none" w:sz="0" w:space="0" w:color="auto"/>
            <w:left w:val="none" w:sz="0" w:space="0" w:color="auto"/>
            <w:bottom w:val="none" w:sz="0" w:space="0" w:color="auto"/>
            <w:right w:val="none" w:sz="0" w:space="0" w:color="auto"/>
          </w:divBdr>
        </w:div>
        <w:div w:id="146241969">
          <w:marLeft w:val="480"/>
          <w:marRight w:val="0"/>
          <w:marTop w:val="0"/>
          <w:marBottom w:val="0"/>
          <w:divBdr>
            <w:top w:val="none" w:sz="0" w:space="0" w:color="auto"/>
            <w:left w:val="none" w:sz="0" w:space="0" w:color="auto"/>
            <w:bottom w:val="none" w:sz="0" w:space="0" w:color="auto"/>
            <w:right w:val="none" w:sz="0" w:space="0" w:color="auto"/>
          </w:divBdr>
        </w:div>
        <w:div w:id="488981099">
          <w:marLeft w:val="480"/>
          <w:marRight w:val="0"/>
          <w:marTop w:val="0"/>
          <w:marBottom w:val="0"/>
          <w:divBdr>
            <w:top w:val="none" w:sz="0" w:space="0" w:color="auto"/>
            <w:left w:val="none" w:sz="0" w:space="0" w:color="auto"/>
            <w:bottom w:val="none" w:sz="0" w:space="0" w:color="auto"/>
            <w:right w:val="none" w:sz="0" w:space="0" w:color="auto"/>
          </w:divBdr>
        </w:div>
        <w:div w:id="747264170">
          <w:marLeft w:val="480"/>
          <w:marRight w:val="0"/>
          <w:marTop w:val="0"/>
          <w:marBottom w:val="0"/>
          <w:divBdr>
            <w:top w:val="none" w:sz="0" w:space="0" w:color="auto"/>
            <w:left w:val="none" w:sz="0" w:space="0" w:color="auto"/>
            <w:bottom w:val="none" w:sz="0" w:space="0" w:color="auto"/>
            <w:right w:val="none" w:sz="0" w:space="0" w:color="auto"/>
          </w:divBdr>
        </w:div>
        <w:div w:id="656956694">
          <w:marLeft w:val="480"/>
          <w:marRight w:val="0"/>
          <w:marTop w:val="0"/>
          <w:marBottom w:val="0"/>
          <w:divBdr>
            <w:top w:val="none" w:sz="0" w:space="0" w:color="auto"/>
            <w:left w:val="none" w:sz="0" w:space="0" w:color="auto"/>
            <w:bottom w:val="none" w:sz="0" w:space="0" w:color="auto"/>
            <w:right w:val="none" w:sz="0" w:space="0" w:color="auto"/>
          </w:divBdr>
        </w:div>
        <w:div w:id="836265889">
          <w:marLeft w:val="480"/>
          <w:marRight w:val="0"/>
          <w:marTop w:val="0"/>
          <w:marBottom w:val="0"/>
          <w:divBdr>
            <w:top w:val="none" w:sz="0" w:space="0" w:color="auto"/>
            <w:left w:val="none" w:sz="0" w:space="0" w:color="auto"/>
            <w:bottom w:val="none" w:sz="0" w:space="0" w:color="auto"/>
            <w:right w:val="none" w:sz="0" w:space="0" w:color="auto"/>
          </w:divBdr>
        </w:div>
        <w:div w:id="1009722884">
          <w:marLeft w:val="480"/>
          <w:marRight w:val="0"/>
          <w:marTop w:val="0"/>
          <w:marBottom w:val="0"/>
          <w:divBdr>
            <w:top w:val="none" w:sz="0" w:space="0" w:color="auto"/>
            <w:left w:val="none" w:sz="0" w:space="0" w:color="auto"/>
            <w:bottom w:val="none" w:sz="0" w:space="0" w:color="auto"/>
            <w:right w:val="none" w:sz="0" w:space="0" w:color="auto"/>
          </w:divBdr>
        </w:div>
        <w:div w:id="1811825667">
          <w:marLeft w:val="480"/>
          <w:marRight w:val="0"/>
          <w:marTop w:val="0"/>
          <w:marBottom w:val="0"/>
          <w:divBdr>
            <w:top w:val="none" w:sz="0" w:space="0" w:color="auto"/>
            <w:left w:val="none" w:sz="0" w:space="0" w:color="auto"/>
            <w:bottom w:val="none" w:sz="0" w:space="0" w:color="auto"/>
            <w:right w:val="none" w:sz="0" w:space="0" w:color="auto"/>
          </w:divBdr>
        </w:div>
        <w:div w:id="822309759">
          <w:marLeft w:val="480"/>
          <w:marRight w:val="0"/>
          <w:marTop w:val="0"/>
          <w:marBottom w:val="0"/>
          <w:divBdr>
            <w:top w:val="none" w:sz="0" w:space="0" w:color="auto"/>
            <w:left w:val="none" w:sz="0" w:space="0" w:color="auto"/>
            <w:bottom w:val="none" w:sz="0" w:space="0" w:color="auto"/>
            <w:right w:val="none" w:sz="0" w:space="0" w:color="auto"/>
          </w:divBdr>
        </w:div>
        <w:div w:id="1946574184">
          <w:marLeft w:val="480"/>
          <w:marRight w:val="0"/>
          <w:marTop w:val="0"/>
          <w:marBottom w:val="0"/>
          <w:divBdr>
            <w:top w:val="none" w:sz="0" w:space="0" w:color="auto"/>
            <w:left w:val="none" w:sz="0" w:space="0" w:color="auto"/>
            <w:bottom w:val="none" w:sz="0" w:space="0" w:color="auto"/>
            <w:right w:val="none" w:sz="0" w:space="0" w:color="auto"/>
          </w:divBdr>
        </w:div>
        <w:div w:id="2062943454">
          <w:marLeft w:val="480"/>
          <w:marRight w:val="0"/>
          <w:marTop w:val="0"/>
          <w:marBottom w:val="0"/>
          <w:divBdr>
            <w:top w:val="none" w:sz="0" w:space="0" w:color="auto"/>
            <w:left w:val="none" w:sz="0" w:space="0" w:color="auto"/>
            <w:bottom w:val="none" w:sz="0" w:space="0" w:color="auto"/>
            <w:right w:val="none" w:sz="0" w:space="0" w:color="auto"/>
          </w:divBdr>
        </w:div>
        <w:div w:id="870455103">
          <w:marLeft w:val="480"/>
          <w:marRight w:val="0"/>
          <w:marTop w:val="0"/>
          <w:marBottom w:val="0"/>
          <w:divBdr>
            <w:top w:val="none" w:sz="0" w:space="0" w:color="auto"/>
            <w:left w:val="none" w:sz="0" w:space="0" w:color="auto"/>
            <w:bottom w:val="none" w:sz="0" w:space="0" w:color="auto"/>
            <w:right w:val="none" w:sz="0" w:space="0" w:color="auto"/>
          </w:divBdr>
        </w:div>
        <w:div w:id="1280182288">
          <w:marLeft w:val="480"/>
          <w:marRight w:val="0"/>
          <w:marTop w:val="0"/>
          <w:marBottom w:val="0"/>
          <w:divBdr>
            <w:top w:val="none" w:sz="0" w:space="0" w:color="auto"/>
            <w:left w:val="none" w:sz="0" w:space="0" w:color="auto"/>
            <w:bottom w:val="none" w:sz="0" w:space="0" w:color="auto"/>
            <w:right w:val="none" w:sz="0" w:space="0" w:color="auto"/>
          </w:divBdr>
        </w:div>
        <w:div w:id="1263027584">
          <w:marLeft w:val="480"/>
          <w:marRight w:val="0"/>
          <w:marTop w:val="0"/>
          <w:marBottom w:val="0"/>
          <w:divBdr>
            <w:top w:val="none" w:sz="0" w:space="0" w:color="auto"/>
            <w:left w:val="none" w:sz="0" w:space="0" w:color="auto"/>
            <w:bottom w:val="none" w:sz="0" w:space="0" w:color="auto"/>
            <w:right w:val="none" w:sz="0" w:space="0" w:color="auto"/>
          </w:divBdr>
        </w:div>
        <w:div w:id="1568999896">
          <w:marLeft w:val="480"/>
          <w:marRight w:val="0"/>
          <w:marTop w:val="0"/>
          <w:marBottom w:val="0"/>
          <w:divBdr>
            <w:top w:val="none" w:sz="0" w:space="0" w:color="auto"/>
            <w:left w:val="none" w:sz="0" w:space="0" w:color="auto"/>
            <w:bottom w:val="none" w:sz="0" w:space="0" w:color="auto"/>
            <w:right w:val="none" w:sz="0" w:space="0" w:color="auto"/>
          </w:divBdr>
        </w:div>
        <w:div w:id="476460049">
          <w:marLeft w:val="480"/>
          <w:marRight w:val="0"/>
          <w:marTop w:val="0"/>
          <w:marBottom w:val="0"/>
          <w:divBdr>
            <w:top w:val="none" w:sz="0" w:space="0" w:color="auto"/>
            <w:left w:val="none" w:sz="0" w:space="0" w:color="auto"/>
            <w:bottom w:val="none" w:sz="0" w:space="0" w:color="auto"/>
            <w:right w:val="none" w:sz="0" w:space="0" w:color="auto"/>
          </w:divBdr>
        </w:div>
        <w:div w:id="229577220">
          <w:marLeft w:val="480"/>
          <w:marRight w:val="0"/>
          <w:marTop w:val="0"/>
          <w:marBottom w:val="0"/>
          <w:divBdr>
            <w:top w:val="none" w:sz="0" w:space="0" w:color="auto"/>
            <w:left w:val="none" w:sz="0" w:space="0" w:color="auto"/>
            <w:bottom w:val="none" w:sz="0" w:space="0" w:color="auto"/>
            <w:right w:val="none" w:sz="0" w:space="0" w:color="auto"/>
          </w:divBdr>
        </w:div>
      </w:divsChild>
    </w:div>
    <w:div w:id="1057973086">
      <w:bodyDiv w:val="1"/>
      <w:marLeft w:val="0"/>
      <w:marRight w:val="0"/>
      <w:marTop w:val="0"/>
      <w:marBottom w:val="0"/>
      <w:divBdr>
        <w:top w:val="none" w:sz="0" w:space="0" w:color="auto"/>
        <w:left w:val="none" w:sz="0" w:space="0" w:color="auto"/>
        <w:bottom w:val="none" w:sz="0" w:space="0" w:color="auto"/>
        <w:right w:val="none" w:sz="0" w:space="0" w:color="auto"/>
      </w:divBdr>
    </w:div>
    <w:div w:id="1064108346">
      <w:bodyDiv w:val="1"/>
      <w:marLeft w:val="0"/>
      <w:marRight w:val="0"/>
      <w:marTop w:val="0"/>
      <w:marBottom w:val="0"/>
      <w:divBdr>
        <w:top w:val="none" w:sz="0" w:space="0" w:color="auto"/>
        <w:left w:val="none" w:sz="0" w:space="0" w:color="auto"/>
        <w:bottom w:val="none" w:sz="0" w:space="0" w:color="auto"/>
        <w:right w:val="none" w:sz="0" w:space="0" w:color="auto"/>
      </w:divBdr>
    </w:div>
    <w:div w:id="1065103429">
      <w:bodyDiv w:val="1"/>
      <w:marLeft w:val="0"/>
      <w:marRight w:val="0"/>
      <w:marTop w:val="0"/>
      <w:marBottom w:val="0"/>
      <w:divBdr>
        <w:top w:val="none" w:sz="0" w:space="0" w:color="auto"/>
        <w:left w:val="none" w:sz="0" w:space="0" w:color="auto"/>
        <w:bottom w:val="none" w:sz="0" w:space="0" w:color="auto"/>
        <w:right w:val="none" w:sz="0" w:space="0" w:color="auto"/>
      </w:divBdr>
    </w:div>
    <w:div w:id="1065107098">
      <w:bodyDiv w:val="1"/>
      <w:marLeft w:val="0"/>
      <w:marRight w:val="0"/>
      <w:marTop w:val="0"/>
      <w:marBottom w:val="0"/>
      <w:divBdr>
        <w:top w:val="none" w:sz="0" w:space="0" w:color="auto"/>
        <w:left w:val="none" w:sz="0" w:space="0" w:color="auto"/>
        <w:bottom w:val="none" w:sz="0" w:space="0" w:color="auto"/>
        <w:right w:val="none" w:sz="0" w:space="0" w:color="auto"/>
      </w:divBdr>
    </w:div>
    <w:div w:id="1070032779">
      <w:bodyDiv w:val="1"/>
      <w:marLeft w:val="0"/>
      <w:marRight w:val="0"/>
      <w:marTop w:val="0"/>
      <w:marBottom w:val="0"/>
      <w:divBdr>
        <w:top w:val="none" w:sz="0" w:space="0" w:color="auto"/>
        <w:left w:val="none" w:sz="0" w:space="0" w:color="auto"/>
        <w:bottom w:val="none" w:sz="0" w:space="0" w:color="auto"/>
        <w:right w:val="none" w:sz="0" w:space="0" w:color="auto"/>
      </w:divBdr>
    </w:div>
    <w:div w:id="1078940304">
      <w:bodyDiv w:val="1"/>
      <w:marLeft w:val="0"/>
      <w:marRight w:val="0"/>
      <w:marTop w:val="0"/>
      <w:marBottom w:val="0"/>
      <w:divBdr>
        <w:top w:val="none" w:sz="0" w:space="0" w:color="auto"/>
        <w:left w:val="none" w:sz="0" w:space="0" w:color="auto"/>
        <w:bottom w:val="none" w:sz="0" w:space="0" w:color="auto"/>
        <w:right w:val="none" w:sz="0" w:space="0" w:color="auto"/>
      </w:divBdr>
      <w:divsChild>
        <w:div w:id="1141507661">
          <w:marLeft w:val="480"/>
          <w:marRight w:val="0"/>
          <w:marTop w:val="0"/>
          <w:marBottom w:val="0"/>
          <w:divBdr>
            <w:top w:val="none" w:sz="0" w:space="0" w:color="auto"/>
            <w:left w:val="none" w:sz="0" w:space="0" w:color="auto"/>
            <w:bottom w:val="none" w:sz="0" w:space="0" w:color="auto"/>
            <w:right w:val="none" w:sz="0" w:space="0" w:color="auto"/>
          </w:divBdr>
        </w:div>
        <w:div w:id="825244811">
          <w:marLeft w:val="480"/>
          <w:marRight w:val="0"/>
          <w:marTop w:val="0"/>
          <w:marBottom w:val="0"/>
          <w:divBdr>
            <w:top w:val="none" w:sz="0" w:space="0" w:color="auto"/>
            <w:left w:val="none" w:sz="0" w:space="0" w:color="auto"/>
            <w:bottom w:val="none" w:sz="0" w:space="0" w:color="auto"/>
            <w:right w:val="none" w:sz="0" w:space="0" w:color="auto"/>
          </w:divBdr>
        </w:div>
        <w:div w:id="826633934">
          <w:marLeft w:val="480"/>
          <w:marRight w:val="0"/>
          <w:marTop w:val="0"/>
          <w:marBottom w:val="0"/>
          <w:divBdr>
            <w:top w:val="none" w:sz="0" w:space="0" w:color="auto"/>
            <w:left w:val="none" w:sz="0" w:space="0" w:color="auto"/>
            <w:bottom w:val="none" w:sz="0" w:space="0" w:color="auto"/>
            <w:right w:val="none" w:sz="0" w:space="0" w:color="auto"/>
          </w:divBdr>
        </w:div>
        <w:div w:id="10231454">
          <w:marLeft w:val="480"/>
          <w:marRight w:val="0"/>
          <w:marTop w:val="0"/>
          <w:marBottom w:val="0"/>
          <w:divBdr>
            <w:top w:val="none" w:sz="0" w:space="0" w:color="auto"/>
            <w:left w:val="none" w:sz="0" w:space="0" w:color="auto"/>
            <w:bottom w:val="none" w:sz="0" w:space="0" w:color="auto"/>
            <w:right w:val="none" w:sz="0" w:space="0" w:color="auto"/>
          </w:divBdr>
        </w:div>
        <w:div w:id="575045554">
          <w:marLeft w:val="480"/>
          <w:marRight w:val="0"/>
          <w:marTop w:val="0"/>
          <w:marBottom w:val="0"/>
          <w:divBdr>
            <w:top w:val="none" w:sz="0" w:space="0" w:color="auto"/>
            <w:left w:val="none" w:sz="0" w:space="0" w:color="auto"/>
            <w:bottom w:val="none" w:sz="0" w:space="0" w:color="auto"/>
            <w:right w:val="none" w:sz="0" w:space="0" w:color="auto"/>
          </w:divBdr>
        </w:div>
        <w:div w:id="1864778668">
          <w:marLeft w:val="480"/>
          <w:marRight w:val="0"/>
          <w:marTop w:val="0"/>
          <w:marBottom w:val="0"/>
          <w:divBdr>
            <w:top w:val="none" w:sz="0" w:space="0" w:color="auto"/>
            <w:left w:val="none" w:sz="0" w:space="0" w:color="auto"/>
            <w:bottom w:val="none" w:sz="0" w:space="0" w:color="auto"/>
            <w:right w:val="none" w:sz="0" w:space="0" w:color="auto"/>
          </w:divBdr>
        </w:div>
        <w:div w:id="906233177">
          <w:marLeft w:val="480"/>
          <w:marRight w:val="0"/>
          <w:marTop w:val="0"/>
          <w:marBottom w:val="0"/>
          <w:divBdr>
            <w:top w:val="none" w:sz="0" w:space="0" w:color="auto"/>
            <w:left w:val="none" w:sz="0" w:space="0" w:color="auto"/>
            <w:bottom w:val="none" w:sz="0" w:space="0" w:color="auto"/>
            <w:right w:val="none" w:sz="0" w:space="0" w:color="auto"/>
          </w:divBdr>
        </w:div>
        <w:div w:id="690492509">
          <w:marLeft w:val="480"/>
          <w:marRight w:val="0"/>
          <w:marTop w:val="0"/>
          <w:marBottom w:val="0"/>
          <w:divBdr>
            <w:top w:val="none" w:sz="0" w:space="0" w:color="auto"/>
            <w:left w:val="none" w:sz="0" w:space="0" w:color="auto"/>
            <w:bottom w:val="none" w:sz="0" w:space="0" w:color="auto"/>
            <w:right w:val="none" w:sz="0" w:space="0" w:color="auto"/>
          </w:divBdr>
        </w:div>
        <w:div w:id="1072047600">
          <w:marLeft w:val="480"/>
          <w:marRight w:val="0"/>
          <w:marTop w:val="0"/>
          <w:marBottom w:val="0"/>
          <w:divBdr>
            <w:top w:val="none" w:sz="0" w:space="0" w:color="auto"/>
            <w:left w:val="none" w:sz="0" w:space="0" w:color="auto"/>
            <w:bottom w:val="none" w:sz="0" w:space="0" w:color="auto"/>
            <w:right w:val="none" w:sz="0" w:space="0" w:color="auto"/>
          </w:divBdr>
        </w:div>
        <w:div w:id="2133791530">
          <w:marLeft w:val="480"/>
          <w:marRight w:val="0"/>
          <w:marTop w:val="0"/>
          <w:marBottom w:val="0"/>
          <w:divBdr>
            <w:top w:val="none" w:sz="0" w:space="0" w:color="auto"/>
            <w:left w:val="none" w:sz="0" w:space="0" w:color="auto"/>
            <w:bottom w:val="none" w:sz="0" w:space="0" w:color="auto"/>
            <w:right w:val="none" w:sz="0" w:space="0" w:color="auto"/>
          </w:divBdr>
        </w:div>
        <w:div w:id="1210069853">
          <w:marLeft w:val="480"/>
          <w:marRight w:val="0"/>
          <w:marTop w:val="0"/>
          <w:marBottom w:val="0"/>
          <w:divBdr>
            <w:top w:val="none" w:sz="0" w:space="0" w:color="auto"/>
            <w:left w:val="none" w:sz="0" w:space="0" w:color="auto"/>
            <w:bottom w:val="none" w:sz="0" w:space="0" w:color="auto"/>
            <w:right w:val="none" w:sz="0" w:space="0" w:color="auto"/>
          </w:divBdr>
        </w:div>
        <w:div w:id="207881232">
          <w:marLeft w:val="480"/>
          <w:marRight w:val="0"/>
          <w:marTop w:val="0"/>
          <w:marBottom w:val="0"/>
          <w:divBdr>
            <w:top w:val="none" w:sz="0" w:space="0" w:color="auto"/>
            <w:left w:val="none" w:sz="0" w:space="0" w:color="auto"/>
            <w:bottom w:val="none" w:sz="0" w:space="0" w:color="auto"/>
            <w:right w:val="none" w:sz="0" w:space="0" w:color="auto"/>
          </w:divBdr>
        </w:div>
        <w:div w:id="1413431064">
          <w:marLeft w:val="480"/>
          <w:marRight w:val="0"/>
          <w:marTop w:val="0"/>
          <w:marBottom w:val="0"/>
          <w:divBdr>
            <w:top w:val="none" w:sz="0" w:space="0" w:color="auto"/>
            <w:left w:val="none" w:sz="0" w:space="0" w:color="auto"/>
            <w:bottom w:val="none" w:sz="0" w:space="0" w:color="auto"/>
            <w:right w:val="none" w:sz="0" w:space="0" w:color="auto"/>
          </w:divBdr>
        </w:div>
        <w:div w:id="93793130">
          <w:marLeft w:val="480"/>
          <w:marRight w:val="0"/>
          <w:marTop w:val="0"/>
          <w:marBottom w:val="0"/>
          <w:divBdr>
            <w:top w:val="none" w:sz="0" w:space="0" w:color="auto"/>
            <w:left w:val="none" w:sz="0" w:space="0" w:color="auto"/>
            <w:bottom w:val="none" w:sz="0" w:space="0" w:color="auto"/>
            <w:right w:val="none" w:sz="0" w:space="0" w:color="auto"/>
          </w:divBdr>
        </w:div>
        <w:div w:id="426124174">
          <w:marLeft w:val="480"/>
          <w:marRight w:val="0"/>
          <w:marTop w:val="0"/>
          <w:marBottom w:val="0"/>
          <w:divBdr>
            <w:top w:val="none" w:sz="0" w:space="0" w:color="auto"/>
            <w:left w:val="none" w:sz="0" w:space="0" w:color="auto"/>
            <w:bottom w:val="none" w:sz="0" w:space="0" w:color="auto"/>
            <w:right w:val="none" w:sz="0" w:space="0" w:color="auto"/>
          </w:divBdr>
        </w:div>
        <w:div w:id="129783856">
          <w:marLeft w:val="480"/>
          <w:marRight w:val="0"/>
          <w:marTop w:val="0"/>
          <w:marBottom w:val="0"/>
          <w:divBdr>
            <w:top w:val="none" w:sz="0" w:space="0" w:color="auto"/>
            <w:left w:val="none" w:sz="0" w:space="0" w:color="auto"/>
            <w:bottom w:val="none" w:sz="0" w:space="0" w:color="auto"/>
            <w:right w:val="none" w:sz="0" w:space="0" w:color="auto"/>
          </w:divBdr>
        </w:div>
        <w:div w:id="1043872604">
          <w:marLeft w:val="480"/>
          <w:marRight w:val="0"/>
          <w:marTop w:val="0"/>
          <w:marBottom w:val="0"/>
          <w:divBdr>
            <w:top w:val="none" w:sz="0" w:space="0" w:color="auto"/>
            <w:left w:val="none" w:sz="0" w:space="0" w:color="auto"/>
            <w:bottom w:val="none" w:sz="0" w:space="0" w:color="auto"/>
            <w:right w:val="none" w:sz="0" w:space="0" w:color="auto"/>
          </w:divBdr>
        </w:div>
        <w:div w:id="1662612485">
          <w:marLeft w:val="480"/>
          <w:marRight w:val="0"/>
          <w:marTop w:val="0"/>
          <w:marBottom w:val="0"/>
          <w:divBdr>
            <w:top w:val="none" w:sz="0" w:space="0" w:color="auto"/>
            <w:left w:val="none" w:sz="0" w:space="0" w:color="auto"/>
            <w:bottom w:val="none" w:sz="0" w:space="0" w:color="auto"/>
            <w:right w:val="none" w:sz="0" w:space="0" w:color="auto"/>
          </w:divBdr>
        </w:div>
        <w:div w:id="503517147">
          <w:marLeft w:val="480"/>
          <w:marRight w:val="0"/>
          <w:marTop w:val="0"/>
          <w:marBottom w:val="0"/>
          <w:divBdr>
            <w:top w:val="none" w:sz="0" w:space="0" w:color="auto"/>
            <w:left w:val="none" w:sz="0" w:space="0" w:color="auto"/>
            <w:bottom w:val="none" w:sz="0" w:space="0" w:color="auto"/>
            <w:right w:val="none" w:sz="0" w:space="0" w:color="auto"/>
          </w:divBdr>
        </w:div>
        <w:div w:id="1285817676">
          <w:marLeft w:val="480"/>
          <w:marRight w:val="0"/>
          <w:marTop w:val="0"/>
          <w:marBottom w:val="0"/>
          <w:divBdr>
            <w:top w:val="none" w:sz="0" w:space="0" w:color="auto"/>
            <w:left w:val="none" w:sz="0" w:space="0" w:color="auto"/>
            <w:bottom w:val="none" w:sz="0" w:space="0" w:color="auto"/>
            <w:right w:val="none" w:sz="0" w:space="0" w:color="auto"/>
          </w:divBdr>
        </w:div>
        <w:div w:id="1356737662">
          <w:marLeft w:val="480"/>
          <w:marRight w:val="0"/>
          <w:marTop w:val="0"/>
          <w:marBottom w:val="0"/>
          <w:divBdr>
            <w:top w:val="none" w:sz="0" w:space="0" w:color="auto"/>
            <w:left w:val="none" w:sz="0" w:space="0" w:color="auto"/>
            <w:bottom w:val="none" w:sz="0" w:space="0" w:color="auto"/>
            <w:right w:val="none" w:sz="0" w:space="0" w:color="auto"/>
          </w:divBdr>
        </w:div>
        <w:div w:id="1975675738">
          <w:marLeft w:val="480"/>
          <w:marRight w:val="0"/>
          <w:marTop w:val="0"/>
          <w:marBottom w:val="0"/>
          <w:divBdr>
            <w:top w:val="none" w:sz="0" w:space="0" w:color="auto"/>
            <w:left w:val="none" w:sz="0" w:space="0" w:color="auto"/>
            <w:bottom w:val="none" w:sz="0" w:space="0" w:color="auto"/>
            <w:right w:val="none" w:sz="0" w:space="0" w:color="auto"/>
          </w:divBdr>
        </w:div>
        <w:div w:id="1932739077">
          <w:marLeft w:val="480"/>
          <w:marRight w:val="0"/>
          <w:marTop w:val="0"/>
          <w:marBottom w:val="0"/>
          <w:divBdr>
            <w:top w:val="none" w:sz="0" w:space="0" w:color="auto"/>
            <w:left w:val="none" w:sz="0" w:space="0" w:color="auto"/>
            <w:bottom w:val="none" w:sz="0" w:space="0" w:color="auto"/>
            <w:right w:val="none" w:sz="0" w:space="0" w:color="auto"/>
          </w:divBdr>
        </w:div>
        <w:div w:id="1354653850">
          <w:marLeft w:val="480"/>
          <w:marRight w:val="0"/>
          <w:marTop w:val="0"/>
          <w:marBottom w:val="0"/>
          <w:divBdr>
            <w:top w:val="none" w:sz="0" w:space="0" w:color="auto"/>
            <w:left w:val="none" w:sz="0" w:space="0" w:color="auto"/>
            <w:bottom w:val="none" w:sz="0" w:space="0" w:color="auto"/>
            <w:right w:val="none" w:sz="0" w:space="0" w:color="auto"/>
          </w:divBdr>
        </w:div>
        <w:div w:id="438650392">
          <w:marLeft w:val="480"/>
          <w:marRight w:val="0"/>
          <w:marTop w:val="0"/>
          <w:marBottom w:val="0"/>
          <w:divBdr>
            <w:top w:val="none" w:sz="0" w:space="0" w:color="auto"/>
            <w:left w:val="none" w:sz="0" w:space="0" w:color="auto"/>
            <w:bottom w:val="none" w:sz="0" w:space="0" w:color="auto"/>
            <w:right w:val="none" w:sz="0" w:space="0" w:color="auto"/>
          </w:divBdr>
        </w:div>
        <w:div w:id="611976365">
          <w:marLeft w:val="480"/>
          <w:marRight w:val="0"/>
          <w:marTop w:val="0"/>
          <w:marBottom w:val="0"/>
          <w:divBdr>
            <w:top w:val="none" w:sz="0" w:space="0" w:color="auto"/>
            <w:left w:val="none" w:sz="0" w:space="0" w:color="auto"/>
            <w:bottom w:val="none" w:sz="0" w:space="0" w:color="auto"/>
            <w:right w:val="none" w:sz="0" w:space="0" w:color="auto"/>
          </w:divBdr>
        </w:div>
        <w:div w:id="1531336220">
          <w:marLeft w:val="480"/>
          <w:marRight w:val="0"/>
          <w:marTop w:val="0"/>
          <w:marBottom w:val="0"/>
          <w:divBdr>
            <w:top w:val="none" w:sz="0" w:space="0" w:color="auto"/>
            <w:left w:val="none" w:sz="0" w:space="0" w:color="auto"/>
            <w:bottom w:val="none" w:sz="0" w:space="0" w:color="auto"/>
            <w:right w:val="none" w:sz="0" w:space="0" w:color="auto"/>
          </w:divBdr>
        </w:div>
        <w:div w:id="206189484">
          <w:marLeft w:val="480"/>
          <w:marRight w:val="0"/>
          <w:marTop w:val="0"/>
          <w:marBottom w:val="0"/>
          <w:divBdr>
            <w:top w:val="none" w:sz="0" w:space="0" w:color="auto"/>
            <w:left w:val="none" w:sz="0" w:space="0" w:color="auto"/>
            <w:bottom w:val="none" w:sz="0" w:space="0" w:color="auto"/>
            <w:right w:val="none" w:sz="0" w:space="0" w:color="auto"/>
          </w:divBdr>
        </w:div>
        <w:div w:id="1411581597">
          <w:marLeft w:val="480"/>
          <w:marRight w:val="0"/>
          <w:marTop w:val="0"/>
          <w:marBottom w:val="0"/>
          <w:divBdr>
            <w:top w:val="none" w:sz="0" w:space="0" w:color="auto"/>
            <w:left w:val="none" w:sz="0" w:space="0" w:color="auto"/>
            <w:bottom w:val="none" w:sz="0" w:space="0" w:color="auto"/>
            <w:right w:val="none" w:sz="0" w:space="0" w:color="auto"/>
          </w:divBdr>
        </w:div>
        <w:div w:id="972058021">
          <w:marLeft w:val="480"/>
          <w:marRight w:val="0"/>
          <w:marTop w:val="0"/>
          <w:marBottom w:val="0"/>
          <w:divBdr>
            <w:top w:val="none" w:sz="0" w:space="0" w:color="auto"/>
            <w:left w:val="none" w:sz="0" w:space="0" w:color="auto"/>
            <w:bottom w:val="none" w:sz="0" w:space="0" w:color="auto"/>
            <w:right w:val="none" w:sz="0" w:space="0" w:color="auto"/>
          </w:divBdr>
        </w:div>
        <w:div w:id="37900202">
          <w:marLeft w:val="480"/>
          <w:marRight w:val="0"/>
          <w:marTop w:val="0"/>
          <w:marBottom w:val="0"/>
          <w:divBdr>
            <w:top w:val="none" w:sz="0" w:space="0" w:color="auto"/>
            <w:left w:val="none" w:sz="0" w:space="0" w:color="auto"/>
            <w:bottom w:val="none" w:sz="0" w:space="0" w:color="auto"/>
            <w:right w:val="none" w:sz="0" w:space="0" w:color="auto"/>
          </w:divBdr>
        </w:div>
        <w:div w:id="1289043704">
          <w:marLeft w:val="480"/>
          <w:marRight w:val="0"/>
          <w:marTop w:val="0"/>
          <w:marBottom w:val="0"/>
          <w:divBdr>
            <w:top w:val="none" w:sz="0" w:space="0" w:color="auto"/>
            <w:left w:val="none" w:sz="0" w:space="0" w:color="auto"/>
            <w:bottom w:val="none" w:sz="0" w:space="0" w:color="auto"/>
            <w:right w:val="none" w:sz="0" w:space="0" w:color="auto"/>
          </w:divBdr>
        </w:div>
        <w:div w:id="1205144460">
          <w:marLeft w:val="480"/>
          <w:marRight w:val="0"/>
          <w:marTop w:val="0"/>
          <w:marBottom w:val="0"/>
          <w:divBdr>
            <w:top w:val="none" w:sz="0" w:space="0" w:color="auto"/>
            <w:left w:val="none" w:sz="0" w:space="0" w:color="auto"/>
            <w:bottom w:val="none" w:sz="0" w:space="0" w:color="auto"/>
            <w:right w:val="none" w:sz="0" w:space="0" w:color="auto"/>
          </w:divBdr>
        </w:div>
        <w:div w:id="120538162">
          <w:marLeft w:val="480"/>
          <w:marRight w:val="0"/>
          <w:marTop w:val="0"/>
          <w:marBottom w:val="0"/>
          <w:divBdr>
            <w:top w:val="none" w:sz="0" w:space="0" w:color="auto"/>
            <w:left w:val="none" w:sz="0" w:space="0" w:color="auto"/>
            <w:bottom w:val="none" w:sz="0" w:space="0" w:color="auto"/>
            <w:right w:val="none" w:sz="0" w:space="0" w:color="auto"/>
          </w:divBdr>
        </w:div>
        <w:div w:id="1071736534">
          <w:marLeft w:val="480"/>
          <w:marRight w:val="0"/>
          <w:marTop w:val="0"/>
          <w:marBottom w:val="0"/>
          <w:divBdr>
            <w:top w:val="none" w:sz="0" w:space="0" w:color="auto"/>
            <w:left w:val="none" w:sz="0" w:space="0" w:color="auto"/>
            <w:bottom w:val="none" w:sz="0" w:space="0" w:color="auto"/>
            <w:right w:val="none" w:sz="0" w:space="0" w:color="auto"/>
          </w:divBdr>
        </w:div>
        <w:div w:id="1278608057">
          <w:marLeft w:val="480"/>
          <w:marRight w:val="0"/>
          <w:marTop w:val="0"/>
          <w:marBottom w:val="0"/>
          <w:divBdr>
            <w:top w:val="none" w:sz="0" w:space="0" w:color="auto"/>
            <w:left w:val="none" w:sz="0" w:space="0" w:color="auto"/>
            <w:bottom w:val="none" w:sz="0" w:space="0" w:color="auto"/>
            <w:right w:val="none" w:sz="0" w:space="0" w:color="auto"/>
          </w:divBdr>
        </w:div>
        <w:div w:id="1941177459">
          <w:marLeft w:val="480"/>
          <w:marRight w:val="0"/>
          <w:marTop w:val="0"/>
          <w:marBottom w:val="0"/>
          <w:divBdr>
            <w:top w:val="none" w:sz="0" w:space="0" w:color="auto"/>
            <w:left w:val="none" w:sz="0" w:space="0" w:color="auto"/>
            <w:bottom w:val="none" w:sz="0" w:space="0" w:color="auto"/>
            <w:right w:val="none" w:sz="0" w:space="0" w:color="auto"/>
          </w:divBdr>
        </w:div>
        <w:div w:id="665977456">
          <w:marLeft w:val="480"/>
          <w:marRight w:val="0"/>
          <w:marTop w:val="0"/>
          <w:marBottom w:val="0"/>
          <w:divBdr>
            <w:top w:val="none" w:sz="0" w:space="0" w:color="auto"/>
            <w:left w:val="none" w:sz="0" w:space="0" w:color="auto"/>
            <w:bottom w:val="none" w:sz="0" w:space="0" w:color="auto"/>
            <w:right w:val="none" w:sz="0" w:space="0" w:color="auto"/>
          </w:divBdr>
        </w:div>
        <w:div w:id="342784194">
          <w:marLeft w:val="480"/>
          <w:marRight w:val="0"/>
          <w:marTop w:val="0"/>
          <w:marBottom w:val="0"/>
          <w:divBdr>
            <w:top w:val="none" w:sz="0" w:space="0" w:color="auto"/>
            <w:left w:val="none" w:sz="0" w:space="0" w:color="auto"/>
            <w:bottom w:val="none" w:sz="0" w:space="0" w:color="auto"/>
            <w:right w:val="none" w:sz="0" w:space="0" w:color="auto"/>
          </w:divBdr>
        </w:div>
        <w:div w:id="1373267414">
          <w:marLeft w:val="480"/>
          <w:marRight w:val="0"/>
          <w:marTop w:val="0"/>
          <w:marBottom w:val="0"/>
          <w:divBdr>
            <w:top w:val="none" w:sz="0" w:space="0" w:color="auto"/>
            <w:left w:val="none" w:sz="0" w:space="0" w:color="auto"/>
            <w:bottom w:val="none" w:sz="0" w:space="0" w:color="auto"/>
            <w:right w:val="none" w:sz="0" w:space="0" w:color="auto"/>
          </w:divBdr>
        </w:div>
        <w:div w:id="1700010136">
          <w:marLeft w:val="480"/>
          <w:marRight w:val="0"/>
          <w:marTop w:val="0"/>
          <w:marBottom w:val="0"/>
          <w:divBdr>
            <w:top w:val="none" w:sz="0" w:space="0" w:color="auto"/>
            <w:left w:val="none" w:sz="0" w:space="0" w:color="auto"/>
            <w:bottom w:val="none" w:sz="0" w:space="0" w:color="auto"/>
            <w:right w:val="none" w:sz="0" w:space="0" w:color="auto"/>
          </w:divBdr>
        </w:div>
        <w:div w:id="352001333">
          <w:marLeft w:val="480"/>
          <w:marRight w:val="0"/>
          <w:marTop w:val="0"/>
          <w:marBottom w:val="0"/>
          <w:divBdr>
            <w:top w:val="none" w:sz="0" w:space="0" w:color="auto"/>
            <w:left w:val="none" w:sz="0" w:space="0" w:color="auto"/>
            <w:bottom w:val="none" w:sz="0" w:space="0" w:color="auto"/>
            <w:right w:val="none" w:sz="0" w:space="0" w:color="auto"/>
          </w:divBdr>
        </w:div>
        <w:div w:id="358776364">
          <w:marLeft w:val="480"/>
          <w:marRight w:val="0"/>
          <w:marTop w:val="0"/>
          <w:marBottom w:val="0"/>
          <w:divBdr>
            <w:top w:val="none" w:sz="0" w:space="0" w:color="auto"/>
            <w:left w:val="none" w:sz="0" w:space="0" w:color="auto"/>
            <w:bottom w:val="none" w:sz="0" w:space="0" w:color="auto"/>
            <w:right w:val="none" w:sz="0" w:space="0" w:color="auto"/>
          </w:divBdr>
        </w:div>
        <w:div w:id="452483424">
          <w:marLeft w:val="480"/>
          <w:marRight w:val="0"/>
          <w:marTop w:val="0"/>
          <w:marBottom w:val="0"/>
          <w:divBdr>
            <w:top w:val="none" w:sz="0" w:space="0" w:color="auto"/>
            <w:left w:val="none" w:sz="0" w:space="0" w:color="auto"/>
            <w:bottom w:val="none" w:sz="0" w:space="0" w:color="auto"/>
            <w:right w:val="none" w:sz="0" w:space="0" w:color="auto"/>
          </w:divBdr>
        </w:div>
        <w:div w:id="1215266755">
          <w:marLeft w:val="480"/>
          <w:marRight w:val="0"/>
          <w:marTop w:val="0"/>
          <w:marBottom w:val="0"/>
          <w:divBdr>
            <w:top w:val="none" w:sz="0" w:space="0" w:color="auto"/>
            <w:left w:val="none" w:sz="0" w:space="0" w:color="auto"/>
            <w:bottom w:val="none" w:sz="0" w:space="0" w:color="auto"/>
            <w:right w:val="none" w:sz="0" w:space="0" w:color="auto"/>
          </w:divBdr>
        </w:div>
        <w:div w:id="216629088">
          <w:marLeft w:val="480"/>
          <w:marRight w:val="0"/>
          <w:marTop w:val="0"/>
          <w:marBottom w:val="0"/>
          <w:divBdr>
            <w:top w:val="none" w:sz="0" w:space="0" w:color="auto"/>
            <w:left w:val="none" w:sz="0" w:space="0" w:color="auto"/>
            <w:bottom w:val="none" w:sz="0" w:space="0" w:color="auto"/>
            <w:right w:val="none" w:sz="0" w:space="0" w:color="auto"/>
          </w:divBdr>
        </w:div>
        <w:div w:id="1013728959">
          <w:marLeft w:val="480"/>
          <w:marRight w:val="0"/>
          <w:marTop w:val="0"/>
          <w:marBottom w:val="0"/>
          <w:divBdr>
            <w:top w:val="none" w:sz="0" w:space="0" w:color="auto"/>
            <w:left w:val="none" w:sz="0" w:space="0" w:color="auto"/>
            <w:bottom w:val="none" w:sz="0" w:space="0" w:color="auto"/>
            <w:right w:val="none" w:sz="0" w:space="0" w:color="auto"/>
          </w:divBdr>
        </w:div>
        <w:div w:id="534970673">
          <w:marLeft w:val="480"/>
          <w:marRight w:val="0"/>
          <w:marTop w:val="0"/>
          <w:marBottom w:val="0"/>
          <w:divBdr>
            <w:top w:val="none" w:sz="0" w:space="0" w:color="auto"/>
            <w:left w:val="none" w:sz="0" w:space="0" w:color="auto"/>
            <w:bottom w:val="none" w:sz="0" w:space="0" w:color="auto"/>
            <w:right w:val="none" w:sz="0" w:space="0" w:color="auto"/>
          </w:divBdr>
        </w:div>
        <w:div w:id="1057439609">
          <w:marLeft w:val="480"/>
          <w:marRight w:val="0"/>
          <w:marTop w:val="0"/>
          <w:marBottom w:val="0"/>
          <w:divBdr>
            <w:top w:val="none" w:sz="0" w:space="0" w:color="auto"/>
            <w:left w:val="none" w:sz="0" w:space="0" w:color="auto"/>
            <w:bottom w:val="none" w:sz="0" w:space="0" w:color="auto"/>
            <w:right w:val="none" w:sz="0" w:space="0" w:color="auto"/>
          </w:divBdr>
        </w:div>
        <w:div w:id="518085552">
          <w:marLeft w:val="480"/>
          <w:marRight w:val="0"/>
          <w:marTop w:val="0"/>
          <w:marBottom w:val="0"/>
          <w:divBdr>
            <w:top w:val="none" w:sz="0" w:space="0" w:color="auto"/>
            <w:left w:val="none" w:sz="0" w:space="0" w:color="auto"/>
            <w:bottom w:val="none" w:sz="0" w:space="0" w:color="auto"/>
            <w:right w:val="none" w:sz="0" w:space="0" w:color="auto"/>
          </w:divBdr>
        </w:div>
        <w:div w:id="396250361">
          <w:marLeft w:val="480"/>
          <w:marRight w:val="0"/>
          <w:marTop w:val="0"/>
          <w:marBottom w:val="0"/>
          <w:divBdr>
            <w:top w:val="none" w:sz="0" w:space="0" w:color="auto"/>
            <w:left w:val="none" w:sz="0" w:space="0" w:color="auto"/>
            <w:bottom w:val="none" w:sz="0" w:space="0" w:color="auto"/>
            <w:right w:val="none" w:sz="0" w:space="0" w:color="auto"/>
          </w:divBdr>
        </w:div>
        <w:div w:id="124079868">
          <w:marLeft w:val="480"/>
          <w:marRight w:val="0"/>
          <w:marTop w:val="0"/>
          <w:marBottom w:val="0"/>
          <w:divBdr>
            <w:top w:val="none" w:sz="0" w:space="0" w:color="auto"/>
            <w:left w:val="none" w:sz="0" w:space="0" w:color="auto"/>
            <w:bottom w:val="none" w:sz="0" w:space="0" w:color="auto"/>
            <w:right w:val="none" w:sz="0" w:space="0" w:color="auto"/>
          </w:divBdr>
        </w:div>
        <w:div w:id="1130711976">
          <w:marLeft w:val="480"/>
          <w:marRight w:val="0"/>
          <w:marTop w:val="0"/>
          <w:marBottom w:val="0"/>
          <w:divBdr>
            <w:top w:val="none" w:sz="0" w:space="0" w:color="auto"/>
            <w:left w:val="none" w:sz="0" w:space="0" w:color="auto"/>
            <w:bottom w:val="none" w:sz="0" w:space="0" w:color="auto"/>
            <w:right w:val="none" w:sz="0" w:space="0" w:color="auto"/>
          </w:divBdr>
        </w:div>
        <w:div w:id="4285021">
          <w:marLeft w:val="480"/>
          <w:marRight w:val="0"/>
          <w:marTop w:val="0"/>
          <w:marBottom w:val="0"/>
          <w:divBdr>
            <w:top w:val="none" w:sz="0" w:space="0" w:color="auto"/>
            <w:left w:val="none" w:sz="0" w:space="0" w:color="auto"/>
            <w:bottom w:val="none" w:sz="0" w:space="0" w:color="auto"/>
            <w:right w:val="none" w:sz="0" w:space="0" w:color="auto"/>
          </w:divBdr>
        </w:div>
      </w:divsChild>
    </w:div>
    <w:div w:id="1086535354">
      <w:bodyDiv w:val="1"/>
      <w:marLeft w:val="0"/>
      <w:marRight w:val="0"/>
      <w:marTop w:val="0"/>
      <w:marBottom w:val="0"/>
      <w:divBdr>
        <w:top w:val="none" w:sz="0" w:space="0" w:color="auto"/>
        <w:left w:val="none" w:sz="0" w:space="0" w:color="auto"/>
        <w:bottom w:val="none" w:sz="0" w:space="0" w:color="auto"/>
        <w:right w:val="none" w:sz="0" w:space="0" w:color="auto"/>
      </w:divBdr>
    </w:div>
    <w:div w:id="1090928775">
      <w:bodyDiv w:val="1"/>
      <w:marLeft w:val="0"/>
      <w:marRight w:val="0"/>
      <w:marTop w:val="0"/>
      <w:marBottom w:val="0"/>
      <w:divBdr>
        <w:top w:val="none" w:sz="0" w:space="0" w:color="auto"/>
        <w:left w:val="none" w:sz="0" w:space="0" w:color="auto"/>
        <w:bottom w:val="none" w:sz="0" w:space="0" w:color="auto"/>
        <w:right w:val="none" w:sz="0" w:space="0" w:color="auto"/>
      </w:divBdr>
    </w:div>
    <w:div w:id="1093429856">
      <w:bodyDiv w:val="1"/>
      <w:marLeft w:val="0"/>
      <w:marRight w:val="0"/>
      <w:marTop w:val="0"/>
      <w:marBottom w:val="0"/>
      <w:divBdr>
        <w:top w:val="none" w:sz="0" w:space="0" w:color="auto"/>
        <w:left w:val="none" w:sz="0" w:space="0" w:color="auto"/>
        <w:bottom w:val="none" w:sz="0" w:space="0" w:color="auto"/>
        <w:right w:val="none" w:sz="0" w:space="0" w:color="auto"/>
      </w:divBdr>
    </w:div>
    <w:div w:id="1094202969">
      <w:bodyDiv w:val="1"/>
      <w:marLeft w:val="0"/>
      <w:marRight w:val="0"/>
      <w:marTop w:val="0"/>
      <w:marBottom w:val="0"/>
      <w:divBdr>
        <w:top w:val="none" w:sz="0" w:space="0" w:color="auto"/>
        <w:left w:val="none" w:sz="0" w:space="0" w:color="auto"/>
        <w:bottom w:val="none" w:sz="0" w:space="0" w:color="auto"/>
        <w:right w:val="none" w:sz="0" w:space="0" w:color="auto"/>
      </w:divBdr>
    </w:div>
    <w:div w:id="1095663500">
      <w:bodyDiv w:val="1"/>
      <w:marLeft w:val="0"/>
      <w:marRight w:val="0"/>
      <w:marTop w:val="0"/>
      <w:marBottom w:val="0"/>
      <w:divBdr>
        <w:top w:val="none" w:sz="0" w:space="0" w:color="auto"/>
        <w:left w:val="none" w:sz="0" w:space="0" w:color="auto"/>
        <w:bottom w:val="none" w:sz="0" w:space="0" w:color="auto"/>
        <w:right w:val="none" w:sz="0" w:space="0" w:color="auto"/>
      </w:divBdr>
    </w:div>
    <w:div w:id="1098478869">
      <w:bodyDiv w:val="1"/>
      <w:marLeft w:val="0"/>
      <w:marRight w:val="0"/>
      <w:marTop w:val="0"/>
      <w:marBottom w:val="0"/>
      <w:divBdr>
        <w:top w:val="none" w:sz="0" w:space="0" w:color="auto"/>
        <w:left w:val="none" w:sz="0" w:space="0" w:color="auto"/>
        <w:bottom w:val="none" w:sz="0" w:space="0" w:color="auto"/>
        <w:right w:val="none" w:sz="0" w:space="0" w:color="auto"/>
      </w:divBdr>
    </w:div>
    <w:div w:id="1101143544">
      <w:bodyDiv w:val="1"/>
      <w:marLeft w:val="0"/>
      <w:marRight w:val="0"/>
      <w:marTop w:val="0"/>
      <w:marBottom w:val="0"/>
      <w:divBdr>
        <w:top w:val="none" w:sz="0" w:space="0" w:color="auto"/>
        <w:left w:val="none" w:sz="0" w:space="0" w:color="auto"/>
        <w:bottom w:val="none" w:sz="0" w:space="0" w:color="auto"/>
        <w:right w:val="none" w:sz="0" w:space="0" w:color="auto"/>
      </w:divBdr>
    </w:div>
    <w:div w:id="1101872670">
      <w:bodyDiv w:val="1"/>
      <w:marLeft w:val="0"/>
      <w:marRight w:val="0"/>
      <w:marTop w:val="0"/>
      <w:marBottom w:val="0"/>
      <w:divBdr>
        <w:top w:val="none" w:sz="0" w:space="0" w:color="auto"/>
        <w:left w:val="none" w:sz="0" w:space="0" w:color="auto"/>
        <w:bottom w:val="none" w:sz="0" w:space="0" w:color="auto"/>
        <w:right w:val="none" w:sz="0" w:space="0" w:color="auto"/>
      </w:divBdr>
    </w:div>
    <w:div w:id="1113089275">
      <w:bodyDiv w:val="1"/>
      <w:marLeft w:val="0"/>
      <w:marRight w:val="0"/>
      <w:marTop w:val="0"/>
      <w:marBottom w:val="0"/>
      <w:divBdr>
        <w:top w:val="none" w:sz="0" w:space="0" w:color="auto"/>
        <w:left w:val="none" w:sz="0" w:space="0" w:color="auto"/>
        <w:bottom w:val="none" w:sz="0" w:space="0" w:color="auto"/>
        <w:right w:val="none" w:sz="0" w:space="0" w:color="auto"/>
      </w:divBdr>
      <w:divsChild>
        <w:div w:id="1550725865">
          <w:marLeft w:val="480"/>
          <w:marRight w:val="0"/>
          <w:marTop w:val="0"/>
          <w:marBottom w:val="0"/>
          <w:divBdr>
            <w:top w:val="none" w:sz="0" w:space="0" w:color="auto"/>
            <w:left w:val="none" w:sz="0" w:space="0" w:color="auto"/>
            <w:bottom w:val="none" w:sz="0" w:space="0" w:color="auto"/>
            <w:right w:val="none" w:sz="0" w:space="0" w:color="auto"/>
          </w:divBdr>
        </w:div>
        <w:div w:id="590479605">
          <w:marLeft w:val="480"/>
          <w:marRight w:val="0"/>
          <w:marTop w:val="0"/>
          <w:marBottom w:val="0"/>
          <w:divBdr>
            <w:top w:val="none" w:sz="0" w:space="0" w:color="auto"/>
            <w:left w:val="none" w:sz="0" w:space="0" w:color="auto"/>
            <w:bottom w:val="none" w:sz="0" w:space="0" w:color="auto"/>
            <w:right w:val="none" w:sz="0" w:space="0" w:color="auto"/>
          </w:divBdr>
        </w:div>
        <w:div w:id="1041973659">
          <w:marLeft w:val="480"/>
          <w:marRight w:val="0"/>
          <w:marTop w:val="0"/>
          <w:marBottom w:val="0"/>
          <w:divBdr>
            <w:top w:val="none" w:sz="0" w:space="0" w:color="auto"/>
            <w:left w:val="none" w:sz="0" w:space="0" w:color="auto"/>
            <w:bottom w:val="none" w:sz="0" w:space="0" w:color="auto"/>
            <w:right w:val="none" w:sz="0" w:space="0" w:color="auto"/>
          </w:divBdr>
        </w:div>
        <w:div w:id="1894466577">
          <w:marLeft w:val="480"/>
          <w:marRight w:val="0"/>
          <w:marTop w:val="0"/>
          <w:marBottom w:val="0"/>
          <w:divBdr>
            <w:top w:val="none" w:sz="0" w:space="0" w:color="auto"/>
            <w:left w:val="none" w:sz="0" w:space="0" w:color="auto"/>
            <w:bottom w:val="none" w:sz="0" w:space="0" w:color="auto"/>
            <w:right w:val="none" w:sz="0" w:space="0" w:color="auto"/>
          </w:divBdr>
        </w:div>
        <w:div w:id="1402873901">
          <w:marLeft w:val="480"/>
          <w:marRight w:val="0"/>
          <w:marTop w:val="0"/>
          <w:marBottom w:val="0"/>
          <w:divBdr>
            <w:top w:val="none" w:sz="0" w:space="0" w:color="auto"/>
            <w:left w:val="none" w:sz="0" w:space="0" w:color="auto"/>
            <w:bottom w:val="none" w:sz="0" w:space="0" w:color="auto"/>
            <w:right w:val="none" w:sz="0" w:space="0" w:color="auto"/>
          </w:divBdr>
        </w:div>
        <w:div w:id="1826781914">
          <w:marLeft w:val="480"/>
          <w:marRight w:val="0"/>
          <w:marTop w:val="0"/>
          <w:marBottom w:val="0"/>
          <w:divBdr>
            <w:top w:val="none" w:sz="0" w:space="0" w:color="auto"/>
            <w:left w:val="none" w:sz="0" w:space="0" w:color="auto"/>
            <w:bottom w:val="none" w:sz="0" w:space="0" w:color="auto"/>
            <w:right w:val="none" w:sz="0" w:space="0" w:color="auto"/>
          </w:divBdr>
        </w:div>
        <w:div w:id="922103854">
          <w:marLeft w:val="480"/>
          <w:marRight w:val="0"/>
          <w:marTop w:val="0"/>
          <w:marBottom w:val="0"/>
          <w:divBdr>
            <w:top w:val="none" w:sz="0" w:space="0" w:color="auto"/>
            <w:left w:val="none" w:sz="0" w:space="0" w:color="auto"/>
            <w:bottom w:val="none" w:sz="0" w:space="0" w:color="auto"/>
            <w:right w:val="none" w:sz="0" w:space="0" w:color="auto"/>
          </w:divBdr>
        </w:div>
        <w:div w:id="1522939659">
          <w:marLeft w:val="480"/>
          <w:marRight w:val="0"/>
          <w:marTop w:val="0"/>
          <w:marBottom w:val="0"/>
          <w:divBdr>
            <w:top w:val="none" w:sz="0" w:space="0" w:color="auto"/>
            <w:left w:val="none" w:sz="0" w:space="0" w:color="auto"/>
            <w:bottom w:val="none" w:sz="0" w:space="0" w:color="auto"/>
            <w:right w:val="none" w:sz="0" w:space="0" w:color="auto"/>
          </w:divBdr>
        </w:div>
        <w:div w:id="1147941614">
          <w:marLeft w:val="480"/>
          <w:marRight w:val="0"/>
          <w:marTop w:val="0"/>
          <w:marBottom w:val="0"/>
          <w:divBdr>
            <w:top w:val="none" w:sz="0" w:space="0" w:color="auto"/>
            <w:left w:val="none" w:sz="0" w:space="0" w:color="auto"/>
            <w:bottom w:val="none" w:sz="0" w:space="0" w:color="auto"/>
            <w:right w:val="none" w:sz="0" w:space="0" w:color="auto"/>
          </w:divBdr>
        </w:div>
        <w:div w:id="1925726194">
          <w:marLeft w:val="480"/>
          <w:marRight w:val="0"/>
          <w:marTop w:val="0"/>
          <w:marBottom w:val="0"/>
          <w:divBdr>
            <w:top w:val="none" w:sz="0" w:space="0" w:color="auto"/>
            <w:left w:val="none" w:sz="0" w:space="0" w:color="auto"/>
            <w:bottom w:val="none" w:sz="0" w:space="0" w:color="auto"/>
            <w:right w:val="none" w:sz="0" w:space="0" w:color="auto"/>
          </w:divBdr>
        </w:div>
        <w:div w:id="1170829566">
          <w:marLeft w:val="480"/>
          <w:marRight w:val="0"/>
          <w:marTop w:val="0"/>
          <w:marBottom w:val="0"/>
          <w:divBdr>
            <w:top w:val="none" w:sz="0" w:space="0" w:color="auto"/>
            <w:left w:val="none" w:sz="0" w:space="0" w:color="auto"/>
            <w:bottom w:val="none" w:sz="0" w:space="0" w:color="auto"/>
            <w:right w:val="none" w:sz="0" w:space="0" w:color="auto"/>
          </w:divBdr>
        </w:div>
        <w:div w:id="1939672284">
          <w:marLeft w:val="480"/>
          <w:marRight w:val="0"/>
          <w:marTop w:val="0"/>
          <w:marBottom w:val="0"/>
          <w:divBdr>
            <w:top w:val="none" w:sz="0" w:space="0" w:color="auto"/>
            <w:left w:val="none" w:sz="0" w:space="0" w:color="auto"/>
            <w:bottom w:val="none" w:sz="0" w:space="0" w:color="auto"/>
            <w:right w:val="none" w:sz="0" w:space="0" w:color="auto"/>
          </w:divBdr>
        </w:div>
        <w:div w:id="1388648780">
          <w:marLeft w:val="480"/>
          <w:marRight w:val="0"/>
          <w:marTop w:val="0"/>
          <w:marBottom w:val="0"/>
          <w:divBdr>
            <w:top w:val="none" w:sz="0" w:space="0" w:color="auto"/>
            <w:left w:val="none" w:sz="0" w:space="0" w:color="auto"/>
            <w:bottom w:val="none" w:sz="0" w:space="0" w:color="auto"/>
            <w:right w:val="none" w:sz="0" w:space="0" w:color="auto"/>
          </w:divBdr>
        </w:div>
        <w:div w:id="136072385">
          <w:marLeft w:val="480"/>
          <w:marRight w:val="0"/>
          <w:marTop w:val="0"/>
          <w:marBottom w:val="0"/>
          <w:divBdr>
            <w:top w:val="none" w:sz="0" w:space="0" w:color="auto"/>
            <w:left w:val="none" w:sz="0" w:space="0" w:color="auto"/>
            <w:bottom w:val="none" w:sz="0" w:space="0" w:color="auto"/>
            <w:right w:val="none" w:sz="0" w:space="0" w:color="auto"/>
          </w:divBdr>
        </w:div>
        <w:div w:id="958223092">
          <w:marLeft w:val="480"/>
          <w:marRight w:val="0"/>
          <w:marTop w:val="0"/>
          <w:marBottom w:val="0"/>
          <w:divBdr>
            <w:top w:val="none" w:sz="0" w:space="0" w:color="auto"/>
            <w:left w:val="none" w:sz="0" w:space="0" w:color="auto"/>
            <w:bottom w:val="none" w:sz="0" w:space="0" w:color="auto"/>
            <w:right w:val="none" w:sz="0" w:space="0" w:color="auto"/>
          </w:divBdr>
        </w:div>
        <w:div w:id="45225264">
          <w:marLeft w:val="480"/>
          <w:marRight w:val="0"/>
          <w:marTop w:val="0"/>
          <w:marBottom w:val="0"/>
          <w:divBdr>
            <w:top w:val="none" w:sz="0" w:space="0" w:color="auto"/>
            <w:left w:val="none" w:sz="0" w:space="0" w:color="auto"/>
            <w:bottom w:val="none" w:sz="0" w:space="0" w:color="auto"/>
            <w:right w:val="none" w:sz="0" w:space="0" w:color="auto"/>
          </w:divBdr>
        </w:div>
        <w:div w:id="1610550923">
          <w:marLeft w:val="480"/>
          <w:marRight w:val="0"/>
          <w:marTop w:val="0"/>
          <w:marBottom w:val="0"/>
          <w:divBdr>
            <w:top w:val="none" w:sz="0" w:space="0" w:color="auto"/>
            <w:left w:val="none" w:sz="0" w:space="0" w:color="auto"/>
            <w:bottom w:val="none" w:sz="0" w:space="0" w:color="auto"/>
            <w:right w:val="none" w:sz="0" w:space="0" w:color="auto"/>
          </w:divBdr>
        </w:div>
        <w:div w:id="1717698782">
          <w:marLeft w:val="480"/>
          <w:marRight w:val="0"/>
          <w:marTop w:val="0"/>
          <w:marBottom w:val="0"/>
          <w:divBdr>
            <w:top w:val="none" w:sz="0" w:space="0" w:color="auto"/>
            <w:left w:val="none" w:sz="0" w:space="0" w:color="auto"/>
            <w:bottom w:val="none" w:sz="0" w:space="0" w:color="auto"/>
            <w:right w:val="none" w:sz="0" w:space="0" w:color="auto"/>
          </w:divBdr>
        </w:div>
        <w:div w:id="1070889401">
          <w:marLeft w:val="480"/>
          <w:marRight w:val="0"/>
          <w:marTop w:val="0"/>
          <w:marBottom w:val="0"/>
          <w:divBdr>
            <w:top w:val="none" w:sz="0" w:space="0" w:color="auto"/>
            <w:left w:val="none" w:sz="0" w:space="0" w:color="auto"/>
            <w:bottom w:val="none" w:sz="0" w:space="0" w:color="auto"/>
            <w:right w:val="none" w:sz="0" w:space="0" w:color="auto"/>
          </w:divBdr>
        </w:div>
        <w:div w:id="1663123986">
          <w:marLeft w:val="480"/>
          <w:marRight w:val="0"/>
          <w:marTop w:val="0"/>
          <w:marBottom w:val="0"/>
          <w:divBdr>
            <w:top w:val="none" w:sz="0" w:space="0" w:color="auto"/>
            <w:left w:val="none" w:sz="0" w:space="0" w:color="auto"/>
            <w:bottom w:val="none" w:sz="0" w:space="0" w:color="auto"/>
            <w:right w:val="none" w:sz="0" w:space="0" w:color="auto"/>
          </w:divBdr>
        </w:div>
        <w:div w:id="1397514334">
          <w:marLeft w:val="480"/>
          <w:marRight w:val="0"/>
          <w:marTop w:val="0"/>
          <w:marBottom w:val="0"/>
          <w:divBdr>
            <w:top w:val="none" w:sz="0" w:space="0" w:color="auto"/>
            <w:left w:val="none" w:sz="0" w:space="0" w:color="auto"/>
            <w:bottom w:val="none" w:sz="0" w:space="0" w:color="auto"/>
            <w:right w:val="none" w:sz="0" w:space="0" w:color="auto"/>
          </w:divBdr>
        </w:div>
        <w:div w:id="313413080">
          <w:marLeft w:val="480"/>
          <w:marRight w:val="0"/>
          <w:marTop w:val="0"/>
          <w:marBottom w:val="0"/>
          <w:divBdr>
            <w:top w:val="none" w:sz="0" w:space="0" w:color="auto"/>
            <w:left w:val="none" w:sz="0" w:space="0" w:color="auto"/>
            <w:bottom w:val="none" w:sz="0" w:space="0" w:color="auto"/>
            <w:right w:val="none" w:sz="0" w:space="0" w:color="auto"/>
          </w:divBdr>
        </w:div>
        <w:div w:id="1995059710">
          <w:marLeft w:val="480"/>
          <w:marRight w:val="0"/>
          <w:marTop w:val="0"/>
          <w:marBottom w:val="0"/>
          <w:divBdr>
            <w:top w:val="none" w:sz="0" w:space="0" w:color="auto"/>
            <w:left w:val="none" w:sz="0" w:space="0" w:color="auto"/>
            <w:bottom w:val="none" w:sz="0" w:space="0" w:color="auto"/>
            <w:right w:val="none" w:sz="0" w:space="0" w:color="auto"/>
          </w:divBdr>
        </w:div>
        <w:div w:id="1662464804">
          <w:marLeft w:val="480"/>
          <w:marRight w:val="0"/>
          <w:marTop w:val="0"/>
          <w:marBottom w:val="0"/>
          <w:divBdr>
            <w:top w:val="none" w:sz="0" w:space="0" w:color="auto"/>
            <w:left w:val="none" w:sz="0" w:space="0" w:color="auto"/>
            <w:bottom w:val="none" w:sz="0" w:space="0" w:color="auto"/>
            <w:right w:val="none" w:sz="0" w:space="0" w:color="auto"/>
          </w:divBdr>
        </w:div>
        <w:div w:id="132987204">
          <w:marLeft w:val="480"/>
          <w:marRight w:val="0"/>
          <w:marTop w:val="0"/>
          <w:marBottom w:val="0"/>
          <w:divBdr>
            <w:top w:val="none" w:sz="0" w:space="0" w:color="auto"/>
            <w:left w:val="none" w:sz="0" w:space="0" w:color="auto"/>
            <w:bottom w:val="none" w:sz="0" w:space="0" w:color="auto"/>
            <w:right w:val="none" w:sz="0" w:space="0" w:color="auto"/>
          </w:divBdr>
        </w:div>
        <w:div w:id="1889605164">
          <w:marLeft w:val="480"/>
          <w:marRight w:val="0"/>
          <w:marTop w:val="0"/>
          <w:marBottom w:val="0"/>
          <w:divBdr>
            <w:top w:val="none" w:sz="0" w:space="0" w:color="auto"/>
            <w:left w:val="none" w:sz="0" w:space="0" w:color="auto"/>
            <w:bottom w:val="none" w:sz="0" w:space="0" w:color="auto"/>
            <w:right w:val="none" w:sz="0" w:space="0" w:color="auto"/>
          </w:divBdr>
        </w:div>
        <w:div w:id="889193528">
          <w:marLeft w:val="480"/>
          <w:marRight w:val="0"/>
          <w:marTop w:val="0"/>
          <w:marBottom w:val="0"/>
          <w:divBdr>
            <w:top w:val="none" w:sz="0" w:space="0" w:color="auto"/>
            <w:left w:val="none" w:sz="0" w:space="0" w:color="auto"/>
            <w:bottom w:val="none" w:sz="0" w:space="0" w:color="auto"/>
            <w:right w:val="none" w:sz="0" w:space="0" w:color="auto"/>
          </w:divBdr>
        </w:div>
        <w:div w:id="1884780976">
          <w:marLeft w:val="480"/>
          <w:marRight w:val="0"/>
          <w:marTop w:val="0"/>
          <w:marBottom w:val="0"/>
          <w:divBdr>
            <w:top w:val="none" w:sz="0" w:space="0" w:color="auto"/>
            <w:left w:val="none" w:sz="0" w:space="0" w:color="auto"/>
            <w:bottom w:val="none" w:sz="0" w:space="0" w:color="auto"/>
            <w:right w:val="none" w:sz="0" w:space="0" w:color="auto"/>
          </w:divBdr>
        </w:div>
        <w:div w:id="4945843">
          <w:marLeft w:val="480"/>
          <w:marRight w:val="0"/>
          <w:marTop w:val="0"/>
          <w:marBottom w:val="0"/>
          <w:divBdr>
            <w:top w:val="none" w:sz="0" w:space="0" w:color="auto"/>
            <w:left w:val="none" w:sz="0" w:space="0" w:color="auto"/>
            <w:bottom w:val="none" w:sz="0" w:space="0" w:color="auto"/>
            <w:right w:val="none" w:sz="0" w:space="0" w:color="auto"/>
          </w:divBdr>
        </w:div>
        <w:div w:id="943920757">
          <w:marLeft w:val="480"/>
          <w:marRight w:val="0"/>
          <w:marTop w:val="0"/>
          <w:marBottom w:val="0"/>
          <w:divBdr>
            <w:top w:val="none" w:sz="0" w:space="0" w:color="auto"/>
            <w:left w:val="none" w:sz="0" w:space="0" w:color="auto"/>
            <w:bottom w:val="none" w:sz="0" w:space="0" w:color="auto"/>
            <w:right w:val="none" w:sz="0" w:space="0" w:color="auto"/>
          </w:divBdr>
        </w:div>
        <w:div w:id="62610960">
          <w:marLeft w:val="480"/>
          <w:marRight w:val="0"/>
          <w:marTop w:val="0"/>
          <w:marBottom w:val="0"/>
          <w:divBdr>
            <w:top w:val="none" w:sz="0" w:space="0" w:color="auto"/>
            <w:left w:val="none" w:sz="0" w:space="0" w:color="auto"/>
            <w:bottom w:val="none" w:sz="0" w:space="0" w:color="auto"/>
            <w:right w:val="none" w:sz="0" w:space="0" w:color="auto"/>
          </w:divBdr>
        </w:div>
        <w:div w:id="812212561">
          <w:marLeft w:val="480"/>
          <w:marRight w:val="0"/>
          <w:marTop w:val="0"/>
          <w:marBottom w:val="0"/>
          <w:divBdr>
            <w:top w:val="none" w:sz="0" w:space="0" w:color="auto"/>
            <w:left w:val="none" w:sz="0" w:space="0" w:color="auto"/>
            <w:bottom w:val="none" w:sz="0" w:space="0" w:color="auto"/>
            <w:right w:val="none" w:sz="0" w:space="0" w:color="auto"/>
          </w:divBdr>
        </w:div>
        <w:div w:id="72168761">
          <w:marLeft w:val="480"/>
          <w:marRight w:val="0"/>
          <w:marTop w:val="0"/>
          <w:marBottom w:val="0"/>
          <w:divBdr>
            <w:top w:val="none" w:sz="0" w:space="0" w:color="auto"/>
            <w:left w:val="none" w:sz="0" w:space="0" w:color="auto"/>
            <w:bottom w:val="none" w:sz="0" w:space="0" w:color="auto"/>
            <w:right w:val="none" w:sz="0" w:space="0" w:color="auto"/>
          </w:divBdr>
        </w:div>
        <w:div w:id="1849904597">
          <w:marLeft w:val="480"/>
          <w:marRight w:val="0"/>
          <w:marTop w:val="0"/>
          <w:marBottom w:val="0"/>
          <w:divBdr>
            <w:top w:val="none" w:sz="0" w:space="0" w:color="auto"/>
            <w:left w:val="none" w:sz="0" w:space="0" w:color="auto"/>
            <w:bottom w:val="none" w:sz="0" w:space="0" w:color="auto"/>
            <w:right w:val="none" w:sz="0" w:space="0" w:color="auto"/>
          </w:divBdr>
        </w:div>
        <w:div w:id="203686660">
          <w:marLeft w:val="480"/>
          <w:marRight w:val="0"/>
          <w:marTop w:val="0"/>
          <w:marBottom w:val="0"/>
          <w:divBdr>
            <w:top w:val="none" w:sz="0" w:space="0" w:color="auto"/>
            <w:left w:val="none" w:sz="0" w:space="0" w:color="auto"/>
            <w:bottom w:val="none" w:sz="0" w:space="0" w:color="auto"/>
            <w:right w:val="none" w:sz="0" w:space="0" w:color="auto"/>
          </w:divBdr>
        </w:div>
        <w:div w:id="1089498193">
          <w:marLeft w:val="480"/>
          <w:marRight w:val="0"/>
          <w:marTop w:val="0"/>
          <w:marBottom w:val="0"/>
          <w:divBdr>
            <w:top w:val="none" w:sz="0" w:space="0" w:color="auto"/>
            <w:left w:val="none" w:sz="0" w:space="0" w:color="auto"/>
            <w:bottom w:val="none" w:sz="0" w:space="0" w:color="auto"/>
            <w:right w:val="none" w:sz="0" w:space="0" w:color="auto"/>
          </w:divBdr>
        </w:div>
        <w:div w:id="72700233">
          <w:marLeft w:val="480"/>
          <w:marRight w:val="0"/>
          <w:marTop w:val="0"/>
          <w:marBottom w:val="0"/>
          <w:divBdr>
            <w:top w:val="none" w:sz="0" w:space="0" w:color="auto"/>
            <w:left w:val="none" w:sz="0" w:space="0" w:color="auto"/>
            <w:bottom w:val="none" w:sz="0" w:space="0" w:color="auto"/>
            <w:right w:val="none" w:sz="0" w:space="0" w:color="auto"/>
          </w:divBdr>
        </w:div>
        <w:div w:id="2061860415">
          <w:marLeft w:val="480"/>
          <w:marRight w:val="0"/>
          <w:marTop w:val="0"/>
          <w:marBottom w:val="0"/>
          <w:divBdr>
            <w:top w:val="none" w:sz="0" w:space="0" w:color="auto"/>
            <w:left w:val="none" w:sz="0" w:space="0" w:color="auto"/>
            <w:bottom w:val="none" w:sz="0" w:space="0" w:color="auto"/>
            <w:right w:val="none" w:sz="0" w:space="0" w:color="auto"/>
          </w:divBdr>
        </w:div>
        <w:div w:id="1948006864">
          <w:marLeft w:val="480"/>
          <w:marRight w:val="0"/>
          <w:marTop w:val="0"/>
          <w:marBottom w:val="0"/>
          <w:divBdr>
            <w:top w:val="none" w:sz="0" w:space="0" w:color="auto"/>
            <w:left w:val="none" w:sz="0" w:space="0" w:color="auto"/>
            <w:bottom w:val="none" w:sz="0" w:space="0" w:color="auto"/>
            <w:right w:val="none" w:sz="0" w:space="0" w:color="auto"/>
          </w:divBdr>
        </w:div>
        <w:div w:id="2131897224">
          <w:marLeft w:val="480"/>
          <w:marRight w:val="0"/>
          <w:marTop w:val="0"/>
          <w:marBottom w:val="0"/>
          <w:divBdr>
            <w:top w:val="none" w:sz="0" w:space="0" w:color="auto"/>
            <w:left w:val="none" w:sz="0" w:space="0" w:color="auto"/>
            <w:bottom w:val="none" w:sz="0" w:space="0" w:color="auto"/>
            <w:right w:val="none" w:sz="0" w:space="0" w:color="auto"/>
          </w:divBdr>
        </w:div>
        <w:div w:id="592669705">
          <w:marLeft w:val="480"/>
          <w:marRight w:val="0"/>
          <w:marTop w:val="0"/>
          <w:marBottom w:val="0"/>
          <w:divBdr>
            <w:top w:val="none" w:sz="0" w:space="0" w:color="auto"/>
            <w:left w:val="none" w:sz="0" w:space="0" w:color="auto"/>
            <w:bottom w:val="none" w:sz="0" w:space="0" w:color="auto"/>
            <w:right w:val="none" w:sz="0" w:space="0" w:color="auto"/>
          </w:divBdr>
        </w:div>
        <w:div w:id="859705335">
          <w:marLeft w:val="480"/>
          <w:marRight w:val="0"/>
          <w:marTop w:val="0"/>
          <w:marBottom w:val="0"/>
          <w:divBdr>
            <w:top w:val="none" w:sz="0" w:space="0" w:color="auto"/>
            <w:left w:val="none" w:sz="0" w:space="0" w:color="auto"/>
            <w:bottom w:val="none" w:sz="0" w:space="0" w:color="auto"/>
            <w:right w:val="none" w:sz="0" w:space="0" w:color="auto"/>
          </w:divBdr>
        </w:div>
        <w:div w:id="1947957283">
          <w:marLeft w:val="480"/>
          <w:marRight w:val="0"/>
          <w:marTop w:val="0"/>
          <w:marBottom w:val="0"/>
          <w:divBdr>
            <w:top w:val="none" w:sz="0" w:space="0" w:color="auto"/>
            <w:left w:val="none" w:sz="0" w:space="0" w:color="auto"/>
            <w:bottom w:val="none" w:sz="0" w:space="0" w:color="auto"/>
            <w:right w:val="none" w:sz="0" w:space="0" w:color="auto"/>
          </w:divBdr>
        </w:div>
        <w:div w:id="2125613058">
          <w:marLeft w:val="480"/>
          <w:marRight w:val="0"/>
          <w:marTop w:val="0"/>
          <w:marBottom w:val="0"/>
          <w:divBdr>
            <w:top w:val="none" w:sz="0" w:space="0" w:color="auto"/>
            <w:left w:val="none" w:sz="0" w:space="0" w:color="auto"/>
            <w:bottom w:val="none" w:sz="0" w:space="0" w:color="auto"/>
            <w:right w:val="none" w:sz="0" w:space="0" w:color="auto"/>
          </w:divBdr>
        </w:div>
        <w:div w:id="229997220">
          <w:marLeft w:val="480"/>
          <w:marRight w:val="0"/>
          <w:marTop w:val="0"/>
          <w:marBottom w:val="0"/>
          <w:divBdr>
            <w:top w:val="none" w:sz="0" w:space="0" w:color="auto"/>
            <w:left w:val="none" w:sz="0" w:space="0" w:color="auto"/>
            <w:bottom w:val="none" w:sz="0" w:space="0" w:color="auto"/>
            <w:right w:val="none" w:sz="0" w:space="0" w:color="auto"/>
          </w:divBdr>
        </w:div>
        <w:div w:id="63842310">
          <w:marLeft w:val="480"/>
          <w:marRight w:val="0"/>
          <w:marTop w:val="0"/>
          <w:marBottom w:val="0"/>
          <w:divBdr>
            <w:top w:val="none" w:sz="0" w:space="0" w:color="auto"/>
            <w:left w:val="none" w:sz="0" w:space="0" w:color="auto"/>
            <w:bottom w:val="none" w:sz="0" w:space="0" w:color="auto"/>
            <w:right w:val="none" w:sz="0" w:space="0" w:color="auto"/>
          </w:divBdr>
        </w:div>
        <w:div w:id="211503600">
          <w:marLeft w:val="480"/>
          <w:marRight w:val="0"/>
          <w:marTop w:val="0"/>
          <w:marBottom w:val="0"/>
          <w:divBdr>
            <w:top w:val="none" w:sz="0" w:space="0" w:color="auto"/>
            <w:left w:val="none" w:sz="0" w:space="0" w:color="auto"/>
            <w:bottom w:val="none" w:sz="0" w:space="0" w:color="auto"/>
            <w:right w:val="none" w:sz="0" w:space="0" w:color="auto"/>
          </w:divBdr>
        </w:div>
        <w:div w:id="468474022">
          <w:marLeft w:val="480"/>
          <w:marRight w:val="0"/>
          <w:marTop w:val="0"/>
          <w:marBottom w:val="0"/>
          <w:divBdr>
            <w:top w:val="none" w:sz="0" w:space="0" w:color="auto"/>
            <w:left w:val="none" w:sz="0" w:space="0" w:color="auto"/>
            <w:bottom w:val="none" w:sz="0" w:space="0" w:color="auto"/>
            <w:right w:val="none" w:sz="0" w:space="0" w:color="auto"/>
          </w:divBdr>
        </w:div>
        <w:div w:id="1942253606">
          <w:marLeft w:val="480"/>
          <w:marRight w:val="0"/>
          <w:marTop w:val="0"/>
          <w:marBottom w:val="0"/>
          <w:divBdr>
            <w:top w:val="none" w:sz="0" w:space="0" w:color="auto"/>
            <w:left w:val="none" w:sz="0" w:space="0" w:color="auto"/>
            <w:bottom w:val="none" w:sz="0" w:space="0" w:color="auto"/>
            <w:right w:val="none" w:sz="0" w:space="0" w:color="auto"/>
          </w:divBdr>
        </w:div>
        <w:div w:id="364597787">
          <w:marLeft w:val="480"/>
          <w:marRight w:val="0"/>
          <w:marTop w:val="0"/>
          <w:marBottom w:val="0"/>
          <w:divBdr>
            <w:top w:val="none" w:sz="0" w:space="0" w:color="auto"/>
            <w:left w:val="none" w:sz="0" w:space="0" w:color="auto"/>
            <w:bottom w:val="none" w:sz="0" w:space="0" w:color="auto"/>
            <w:right w:val="none" w:sz="0" w:space="0" w:color="auto"/>
          </w:divBdr>
        </w:div>
        <w:div w:id="1732343787">
          <w:marLeft w:val="480"/>
          <w:marRight w:val="0"/>
          <w:marTop w:val="0"/>
          <w:marBottom w:val="0"/>
          <w:divBdr>
            <w:top w:val="none" w:sz="0" w:space="0" w:color="auto"/>
            <w:left w:val="none" w:sz="0" w:space="0" w:color="auto"/>
            <w:bottom w:val="none" w:sz="0" w:space="0" w:color="auto"/>
            <w:right w:val="none" w:sz="0" w:space="0" w:color="auto"/>
          </w:divBdr>
        </w:div>
        <w:div w:id="617301953">
          <w:marLeft w:val="480"/>
          <w:marRight w:val="0"/>
          <w:marTop w:val="0"/>
          <w:marBottom w:val="0"/>
          <w:divBdr>
            <w:top w:val="none" w:sz="0" w:space="0" w:color="auto"/>
            <w:left w:val="none" w:sz="0" w:space="0" w:color="auto"/>
            <w:bottom w:val="none" w:sz="0" w:space="0" w:color="auto"/>
            <w:right w:val="none" w:sz="0" w:space="0" w:color="auto"/>
          </w:divBdr>
        </w:div>
        <w:div w:id="1272400005">
          <w:marLeft w:val="480"/>
          <w:marRight w:val="0"/>
          <w:marTop w:val="0"/>
          <w:marBottom w:val="0"/>
          <w:divBdr>
            <w:top w:val="none" w:sz="0" w:space="0" w:color="auto"/>
            <w:left w:val="none" w:sz="0" w:space="0" w:color="auto"/>
            <w:bottom w:val="none" w:sz="0" w:space="0" w:color="auto"/>
            <w:right w:val="none" w:sz="0" w:space="0" w:color="auto"/>
          </w:divBdr>
        </w:div>
        <w:div w:id="943003949">
          <w:marLeft w:val="480"/>
          <w:marRight w:val="0"/>
          <w:marTop w:val="0"/>
          <w:marBottom w:val="0"/>
          <w:divBdr>
            <w:top w:val="none" w:sz="0" w:space="0" w:color="auto"/>
            <w:left w:val="none" w:sz="0" w:space="0" w:color="auto"/>
            <w:bottom w:val="none" w:sz="0" w:space="0" w:color="auto"/>
            <w:right w:val="none" w:sz="0" w:space="0" w:color="auto"/>
          </w:divBdr>
        </w:div>
        <w:div w:id="1460488218">
          <w:marLeft w:val="480"/>
          <w:marRight w:val="0"/>
          <w:marTop w:val="0"/>
          <w:marBottom w:val="0"/>
          <w:divBdr>
            <w:top w:val="none" w:sz="0" w:space="0" w:color="auto"/>
            <w:left w:val="none" w:sz="0" w:space="0" w:color="auto"/>
            <w:bottom w:val="none" w:sz="0" w:space="0" w:color="auto"/>
            <w:right w:val="none" w:sz="0" w:space="0" w:color="auto"/>
          </w:divBdr>
        </w:div>
        <w:div w:id="423502718">
          <w:marLeft w:val="480"/>
          <w:marRight w:val="0"/>
          <w:marTop w:val="0"/>
          <w:marBottom w:val="0"/>
          <w:divBdr>
            <w:top w:val="none" w:sz="0" w:space="0" w:color="auto"/>
            <w:left w:val="none" w:sz="0" w:space="0" w:color="auto"/>
            <w:bottom w:val="none" w:sz="0" w:space="0" w:color="auto"/>
            <w:right w:val="none" w:sz="0" w:space="0" w:color="auto"/>
          </w:divBdr>
        </w:div>
        <w:div w:id="649821790">
          <w:marLeft w:val="480"/>
          <w:marRight w:val="0"/>
          <w:marTop w:val="0"/>
          <w:marBottom w:val="0"/>
          <w:divBdr>
            <w:top w:val="none" w:sz="0" w:space="0" w:color="auto"/>
            <w:left w:val="none" w:sz="0" w:space="0" w:color="auto"/>
            <w:bottom w:val="none" w:sz="0" w:space="0" w:color="auto"/>
            <w:right w:val="none" w:sz="0" w:space="0" w:color="auto"/>
          </w:divBdr>
        </w:div>
        <w:div w:id="2052607241">
          <w:marLeft w:val="480"/>
          <w:marRight w:val="0"/>
          <w:marTop w:val="0"/>
          <w:marBottom w:val="0"/>
          <w:divBdr>
            <w:top w:val="none" w:sz="0" w:space="0" w:color="auto"/>
            <w:left w:val="none" w:sz="0" w:space="0" w:color="auto"/>
            <w:bottom w:val="none" w:sz="0" w:space="0" w:color="auto"/>
            <w:right w:val="none" w:sz="0" w:space="0" w:color="auto"/>
          </w:divBdr>
        </w:div>
        <w:div w:id="2092312110">
          <w:marLeft w:val="480"/>
          <w:marRight w:val="0"/>
          <w:marTop w:val="0"/>
          <w:marBottom w:val="0"/>
          <w:divBdr>
            <w:top w:val="none" w:sz="0" w:space="0" w:color="auto"/>
            <w:left w:val="none" w:sz="0" w:space="0" w:color="auto"/>
            <w:bottom w:val="none" w:sz="0" w:space="0" w:color="auto"/>
            <w:right w:val="none" w:sz="0" w:space="0" w:color="auto"/>
          </w:divBdr>
        </w:div>
        <w:div w:id="1064139086">
          <w:marLeft w:val="480"/>
          <w:marRight w:val="0"/>
          <w:marTop w:val="0"/>
          <w:marBottom w:val="0"/>
          <w:divBdr>
            <w:top w:val="none" w:sz="0" w:space="0" w:color="auto"/>
            <w:left w:val="none" w:sz="0" w:space="0" w:color="auto"/>
            <w:bottom w:val="none" w:sz="0" w:space="0" w:color="auto"/>
            <w:right w:val="none" w:sz="0" w:space="0" w:color="auto"/>
          </w:divBdr>
        </w:div>
        <w:div w:id="1608780562">
          <w:marLeft w:val="480"/>
          <w:marRight w:val="0"/>
          <w:marTop w:val="0"/>
          <w:marBottom w:val="0"/>
          <w:divBdr>
            <w:top w:val="none" w:sz="0" w:space="0" w:color="auto"/>
            <w:left w:val="none" w:sz="0" w:space="0" w:color="auto"/>
            <w:bottom w:val="none" w:sz="0" w:space="0" w:color="auto"/>
            <w:right w:val="none" w:sz="0" w:space="0" w:color="auto"/>
          </w:divBdr>
        </w:div>
      </w:divsChild>
    </w:div>
    <w:div w:id="1115170382">
      <w:bodyDiv w:val="1"/>
      <w:marLeft w:val="0"/>
      <w:marRight w:val="0"/>
      <w:marTop w:val="0"/>
      <w:marBottom w:val="0"/>
      <w:divBdr>
        <w:top w:val="none" w:sz="0" w:space="0" w:color="auto"/>
        <w:left w:val="none" w:sz="0" w:space="0" w:color="auto"/>
        <w:bottom w:val="none" w:sz="0" w:space="0" w:color="auto"/>
        <w:right w:val="none" w:sz="0" w:space="0" w:color="auto"/>
      </w:divBdr>
    </w:div>
    <w:div w:id="1115947306">
      <w:bodyDiv w:val="1"/>
      <w:marLeft w:val="0"/>
      <w:marRight w:val="0"/>
      <w:marTop w:val="0"/>
      <w:marBottom w:val="0"/>
      <w:divBdr>
        <w:top w:val="none" w:sz="0" w:space="0" w:color="auto"/>
        <w:left w:val="none" w:sz="0" w:space="0" w:color="auto"/>
        <w:bottom w:val="none" w:sz="0" w:space="0" w:color="auto"/>
        <w:right w:val="none" w:sz="0" w:space="0" w:color="auto"/>
      </w:divBdr>
    </w:div>
    <w:div w:id="1116217227">
      <w:bodyDiv w:val="1"/>
      <w:marLeft w:val="0"/>
      <w:marRight w:val="0"/>
      <w:marTop w:val="0"/>
      <w:marBottom w:val="0"/>
      <w:divBdr>
        <w:top w:val="none" w:sz="0" w:space="0" w:color="auto"/>
        <w:left w:val="none" w:sz="0" w:space="0" w:color="auto"/>
        <w:bottom w:val="none" w:sz="0" w:space="0" w:color="auto"/>
        <w:right w:val="none" w:sz="0" w:space="0" w:color="auto"/>
      </w:divBdr>
    </w:div>
    <w:div w:id="1118184262">
      <w:bodyDiv w:val="1"/>
      <w:marLeft w:val="0"/>
      <w:marRight w:val="0"/>
      <w:marTop w:val="0"/>
      <w:marBottom w:val="0"/>
      <w:divBdr>
        <w:top w:val="none" w:sz="0" w:space="0" w:color="auto"/>
        <w:left w:val="none" w:sz="0" w:space="0" w:color="auto"/>
        <w:bottom w:val="none" w:sz="0" w:space="0" w:color="auto"/>
        <w:right w:val="none" w:sz="0" w:space="0" w:color="auto"/>
      </w:divBdr>
    </w:div>
    <w:div w:id="1120611237">
      <w:bodyDiv w:val="1"/>
      <w:marLeft w:val="0"/>
      <w:marRight w:val="0"/>
      <w:marTop w:val="0"/>
      <w:marBottom w:val="0"/>
      <w:divBdr>
        <w:top w:val="none" w:sz="0" w:space="0" w:color="auto"/>
        <w:left w:val="none" w:sz="0" w:space="0" w:color="auto"/>
        <w:bottom w:val="none" w:sz="0" w:space="0" w:color="auto"/>
        <w:right w:val="none" w:sz="0" w:space="0" w:color="auto"/>
      </w:divBdr>
    </w:div>
    <w:div w:id="1121001388">
      <w:bodyDiv w:val="1"/>
      <w:marLeft w:val="0"/>
      <w:marRight w:val="0"/>
      <w:marTop w:val="0"/>
      <w:marBottom w:val="0"/>
      <w:divBdr>
        <w:top w:val="none" w:sz="0" w:space="0" w:color="auto"/>
        <w:left w:val="none" w:sz="0" w:space="0" w:color="auto"/>
        <w:bottom w:val="none" w:sz="0" w:space="0" w:color="auto"/>
        <w:right w:val="none" w:sz="0" w:space="0" w:color="auto"/>
      </w:divBdr>
    </w:div>
    <w:div w:id="1127549988">
      <w:bodyDiv w:val="1"/>
      <w:marLeft w:val="0"/>
      <w:marRight w:val="0"/>
      <w:marTop w:val="0"/>
      <w:marBottom w:val="0"/>
      <w:divBdr>
        <w:top w:val="none" w:sz="0" w:space="0" w:color="auto"/>
        <w:left w:val="none" w:sz="0" w:space="0" w:color="auto"/>
        <w:bottom w:val="none" w:sz="0" w:space="0" w:color="auto"/>
        <w:right w:val="none" w:sz="0" w:space="0" w:color="auto"/>
      </w:divBdr>
    </w:div>
    <w:div w:id="1131241609">
      <w:bodyDiv w:val="1"/>
      <w:marLeft w:val="0"/>
      <w:marRight w:val="0"/>
      <w:marTop w:val="0"/>
      <w:marBottom w:val="0"/>
      <w:divBdr>
        <w:top w:val="none" w:sz="0" w:space="0" w:color="auto"/>
        <w:left w:val="none" w:sz="0" w:space="0" w:color="auto"/>
        <w:bottom w:val="none" w:sz="0" w:space="0" w:color="auto"/>
        <w:right w:val="none" w:sz="0" w:space="0" w:color="auto"/>
      </w:divBdr>
    </w:div>
    <w:div w:id="1134979267">
      <w:bodyDiv w:val="1"/>
      <w:marLeft w:val="0"/>
      <w:marRight w:val="0"/>
      <w:marTop w:val="0"/>
      <w:marBottom w:val="0"/>
      <w:divBdr>
        <w:top w:val="none" w:sz="0" w:space="0" w:color="auto"/>
        <w:left w:val="none" w:sz="0" w:space="0" w:color="auto"/>
        <w:bottom w:val="none" w:sz="0" w:space="0" w:color="auto"/>
        <w:right w:val="none" w:sz="0" w:space="0" w:color="auto"/>
      </w:divBdr>
    </w:div>
    <w:div w:id="1137264410">
      <w:bodyDiv w:val="1"/>
      <w:marLeft w:val="0"/>
      <w:marRight w:val="0"/>
      <w:marTop w:val="0"/>
      <w:marBottom w:val="0"/>
      <w:divBdr>
        <w:top w:val="none" w:sz="0" w:space="0" w:color="auto"/>
        <w:left w:val="none" w:sz="0" w:space="0" w:color="auto"/>
        <w:bottom w:val="none" w:sz="0" w:space="0" w:color="auto"/>
        <w:right w:val="none" w:sz="0" w:space="0" w:color="auto"/>
      </w:divBdr>
      <w:divsChild>
        <w:div w:id="524253559">
          <w:marLeft w:val="480"/>
          <w:marRight w:val="0"/>
          <w:marTop w:val="0"/>
          <w:marBottom w:val="0"/>
          <w:divBdr>
            <w:top w:val="none" w:sz="0" w:space="0" w:color="auto"/>
            <w:left w:val="none" w:sz="0" w:space="0" w:color="auto"/>
            <w:bottom w:val="none" w:sz="0" w:space="0" w:color="auto"/>
            <w:right w:val="none" w:sz="0" w:space="0" w:color="auto"/>
          </w:divBdr>
        </w:div>
        <w:div w:id="2098599984">
          <w:marLeft w:val="480"/>
          <w:marRight w:val="0"/>
          <w:marTop w:val="0"/>
          <w:marBottom w:val="0"/>
          <w:divBdr>
            <w:top w:val="none" w:sz="0" w:space="0" w:color="auto"/>
            <w:left w:val="none" w:sz="0" w:space="0" w:color="auto"/>
            <w:bottom w:val="none" w:sz="0" w:space="0" w:color="auto"/>
            <w:right w:val="none" w:sz="0" w:space="0" w:color="auto"/>
          </w:divBdr>
        </w:div>
        <w:div w:id="92433768">
          <w:marLeft w:val="480"/>
          <w:marRight w:val="0"/>
          <w:marTop w:val="0"/>
          <w:marBottom w:val="0"/>
          <w:divBdr>
            <w:top w:val="none" w:sz="0" w:space="0" w:color="auto"/>
            <w:left w:val="none" w:sz="0" w:space="0" w:color="auto"/>
            <w:bottom w:val="none" w:sz="0" w:space="0" w:color="auto"/>
            <w:right w:val="none" w:sz="0" w:space="0" w:color="auto"/>
          </w:divBdr>
        </w:div>
        <w:div w:id="1465388554">
          <w:marLeft w:val="480"/>
          <w:marRight w:val="0"/>
          <w:marTop w:val="0"/>
          <w:marBottom w:val="0"/>
          <w:divBdr>
            <w:top w:val="none" w:sz="0" w:space="0" w:color="auto"/>
            <w:left w:val="none" w:sz="0" w:space="0" w:color="auto"/>
            <w:bottom w:val="none" w:sz="0" w:space="0" w:color="auto"/>
            <w:right w:val="none" w:sz="0" w:space="0" w:color="auto"/>
          </w:divBdr>
        </w:div>
        <w:div w:id="716898817">
          <w:marLeft w:val="480"/>
          <w:marRight w:val="0"/>
          <w:marTop w:val="0"/>
          <w:marBottom w:val="0"/>
          <w:divBdr>
            <w:top w:val="none" w:sz="0" w:space="0" w:color="auto"/>
            <w:left w:val="none" w:sz="0" w:space="0" w:color="auto"/>
            <w:bottom w:val="none" w:sz="0" w:space="0" w:color="auto"/>
            <w:right w:val="none" w:sz="0" w:space="0" w:color="auto"/>
          </w:divBdr>
        </w:div>
        <w:div w:id="2076387338">
          <w:marLeft w:val="480"/>
          <w:marRight w:val="0"/>
          <w:marTop w:val="0"/>
          <w:marBottom w:val="0"/>
          <w:divBdr>
            <w:top w:val="none" w:sz="0" w:space="0" w:color="auto"/>
            <w:left w:val="none" w:sz="0" w:space="0" w:color="auto"/>
            <w:bottom w:val="none" w:sz="0" w:space="0" w:color="auto"/>
            <w:right w:val="none" w:sz="0" w:space="0" w:color="auto"/>
          </w:divBdr>
        </w:div>
        <w:div w:id="229851447">
          <w:marLeft w:val="480"/>
          <w:marRight w:val="0"/>
          <w:marTop w:val="0"/>
          <w:marBottom w:val="0"/>
          <w:divBdr>
            <w:top w:val="none" w:sz="0" w:space="0" w:color="auto"/>
            <w:left w:val="none" w:sz="0" w:space="0" w:color="auto"/>
            <w:bottom w:val="none" w:sz="0" w:space="0" w:color="auto"/>
            <w:right w:val="none" w:sz="0" w:space="0" w:color="auto"/>
          </w:divBdr>
        </w:div>
        <w:div w:id="1969773882">
          <w:marLeft w:val="480"/>
          <w:marRight w:val="0"/>
          <w:marTop w:val="0"/>
          <w:marBottom w:val="0"/>
          <w:divBdr>
            <w:top w:val="none" w:sz="0" w:space="0" w:color="auto"/>
            <w:left w:val="none" w:sz="0" w:space="0" w:color="auto"/>
            <w:bottom w:val="none" w:sz="0" w:space="0" w:color="auto"/>
            <w:right w:val="none" w:sz="0" w:space="0" w:color="auto"/>
          </w:divBdr>
        </w:div>
        <w:div w:id="399250205">
          <w:marLeft w:val="480"/>
          <w:marRight w:val="0"/>
          <w:marTop w:val="0"/>
          <w:marBottom w:val="0"/>
          <w:divBdr>
            <w:top w:val="none" w:sz="0" w:space="0" w:color="auto"/>
            <w:left w:val="none" w:sz="0" w:space="0" w:color="auto"/>
            <w:bottom w:val="none" w:sz="0" w:space="0" w:color="auto"/>
            <w:right w:val="none" w:sz="0" w:space="0" w:color="auto"/>
          </w:divBdr>
        </w:div>
        <w:div w:id="1399591586">
          <w:marLeft w:val="480"/>
          <w:marRight w:val="0"/>
          <w:marTop w:val="0"/>
          <w:marBottom w:val="0"/>
          <w:divBdr>
            <w:top w:val="none" w:sz="0" w:space="0" w:color="auto"/>
            <w:left w:val="none" w:sz="0" w:space="0" w:color="auto"/>
            <w:bottom w:val="none" w:sz="0" w:space="0" w:color="auto"/>
            <w:right w:val="none" w:sz="0" w:space="0" w:color="auto"/>
          </w:divBdr>
        </w:div>
        <w:div w:id="1384213531">
          <w:marLeft w:val="480"/>
          <w:marRight w:val="0"/>
          <w:marTop w:val="0"/>
          <w:marBottom w:val="0"/>
          <w:divBdr>
            <w:top w:val="none" w:sz="0" w:space="0" w:color="auto"/>
            <w:left w:val="none" w:sz="0" w:space="0" w:color="auto"/>
            <w:bottom w:val="none" w:sz="0" w:space="0" w:color="auto"/>
            <w:right w:val="none" w:sz="0" w:space="0" w:color="auto"/>
          </w:divBdr>
        </w:div>
        <w:div w:id="1836333704">
          <w:marLeft w:val="480"/>
          <w:marRight w:val="0"/>
          <w:marTop w:val="0"/>
          <w:marBottom w:val="0"/>
          <w:divBdr>
            <w:top w:val="none" w:sz="0" w:space="0" w:color="auto"/>
            <w:left w:val="none" w:sz="0" w:space="0" w:color="auto"/>
            <w:bottom w:val="none" w:sz="0" w:space="0" w:color="auto"/>
            <w:right w:val="none" w:sz="0" w:space="0" w:color="auto"/>
          </w:divBdr>
        </w:div>
        <w:div w:id="454180256">
          <w:marLeft w:val="480"/>
          <w:marRight w:val="0"/>
          <w:marTop w:val="0"/>
          <w:marBottom w:val="0"/>
          <w:divBdr>
            <w:top w:val="none" w:sz="0" w:space="0" w:color="auto"/>
            <w:left w:val="none" w:sz="0" w:space="0" w:color="auto"/>
            <w:bottom w:val="none" w:sz="0" w:space="0" w:color="auto"/>
            <w:right w:val="none" w:sz="0" w:space="0" w:color="auto"/>
          </w:divBdr>
        </w:div>
        <w:div w:id="1131679242">
          <w:marLeft w:val="480"/>
          <w:marRight w:val="0"/>
          <w:marTop w:val="0"/>
          <w:marBottom w:val="0"/>
          <w:divBdr>
            <w:top w:val="none" w:sz="0" w:space="0" w:color="auto"/>
            <w:left w:val="none" w:sz="0" w:space="0" w:color="auto"/>
            <w:bottom w:val="none" w:sz="0" w:space="0" w:color="auto"/>
            <w:right w:val="none" w:sz="0" w:space="0" w:color="auto"/>
          </w:divBdr>
        </w:div>
        <w:div w:id="295912310">
          <w:marLeft w:val="480"/>
          <w:marRight w:val="0"/>
          <w:marTop w:val="0"/>
          <w:marBottom w:val="0"/>
          <w:divBdr>
            <w:top w:val="none" w:sz="0" w:space="0" w:color="auto"/>
            <w:left w:val="none" w:sz="0" w:space="0" w:color="auto"/>
            <w:bottom w:val="none" w:sz="0" w:space="0" w:color="auto"/>
            <w:right w:val="none" w:sz="0" w:space="0" w:color="auto"/>
          </w:divBdr>
        </w:div>
        <w:div w:id="510414910">
          <w:marLeft w:val="480"/>
          <w:marRight w:val="0"/>
          <w:marTop w:val="0"/>
          <w:marBottom w:val="0"/>
          <w:divBdr>
            <w:top w:val="none" w:sz="0" w:space="0" w:color="auto"/>
            <w:left w:val="none" w:sz="0" w:space="0" w:color="auto"/>
            <w:bottom w:val="none" w:sz="0" w:space="0" w:color="auto"/>
            <w:right w:val="none" w:sz="0" w:space="0" w:color="auto"/>
          </w:divBdr>
        </w:div>
        <w:div w:id="202251750">
          <w:marLeft w:val="480"/>
          <w:marRight w:val="0"/>
          <w:marTop w:val="0"/>
          <w:marBottom w:val="0"/>
          <w:divBdr>
            <w:top w:val="none" w:sz="0" w:space="0" w:color="auto"/>
            <w:left w:val="none" w:sz="0" w:space="0" w:color="auto"/>
            <w:bottom w:val="none" w:sz="0" w:space="0" w:color="auto"/>
            <w:right w:val="none" w:sz="0" w:space="0" w:color="auto"/>
          </w:divBdr>
        </w:div>
        <w:div w:id="553659820">
          <w:marLeft w:val="480"/>
          <w:marRight w:val="0"/>
          <w:marTop w:val="0"/>
          <w:marBottom w:val="0"/>
          <w:divBdr>
            <w:top w:val="none" w:sz="0" w:space="0" w:color="auto"/>
            <w:left w:val="none" w:sz="0" w:space="0" w:color="auto"/>
            <w:bottom w:val="none" w:sz="0" w:space="0" w:color="auto"/>
            <w:right w:val="none" w:sz="0" w:space="0" w:color="auto"/>
          </w:divBdr>
        </w:div>
        <w:div w:id="1008170873">
          <w:marLeft w:val="480"/>
          <w:marRight w:val="0"/>
          <w:marTop w:val="0"/>
          <w:marBottom w:val="0"/>
          <w:divBdr>
            <w:top w:val="none" w:sz="0" w:space="0" w:color="auto"/>
            <w:left w:val="none" w:sz="0" w:space="0" w:color="auto"/>
            <w:bottom w:val="none" w:sz="0" w:space="0" w:color="auto"/>
            <w:right w:val="none" w:sz="0" w:space="0" w:color="auto"/>
          </w:divBdr>
        </w:div>
        <w:div w:id="2054503966">
          <w:marLeft w:val="480"/>
          <w:marRight w:val="0"/>
          <w:marTop w:val="0"/>
          <w:marBottom w:val="0"/>
          <w:divBdr>
            <w:top w:val="none" w:sz="0" w:space="0" w:color="auto"/>
            <w:left w:val="none" w:sz="0" w:space="0" w:color="auto"/>
            <w:bottom w:val="none" w:sz="0" w:space="0" w:color="auto"/>
            <w:right w:val="none" w:sz="0" w:space="0" w:color="auto"/>
          </w:divBdr>
        </w:div>
        <w:div w:id="310410973">
          <w:marLeft w:val="480"/>
          <w:marRight w:val="0"/>
          <w:marTop w:val="0"/>
          <w:marBottom w:val="0"/>
          <w:divBdr>
            <w:top w:val="none" w:sz="0" w:space="0" w:color="auto"/>
            <w:left w:val="none" w:sz="0" w:space="0" w:color="auto"/>
            <w:bottom w:val="none" w:sz="0" w:space="0" w:color="auto"/>
            <w:right w:val="none" w:sz="0" w:space="0" w:color="auto"/>
          </w:divBdr>
        </w:div>
        <w:div w:id="481849379">
          <w:marLeft w:val="480"/>
          <w:marRight w:val="0"/>
          <w:marTop w:val="0"/>
          <w:marBottom w:val="0"/>
          <w:divBdr>
            <w:top w:val="none" w:sz="0" w:space="0" w:color="auto"/>
            <w:left w:val="none" w:sz="0" w:space="0" w:color="auto"/>
            <w:bottom w:val="none" w:sz="0" w:space="0" w:color="auto"/>
            <w:right w:val="none" w:sz="0" w:space="0" w:color="auto"/>
          </w:divBdr>
        </w:div>
        <w:div w:id="116028391">
          <w:marLeft w:val="480"/>
          <w:marRight w:val="0"/>
          <w:marTop w:val="0"/>
          <w:marBottom w:val="0"/>
          <w:divBdr>
            <w:top w:val="none" w:sz="0" w:space="0" w:color="auto"/>
            <w:left w:val="none" w:sz="0" w:space="0" w:color="auto"/>
            <w:bottom w:val="none" w:sz="0" w:space="0" w:color="auto"/>
            <w:right w:val="none" w:sz="0" w:space="0" w:color="auto"/>
          </w:divBdr>
        </w:div>
        <w:div w:id="515385543">
          <w:marLeft w:val="480"/>
          <w:marRight w:val="0"/>
          <w:marTop w:val="0"/>
          <w:marBottom w:val="0"/>
          <w:divBdr>
            <w:top w:val="none" w:sz="0" w:space="0" w:color="auto"/>
            <w:left w:val="none" w:sz="0" w:space="0" w:color="auto"/>
            <w:bottom w:val="none" w:sz="0" w:space="0" w:color="auto"/>
            <w:right w:val="none" w:sz="0" w:space="0" w:color="auto"/>
          </w:divBdr>
        </w:div>
        <w:div w:id="1816674764">
          <w:marLeft w:val="480"/>
          <w:marRight w:val="0"/>
          <w:marTop w:val="0"/>
          <w:marBottom w:val="0"/>
          <w:divBdr>
            <w:top w:val="none" w:sz="0" w:space="0" w:color="auto"/>
            <w:left w:val="none" w:sz="0" w:space="0" w:color="auto"/>
            <w:bottom w:val="none" w:sz="0" w:space="0" w:color="auto"/>
            <w:right w:val="none" w:sz="0" w:space="0" w:color="auto"/>
          </w:divBdr>
        </w:div>
        <w:div w:id="1296105836">
          <w:marLeft w:val="480"/>
          <w:marRight w:val="0"/>
          <w:marTop w:val="0"/>
          <w:marBottom w:val="0"/>
          <w:divBdr>
            <w:top w:val="none" w:sz="0" w:space="0" w:color="auto"/>
            <w:left w:val="none" w:sz="0" w:space="0" w:color="auto"/>
            <w:bottom w:val="none" w:sz="0" w:space="0" w:color="auto"/>
            <w:right w:val="none" w:sz="0" w:space="0" w:color="auto"/>
          </w:divBdr>
        </w:div>
        <w:div w:id="482701506">
          <w:marLeft w:val="480"/>
          <w:marRight w:val="0"/>
          <w:marTop w:val="0"/>
          <w:marBottom w:val="0"/>
          <w:divBdr>
            <w:top w:val="none" w:sz="0" w:space="0" w:color="auto"/>
            <w:left w:val="none" w:sz="0" w:space="0" w:color="auto"/>
            <w:bottom w:val="none" w:sz="0" w:space="0" w:color="auto"/>
            <w:right w:val="none" w:sz="0" w:space="0" w:color="auto"/>
          </w:divBdr>
        </w:div>
        <w:div w:id="1804738028">
          <w:marLeft w:val="480"/>
          <w:marRight w:val="0"/>
          <w:marTop w:val="0"/>
          <w:marBottom w:val="0"/>
          <w:divBdr>
            <w:top w:val="none" w:sz="0" w:space="0" w:color="auto"/>
            <w:left w:val="none" w:sz="0" w:space="0" w:color="auto"/>
            <w:bottom w:val="none" w:sz="0" w:space="0" w:color="auto"/>
            <w:right w:val="none" w:sz="0" w:space="0" w:color="auto"/>
          </w:divBdr>
        </w:div>
        <w:div w:id="1994487252">
          <w:marLeft w:val="480"/>
          <w:marRight w:val="0"/>
          <w:marTop w:val="0"/>
          <w:marBottom w:val="0"/>
          <w:divBdr>
            <w:top w:val="none" w:sz="0" w:space="0" w:color="auto"/>
            <w:left w:val="none" w:sz="0" w:space="0" w:color="auto"/>
            <w:bottom w:val="none" w:sz="0" w:space="0" w:color="auto"/>
            <w:right w:val="none" w:sz="0" w:space="0" w:color="auto"/>
          </w:divBdr>
        </w:div>
        <w:div w:id="2101834673">
          <w:marLeft w:val="480"/>
          <w:marRight w:val="0"/>
          <w:marTop w:val="0"/>
          <w:marBottom w:val="0"/>
          <w:divBdr>
            <w:top w:val="none" w:sz="0" w:space="0" w:color="auto"/>
            <w:left w:val="none" w:sz="0" w:space="0" w:color="auto"/>
            <w:bottom w:val="none" w:sz="0" w:space="0" w:color="auto"/>
            <w:right w:val="none" w:sz="0" w:space="0" w:color="auto"/>
          </w:divBdr>
        </w:div>
        <w:div w:id="1790931043">
          <w:marLeft w:val="480"/>
          <w:marRight w:val="0"/>
          <w:marTop w:val="0"/>
          <w:marBottom w:val="0"/>
          <w:divBdr>
            <w:top w:val="none" w:sz="0" w:space="0" w:color="auto"/>
            <w:left w:val="none" w:sz="0" w:space="0" w:color="auto"/>
            <w:bottom w:val="none" w:sz="0" w:space="0" w:color="auto"/>
            <w:right w:val="none" w:sz="0" w:space="0" w:color="auto"/>
          </w:divBdr>
        </w:div>
        <w:div w:id="708841115">
          <w:marLeft w:val="480"/>
          <w:marRight w:val="0"/>
          <w:marTop w:val="0"/>
          <w:marBottom w:val="0"/>
          <w:divBdr>
            <w:top w:val="none" w:sz="0" w:space="0" w:color="auto"/>
            <w:left w:val="none" w:sz="0" w:space="0" w:color="auto"/>
            <w:bottom w:val="none" w:sz="0" w:space="0" w:color="auto"/>
            <w:right w:val="none" w:sz="0" w:space="0" w:color="auto"/>
          </w:divBdr>
        </w:div>
        <w:div w:id="1352026766">
          <w:marLeft w:val="480"/>
          <w:marRight w:val="0"/>
          <w:marTop w:val="0"/>
          <w:marBottom w:val="0"/>
          <w:divBdr>
            <w:top w:val="none" w:sz="0" w:space="0" w:color="auto"/>
            <w:left w:val="none" w:sz="0" w:space="0" w:color="auto"/>
            <w:bottom w:val="none" w:sz="0" w:space="0" w:color="auto"/>
            <w:right w:val="none" w:sz="0" w:space="0" w:color="auto"/>
          </w:divBdr>
        </w:div>
        <w:div w:id="1501895787">
          <w:marLeft w:val="480"/>
          <w:marRight w:val="0"/>
          <w:marTop w:val="0"/>
          <w:marBottom w:val="0"/>
          <w:divBdr>
            <w:top w:val="none" w:sz="0" w:space="0" w:color="auto"/>
            <w:left w:val="none" w:sz="0" w:space="0" w:color="auto"/>
            <w:bottom w:val="none" w:sz="0" w:space="0" w:color="auto"/>
            <w:right w:val="none" w:sz="0" w:space="0" w:color="auto"/>
          </w:divBdr>
        </w:div>
        <w:div w:id="1357072340">
          <w:marLeft w:val="480"/>
          <w:marRight w:val="0"/>
          <w:marTop w:val="0"/>
          <w:marBottom w:val="0"/>
          <w:divBdr>
            <w:top w:val="none" w:sz="0" w:space="0" w:color="auto"/>
            <w:left w:val="none" w:sz="0" w:space="0" w:color="auto"/>
            <w:bottom w:val="none" w:sz="0" w:space="0" w:color="auto"/>
            <w:right w:val="none" w:sz="0" w:space="0" w:color="auto"/>
          </w:divBdr>
        </w:div>
        <w:div w:id="930504746">
          <w:marLeft w:val="480"/>
          <w:marRight w:val="0"/>
          <w:marTop w:val="0"/>
          <w:marBottom w:val="0"/>
          <w:divBdr>
            <w:top w:val="none" w:sz="0" w:space="0" w:color="auto"/>
            <w:left w:val="none" w:sz="0" w:space="0" w:color="auto"/>
            <w:bottom w:val="none" w:sz="0" w:space="0" w:color="auto"/>
            <w:right w:val="none" w:sz="0" w:space="0" w:color="auto"/>
          </w:divBdr>
        </w:div>
        <w:div w:id="1616406865">
          <w:marLeft w:val="480"/>
          <w:marRight w:val="0"/>
          <w:marTop w:val="0"/>
          <w:marBottom w:val="0"/>
          <w:divBdr>
            <w:top w:val="none" w:sz="0" w:space="0" w:color="auto"/>
            <w:left w:val="none" w:sz="0" w:space="0" w:color="auto"/>
            <w:bottom w:val="none" w:sz="0" w:space="0" w:color="auto"/>
            <w:right w:val="none" w:sz="0" w:space="0" w:color="auto"/>
          </w:divBdr>
        </w:div>
        <w:div w:id="2104102345">
          <w:marLeft w:val="480"/>
          <w:marRight w:val="0"/>
          <w:marTop w:val="0"/>
          <w:marBottom w:val="0"/>
          <w:divBdr>
            <w:top w:val="none" w:sz="0" w:space="0" w:color="auto"/>
            <w:left w:val="none" w:sz="0" w:space="0" w:color="auto"/>
            <w:bottom w:val="none" w:sz="0" w:space="0" w:color="auto"/>
            <w:right w:val="none" w:sz="0" w:space="0" w:color="auto"/>
          </w:divBdr>
        </w:div>
        <w:div w:id="1682199279">
          <w:marLeft w:val="480"/>
          <w:marRight w:val="0"/>
          <w:marTop w:val="0"/>
          <w:marBottom w:val="0"/>
          <w:divBdr>
            <w:top w:val="none" w:sz="0" w:space="0" w:color="auto"/>
            <w:left w:val="none" w:sz="0" w:space="0" w:color="auto"/>
            <w:bottom w:val="none" w:sz="0" w:space="0" w:color="auto"/>
            <w:right w:val="none" w:sz="0" w:space="0" w:color="auto"/>
          </w:divBdr>
        </w:div>
        <w:div w:id="796098150">
          <w:marLeft w:val="480"/>
          <w:marRight w:val="0"/>
          <w:marTop w:val="0"/>
          <w:marBottom w:val="0"/>
          <w:divBdr>
            <w:top w:val="none" w:sz="0" w:space="0" w:color="auto"/>
            <w:left w:val="none" w:sz="0" w:space="0" w:color="auto"/>
            <w:bottom w:val="none" w:sz="0" w:space="0" w:color="auto"/>
            <w:right w:val="none" w:sz="0" w:space="0" w:color="auto"/>
          </w:divBdr>
        </w:div>
        <w:div w:id="1156646666">
          <w:marLeft w:val="480"/>
          <w:marRight w:val="0"/>
          <w:marTop w:val="0"/>
          <w:marBottom w:val="0"/>
          <w:divBdr>
            <w:top w:val="none" w:sz="0" w:space="0" w:color="auto"/>
            <w:left w:val="none" w:sz="0" w:space="0" w:color="auto"/>
            <w:bottom w:val="none" w:sz="0" w:space="0" w:color="auto"/>
            <w:right w:val="none" w:sz="0" w:space="0" w:color="auto"/>
          </w:divBdr>
        </w:div>
        <w:div w:id="204871477">
          <w:marLeft w:val="480"/>
          <w:marRight w:val="0"/>
          <w:marTop w:val="0"/>
          <w:marBottom w:val="0"/>
          <w:divBdr>
            <w:top w:val="none" w:sz="0" w:space="0" w:color="auto"/>
            <w:left w:val="none" w:sz="0" w:space="0" w:color="auto"/>
            <w:bottom w:val="none" w:sz="0" w:space="0" w:color="auto"/>
            <w:right w:val="none" w:sz="0" w:space="0" w:color="auto"/>
          </w:divBdr>
        </w:div>
        <w:div w:id="1777631080">
          <w:marLeft w:val="480"/>
          <w:marRight w:val="0"/>
          <w:marTop w:val="0"/>
          <w:marBottom w:val="0"/>
          <w:divBdr>
            <w:top w:val="none" w:sz="0" w:space="0" w:color="auto"/>
            <w:left w:val="none" w:sz="0" w:space="0" w:color="auto"/>
            <w:bottom w:val="none" w:sz="0" w:space="0" w:color="auto"/>
            <w:right w:val="none" w:sz="0" w:space="0" w:color="auto"/>
          </w:divBdr>
        </w:div>
        <w:div w:id="1831948457">
          <w:marLeft w:val="480"/>
          <w:marRight w:val="0"/>
          <w:marTop w:val="0"/>
          <w:marBottom w:val="0"/>
          <w:divBdr>
            <w:top w:val="none" w:sz="0" w:space="0" w:color="auto"/>
            <w:left w:val="none" w:sz="0" w:space="0" w:color="auto"/>
            <w:bottom w:val="none" w:sz="0" w:space="0" w:color="auto"/>
            <w:right w:val="none" w:sz="0" w:space="0" w:color="auto"/>
          </w:divBdr>
        </w:div>
        <w:div w:id="283537665">
          <w:marLeft w:val="480"/>
          <w:marRight w:val="0"/>
          <w:marTop w:val="0"/>
          <w:marBottom w:val="0"/>
          <w:divBdr>
            <w:top w:val="none" w:sz="0" w:space="0" w:color="auto"/>
            <w:left w:val="none" w:sz="0" w:space="0" w:color="auto"/>
            <w:bottom w:val="none" w:sz="0" w:space="0" w:color="auto"/>
            <w:right w:val="none" w:sz="0" w:space="0" w:color="auto"/>
          </w:divBdr>
        </w:div>
        <w:div w:id="1870990217">
          <w:marLeft w:val="480"/>
          <w:marRight w:val="0"/>
          <w:marTop w:val="0"/>
          <w:marBottom w:val="0"/>
          <w:divBdr>
            <w:top w:val="none" w:sz="0" w:space="0" w:color="auto"/>
            <w:left w:val="none" w:sz="0" w:space="0" w:color="auto"/>
            <w:bottom w:val="none" w:sz="0" w:space="0" w:color="auto"/>
            <w:right w:val="none" w:sz="0" w:space="0" w:color="auto"/>
          </w:divBdr>
        </w:div>
        <w:div w:id="522792124">
          <w:marLeft w:val="480"/>
          <w:marRight w:val="0"/>
          <w:marTop w:val="0"/>
          <w:marBottom w:val="0"/>
          <w:divBdr>
            <w:top w:val="none" w:sz="0" w:space="0" w:color="auto"/>
            <w:left w:val="none" w:sz="0" w:space="0" w:color="auto"/>
            <w:bottom w:val="none" w:sz="0" w:space="0" w:color="auto"/>
            <w:right w:val="none" w:sz="0" w:space="0" w:color="auto"/>
          </w:divBdr>
        </w:div>
        <w:div w:id="734473463">
          <w:marLeft w:val="480"/>
          <w:marRight w:val="0"/>
          <w:marTop w:val="0"/>
          <w:marBottom w:val="0"/>
          <w:divBdr>
            <w:top w:val="none" w:sz="0" w:space="0" w:color="auto"/>
            <w:left w:val="none" w:sz="0" w:space="0" w:color="auto"/>
            <w:bottom w:val="none" w:sz="0" w:space="0" w:color="auto"/>
            <w:right w:val="none" w:sz="0" w:space="0" w:color="auto"/>
          </w:divBdr>
        </w:div>
        <w:div w:id="321203192">
          <w:marLeft w:val="480"/>
          <w:marRight w:val="0"/>
          <w:marTop w:val="0"/>
          <w:marBottom w:val="0"/>
          <w:divBdr>
            <w:top w:val="none" w:sz="0" w:space="0" w:color="auto"/>
            <w:left w:val="none" w:sz="0" w:space="0" w:color="auto"/>
            <w:bottom w:val="none" w:sz="0" w:space="0" w:color="auto"/>
            <w:right w:val="none" w:sz="0" w:space="0" w:color="auto"/>
          </w:divBdr>
        </w:div>
        <w:div w:id="1881238615">
          <w:marLeft w:val="480"/>
          <w:marRight w:val="0"/>
          <w:marTop w:val="0"/>
          <w:marBottom w:val="0"/>
          <w:divBdr>
            <w:top w:val="none" w:sz="0" w:space="0" w:color="auto"/>
            <w:left w:val="none" w:sz="0" w:space="0" w:color="auto"/>
            <w:bottom w:val="none" w:sz="0" w:space="0" w:color="auto"/>
            <w:right w:val="none" w:sz="0" w:space="0" w:color="auto"/>
          </w:divBdr>
        </w:div>
        <w:div w:id="2027710279">
          <w:marLeft w:val="480"/>
          <w:marRight w:val="0"/>
          <w:marTop w:val="0"/>
          <w:marBottom w:val="0"/>
          <w:divBdr>
            <w:top w:val="none" w:sz="0" w:space="0" w:color="auto"/>
            <w:left w:val="none" w:sz="0" w:space="0" w:color="auto"/>
            <w:bottom w:val="none" w:sz="0" w:space="0" w:color="auto"/>
            <w:right w:val="none" w:sz="0" w:space="0" w:color="auto"/>
          </w:divBdr>
        </w:div>
        <w:div w:id="1109353652">
          <w:marLeft w:val="480"/>
          <w:marRight w:val="0"/>
          <w:marTop w:val="0"/>
          <w:marBottom w:val="0"/>
          <w:divBdr>
            <w:top w:val="none" w:sz="0" w:space="0" w:color="auto"/>
            <w:left w:val="none" w:sz="0" w:space="0" w:color="auto"/>
            <w:bottom w:val="none" w:sz="0" w:space="0" w:color="auto"/>
            <w:right w:val="none" w:sz="0" w:space="0" w:color="auto"/>
          </w:divBdr>
        </w:div>
        <w:div w:id="19671033">
          <w:marLeft w:val="480"/>
          <w:marRight w:val="0"/>
          <w:marTop w:val="0"/>
          <w:marBottom w:val="0"/>
          <w:divBdr>
            <w:top w:val="none" w:sz="0" w:space="0" w:color="auto"/>
            <w:left w:val="none" w:sz="0" w:space="0" w:color="auto"/>
            <w:bottom w:val="none" w:sz="0" w:space="0" w:color="auto"/>
            <w:right w:val="none" w:sz="0" w:space="0" w:color="auto"/>
          </w:divBdr>
        </w:div>
        <w:div w:id="383724849">
          <w:marLeft w:val="480"/>
          <w:marRight w:val="0"/>
          <w:marTop w:val="0"/>
          <w:marBottom w:val="0"/>
          <w:divBdr>
            <w:top w:val="none" w:sz="0" w:space="0" w:color="auto"/>
            <w:left w:val="none" w:sz="0" w:space="0" w:color="auto"/>
            <w:bottom w:val="none" w:sz="0" w:space="0" w:color="auto"/>
            <w:right w:val="none" w:sz="0" w:space="0" w:color="auto"/>
          </w:divBdr>
        </w:div>
      </w:divsChild>
    </w:div>
    <w:div w:id="1138568209">
      <w:bodyDiv w:val="1"/>
      <w:marLeft w:val="0"/>
      <w:marRight w:val="0"/>
      <w:marTop w:val="0"/>
      <w:marBottom w:val="0"/>
      <w:divBdr>
        <w:top w:val="none" w:sz="0" w:space="0" w:color="auto"/>
        <w:left w:val="none" w:sz="0" w:space="0" w:color="auto"/>
        <w:bottom w:val="none" w:sz="0" w:space="0" w:color="auto"/>
        <w:right w:val="none" w:sz="0" w:space="0" w:color="auto"/>
      </w:divBdr>
    </w:div>
    <w:div w:id="1139806995">
      <w:bodyDiv w:val="1"/>
      <w:marLeft w:val="0"/>
      <w:marRight w:val="0"/>
      <w:marTop w:val="0"/>
      <w:marBottom w:val="0"/>
      <w:divBdr>
        <w:top w:val="none" w:sz="0" w:space="0" w:color="auto"/>
        <w:left w:val="none" w:sz="0" w:space="0" w:color="auto"/>
        <w:bottom w:val="none" w:sz="0" w:space="0" w:color="auto"/>
        <w:right w:val="none" w:sz="0" w:space="0" w:color="auto"/>
      </w:divBdr>
      <w:divsChild>
        <w:div w:id="2137989678">
          <w:marLeft w:val="0"/>
          <w:marRight w:val="0"/>
          <w:marTop w:val="0"/>
          <w:marBottom w:val="0"/>
          <w:divBdr>
            <w:top w:val="none" w:sz="0" w:space="0" w:color="auto"/>
            <w:left w:val="none" w:sz="0" w:space="0" w:color="auto"/>
            <w:bottom w:val="none" w:sz="0" w:space="0" w:color="auto"/>
            <w:right w:val="none" w:sz="0" w:space="0" w:color="auto"/>
          </w:divBdr>
        </w:div>
        <w:div w:id="1493839647">
          <w:marLeft w:val="0"/>
          <w:marRight w:val="0"/>
          <w:marTop w:val="0"/>
          <w:marBottom w:val="0"/>
          <w:divBdr>
            <w:top w:val="none" w:sz="0" w:space="0" w:color="auto"/>
            <w:left w:val="none" w:sz="0" w:space="0" w:color="auto"/>
            <w:bottom w:val="none" w:sz="0" w:space="0" w:color="auto"/>
            <w:right w:val="none" w:sz="0" w:space="0" w:color="auto"/>
          </w:divBdr>
        </w:div>
        <w:div w:id="1441411523">
          <w:marLeft w:val="0"/>
          <w:marRight w:val="0"/>
          <w:marTop w:val="0"/>
          <w:marBottom w:val="0"/>
          <w:divBdr>
            <w:top w:val="none" w:sz="0" w:space="0" w:color="auto"/>
            <w:left w:val="none" w:sz="0" w:space="0" w:color="auto"/>
            <w:bottom w:val="none" w:sz="0" w:space="0" w:color="auto"/>
            <w:right w:val="none" w:sz="0" w:space="0" w:color="auto"/>
          </w:divBdr>
        </w:div>
        <w:div w:id="679627787">
          <w:marLeft w:val="0"/>
          <w:marRight w:val="0"/>
          <w:marTop w:val="0"/>
          <w:marBottom w:val="0"/>
          <w:divBdr>
            <w:top w:val="none" w:sz="0" w:space="0" w:color="auto"/>
            <w:left w:val="none" w:sz="0" w:space="0" w:color="auto"/>
            <w:bottom w:val="none" w:sz="0" w:space="0" w:color="auto"/>
            <w:right w:val="none" w:sz="0" w:space="0" w:color="auto"/>
          </w:divBdr>
        </w:div>
        <w:div w:id="1794593942">
          <w:marLeft w:val="0"/>
          <w:marRight w:val="0"/>
          <w:marTop w:val="0"/>
          <w:marBottom w:val="0"/>
          <w:divBdr>
            <w:top w:val="none" w:sz="0" w:space="0" w:color="auto"/>
            <w:left w:val="none" w:sz="0" w:space="0" w:color="auto"/>
            <w:bottom w:val="none" w:sz="0" w:space="0" w:color="auto"/>
            <w:right w:val="none" w:sz="0" w:space="0" w:color="auto"/>
          </w:divBdr>
        </w:div>
        <w:div w:id="306786063">
          <w:marLeft w:val="0"/>
          <w:marRight w:val="0"/>
          <w:marTop w:val="0"/>
          <w:marBottom w:val="0"/>
          <w:divBdr>
            <w:top w:val="none" w:sz="0" w:space="0" w:color="auto"/>
            <w:left w:val="none" w:sz="0" w:space="0" w:color="auto"/>
            <w:bottom w:val="none" w:sz="0" w:space="0" w:color="auto"/>
            <w:right w:val="none" w:sz="0" w:space="0" w:color="auto"/>
          </w:divBdr>
        </w:div>
        <w:div w:id="2072192184">
          <w:marLeft w:val="0"/>
          <w:marRight w:val="0"/>
          <w:marTop w:val="0"/>
          <w:marBottom w:val="0"/>
          <w:divBdr>
            <w:top w:val="none" w:sz="0" w:space="0" w:color="auto"/>
            <w:left w:val="none" w:sz="0" w:space="0" w:color="auto"/>
            <w:bottom w:val="none" w:sz="0" w:space="0" w:color="auto"/>
            <w:right w:val="none" w:sz="0" w:space="0" w:color="auto"/>
          </w:divBdr>
        </w:div>
        <w:div w:id="880022768">
          <w:marLeft w:val="0"/>
          <w:marRight w:val="0"/>
          <w:marTop w:val="0"/>
          <w:marBottom w:val="0"/>
          <w:divBdr>
            <w:top w:val="none" w:sz="0" w:space="0" w:color="auto"/>
            <w:left w:val="none" w:sz="0" w:space="0" w:color="auto"/>
            <w:bottom w:val="none" w:sz="0" w:space="0" w:color="auto"/>
            <w:right w:val="none" w:sz="0" w:space="0" w:color="auto"/>
          </w:divBdr>
        </w:div>
        <w:div w:id="1404722853">
          <w:marLeft w:val="0"/>
          <w:marRight w:val="0"/>
          <w:marTop w:val="0"/>
          <w:marBottom w:val="0"/>
          <w:divBdr>
            <w:top w:val="none" w:sz="0" w:space="0" w:color="auto"/>
            <w:left w:val="none" w:sz="0" w:space="0" w:color="auto"/>
            <w:bottom w:val="none" w:sz="0" w:space="0" w:color="auto"/>
            <w:right w:val="none" w:sz="0" w:space="0" w:color="auto"/>
          </w:divBdr>
        </w:div>
        <w:div w:id="2019885098">
          <w:marLeft w:val="0"/>
          <w:marRight w:val="0"/>
          <w:marTop w:val="0"/>
          <w:marBottom w:val="0"/>
          <w:divBdr>
            <w:top w:val="none" w:sz="0" w:space="0" w:color="auto"/>
            <w:left w:val="none" w:sz="0" w:space="0" w:color="auto"/>
            <w:bottom w:val="none" w:sz="0" w:space="0" w:color="auto"/>
            <w:right w:val="none" w:sz="0" w:space="0" w:color="auto"/>
          </w:divBdr>
        </w:div>
        <w:div w:id="1388988776">
          <w:marLeft w:val="0"/>
          <w:marRight w:val="0"/>
          <w:marTop w:val="0"/>
          <w:marBottom w:val="0"/>
          <w:divBdr>
            <w:top w:val="none" w:sz="0" w:space="0" w:color="auto"/>
            <w:left w:val="none" w:sz="0" w:space="0" w:color="auto"/>
            <w:bottom w:val="none" w:sz="0" w:space="0" w:color="auto"/>
            <w:right w:val="none" w:sz="0" w:space="0" w:color="auto"/>
          </w:divBdr>
        </w:div>
        <w:div w:id="1236403615">
          <w:marLeft w:val="0"/>
          <w:marRight w:val="0"/>
          <w:marTop w:val="0"/>
          <w:marBottom w:val="0"/>
          <w:divBdr>
            <w:top w:val="none" w:sz="0" w:space="0" w:color="auto"/>
            <w:left w:val="none" w:sz="0" w:space="0" w:color="auto"/>
            <w:bottom w:val="none" w:sz="0" w:space="0" w:color="auto"/>
            <w:right w:val="none" w:sz="0" w:space="0" w:color="auto"/>
          </w:divBdr>
        </w:div>
        <w:div w:id="823740350">
          <w:marLeft w:val="0"/>
          <w:marRight w:val="0"/>
          <w:marTop w:val="0"/>
          <w:marBottom w:val="0"/>
          <w:divBdr>
            <w:top w:val="none" w:sz="0" w:space="0" w:color="auto"/>
            <w:left w:val="none" w:sz="0" w:space="0" w:color="auto"/>
            <w:bottom w:val="none" w:sz="0" w:space="0" w:color="auto"/>
            <w:right w:val="none" w:sz="0" w:space="0" w:color="auto"/>
          </w:divBdr>
        </w:div>
        <w:div w:id="1575748162">
          <w:marLeft w:val="0"/>
          <w:marRight w:val="0"/>
          <w:marTop w:val="0"/>
          <w:marBottom w:val="0"/>
          <w:divBdr>
            <w:top w:val="none" w:sz="0" w:space="0" w:color="auto"/>
            <w:left w:val="none" w:sz="0" w:space="0" w:color="auto"/>
            <w:bottom w:val="none" w:sz="0" w:space="0" w:color="auto"/>
            <w:right w:val="none" w:sz="0" w:space="0" w:color="auto"/>
          </w:divBdr>
        </w:div>
        <w:div w:id="719135865">
          <w:marLeft w:val="0"/>
          <w:marRight w:val="0"/>
          <w:marTop w:val="0"/>
          <w:marBottom w:val="0"/>
          <w:divBdr>
            <w:top w:val="none" w:sz="0" w:space="0" w:color="auto"/>
            <w:left w:val="none" w:sz="0" w:space="0" w:color="auto"/>
            <w:bottom w:val="none" w:sz="0" w:space="0" w:color="auto"/>
            <w:right w:val="none" w:sz="0" w:space="0" w:color="auto"/>
          </w:divBdr>
        </w:div>
        <w:div w:id="1179582579">
          <w:marLeft w:val="0"/>
          <w:marRight w:val="0"/>
          <w:marTop w:val="0"/>
          <w:marBottom w:val="0"/>
          <w:divBdr>
            <w:top w:val="none" w:sz="0" w:space="0" w:color="auto"/>
            <w:left w:val="none" w:sz="0" w:space="0" w:color="auto"/>
            <w:bottom w:val="none" w:sz="0" w:space="0" w:color="auto"/>
            <w:right w:val="none" w:sz="0" w:space="0" w:color="auto"/>
          </w:divBdr>
        </w:div>
        <w:div w:id="1146435479">
          <w:marLeft w:val="0"/>
          <w:marRight w:val="0"/>
          <w:marTop w:val="0"/>
          <w:marBottom w:val="0"/>
          <w:divBdr>
            <w:top w:val="none" w:sz="0" w:space="0" w:color="auto"/>
            <w:left w:val="none" w:sz="0" w:space="0" w:color="auto"/>
            <w:bottom w:val="none" w:sz="0" w:space="0" w:color="auto"/>
            <w:right w:val="none" w:sz="0" w:space="0" w:color="auto"/>
          </w:divBdr>
        </w:div>
        <w:div w:id="831918201">
          <w:marLeft w:val="0"/>
          <w:marRight w:val="0"/>
          <w:marTop w:val="0"/>
          <w:marBottom w:val="0"/>
          <w:divBdr>
            <w:top w:val="none" w:sz="0" w:space="0" w:color="auto"/>
            <w:left w:val="none" w:sz="0" w:space="0" w:color="auto"/>
            <w:bottom w:val="none" w:sz="0" w:space="0" w:color="auto"/>
            <w:right w:val="none" w:sz="0" w:space="0" w:color="auto"/>
          </w:divBdr>
        </w:div>
        <w:div w:id="2109546606">
          <w:marLeft w:val="0"/>
          <w:marRight w:val="0"/>
          <w:marTop w:val="0"/>
          <w:marBottom w:val="0"/>
          <w:divBdr>
            <w:top w:val="none" w:sz="0" w:space="0" w:color="auto"/>
            <w:left w:val="none" w:sz="0" w:space="0" w:color="auto"/>
            <w:bottom w:val="none" w:sz="0" w:space="0" w:color="auto"/>
            <w:right w:val="none" w:sz="0" w:space="0" w:color="auto"/>
          </w:divBdr>
        </w:div>
      </w:divsChild>
    </w:div>
    <w:div w:id="1143160982">
      <w:bodyDiv w:val="1"/>
      <w:marLeft w:val="0"/>
      <w:marRight w:val="0"/>
      <w:marTop w:val="0"/>
      <w:marBottom w:val="0"/>
      <w:divBdr>
        <w:top w:val="none" w:sz="0" w:space="0" w:color="auto"/>
        <w:left w:val="none" w:sz="0" w:space="0" w:color="auto"/>
        <w:bottom w:val="none" w:sz="0" w:space="0" w:color="auto"/>
        <w:right w:val="none" w:sz="0" w:space="0" w:color="auto"/>
      </w:divBdr>
    </w:div>
    <w:div w:id="1147940977">
      <w:bodyDiv w:val="1"/>
      <w:marLeft w:val="0"/>
      <w:marRight w:val="0"/>
      <w:marTop w:val="0"/>
      <w:marBottom w:val="0"/>
      <w:divBdr>
        <w:top w:val="none" w:sz="0" w:space="0" w:color="auto"/>
        <w:left w:val="none" w:sz="0" w:space="0" w:color="auto"/>
        <w:bottom w:val="none" w:sz="0" w:space="0" w:color="auto"/>
        <w:right w:val="none" w:sz="0" w:space="0" w:color="auto"/>
      </w:divBdr>
    </w:div>
    <w:div w:id="1148127640">
      <w:bodyDiv w:val="1"/>
      <w:marLeft w:val="0"/>
      <w:marRight w:val="0"/>
      <w:marTop w:val="0"/>
      <w:marBottom w:val="0"/>
      <w:divBdr>
        <w:top w:val="none" w:sz="0" w:space="0" w:color="auto"/>
        <w:left w:val="none" w:sz="0" w:space="0" w:color="auto"/>
        <w:bottom w:val="none" w:sz="0" w:space="0" w:color="auto"/>
        <w:right w:val="none" w:sz="0" w:space="0" w:color="auto"/>
      </w:divBdr>
      <w:divsChild>
        <w:div w:id="251013660">
          <w:marLeft w:val="480"/>
          <w:marRight w:val="0"/>
          <w:marTop w:val="0"/>
          <w:marBottom w:val="0"/>
          <w:divBdr>
            <w:top w:val="none" w:sz="0" w:space="0" w:color="auto"/>
            <w:left w:val="none" w:sz="0" w:space="0" w:color="auto"/>
            <w:bottom w:val="none" w:sz="0" w:space="0" w:color="auto"/>
            <w:right w:val="none" w:sz="0" w:space="0" w:color="auto"/>
          </w:divBdr>
        </w:div>
        <w:div w:id="2117747676">
          <w:marLeft w:val="480"/>
          <w:marRight w:val="0"/>
          <w:marTop w:val="0"/>
          <w:marBottom w:val="0"/>
          <w:divBdr>
            <w:top w:val="none" w:sz="0" w:space="0" w:color="auto"/>
            <w:left w:val="none" w:sz="0" w:space="0" w:color="auto"/>
            <w:bottom w:val="none" w:sz="0" w:space="0" w:color="auto"/>
            <w:right w:val="none" w:sz="0" w:space="0" w:color="auto"/>
          </w:divBdr>
        </w:div>
        <w:div w:id="1974630445">
          <w:marLeft w:val="480"/>
          <w:marRight w:val="0"/>
          <w:marTop w:val="0"/>
          <w:marBottom w:val="0"/>
          <w:divBdr>
            <w:top w:val="none" w:sz="0" w:space="0" w:color="auto"/>
            <w:left w:val="none" w:sz="0" w:space="0" w:color="auto"/>
            <w:bottom w:val="none" w:sz="0" w:space="0" w:color="auto"/>
            <w:right w:val="none" w:sz="0" w:space="0" w:color="auto"/>
          </w:divBdr>
        </w:div>
        <w:div w:id="86848558">
          <w:marLeft w:val="480"/>
          <w:marRight w:val="0"/>
          <w:marTop w:val="0"/>
          <w:marBottom w:val="0"/>
          <w:divBdr>
            <w:top w:val="none" w:sz="0" w:space="0" w:color="auto"/>
            <w:left w:val="none" w:sz="0" w:space="0" w:color="auto"/>
            <w:bottom w:val="none" w:sz="0" w:space="0" w:color="auto"/>
            <w:right w:val="none" w:sz="0" w:space="0" w:color="auto"/>
          </w:divBdr>
        </w:div>
        <w:div w:id="1647196194">
          <w:marLeft w:val="480"/>
          <w:marRight w:val="0"/>
          <w:marTop w:val="0"/>
          <w:marBottom w:val="0"/>
          <w:divBdr>
            <w:top w:val="none" w:sz="0" w:space="0" w:color="auto"/>
            <w:left w:val="none" w:sz="0" w:space="0" w:color="auto"/>
            <w:bottom w:val="none" w:sz="0" w:space="0" w:color="auto"/>
            <w:right w:val="none" w:sz="0" w:space="0" w:color="auto"/>
          </w:divBdr>
        </w:div>
        <w:div w:id="126633038">
          <w:marLeft w:val="480"/>
          <w:marRight w:val="0"/>
          <w:marTop w:val="0"/>
          <w:marBottom w:val="0"/>
          <w:divBdr>
            <w:top w:val="none" w:sz="0" w:space="0" w:color="auto"/>
            <w:left w:val="none" w:sz="0" w:space="0" w:color="auto"/>
            <w:bottom w:val="none" w:sz="0" w:space="0" w:color="auto"/>
            <w:right w:val="none" w:sz="0" w:space="0" w:color="auto"/>
          </w:divBdr>
        </w:div>
        <w:div w:id="2106732525">
          <w:marLeft w:val="480"/>
          <w:marRight w:val="0"/>
          <w:marTop w:val="0"/>
          <w:marBottom w:val="0"/>
          <w:divBdr>
            <w:top w:val="none" w:sz="0" w:space="0" w:color="auto"/>
            <w:left w:val="none" w:sz="0" w:space="0" w:color="auto"/>
            <w:bottom w:val="none" w:sz="0" w:space="0" w:color="auto"/>
            <w:right w:val="none" w:sz="0" w:space="0" w:color="auto"/>
          </w:divBdr>
        </w:div>
        <w:div w:id="814764506">
          <w:marLeft w:val="480"/>
          <w:marRight w:val="0"/>
          <w:marTop w:val="0"/>
          <w:marBottom w:val="0"/>
          <w:divBdr>
            <w:top w:val="none" w:sz="0" w:space="0" w:color="auto"/>
            <w:left w:val="none" w:sz="0" w:space="0" w:color="auto"/>
            <w:bottom w:val="none" w:sz="0" w:space="0" w:color="auto"/>
            <w:right w:val="none" w:sz="0" w:space="0" w:color="auto"/>
          </w:divBdr>
        </w:div>
        <w:div w:id="760296660">
          <w:marLeft w:val="480"/>
          <w:marRight w:val="0"/>
          <w:marTop w:val="0"/>
          <w:marBottom w:val="0"/>
          <w:divBdr>
            <w:top w:val="none" w:sz="0" w:space="0" w:color="auto"/>
            <w:left w:val="none" w:sz="0" w:space="0" w:color="auto"/>
            <w:bottom w:val="none" w:sz="0" w:space="0" w:color="auto"/>
            <w:right w:val="none" w:sz="0" w:space="0" w:color="auto"/>
          </w:divBdr>
        </w:div>
        <w:div w:id="1047487605">
          <w:marLeft w:val="480"/>
          <w:marRight w:val="0"/>
          <w:marTop w:val="0"/>
          <w:marBottom w:val="0"/>
          <w:divBdr>
            <w:top w:val="none" w:sz="0" w:space="0" w:color="auto"/>
            <w:left w:val="none" w:sz="0" w:space="0" w:color="auto"/>
            <w:bottom w:val="none" w:sz="0" w:space="0" w:color="auto"/>
            <w:right w:val="none" w:sz="0" w:space="0" w:color="auto"/>
          </w:divBdr>
        </w:div>
        <w:div w:id="25450101">
          <w:marLeft w:val="480"/>
          <w:marRight w:val="0"/>
          <w:marTop w:val="0"/>
          <w:marBottom w:val="0"/>
          <w:divBdr>
            <w:top w:val="none" w:sz="0" w:space="0" w:color="auto"/>
            <w:left w:val="none" w:sz="0" w:space="0" w:color="auto"/>
            <w:bottom w:val="none" w:sz="0" w:space="0" w:color="auto"/>
            <w:right w:val="none" w:sz="0" w:space="0" w:color="auto"/>
          </w:divBdr>
        </w:div>
        <w:div w:id="1839079850">
          <w:marLeft w:val="480"/>
          <w:marRight w:val="0"/>
          <w:marTop w:val="0"/>
          <w:marBottom w:val="0"/>
          <w:divBdr>
            <w:top w:val="none" w:sz="0" w:space="0" w:color="auto"/>
            <w:left w:val="none" w:sz="0" w:space="0" w:color="auto"/>
            <w:bottom w:val="none" w:sz="0" w:space="0" w:color="auto"/>
            <w:right w:val="none" w:sz="0" w:space="0" w:color="auto"/>
          </w:divBdr>
        </w:div>
        <w:div w:id="70321927">
          <w:marLeft w:val="480"/>
          <w:marRight w:val="0"/>
          <w:marTop w:val="0"/>
          <w:marBottom w:val="0"/>
          <w:divBdr>
            <w:top w:val="none" w:sz="0" w:space="0" w:color="auto"/>
            <w:left w:val="none" w:sz="0" w:space="0" w:color="auto"/>
            <w:bottom w:val="none" w:sz="0" w:space="0" w:color="auto"/>
            <w:right w:val="none" w:sz="0" w:space="0" w:color="auto"/>
          </w:divBdr>
        </w:div>
        <w:div w:id="678234326">
          <w:marLeft w:val="480"/>
          <w:marRight w:val="0"/>
          <w:marTop w:val="0"/>
          <w:marBottom w:val="0"/>
          <w:divBdr>
            <w:top w:val="none" w:sz="0" w:space="0" w:color="auto"/>
            <w:left w:val="none" w:sz="0" w:space="0" w:color="auto"/>
            <w:bottom w:val="none" w:sz="0" w:space="0" w:color="auto"/>
            <w:right w:val="none" w:sz="0" w:space="0" w:color="auto"/>
          </w:divBdr>
        </w:div>
        <w:div w:id="1949508610">
          <w:marLeft w:val="480"/>
          <w:marRight w:val="0"/>
          <w:marTop w:val="0"/>
          <w:marBottom w:val="0"/>
          <w:divBdr>
            <w:top w:val="none" w:sz="0" w:space="0" w:color="auto"/>
            <w:left w:val="none" w:sz="0" w:space="0" w:color="auto"/>
            <w:bottom w:val="none" w:sz="0" w:space="0" w:color="auto"/>
            <w:right w:val="none" w:sz="0" w:space="0" w:color="auto"/>
          </w:divBdr>
        </w:div>
        <w:div w:id="1863591568">
          <w:marLeft w:val="480"/>
          <w:marRight w:val="0"/>
          <w:marTop w:val="0"/>
          <w:marBottom w:val="0"/>
          <w:divBdr>
            <w:top w:val="none" w:sz="0" w:space="0" w:color="auto"/>
            <w:left w:val="none" w:sz="0" w:space="0" w:color="auto"/>
            <w:bottom w:val="none" w:sz="0" w:space="0" w:color="auto"/>
            <w:right w:val="none" w:sz="0" w:space="0" w:color="auto"/>
          </w:divBdr>
        </w:div>
        <w:div w:id="115412525">
          <w:marLeft w:val="480"/>
          <w:marRight w:val="0"/>
          <w:marTop w:val="0"/>
          <w:marBottom w:val="0"/>
          <w:divBdr>
            <w:top w:val="none" w:sz="0" w:space="0" w:color="auto"/>
            <w:left w:val="none" w:sz="0" w:space="0" w:color="auto"/>
            <w:bottom w:val="none" w:sz="0" w:space="0" w:color="auto"/>
            <w:right w:val="none" w:sz="0" w:space="0" w:color="auto"/>
          </w:divBdr>
        </w:div>
        <w:div w:id="1859856063">
          <w:marLeft w:val="480"/>
          <w:marRight w:val="0"/>
          <w:marTop w:val="0"/>
          <w:marBottom w:val="0"/>
          <w:divBdr>
            <w:top w:val="none" w:sz="0" w:space="0" w:color="auto"/>
            <w:left w:val="none" w:sz="0" w:space="0" w:color="auto"/>
            <w:bottom w:val="none" w:sz="0" w:space="0" w:color="auto"/>
            <w:right w:val="none" w:sz="0" w:space="0" w:color="auto"/>
          </w:divBdr>
        </w:div>
        <w:div w:id="2102796020">
          <w:marLeft w:val="480"/>
          <w:marRight w:val="0"/>
          <w:marTop w:val="0"/>
          <w:marBottom w:val="0"/>
          <w:divBdr>
            <w:top w:val="none" w:sz="0" w:space="0" w:color="auto"/>
            <w:left w:val="none" w:sz="0" w:space="0" w:color="auto"/>
            <w:bottom w:val="none" w:sz="0" w:space="0" w:color="auto"/>
            <w:right w:val="none" w:sz="0" w:space="0" w:color="auto"/>
          </w:divBdr>
        </w:div>
        <w:div w:id="2049989484">
          <w:marLeft w:val="480"/>
          <w:marRight w:val="0"/>
          <w:marTop w:val="0"/>
          <w:marBottom w:val="0"/>
          <w:divBdr>
            <w:top w:val="none" w:sz="0" w:space="0" w:color="auto"/>
            <w:left w:val="none" w:sz="0" w:space="0" w:color="auto"/>
            <w:bottom w:val="none" w:sz="0" w:space="0" w:color="auto"/>
            <w:right w:val="none" w:sz="0" w:space="0" w:color="auto"/>
          </w:divBdr>
        </w:div>
        <w:div w:id="1938831793">
          <w:marLeft w:val="480"/>
          <w:marRight w:val="0"/>
          <w:marTop w:val="0"/>
          <w:marBottom w:val="0"/>
          <w:divBdr>
            <w:top w:val="none" w:sz="0" w:space="0" w:color="auto"/>
            <w:left w:val="none" w:sz="0" w:space="0" w:color="auto"/>
            <w:bottom w:val="none" w:sz="0" w:space="0" w:color="auto"/>
            <w:right w:val="none" w:sz="0" w:space="0" w:color="auto"/>
          </w:divBdr>
        </w:div>
        <w:div w:id="1328483125">
          <w:marLeft w:val="480"/>
          <w:marRight w:val="0"/>
          <w:marTop w:val="0"/>
          <w:marBottom w:val="0"/>
          <w:divBdr>
            <w:top w:val="none" w:sz="0" w:space="0" w:color="auto"/>
            <w:left w:val="none" w:sz="0" w:space="0" w:color="auto"/>
            <w:bottom w:val="none" w:sz="0" w:space="0" w:color="auto"/>
            <w:right w:val="none" w:sz="0" w:space="0" w:color="auto"/>
          </w:divBdr>
        </w:div>
        <w:div w:id="228927180">
          <w:marLeft w:val="480"/>
          <w:marRight w:val="0"/>
          <w:marTop w:val="0"/>
          <w:marBottom w:val="0"/>
          <w:divBdr>
            <w:top w:val="none" w:sz="0" w:space="0" w:color="auto"/>
            <w:left w:val="none" w:sz="0" w:space="0" w:color="auto"/>
            <w:bottom w:val="none" w:sz="0" w:space="0" w:color="auto"/>
            <w:right w:val="none" w:sz="0" w:space="0" w:color="auto"/>
          </w:divBdr>
        </w:div>
        <w:div w:id="1986203041">
          <w:marLeft w:val="480"/>
          <w:marRight w:val="0"/>
          <w:marTop w:val="0"/>
          <w:marBottom w:val="0"/>
          <w:divBdr>
            <w:top w:val="none" w:sz="0" w:space="0" w:color="auto"/>
            <w:left w:val="none" w:sz="0" w:space="0" w:color="auto"/>
            <w:bottom w:val="none" w:sz="0" w:space="0" w:color="auto"/>
            <w:right w:val="none" w:sz="0" w:space="0" w:color="auto"/>
          </w:divBdr>
        </w:div>
        <w:div w:id="1930771074">
          <w:marLeft w:val="480"/>
          <w:marRight w:val="0"/>
          <w:marTop w:val="0"/>
          <w:marBottom w:val="0"/>
          <w:divBdr>
            <w:top w:val="none" w:sz="0" w:space="0" w:color="auto"/>
            <w:left w:val="none" w:sz="0" w:space="0" w:color="auto"/>
            <w:bottom w:val="none" w:sz="0" w:space="0" w:color="auto"/>
            <w:right w:val="none" w:sz="0" w:space="0" w:color="auto"/>
          </w:divBdr>
        </w:div>
        <w:div w:id="432673226">
          <w:marLeft w:val="480"/>
          <w:marRight w:val="0"/>
          <w:marTop w:val="0"/>
          <w:marBottom w:val="0"/>
          <w:divBdr>
            <w:top w:val="none" w:sz="0" w:space="0" w:color="auto"/>
            <w:left w:val="none" w:sz="0" w:space="0" w:color="auto"/>
            <w:bottom w:val="none" w:sz="0" w:space="0" w:color="auto"/>
            <w:right w:val="none" w:sz="0" w:space="0" w:color="auto"/>
          </w:divBdr>
        </w:div>
        <w:div w:id="259988417">
          <w:marLeft w:val="480"/>
          <w:marRight w:val="0"/>
          <w:marTop w:val="0"/>
          <w:marBottom w:val="0"/>
          <w:divBdr>
            <w:top w:val="none" w:sz="0" w:space="0" w:color="auto"/>
            <w:left w:val="none" w:sz="0" w:space="0" w:color="auto"/>
            <w:bottom w:val="none" w:sz="0" w:space="0" w:color="auto"/>
            <w:right w:val="none" w:sz="0" w:space="0" w:color="auto"/>
          </w:divBdr>
        </w:div>
        <w:div w:id="1308433695">
          <w:marLeft w:val="480"/>
          <w:marRight w:val="0"/>
          <w:marTop w:val="0"/>
          <w:marBottom w:val="0"/>
          <w:divBdr>
            <w:top w:val="none" w:sz="0" w:space="0" w:color="auto"/>
            <w:left w:val="none" w:sz="0" w:space="0" w:color="auto"/>
            <w:bottom w:val="none" w:sz="0" w:space="0" w:color="auto"/>
            <w:right w:val="none" w:sz="0" w:space="0" w:color="auto"/>
          </w:divBdr>
        </w:div>
        <w:div w:id="1370955403">
          <w:marLeft w:val="480"/>
          <w:marRight w:val="0"/>
          <w:marTop w:val="0"/>
          <w:marBottom w:val="0"/>
          <w:divBdr>
            <w:top w:val="none" w:sz="0" w:space="0" w:color="auto"/>
            <w:left w:val="none" w:sz="0" w:space="0" w:color="auto"/>
            <w:bottom w:val="none" w:sz="0" w:space="0" w:color="auto"/>
            <w:right w:val="none" w:sz="0" w:space="0" w:color="auto"/>
          </w:divBdr>
        </w:div>
        <w:div w:id="1021316175">
          <w:marLeft w:val="480"/>
          <w:marRight w:val="0"/>
          <w:marTop w:val="0"/>
          <w:marBottom w:val="0"/>
          <w:divBdr>
            <w:top w:val="none" w:sz="0" w:space="0" w:color="auto"/>
            <w:left w:val="none" w:sz="0" w:space="0" w:color="auto"/>
            <w:bottom w:val="none" w:sz="0" w:space="0" w:color="auto"/>
            <w:right w:val="none" w:sz="0" w:space="0" w:color="auto"/>
          </w:divBdr>
        </w:div>
        <w:div w:id="728303641">
          <w:marLeft w:val="480"/>
          <w:marRight w:val="0"/>
          <w:marTop w:val="0"/>
          <w:marBottom w:val="0"/>
          <w:divBdr>
            <w:top w:val="none" w:sz="0" w:space="0" w:color="auto"/>
            <w:left w:val="none" w:sz="0" w:space="0" w:color="auto"/>
            <w:bottom w:val="none" w:sz="0" w:space="0" w:color="auto"/>
            <w:right w:val="none" w:sz="0" w:space="0" w:color="auto"/>
          </w:divBdr>
        </w:div>
        <w:div w:id="969362837">
          <w:marLeft w:val="480"/>
          <w:marRight w:val="0"/>
          <w:marTop w:val="0"/>
          <w:marBottom w:val="0"/>
          <w:divBdr>
            <w:top w:val="none" w:sz="0" w:space="0" w:color="auto"/>
            <w:left w:val="none" w:sz="0" w:space="0" w:color="auto"/>
            <w:bottom w:val="none" w:sz="0" w:space="0" w:color="auto"/>
            <w:right w:val="none" w:sz="0" w:space="0" w:color="auto"/>
          </w:divBdr>
        </w:div>
        <w:div w:id="1793790142">
          <w:marLeft w:val="480"/>
          <w:marRight w:val="0"/>
          <w:marTop w:val="0"/>
          <w:marBottom w:val="0"/>
          <w:divBdr>
            <w:top w:val="none" w:sz="0" w:space="0" w:color="auto"/>
            <w:left w:val="none" w:sz="0" w:space="0" w:color="auto"/>
            <w:bottom w:val="none" w:sz="0" w:space="0" w:color="auto"/>
            <w:right w:val="none" w:sz="0" w:space="0" w:color="auto"/>
          </w:divBdr>
        </w:div>
        <w:div w:id="1181045308">
          <w:marLeft w:val="480"/>
          <w:marRight w:val="0"/>
          <w:marTop w:val="0"/>
          <w:marBottom w:val="0"/>
          <w:divBdr>
            <w:top w:val="none" w:sz="0" w:space="0" w:color="auto"/>
            <w:left w:val="none" w:sz="0" w:space="0" w:color="auto"/>
            <w:bottom w:val="none" w:sz="0" w:space="0" w:color="auto"/>
            <w:right w:val="none" w:sz="0" w:space="0" w:color="auto"/>
          </w:divBdr>
        </w:div>
        <w:div w:id="1654140366">
          <w:marLeft w:val="480"/>
          <w:marRight w:val="0"/>
          <w:marTop w:val="0"/>
          <w:marBottom w:val="0"/>
          <w:divBdr>
            <w:top w:val="none" w:sz="0" w:space="0" w:color="auto"/>
            <w:left w:val="none" w:sz="0" w:space="0" w:color="auto"/>
            <w:bottom w:val="none" w:sz="0" w:space="0" w:color="auto"/>
            <w:right w:val="none" w:sz="0" w:space="0" w:color="auto"/>
          </w:divBdr>
        </w:div>
        <w:div w:id="1599020613">
          <w:marLeft w:val="480"/>
          <w:marRight w:val="0"/>
          <w:marTop w:val="0"/>
          <w:marBottom w:val="0"/>
          <w:divBdr>
            <w:top w:val="none" w:sz="0" w:space="0" w:color="auto"/>
            <w:left w:val="none" w:sz="0" w:space="0" w:color="auto"/>
            <w:bottom w:val="none" w:sz="0" w:space="0" w:color="auto"/>
            <w:right w:val="none" w:sz="0" w:space="0" w:color="auto"/>
          </w:divBdr>
        </w:div>
        <w:div w:id="1207909795">
          <w:marLeft w:val="480"/>
          <w:marRight w:val="0"/>
          <w:marTop w:val="0"/>
          <w:marBottom w:val="0"/>
          <w:divBdr>
            <w:top w:val="none" w:sz="0" w:space="0" w:color="auto"/>
            <w:left w:val="none" w:sz="0" w:space="0" w:color="auto"/>
            <w:bottom w:val="none" w:sz="0" w:space="0" w:color="auto"/>
            <w:right w:val="none" w:sz="0" w:space="0" w:color="auto"/>
          </w:divBdr>
        </w:div>
        <w:div w:id="545409115">
          <w:marLeft w:val="480"/>
          <w:marRight w:val="0"/>
          <w:marTop w:val="0"/>
          <w:marBottom w:val="0"/>
          <w:divBdr>
            <w:top w:val="none" w:sz="0" w:space="0" w:color="auto"/>
            <w:left w:val="none" w:sz="0" w:space="0" w:color="auto"/>
            <w:bottom w:val="none" w:sz="0" w:space="0" w:color="auto"/>
            <w:right w:val="none" w:sz="0" w:space="0" w:color="auto"/>
          </w:divBdr>
        </w:div>
        <w:div w:id="1918594152">
          <w:marLeft w:val="480"/>
          <w:marRight w:val="0"/>
          <w:marTop w:val="0"/>
          <w:marBottom w:val="0"/>
          <w:divBdr>
            <w:top w:val="none" w:sz="0" w:space="0" w:color="auto"/>
            <w:left w:val="none" w:sz="0" w:space="0" w:color="auto"/>
            <w:bottom w:val="none" w:sz="0" w:space="0" w:color="auto"/>
            <w:right w:val="none" w:sz="0" w:space="0" w:color="auto"/>
          </w:divBdr>
        </w:div>
        <w:div w:id="2015567595">
          <w:marLeft w:val="480"/>
          <w:marRight w:val="0"/>
          <w:marTop w:val="0"/>
          <w:marBottom w:val="0"/>
          <w:divBdr>
            <w:top w:val="none" w:sz="0" w:space="0" w:color="auto"/>
            <w:left w:val="none" w:sz="0" w:space="0" w:color="auto"/>
            <w:bottom w:val="none" w:sz="0" w:space="0" w:color="auto"/>
            <w:right w:val="none" w:sz="0" w:space="0" w:color="auto"/>
          </w:divBdr>
        </w:div>
        <w:div w:id="979574679">
          <w:marLeft w:val="480"/>
          <w:marRight w:val="0"/>
          <w:marTop w:val="0"/>
          <w:marBottom w:val="0"/>
          <w:divBdr>
            <w:top w:val="none" w:sz="0" w:space="0" w:color="auto"/>
            <w:left w:val="none" w:sz="0" w:space="0" w:color="auto"/>
            <w:bottom w:val="none" w:sz="0" w:space="0" w:color="auto"/>
            <w:right w:val="none" w:sz="0" w:space="0" w:color="auto"/>
          </w:divBdr>
        </w:div>
        <w:div w:id="1904875203">
          <w:marLeft w:val="480"/>
          <w:marRight w:val="0"/>
          <w:marTop w:val="0"/>
          <w:marBottom w:val="0"/>
          <w:divBdr>
            <w:top w:val="none" w:sz="0" w:space="0" w:color="auto"/>
            <w:left w:val="none" w:sz="0" w:space="0" w:color="auto"/>
            <w:bottom w:val="none" w:sz="0" w:space="0" w:color="auto"/>
            <w:right w:val="none" w:sz="0" w:space="0" w:color="auto"/>
          </w:divBdr>
        </w:div>
        <w:div w:id="932082051">
          <w:marLeft w:val="480"/>
          <w:marRight w:val="0"/>
          <w:marTop w:val="0"/>
          <w:marBottom w:val="0"/>
          <w:divBdr>
            <w:top w:val="none" w:sz="0" w:space="0" w:color="auto"/>
            <w:left w:val="none" w:sz="0" w:space="0" w:color="auto"/>
            <w:bottom w:val="none" w:sz="0" w:space="0" w:color="auto"/>
            <w:right w:val="none" w:sz="0" w:space="0" w:color="auto"/>
          </w:divBdr>
        </w:div>
        <w:div w:id="1479414621">
          <w:marLeft w:val="480"/>
          <w:marRight w:val="0"/>
          <w:marTop w:val="0"/>
          <w:marBottom w:val="0"/>
          <w:divBdr>
            <w:top w:val="none" w:sz="0" w:space="0" w:color="auto"/>
            <w:left w:val="none" w:sz="0" w:space="0" w:color="auto"/>
            <w:bottom w:val="none" w:sz="0" w:space="0" w:color="auto"/>
            <w:right w:val="none" w:sz="0" w:space="0" w:color="auto"/>
          </w:divBdr>
        </w:div>
        <w:div w:id="1888444619">
          <w:marLeft w:val="480"/>
          <w:marRight w:val="0"/>
          <w:marTop w:val="0"/>
          <w:marBottom w:val="0"/>
          <w:divBdr>
            <w:top w:val="none" w:sz="0" w:space="0" w:color="auto"/>
            <w:left w:val="none" w:sz="0" w:space="0" w:color="auto"/>
            <w:bottom w:val="none" w:sz="0" w:space="0" w:color="auto"/>
            <w:right w:val="none" w:sz="0" w:space="0" w:color="auto"/>
          </w:divBdr>
        </w:div>
        <w:div w:id="1787625634">
          <w:marLeft w:val="480"/>
          <w:marRight w:val="0"/>
          <w:marTop w:val="0"/>
          <w:marBottom w:val="0"/>
          <w:divBdr>
            <w:top w:val="none" w:sz="0" w:space="0" w:color="auto"/>
            <w:left w:val="none" w:sz="0" w:space="0" w:color="auto"/>
            <w:bottom w:val="none" w:sz="0" w:space="0" w:color="auto"/>
            <w:right w:val="none" w:sz="0" w:space="0" w:color="auto"/>
          </w:divBdr>
        </w:div>
        <w:div w:id="1285817249">
          <w:marLeft w:val="480"/>
          <w:marRight w:val="0"/>
          <w:marTop w:val="0"/>
          <w:marBottom w:val="0"/>
          <w:divBdr>
            <w:top w:val="none" w:sz="0" w:space="0" w:color="auto"/>
            <w:left w:val="none" w:sz="0" w:space="0" w:color="auto"/>
            <w:bottom w:val="none" w:sz="0" w:space="0" w:color="auto"/>
            <w:right w:val="none" w:sz="0" w:space="0" w:color="auto"/>
          </w:divBdr>
        </w:div>
        <w:div w:id="1314526209">
          <w:marLeft w:val="480"/>
          <w:marRight w:val="0"/>
          <w:marTop w:val="0"/>
          <w:marBottom w:val="0"/>
          <w:divBdr>
            <w:top w:val="none" w:sz="0" w:space="0" w:color="auto"/>
            <w:left w:val="none" w:sz="0" w:space="0" w:color="auto"/>
            <w:bottom w:val="none" w:sz="0" w:space="0" w:color="auto"/>
            <w:right w:val="none" w:sz="0" w:space="0" w:color="auto"/>
          </w:divBdr>
        </w:div>
        <w:div w:id="112478324">
          <w:marLeft w:val="480"/>
          <w:marRight w:val="0"/>
          <w:marTop w:val="0"/>
          <w:marBottom w:val="0"/>
          <w:divBdr>
            <w:top w:val="none" w:sz="0" w:space="0" w:color="auto"/>
            <w:left w:val="none" w:sz="0" w:space="0" w:color="auto"/>
            <w:bottom w:val="none" w:sz="0" w:space="0" w:color="auto"/>
            <w:right w:val="none" w:sz="0" w:space="0" w:color="auto"/>
          </w:divBdr>
        </w:div>
        <w:div w:id="874201085">
          <w:marLeft w:val="480"/>
          <w:marRight w:val="0"/>
          <w:marTop w:val="0"/>
          <w:marBottom w:val="0"/>
          <w:divBdr>
            <w:top w:val="none" w:sz="0" w:space="0" w:color="auto"/>
            <w:left w:val="none" w:sz="0" w:space="0" w:color="auto"/>
            <w:bottom w:val="none" w:sz="0" w:space="0" w:color="auto"/>
            <w:right w:val="none" w:sz="0" w:space="0" w:color="auto"/>
          </w:divBdr>
        </w:div>
        <w:div w:id="1581599096">
          <w:marLeft w:val="480"/>
          <w:marRight w:val="0"/>
          <w:marTop w:val="0"/>
          <w:marBottom w:val="0"/>
          <w:divBdr>
            <w:top w:val="none" w:sz="0" w:space="0" w:color="auto"/>
            <w:left w:val="none" w:sz="0" w:space="0" w:color="auto"/>
            <w:bottom w:val="none" w:sz="0" w:space="0" w:color="auto"/>
            <w:right w:val="none" w:sz="0" w:space="0" w:color="auto"/>
          </w:divBdr>
        </w:div>
        <w:div w:id="278411125">
          <w:marLeft w:val="480"/>
          <w:marRight w:val="0"/>
          <w:marTop w:val="0"/>
          <w:marBottom w:val="0"/>
          <w:divBdr>
            <w:top w:val="none" w:sz="0" w:space="0" w:color="auto"/>
            <w:left w:val="none" w:sz="0" w:space="0" w:color="auto"/>
            <w:bottom w:val="none" w:sz="0" w:space="0" w:color="auto"/>
            <w:right w:val="none" w:sz="0" w:space="0" w:color="auto"/>
          </w:divBdr>
        </w:div>
        <w:div w:id="573928150">
          <w:marLeft w:val="480"/>
          <w:marRight w:val="0"/>
          <w:marTop w:val="0"/>
          <w:marBottom w:val="0"/>
          <w:divBdr>
            <w:top w:val="none" w:sz="0" w:space="0" w:color="auto"/>
            <w:left w:val="none" w:sz="0" w:space="0" w:color="auto"/>
            <w:bottom w:val="none" w:sz="0" w:space="0" w:color="auto"/>
            <w:right w:val="none" w:sz="0" w:space="0" w:color="auto"/>
          </w:divBdr>
        </w:div>
        <w:div w:id="941259242">
          <w:marLeft w:val="480"/>
          <w:marRight w:val="0"/>
          <w:marTop w:val="0"/>
          <w:marBottom w:val="0"/>
          <w:divBdr>
            <w:top w:val="none" w:sz="0" w:space="0" w:color="auto"/>
            <w:left w:val="none" w:sz="0" w:space="0" w:color="auto"/>
            <w:bottom w:val="none" w:sz="0" w:space="0" w:color="auto"/>
            <w:right w:val="none" w:sz="0" w:space="0" w:color="auto"/>
          </w:divBdr>
        </w:div>
      </w:divsChild>
    </w:div>
    <w:div w:id="1149447013">
      <w:bodyDiv w:val="1"/>
      <w:marLeft w:val="0"/>
      <w:marRight w:val="0"/>
      <w:marTop w:val="0"/>
      <w:marBottom w:val="0"/>
      <w:divBdr>
        <w:top w:val="none" w:sz="0" w:space="0" w:color="auto"/>
        <w:left w:val="none" w:sz="0" w:space="0" w:color="auto"/>
        <w:bottom w:val="none" w:sz="0" w:space="0" w:color="auto"/>
        <w:right w:val="none" w:sz="0" w:space="0" w:color="auto"/>
      </w:divBdr>
    </w:div>
    <w:div w:id="1152603613">
      <w:bodyDiv w:val="1"/>
      <w:marLeft w:val="0"/>
      <w:marRight w:val="0"/>
      <w:marTop w:val="0"/>
      <w:marBottom w:val="0"/>
      <w:divBdr>
        <w:top w:val="none" w:sz="0" w:space="0" w:color="auto"/>
        <w:left w:val="none" w:sz="0" w:space="0" w:color="auto"/>
        <w:bottom w:val="none" w:sz="0" w:space="0" w:color="auto"/>
        <w:right w:val="none" w:sz="0" w:space="0" w:color="auto"/>
      </w:divBdr>
    </w:div>
    <w:div w:id="1156535057">
      <w:bodyDiv w:val="1"/>
      <w:marLeft w:val="0"/>
      <w:marRight w:val="0"/>
      <w:marTop w:val="0"/>
      <w:marBottom w:val="0"/>
      <w:divBdr>
        <w:top w:val="none" w:sz="0" w:space="0" w:color="auto"/>
        <w:left w:val="none" w:sz="0" w:space="0" w:color="auto"/>
        <w:bottom w:val="none" w:sz="0" w:space="0" w:color="auto"/>
        <w:right w:val="none" w:sz="0" w:space="0" w:color="auto"/>
      </w:divBdr>
    </w:div>
    <w:div w:id="1160534273">
      <w:bodyDiv w:val="1"/>
      <w:marLeft w:val="0"/>
      <w:marRight w:val="0"/>
      <w:marTop w:val="0"/>
      <w:marBottom w:val="0"/>
      <w:divBdr>
        <w:top w:val="none" w:sz="0" w:space="0" w:color="auto"/>
        <w:left w:val="none" w:sz="0" w:space="0" w:color="auto"/>
        <w:bottom w:val="none" w:sz="0" w:space="0" w:color="auto"/>
        <w:right w:val="none" w:sz="0" w:space="0" w:color="auto"/>
      </w:divBdr>
    </w:div>
    <w:div w:id="1166238639">
      <w:bodyDiv w:val="1"/>
      <w:marLeft w:val="0"/>
      <w:marRight w:val="0"/>
      <w:marTop w:val="0"/>
      <w:marBottom w:val="0"/>
      <w:divBdr>
        <w:top w:val="none" w:sz="0" w:space="0" w:color="auto"/>
        <w:left w:val="none" w:sz="0" w:space="0" w:color="auto"/>
        <w:bottom w:val="none" w:sz="0" w:space="0" w:color="auto"/>
        <w:right w:val="none" w:sz="0" w:space="0" w:color="auto"/>
      </w:divBdr>
      <w:divsChild>
        <w:div w:id="738404169">
          <w:marLeft w:val="480"/>
          <w:marRight w:val="0"/>
          <w:marTop w:val="0"/>
          <w:marBottom w:val="0"/>
          <w:divBdr>
            <w:top w:val="none" w:sz="0" w:space="0" w:color="auto"/>
            <w:left w:val="none" w:sz="0" w:space="0" w:color="auto"/>
            <w:bottom w:val="none" w:sz="0" w:space="0" w:color="auto"/>
            <w:right w:val="none" w:sz="0" w:space="0" w:color="auto"/>
          </w:divBdr>
        </w:div>
        <w:div w:id="835725503">
          <w:marLeft w:val="480"/>
          <w:marRight w:val="0"/>
          <w:marTop w:val="0"/>
          <w:marBottom w:val="0"/>
          <w:divBdr>
            <w:top w:val="none" w:sz="0" w:space="0" w:color="auto"/>
            <w:left w:val="none" w:sz="0" w:space="0" w:color="auto"/>
            <w:bottom w:val="none" w:sz="0" w:space="0" w:color="auto"/>
            <w:right w:val="none" w:sz="0" w:space="0" w:color="auto"/>
          </w:divBdr>
        </w:div>
        <w:div w:id="744186925">
          <w:marLeft w:val="480"/>
          <w:marRight w:val="0"/>
          <w:marTop w:val="0"/>
          <w:marBottom w:val="0"/>
          <w:divBdr>
            <w:top w:val="none" w:sz="0" w:space="0" w:color="auto"/>
            <w:left w:val="none" w:sz="0" w:space="0" w:color="auto"/>
            <w:bottom w:val="none" w:sz="0" w:space="0" w:color="auto"/>
            <w:right w:val="none" w:sz="0" w:space="0" w:color="auto"/>
          </w:divBdr>
        </w:div>
        <w:div w:id="775640775">
          <w:marLeft w:val="480"/>
          <w:marRight w:val="0"/>
          <w:marTop w:val="0"/>
          <w:marBottom w:val="0"/>
          <w:divBdr>
            <w:top w:val="none" w:sz="0" w:space="0" w:color="auto"/>
            <w:left w:val="none" w:sz="0" w:space="0" w:color="auto"/>
            <w:bottom w:val="none" w:sz="0" w:space="0" w:color="auto"/>
            <w:right w:val="none" w:sz="0" w:space="0" w:color="auto"/>
          </w:divBdr>
        </w:div>
        <w:div w:id="658385301">
          <w:marLeft w:val="480"/>
          <w:marRight w:val="0"/>
          <w:marTop w:val="0"/>
          <w:marBottom w:val="0"/>
          <w:divBdr>
            <w:top w:val="none" w:sz="0" w:space="0" w:color="auto"/>
            <w:left w:val="none" w:sz="0" w:space="0" w:color="auto"/>
            <w:bottom w:val="none" w:sz="0" w:space="0" w:color="auto"/>
            <w:right w:val="none" w:sz="0" w:space="0" w:color="auto"/>
          </w:divBdr>
        </w:div>
        <w:div w:id="1111629394">
          <w:marLeft w:val="480"/>
          <w:marRight w:val="0"/>
          <w:marTop w:val="0"/>
          <w:marBottom w:val="0"/>
          <w:divBdr>
            <w:top w:val="none" w:sz="0" w:space="0" w:color="auto"/>
            <w:left w:val="none" w:sz="0" w:space="0" w:color="auto"/>
            <w:bottom w:val="none" w:sz="0" w:space="0" w:color="auto"/>
            <w:right w:val="none" w:sz="0" w:space="0" w:color="auto"/>
          </w:divBdr>
        </w:div>
        <w:div w:id="806123681">
          <w:marLeft w:val="480"/>
          <w:marRight w:val="0"/>
          <w:marTop w:val="0"/>
          <w:marBottom w:val="0"/>
          <w:divBdr>
            <w:top w:val="none" w:sz="0" w:space="0" w:color="auto"/>
            <w:left w:val="none" w:sz="0" w:space="0" w:color="auto"/>
            <w:bottom w:val="none" w:sz="0" w:space="0" w:color="auto"/>
            <w:right w:val="none" w:sz="0" w:space="0" w:color="auto"/>
          </w:divBdr>
        </w:div>
        <w:div w:id="1382359460">
          <w:marLeft w:val="480"/>
          <w:marRight w:val="0"/>
          <w:marTop w:val="0"/>
          <w:marBottom w:val="0"/>
          <w:divBdr>
            <w:top w:val="none" w:sz="0" w:space="0" w:color="auto"/>
            <w:left w:val="none" w:sz="0" w:space="0" w:color="auto"/>
            <w:bottom w:val="none" w:sz="0" w:space="0" w:color="auto"/>
            <w:right w:val="none" w:sz="0" w:space="0" w:color="auto"/>
          </w:divBdr>
        </w:div>
        <w:div w:id="837883907">
          <w:marLeft w:val="480"/>
          <w:marRight w:val="0"/>
          <w:marTop w:val="0"/>
          <w:marBottom w:val="0"/>
          <w:divBdr>
            <w:top w:val="none" w:sz="0" w:space="0" w:color="auto"/>
            <w:left w:val="none" w:sz="0" w:space="0" w:color="auto"/>
            <w:bottom w:val="none" w:sz="0" w:space="0" w:color="auto"/>
            <w:right w:val="none" w:sz="0" w:space="0" w:color="auto"/>
          </w:divBdr>
        </w:div>
        <w:div w:id="984430376">
          <w:marLeft w:val="480"/>
          <w:marRight w:val="0"/>
          <w:marTop w:val="0"/>
          <w:marBottom w:val="0"/>
          <w:divBdr>
            <w:top w:val="none" w:sz="0" w:space="0" w:color="auto"/>
            <w:left w:val="none" w:sz="0" w:space="0" w:color="auto"/>
            <w:bottom w:val="none" w:sz="0" w:space="0" w:color="auto"/>
            <w:right w:val="none" w:sz="0" w:space="0" w:color="auto"/>
          </w:divBdr>
        </w:div>
        <w:div w:id="324556540">
          <w:marLeft w:val="480"/>
          <w:marRight w:val="0"/>
          <w:marTop w:val="0"/>
          <w:marBottom w:val="0"/>
          <w:divBdr>
            <w:top w:val="none" w:sz="0" w:space="0" w:color="auto"/>
            <w:left w:val="none" w:sz="0" w:space="0" w:color="auto"/>
            <w:bottom w:val="none" w:sz="0" w:space="0" w:color="auto"/>
            <w:right w:val="none" w:sz="0" w:space="0" w:color="auto"/>
          </w:divBdr>
        </w:div>
        <w:div w:id="296571410">
          <w:marLeft w:val="480"/>
          <w:marRight w:val="0"/>
          <w:marTop w:val="0"/>
          <w:marBottom w:val="0"/>
          <w:divBdr>
            <w:top w:val="none" w:sz="0" w:space="0" w:color="auto"/>
            <w:left w:val="none" w:sz="0" w:space="0" w:color="auto"/>
            <w:bottom w:val="none" w:sz="0" w:space="0" w:color="auto"/>
            <w:right w:val="none" w:sz="0" w:space="0" w:color="auto"/>
          </w:divBdr>
        </w:div>
        <w:div w:id="755051107">
          <w:marLeft w:val="480"/>
          <w:marRight w:val="0"/>
          <w:marTop w:val="0"/>
          <w:marBottom w:val="0"/>
          <w:divBdr>
            <w:top w:val="none" w:sz="0" w:space="0" w:color="auto"/>
            <w:left w:val="none" w:sz="0" w:space="0" w:color="auto"/>
            <w:bottom w:val="none" w:sz="0" w:space="0" w:color="auto"/>
            <w:right w:val="none" w:sz="0" w:space="0" w:color="auto"/>
          </w:divBdr>
        </w:div>
        <w:div w:id="928542512">
          <w:marLeft w:val="480"/>
          <w:marRight w:val="0"/>
          <w:marTop w:val="0"/>
          <w:marBottom w:val="0"/>
          <w:divBdr>
            <w:top w:val="none" w:sz="0" w:space="0" w:color="auto"/>
            <w:left w:val="none" w:sz="0" w:space="0" w:color="auto"/>
            <w:bottom w:val="none" w:sz="0" w:space="0" w:color="auto"/>
            <w:right w:val="none" w:sz="0" w:space="0" w:color="auto"/>
          </w:divBdr>
        </w:div>
        <w:div w:id="678121530">
          <w:marLeft w:val="480"/>
          <w:marRight w:val="0"/>
          <w:marTop w:val="0"/>
          <w:marBottom w:val="0"/>
          <w:divBdr>
            <w:top w:val="none" w:sz="0" w:space="0" w:color="auto"/>
            <w:left w:val="none" w:sz="0" w:space="0" w:color="auto"/>
            <w:bottom w:val="none" w:sz="0" w:space="0" w:color="auto"/>
            <w:right w:val="none" w:sz="0" w:space="0" w:color="auto"/>
          </w:divBdr>
        </w:div>
        <w:div w:id="1532524207">
          <w:marLeft w:val="480"/>
          <w:marRight w:val="0"/>
          <w:marTop w:val="0"/>
          <w:marBottom w:val="0"/>
          <w:divBdr>
            <w:top w:val="none" w:sz="0" w:space="0" w:color="auto"/>
            <w:left w:val="none" w:sz="0" w:space="0" w:color="auto"/>
            <w:bottom w:val="none" w:sz="0" w:space="0" w:color="auto"/>
            <w:right w:val="none" w:sz="0" w:space="0" w:color="auto"/>
          </w:divBdr>
        </w:div>
        <w:div w:id="1442217135">
          <w:marLeft w:val="480"/>
          <w:marRight w:val="0"/>
          <w:marTop w:val="0"/>
          <w:marBottom w:val="0"/>
          <w:divBdr>
            <w:top w:val="none" w:sz="0" w:space="0" w:color="auto"/>
            <w:left w:val="none" w:sz="0" w:space="0" w:color="auto"/>
            <w:bottom w:val="none" w:sz="0" w:space="0" w:color="auto"/>
            <w:right w:val="none" w:sz="0" w:space="0" w:color="auto"/>
          </w:divBdr>
        </w:div>
        <w:div w:id="1973439283">
          <w:marLeft w:val="480"/>
          <w:marRight w:val="0"/>
          <w:marTop w:val="0"/>
          <w:marBottom w:val="0"/>
          <w:divBdr>
            <w:top w:val="none" w:sz="0" w:space="0" w:color="auto"/>
            <w:left w:val="none" w:sz="0" w:space="0" w:color="auto"/>
            <w:bottom w:val="none" w:sz="0" w:space="0" w:color="auto"/>
            <w:right w:val="none" w:sz="0" w:space="0" w:color="auto"/>
          </w:divBdr>
        </w:div>
        <w:div w:id="2060549424">
          <w:marLeft w:val="480"/>
          <w:marRight w:val="0"/>
          <w:marTop w:val="0"/>
          <w:marBottom w:val="0"/>
          <w:divBdr>
            <w:top w:val="none" w:sz="0" w:space="0" w:color="auto"/>
            <w:left w:val="none" w:sz="0" w:space="0" w:color="auto"/>
            <w:bottom w:val="none" w:sz="0" w:space="0" w:color="auto"/>
            <w:right w:val="none" w:sz="0" w:space="0" w:color="auto"/>
          </w:divBdr>
        </w:div>
        <w:div w:id="1507017853">
          <w:marLeft w:val="480"/>
          <w:marRight w:val="0"/>
          <w:marTop w:val="0"/>
          <w:marBottom w:val="0"/>
          <w:divBdr>
            <w:top w:val="none" w:sz="0" w:space="0" w:color="auto"/>
            <w:left w:val="none" w:sz="0" w:space="0" w:color="auto"/>
            <w:bottom w:val="none" w:sz="0" w:space="0" w:color="auto"/>
            <w:right w:val="none" w:sz="0" w:space="0" w:color="auto"/>
          </w:divBdr>
        </w:div>
        <w:div w:id="487553143">
          <w:marLeft w:val="480"/>
          <w:marRight w:val="0"/>
          <w:marTop w:val="0"/>
          <w:marBottom w:val="0"/>
          <w:divBdr>
            <w:top w:val="none" w:sz="0" w:space="0" w:color="auto"/>
            <w:left w:val="none" w:sz="0" w:space="0" w:color="auto"/>
            <w:bottom w:val="none" w:sz="0" w:space="0" w:color="auto"/>
            <w:right w:val="none" w:sz="0" w:space="0" w:color="auto"/>
          </w:divBdr>
        </w:div>
        <w:div w:id="673648349">
          <w:marLeft w:val="480"/>
          <w:marRight w:val="0"/>
          <w:marTop w:val="0"/>
          <w:marBottom w:val="0"/>
          <w:divBdr>
            <w:top w:val="none" w:sz="0" w:space="0" w:color="auto"/>
            <w:left w:val="none" w:sz="0" w:space="0" w:color="auto"/>
            <w:bottom w:val="none" w:sz="0" w:space="0" w:color="auto"/>
            <w:right w:val="none" w:sz="0" w:space="0" w:color="auto"/>
          </w:divBdr>
        </w:div>
        <w:div w:id="1143304439">
          <w:marLeft w:val="480"/>
          <w:marRight w:val="0"/>
          <w:marTop w:val="0"/>
          <w:marBottom w:val="0"/>
          <w:divBdr>
            <w:top w:val="none" w:sz="0" w:space="0" w:color="auto"/>
            <w:left w:val="none" w:sz="0" w:space="0" w:color="auto"/>
            <w:bottom w:val="none" w:sz="0" w:space="0" w:color="auto"/>
            <w:right w:val="none" w:sz="0" w:space="0" w:color="auto"/>
          </w:divBdr>
        </w:div>
        <w:div w:id="1774352592">
          <w:marLeft w:val="480"/>
          <w:marRight w:val="0"/>
          <w:marTop w:val="0"/>
          <w:marBottom w:val="0"/>
          <w:divBdr>
            <w:top w:val="none" w:sz="0" w:space="0" w:color="auto"/>
            <w:left w:val="none" w:sz="0" w:space="0" w:color="auto"/>
            <w:bottom w:val="none" w:sz="0" w:space="0" w:color="auto"/>
            <w:right w:val="none" w:sz="0" w:space="0" w:color="auto"/>
          </w:divBdr>
        </w:div>
        <w:div w:id="1614166877">
          <w:marLeft w:val="480"/>
          <w:marRight w:val="0"/>
          <w:marTop w:val="0"/>
          <w:marBottom w:val="0"/>
          <w:divBdr>
            <w:top w:val="none" w:sz="0" w:space="0" w:color="auto"/>
            <w:left w:val="none" w:sz="0" w:space="0" w:color="auto"/>
            <w:bottom w:val="none" w:sz="0" w:space="0" w:color="auto"/>
            <w:right w:val="none" w:sz="0" w:space="0" w:color="auto"/>
          </w:divBdr>
        </w:div>
        <w:div w:id="1706446721">
          <w:marLeft w:val="480"/>
          <w:marRight w:val="0"/>
          <w:marTop w:val="0"/>
          <w:marBottom w:val="0"/>
          <w:divBdr>
            <w:top w:val="none" w:sz="0" w:space="0" w:color="auto"/>
            <w:left w:val="none" w:sz="0" w:space="0" w:color="auto"/>
            <w:bottom w:val="none" w:sz="0" w:space="0" w:color="auto"/>
            <w:right w:val="none" w:sz="0" w:space="0" w:color="auto"/>
          </w:divBdr>
        </w:div>
        <w:div w:id="782768918">
          <w:marLeft w:val="480"/>
          <w:marRight w:val="0"/>
          <w:marTop w:val="0"/>
          <w:marBottom w:val="0"/>
          <w:divBdr>
            <w:top w:val="none" w:sz="0" w:space="0" w:color="auto"/>
            <w:left w:val="none" w:sz="0" w:space="0" w:color="auto"/>
            <w:bottom w:val="none" w:sz="0" w:space="0" w:color="auto"/>
            <w:right w:val="none" w:sz="0" w:space="0" w:color="auto"/>
          </w:divBdr>
        </w:div>
        <w:div w:id="804323388">
          <w:marLeft w:val="480"/>
          <w:marRight w:val="0"/>
          <w:marTop w:val="0"/>
          <w:marBottom w:val="0"/>
          <w:divBdr>
            <w:top w:val="none" w:sz="0" w:space="0" w:color="auto"/>
            <w:left w:val="none" w:sz="0" w:space="0" w:color="auto"/>
            <w:bottom w:val="none" w:sz="0" w:space="0" w:color="auto"/>
            <w:right w:val="none" w:sz="0" w:space="0" w:color="auto"/>
          </w:divBdr>
        </w:div>
        <w:div w:id="336153653">
          <w:marLeft w:val="480"/>
          <w:marRight w:val="0"/>
          <w:marTop w:val="0"/>
          <w:marBottom w:val="0"/>
          <w:divBdr>
            <w:top w:val="none" w:sz="0" w:space="0" w:color="auto"/>
            <w:left w:val="none" w:sz="0" w:space="0" w:color="auto"/>
            <w:bottom w:val="none" w:sz="0" w:space="0" w:color="auto"/>
            <w:right w:val="none" w:sz="0" w:space="0" w:color="auto"/>
          </w:divBdr>
        </w:div>
        <w:div w:id="1010376951">
          <w:marLeft w:val="480"/>
          <w:marRight w:val="0"/>
          <w:marTop w:val="0"/>
          <w:marBottom w:val="0"/>
          <w:divBdr>
            <w:top w:val="none" w:sz="0" w:space="0" w:color="auto"/>
            <w:left w:val="none" w:sz="0" w:space="0" w:color="auto"/>
            <w:bottom w:val="none" w:sz="0" w:space="0" w:color="auto"/>
            <w:right w:val="none" w:sz="0" w:space="0" w:color="auto"/>
          </w:divBdr>
        </w:div>
        <w:div w:id="1082336065">
          <w:marLeft w:val="480"/>
          <w:marRight w:val="0"/>
          <w:marTop w:val="0"/>
          <w:marBottom w:val="0"/>
          <w:divBdr>
            <w:top w:val="none" w:sz="0" w:space="0" w:color="auto"/>
            <w:left w:val="none" w:sz="0" w:space="0" w:color="auto"/>
            <w:bottom w:val="none" w:sz="0" w:space="0" w:color="auto"/>
            <w:right w:val="none" w:sz="0" w:space="0" w:color="auto"/>
          </w:divBdr>
        </w:div>
        <w:div w:id="2094668287">
          <w:marLeft w:val="480"/>
          <w:marRight w:val="0"/>
          <w:marTop w:val="0"/>
          <w:marBottom w:val="0"/>
          <w:divBdr>
            <w:top w:val="none" w:sz="0" w:space="0" w:color="auto"/>
            <w:left w:val="none" w:sz="0" w:space="0" w:color="auto"/>
            <w:bottom w:val="none" w:sz="0" w:space="0" w:color="auto"/>
            <w:right w:val="none" w:sz="0" w:space="0" w:color="auto"/>
          </w:divBdr>
        </w:div>
        <w:div w:id="1580022386">
          <w:marLeft w:val="480"/>
          <w:marRight w:val="0"/>
          <w:marTop w:val="0"/>
          <w:marBottom w:val="0"/>
          <w:divBdr>
            <w:top w:val="none" w:sz="0" w:space="0" w:color="auto"/>
            <w:left w:val="none" w:sz="0" w:space="0" w:color="auto"/>
            <w:bottom w:val="none" w:sz="0" w:space="0" w:color="auto"/>
            <w:right w:val="none" w:sz="0" w:space="0" w:color="auto"/>
          </w:divBdr>
        </w:div>
        <w:div w:id="1372532701">
          <w:marLeft w:val="480"/>
          <w:marRight w:val="0"/>
          <w:marTop w:val="0"/>
          <w:marBottom w:val="0"/>
          <w:divBdr>
            <w:top w:val="none" w:sz="0" w:space="0" w:color="auto"/>
            <w:left w:val="none" w:sz="0" w:space="0" w:color="auto"/>
            <w:bottom w:val="none" w:sz="0" w:space="0" w:color="auto"/>
            <w:right w:val="none" w:sz="0" w:space="0" w:color="auto"/>
          </w:divBdr>
        </w:div>
        <w:div w:id="1020667021">
          <w:marLeft w:val="480"/>
          <w:marRight w:val="0"/>
          <w:marTop w:val="0"/>
          <w:marBottom w:val="0"/>
          <w:divBdr>
            <w:top w:val="none" w:sz="0" w:space="0" w:color="auto"/>
            <w:left w:val="none" w:sz="0" w:space="0" w:color="auto"/>
            <w:bottom w:val="none" w:sz="0" w:space="0" w:color="auto"/>
            <w:right w:val="none" w:sz="0" w:space="0" w:color="auto"/>
          </w:divBdr>
        </w:div>
        <w:div w:id="956521833">
          <w:marLeft w:val="480"/>
          <w:marRight w:val="0"/>
          <w:marTop w:val="0"/>
          <w:marBottom w:val="0"/>
          <w:divBdr>
            <w:top w:val="none" w:sz="0" w:space="0" w:color="auto"/>
            <w:left w:val="none" w:sz="0" w:space="0" w:color="auto"/>
            <w:bottom w:val="none" w:sz="0" w:space="0" w:color="auto"/>
            <w:right w:val="none" w:sz="0" w:space="0" w:color="auto"/>
          </w:divBdr>
        </w:div>
        <w:div w:id="850992722">
          <w:marLeft w:val="480"/>
          <w:marRight w:val="0"/>
          <w:marTop w:val="0"/>
          <w:marBottom w:val="0"/>
          <w:divBdr>
            <w:top w:val="none" w:sz="0" w:space="0" w:color="auto"/>
            <w:left w:val="none" w:sz="0" w:space="0" w:color="auto"/>
            <w:bottom w:val="none" w:sz="0" w:space="0" w:color="auto"/>
            <w:right w:val="none" w:sz="0" w:space="0" w:color="auto"/>
          </w:divBdr>
        </w:div>
        <w:div w:id="788744263">
          <w:marLeft w:val="480"/>
          <w:marRight w:val="0"/>
          <w:marTop w:val="0"/>
          <w:marBottom w:val="0"/>
          <w:divBdr>
            <w:top w:val="none" w:sz="0" w:space="0" w:color="auto"/>
            <w:left w:val="none" w:sz="0" w:space="0" w:color="auto"/>
            <w:bottom w:val="none" w:sz="0" w:space="0" w:color="auto"/>
            <w:right w:val="none" w:sz="0" w:space="0" w:color="auto"/>
          </w:divBdr>
        </w:div>
        <w:div w:id="1785035874">
          <w:marLeft w:val="480"/>
          <w:marRight w:val="0"/>
          <w:marTop w:val="0"/>
          <w:marBottom w:val="0"/>
          <w:divBdr>
            <w:top w:val="none" w:sz="0" w:space="0" w:color="auto"/>
            <w:left w:val="none" w:sz="0" w:space="0" w:color="auto"/>
            <w:bottom w:val="none" w:sz="0" w:space="0" w:color="auto"/>
            <w:right w:val="none" w:sz="0" w:space="0" w:color="auto"/>
          </w:divBdr>
        </w:div>
        <w:div w:id="2068215553">
          <w:marLeft w:val="480"/>
          <w:marRight w:val="0"/>
          <w:marTop w:val="0"/>
          <w:marBottom w:val="0"/>
          <w:divBdr>
            <w:top w:val="none" w:sz="0" w:space="0" w:color="auto"/>
            <w:left w:val="none" w:sz="0" w:space="0" w:color="auto"/>
            <w:bottom w:val="none" w:sz="0" w:space="0" w:color="auto"/>
            <w:right w:val="none" w:sz="0" w:space="0" w:color="auto"/>
          </w:divBdr>
        </w:div>
        <w:div w:id="2099476320">
          <w:marLeft w:val="480"/>
          <w:marRight w:val="0"/>
          <w:marTop w:val="0"/>
          <w:marBottom w:val="0"/>
          <w:divBdr>
            <w:top w:val="none" w:sz="0" w:space="0" w:color="auto"/>
            <w:left w:val="none" w:sz="0" w:space="0" w:color="auto"/>
            <w:bottom w:val="none" w:sz="0" w:space="0" w:color="auto"/>
            <w:right w:val="none" w:sz="0" w:space="0" w:color="auto"/>
          </w:divBdr>
        </w:div>
        <w:div w:id="1397164840">
          <w:marLeft w:val="480"/>
          <w:marRight w:val="0"/>
          <w:marTop w:val="0"/>
          <w:marBottom w:val="0"/>
          <w:divBdr>
            <w:top w:val="none" w:sz="0" w:space="0" w:color="auto"/>
            <w:left w:val="none" w:sz="0" w:space="0" w:color="auto"/>
            <w:bottom w:val="none" w:sz="0" w:space="0" w:color="auto"/>
            <w:right w:val="none" w:sz="0" w:space="0" w:color="auto"/>
          </w:divBdr>
        </w:div>
        <w:div w:id="1993562093">
          <w:marLeft w:val="480"/>
          <w:marRight w:val="0"/>
          <w:marTop w:val="0"/>
          <w:marBottom w:val="0"/>
          <w:divBdr>
            <w:top w:val="none" w:sz="0" w:space="0" w:color="auto"/>
            <w:left w:val="none" w:sz="0" w:space="0" w:color="auto"/>
            <w:bottom w:val="none" w:sz="0" w:space="0" w:color="auto"/>
            <w:right w:val="none" w:sz="0" w:space="0" w:color="auto"/>
          </w:divBdr>
        </w:div>
        <w:div w:id="1393774786">
          <w:marLeft w:val="480"/>
          <w:marRight w:val="0"/>
          <w:marTop w:val="0"/>
          <w:marBottom w:val="0"/>
          <w:divBdr>
            <w:top w:val="none" w:sz="0" w:space="0" w:color="auto"/>
            <w:left w:val="none" w:sz="0" w:space="0" w:color="auto"/>
            <w:bottom w:val="none" w:sz="0" w:space="0" w:color="auto"/>
            <w:right w:val="none" w:sz="0" w:space="0" w:color="auto"/>
          </w:divBdr>
        </w:div>
        <w:div w:id="1106921699">
          <w:marLeft w:val="480"/>
          <w:marRight w:val="0"/>
          <w:marTop w:val="0"/>
          <w:marBottom w:val="0"/>
          <w:divBdr>
            <w:top w:val="none" w:sz="0" w:space="0" w:color="auto"/>
            <w:left w:val="none" w:sz="0" w:space="0" w:color="auto"/>
            <w:bottom w:val="none" w:sz="0" w:space="0" w:color="auto"/>
            <w:right w:val="none" w:sz="0" w:space="0" w:color="auto"/>
          </w:divBdr>
        </w:div>
        <w:div w:id="1060667004">
          <w:marLeft w:val="480"/>
          <w:marRight w:val="0"/>
          <w:marTop w:val="0"/>
          <w:marBottom w:val="0"/>
          <w:divBdr>
            <w:top w:val="none" w:sz="0" w:space="0" w:color="auto"/>
            <w:left w:val="none" w:sz="0" w:space="0" w:color="auto"/>
            <w:bottom w:val="none" w:sz="0" w:space="0" w:color="auto"/>
            <w:right w:val="none" w:sz="0" w:space="0" w:color="auto"/>
          </w:divBdr>
        </w:div>
        <w:div w:id="67508937">
          <w:marLeft w:val="480"/>
          <w:marRight w:val="0"/>
          <w:marTop w:val="0"/>
          <w:marBottom w:val="0"/>
          <w:divBdr>
            <w:top w:val="none" w:sz="0" w:space="0" w:color="auto"/>
            <w:left w:val="none" w:sz="0" w:space="0" w:color="auto"/>
            <w:bottom w:val="none" w:sz="0" w:space="0" w:color="auto"/>
            <w:right w:val="none" w:sz="0" w:space="0" w:color="auto"/>
          </w:divBdr>
        </w:div>
        <w:div w:id="417755446">
          <w:marLeft w:val="480"/>
          <w:marRight w:val="0"/>
          <w:marTop w:val="0"/>
          <w:marBottom w:val="0"/>
          <w:divBdr>
            <w:top w:val="none" w:sz="0" w:space="0" w:color="auto"/>
            <w:left w:val="none" w:sz="0" w:space="0" w:color="auto"/>
            <w:bottom w:val="none" w:sz="0" w:space="0" w:color="auto"/>
            <w:right w:val="none" w:sz="0" w:space="0" w:color="auto"/>
          </w:divBdr>
        </w:div>
        <w:div w:id="1026979575">
          <w:marLeft w:val="480"/>
          <w:marRight w:val="0"/>
          <w:marTop w:val="0"/>
          <w:marBottom w:val="0"/>
          <w:divBdr>
            <w:top w:val="none" w:sz="0" w:space="0" w:color="auto"/>
            <w:left w:val="none" w:sz="0" w:space="0" w:color="auto"/>
            <w:bottom w:val="none" w:sz="0" w:space="0" w:color="auto"/>
            <w:right w:val="none" w:sz="0" w:space="0" w:color="auto"/>
          </w:divBdr>
        </w:div>
        <w:div w:id="371615317">
          <w:marLeft w:val="480"/>
          <w:marRight w:val="0"/>
          <w:marTop w:val="0"/>
          <w:marBottom w:val="0"/>
          <w:divBdr>
            <w:top w:val="none" w:sz="0" w:space="0" w:color="auto"/>
            <w:left w:val="none" w:sz="0" w:space="0" w:color="auto"/>
            <w:bottom w:val="none" w:sz="0" w:space="0" w:color="auto"/>
            <w:right w:val="none" w:sz="0" w:space="0" w:color="auto"/>
          </w:divBdr>
        </w:div>
        <w:div w:id="1638412634">
          <w:marLeft w:val="480"/>
          <w:marRight w:val="0"/>
          <w:marTop w:val="0"/>
          <w:marBottom w:val="0"/>
          <w:divBdr>
            <w:top w:val="none" w:sz="0" w:space="0" w:color="auto"/>
            <w:left w:val="none" w:sz="0" w:space="0" w:color="auto"/>
            <w:bottom w:val="none" w:sz="0" w:space="0" w:color="auto"/>
            <w:right w:val="none" w:sz="0" w:space="0" w:color="auto"/>
          </w:divBdr>
        </w:div>
        <w:div w:id="1358778443">
          <w:marLeft w:val="480"/>
          <w:marRight w:val="0"/>
          <w:marTop w:val="0"/>
          <w:marBottom w:val="0"/>
          <w:divBdr>
            <w:top w:val="none" w:sz="0" w:space="0" w:color="auto"/>
            <w:left w:val="none" w:sz="0" w:space="0" w:color="auto"/>
            <w:bottom w:val="none" w:sz="0" w:space="0" w:color="auto"/>
            <w:right w:val="none" w:sz="0" w:space="0" w:color="auto"/>
          </w:divBdr>
        </w:div>
        <w:div w:id="2008973307">
          <w:marLeft w:val="480"/>
          <w:marRight w:val="0"/>
          <w:marTop w:val="0"/>
          <w:marBottom w:val="0"/>
          <w:divBdr>
            <w:top w:val="none" w:sz="0" w:space="0" w:color="auto"/>
            <w:left w:val="none" w:sz="0" w:space="0" w:color="auto"/>
            <w:bottom w:val="none" w:sz="0" w:space="0" w:color="auto"/>
            <w:right w:val="none" w:sz="0" w:space="0" w:color="auto"/>
          </w:divBdr>
        </w:div>
        <w:div w:id="2143232234">
          <w:marLeft w:val="480"/>
          <w:marRight w:val="0"/>
          <w:marTop w:val="0"/>
          <w:marBottom w:val="0"/>
          <w:divBdr>
            <w:top w:val="none" w:sz="0" w:space="0" w:color="auto"/>
            <w:left w:val="none" w:sz="0" w:space="0" w:color="auto"/>
            <w:bottom w:val="none" w:sz="0" w:space="0" w:color="auto"/>
            <w:right w:val="none" w:sz="0" w:space="0" w:color="auto"/>
          </w:divBdr>
        </w:div>
        <w:div w:id="921526883">
          <w:marLeft w:val="480"/>
          <w:marRight w:val="0"/>
          <w:marTop w:val="0"/>
          <w:marBottom w:val="0"/>
          <w:divBdr>
            <w:top w:val="none" w:sz="0" w:space="0" w:color="auto"/>
            <w:left w:val="none" w:sz="0" w:space="0" w:color="auto"/>
            <w:bottom w:val="none" w:sz="0" w:space="0" w:color="auto"/>
            <w:right w:val="none" w:sz="0" w:space="0" w:color="auto"/>
          </w:divBdr>
        </w:div>
        <w:div w:id="392119925">
          <w:marLeft w:val="480"/>
          <w:marRight w:val="0"/>
          <w:marTop w:val="0"/>
          <w:marBottom w:val="0"/>
          <w:divBdr>
            <w:top w:val="none" w:sz="0" w:space="0" w:color="auto"/>
            <w:left w:val="none" w:sz="0" w:space="0" w:color="auto"/>
            <w:bottom w:val="none" w:sz="0" w:space="0" w:color="auto"/>
            <w:right w:val="none" w:sz="0" w:space="0" w:color="auto"/>
          </w:divBdr>
        </w:div>
        <w:div w:id="226690552">
          <w:marLeft w:val="480"/>
          <w:marRight w:val="0"/>
          <w:marTop w:val="0"/>
          <w:marBottom w:val="0"/>
          <w:divBdr>
            <w:top w:val="none" w:sz="0" w:space="0" w:color="auto"/>
            <w:left w:val="none" w:sz="0" w:space="0" w:color="auto"/>
            <w:bottom w:val="none" w:sz="0" w:space="0" w:color="auto"/>
            <w:right w:val="none" w:sz="0" w:space="0" w:color="auto"/>
          </w:divBdr>
        </w:div>
        <w:div w:id="71243829">
          <w:marLeft w:val="480"/>
          <w:marRight w:val="0"/>
          <w:marTop w:val="0"/>
          <w:marBottom w:val="0"/>
          <w:divBdr>
            <w:top w:val="none" w:sz="0" w:space="0" w:color="auto"/>
            <w:left w:val="none" w:sz="0" w:space="0" w:color="auto"/>
            <w:bottom w:val="none" w:sz="0" w:space="0" w:color="auto"/>
            <w:right w:val="none" w:sz="0" w:space="0" w:color="auto"/>
          </w:divBdr>
        </w:div>
      </w:divsChild>
    </w:div>
    <w:div w:id="1172063800">
      <w:bodyDiv w:val="1"/>
      <w:marLeft w:val="0"/>
      <w:marRight w:val="0"/>
      <w:marTop w:val="0"/>
      <w:marBottom w:val="0"/>
      <w:divBdr>
        <w:top w:val="none" w:sz="0" w:space="0" w:color="auto"/>
        <w:left w:val="none" w:sz="0" w:space="0" w:color="auto"/>
        <w:bottom w:val="none" w:sz="0" w:space="0" w:color="auto"/>
        <w:right w:val="none" w:sz="0" w:space="0" w:color="auto"/>
      </w:divBdr>
    </w:div>
    <w:div w:id="1173565635">
      <w:bodyDiv w:val="1"/>
      <w:marLeft w:val="0"/>
      <w:marRight w:val="0"/>
      <w:marTop w:val="0"/>
      <w:marBottom w:val="0"/>
      <w:divBdr>
        <w:top w:val="none" w:sz="0" w:space="0" w:color="auto"/>
        <w:left w:val="none" w:sz="0" w:space="0" w:color="auto"/>
        <w:bottom w:val="none" w:sz="0" w:space="0" w:color="auto"/>
        <w:right w:val="none" w:sz="0" w:space="0" w:color="auto"/>
      </w:divBdr>
    </w:div>
    <w:div w:id="1176727237">
      <w:bodyDiv w:val="1"/>
      <w:marLeft w:val="0"/>
      <w:marRight w:val="0"/>
      <w:marTop w:val="0"/>
      <w:marBottom w:val="0"/>
      <w:divBdr>
        <w:top w:val="none" w:sz="0" w:space="0" w:color="auto"/>
        <w:left w:val="none" w:sz="0" w:space="0" w:color="auto"/>
        <w:bottom w:val="none" w:sz="0" w:space="0" w:color="auto"/>
        <w:right w:val="none" w:sz="0" w:space="0" w:color="auto"/>
      </w:divBdr>
      <w:divsChild>
        <w:div w:id="391119958">
          <w:marLeft w:val="480"/>
          <w:marRight w:val="0"/>
          <w:marTop w:val="0"/>
          <w:marBottom w:val="0"/>
          <w:divBdr>
            <w:top w:val="none" w:sz="0" w:space="0" w:color="auto"/>
            <w:left w:val="none" w:sz="0" w:space="0" w:color="auto"/>
            <w:bottom w:val="none" w:sz="0" w:space="0" w:color="auto"/>
            <w:right w:val="none" w:sz="0" w:space="0" w:color="auto"/>
          </w:divBdr>
        </w:div>
        <w:div w:id="1359811952">
          <w:marLeft w:val="480"/>
          <w:marRight w:val="0"/>
          <w:marTop w:val="0"/>
          <w:marBottom w:val="0"/>
          <w:divBdr>
            <w:top w:val="none" w:sz="0" w:space="0" w:color="auto"/>
            <w:left w:val="none" w:sz="0" w:space="0" w:color="auto"/>
            <w:bottom w:val="none" w:sz="0" w:space="0" w:color="auto"/>
            <w:right w:val="none" w:sz="0" w:space="0" w:color="auto"/>
          </w:divBdr>
        </w:div>
        <w:div w:id="2071420425">
          <w:marLeft w:val="480"/>
          <w:marRight w:val="0"/>
          <w:marTop w:val="0"/>
          <w:marBottom w:val="0"/>
          <w:divBdr>
            <w:top w:val="none" w:sz="0" w:space="0" w:color="auto"/>
            <w:left w:val="none" w:sz="0" w:space="0" w:color="auto"/>
            <w:bottom w:val="none" w:sz="0" w:space="0" w:color="auto"/>
            <w:right w:val="none" w:sz="0" w:space="0" w:color="auto"/>
          </w:divBdr>
        </w:div>
        <w:div w:id="555707149">
          <w:marLeft w:val="480"/>
          <w:marRight w:val="0"/>
          <w:marTop w:val="0"/>
          <w:marBottom w:val="0"/>
          <w:divBdr>
            <w:top w:val="none" w:sz="0" w:space="0" w:color="auto"/>
            <w:left w:val="none" w:sz="0" w:space="0" w:color="auto"/>
            <w:bottom w:val="none" w:sz="0" w:space="0" w:color="auto"/>
            <w:right w:val="none" w:sz="0" w:space="0" w:color="auto"/>
          </w:divBdr>
        </w:div>
        <w:div w:id="1887443899">
          <w:marLeft w:val="480"/>
          <w:marRight w:val="0"/>
          <w:marTop w:val="0"/>
          <w:marBottom w:val="0"/>
          <w:divBdr>
            <w:top w:val="none" w:sz="0" w:space="0" w:color="auto"/>
            <w:left w:val="none" w:sz="0" w:space="0" w:color="auto"/>
            <w:bottom w:val="none" w:sz="0" w:space="0" w:color="auto"/>
            <w:right w:val="none" w:sz="0" w:space="0" w:color="auto"/>
          </w:divBdr>
        </w:div>
        <w:div w:id="1702319645">
          <w:marLeft w:val="480"/>
          <w:marRight w:val="0"/>
          <w:marTop w:val="0"/>
          <w:marBottom w:val="0"/>
          <w:divBdr>
            <w:top w:val="none" w:sz="0" w:space="0" w:color="auto"/>
            <w:left w:val="none" w:sz="0" w:space="0" w:color="auto"/>
            <w:bottom w:val="none" w:sz="0" w:space="0" w:color="auto"/>
            <w:right w:val="none" w:sz="0" w:space="0" w:color="auto"/>
          </w:divBdr>
        </w:div>
        <w:div w:id="1212351069">
          <w:marLeft w:val="480"/>
          <w:marRight w:val="0"/>
          <w:marTop w:val="0"/>
          <w:marBottom w:val="0"/>
          <w:divBdr>
            <w:top w:val="none" w:sz="0" w:space="0" w:color="auto"/>
            <w:left w:val="none" w:sz="0" w:space="0" w:color="auto"/>
            <w:bottom w:val="none" w:sz="0" w:space="0" w:color="auto"/>
            <w:right w:val="none" w:sz="0" w:space="0" w:color="auto"/>
          </w:divBdr>
        </w:div>
        <w:div w:id="1043334377">
          <w:marLeft w:val="480"/>
          <w:marRight w:val="0"/>
          <w:marTop w:val="0"/>
          <w:marBottom w:val="0"/>
          <w:divBdr>
            <w:top w:val="none" w:sz="0" w:space="0" w:color="auto"/>
            <w:left w:val="none" w:sz="0" w:space="0" w:color="auto"/>
            <w:bottom w:val="none" w:sz="0" w:space="0" w:color="auto"/>
            <w:right w:val="none" w:sz="0" w:space="0" w:color="auto"/>
          </w:divBdr>
        </w:div>
        <w:div w:id="1873301526">
          <w:marLeft w:val="480"/>
          <w:marRight w:val="0"/>
          <w:marTop w:val="0"/>
          <w:marBottom w:val="0"/>
          <w:divBdr>
            <w:top w:val="none" w:sz="0" w:space="0" w:color="auto"/>
            <w:left w:val="none" w:sz="0" w:space="0" w:color="auto"/>
            <w:bottom w:val="none" w:sz="0" w:space="0" w:color="auto"/>
            <w:right w:val="none" w:sz="0" w:space="0" w:color="auto"/>
          </w:divBdr>
        </w:div>
        <w:div w:id="2100831241">
          <w:marLeft w:val="480"/>
          <w:marRight w:val="0"/>
          <w:marTop w:val="0"/>
          <w:marBottom w:val="0"/>
          <w:divBdr>
            <w:top w:val="none" w:sz="0" w:space="0" w:color="auto"/>
            <w:left w:val="none" w:sz="0" w:space="0" w:color="auto"/>
            <w:bottom w:val="none" w:sz="0" w:space="0" w:color="auto"/>
            <w:right w:val="none" w:sz="0" w:space="0" w:color="auto"/>
          </w:divBdr>
        </w:div>
        <w:div w:id="62994661">
          <w:marLeft w:val="480"/>
          <w:marRight w:val="0"/>
          <w:marTop w:val="0"/>
          <w:marBottom w:val="0"/>
          <w:divBdr>
            <w:top w:val="none" w:sz="0" w:space="0" w:color="auto"/>
            <w:left w:val="none" w:sz="0" w:space="0" w:color="auto"/>
            <w:bottom w:val="none" w:sz="0" w:space="0" w:color="auto"/>
            <w:right w:val="none" w:sz="0" w:space="0" w:color="auto"/>
          </w:divBdr>
        </w:div>
        <w:div w:id="886717259">
          <w:marLeft w:val="480"/>
          <w:marRight w:val="0"/>
          <w:marTop w:val="0"/>
          <w:marBottom w:val="0"/>
          <w:divBdr>
            <w:top w:val="none" w:sz="0" w:space="0" w:color="auto"/>
            <w:left w:val="none" w:sz="0" w:space="0" w:color="auto"/>
            <w:bottom w:val="none" w:sz="0" w:space="0" w:color="auto"/>
            <w:right w:val="none" w:sz="0" w:space="0" w:color="auto"/>
          </w:divBdr>
        </w:div>
        <w:div w:id="885606243">
          <w:marLeft w:val="480"/>
          <w:marRight w:val="0"/>
          <w:marTop w:val="0"/>
          <w:marBottom w:val="0"/>
          <w:divBdr>
            <w:top w:val="none" w:sz="0" w:space="0" w:color="auto"/>
            <w:left w:val="none" w:sz="0" w:space="0" w:color="auto"/>
            <w:bottom w:val="none" w:sz="0" w:space="0" w:color="auto"/>
            <w:right w:val="none" w:sz="0" w:space="0" w:color="auto"/>
          </w:divBdr>
        </w:div>
        <w:div w:id="1165049850">
          <w:marLeft w:val="480"/>
          <w:marRight w:val="0"/>
          <w:marTop w:val="0"/>
          <w:marBottom w:val="0"/>
          <w:divBdr>
            <w:top w:val="none" w:sz="0" w:space="0" w:color="auto"/>
            <w:left w:val="none" w:sz="0" w:space="0" w:color="auto"/>
            <w:bottom w:val="none" w:sz="0" w:space="0" w:color="auto"/>
            <w:right w:val="none" w:sz="0" w:space="0" w:color="auto"/>
          </w:divBdr>
        </w:div>
        <w:div w:id="1881630830">
          <w:marLeft w:val="480"/>
          <w:marRight w:val="0"/>
          <w:marTop w:val="0"/>
          <w:marBottom w:val="0"/>
          <w:divBdr>
            <w:top w:val="none" w:sz="0" w:space="0" w:color="auto"/>
            <w:left w:val="none" w:sz="0" w:space="0" w:color="auto"/>
            <w:bottom w:val="none" w:sz="0" w:space="0" w:color="auto"/>
            <w:right w:val="none" w:sz="0" w:space="0" w:color="auto"/>
          </w:divBdr>
        </w:div>
        <w:div w:id="1594824962">
          <w:marLeft w:val="480"/>
          <w:marRight w:val="0"/>
          <w:marTop w:val="0"/>
          <w:marBottom w:val="0"/>
          <w:divBdr>
            <w:top w:val="none" w:sz="0" w:space="0" w:color="auto"/>
            <w:left w:val="none" w:sz="0" w:space="0" w:color="auto"/>
            <w:bottom w:val="none" w:sz="0" w:space="0" w:color="auto"/>
            <w:right w:val="none" w:sz="0" w:space="0" w:color="auto"/>
          </w:divBdr>
        </w:div>
        <w:div w:id="1593775369">
          <w:marLeft w:val="480"/>
          <w:marRight w:val="0"/>
          <w:marTop w:val="0"/>
          <w:marBottom w:val="0"/>
          <w:divBdr>
            <w:top w:val="none" w:sz="0" w:space="0" w:color="auto"/>
            <w:left w:val="none" w:sz="0" w:space="0" w:color="auto"/>
            <w:bottom w:val="none" w:sz="0" w:space="0" w:color="auto"/>
            <w:right w:val="none" w:sz="0" w:space="0" w:color="auto"/>
          </w:divBdr>
        </w:div>
        <w:div w:id="377510901">
          <w:marLeft w:val="480"/>
          <w:marRight w:val="0"/>
          <w:marTop w:val="0"/>
          <w:marBottom w:val="0"/>
          <w:divBdr>
            <w:top w:val="none" w:sz="0" w:space="0" w:color="auto"/>
            <w:left w:val="none" w:sz="0" w:space="0" w:color="auto"/>
            <w:bottom w:val="none" w:sz="0" w:space="0" w:color="auto"/>
            <w:right w:val="none" w:sz="0" w:space="0" w:color="auto"/>
          </w:divBdr>
        </w:div>
        <w:div w:id="1592351503">
          <w:marLeft w:val="480"/>
          <w:marRight w:val="0"/>
          <w:marTop w:val="0"/>
          <w:marBottom w:val="0"/>
          <w:divBdr>
            <w:top w:val="none" w:sz="0" w:space="0" w:color="auto"/>
            <w:left w:val="none" w:sz="0" w:space="0" w:color="auto"/>
            <w:bottom w:val="none" w:sz="0" w:space="0" w:color="auto"/>
            <w:right w:val="none" w:sz="0" w:space="0" w:color="auto"/>
          </w:divBdr>
        </w:div>
        <w:div w:id="1965188394">
          <w:marLeft w:val="480"/>
          <w:marRight w:val="0"/>
          <w:marTop w:val="0"/>
          <w:marBottom w:val="0"/>
          <w:divBdr>
            <w:top w:val="none" w:sz="0" w:space="0" w:color="auto"/>
            <w:left w:val="none" w:sz="0" w:space="0" w:color="auto"/>
            <w:bottom w:val="none" w:sz="0" w:space="0" w:color="auto"/>
            <w:right w:val="none" w:sz="0" w:space="0" w:color="auto"/>
          </w:divBdr>
        </w:div>
        <w:div w:id="651642168">
          <w:marLeft w:val="480"/>
          <w:marRight w:val="0"/>
          <w:marTop w:val="0"/>
          <w:marBottom w:val="0"/>
          <w:divBdr>
            <w:top w:val="none" w:sz="0" w:space="0" w:color="auto"/>
            <w:left w:val="none" w:sz="0" w:space="0" w:color="auto"/>
            <w:bottom w:val="none" w:sz="0" w:space="0" w:color="auto"/>
            <w:right w:val="none" w:sz="0" w:space="0" w:color="auto"/>
          </w:divBdr>
        </w:div>
        <w:div w:id="231933064">
          <w:marLeft w:val="480"/>
          <w:marRight w:val="0"/>
          <w:marTop w:val="0"/>
          <w:marBottom w:val="0"/>
          <w:divBdr>
            <w:top w:val="none" w:sz="0" w:space="0" w:color="auto"/>
            <w:left w:val="none" w:sz="0" w:space="0" w:color="auto"/>
            <w:bottom w:val="none" w:sz="0" w:space="0" w:color="auto"/>
            <w:right w:val="none" w:sz="0" w:space="0" w:color="auto"/>
          </w:divBdr>
        </w:div>
        <w:div w:id="1735856869">
          <w:marLeft w:val="480"/>
          <w:marRight w:val="0"/>
          <w:marTop w:val="0"/>
          <w:marBottom w:val="0"/>
          <w:divBdr>
            <w:top w:val="none" w:sz="0" w:space="0" w:color="auto"/>
            <w:left w:val="none" w:sz="0" w:space="0" w:color="auto"/>
            <w:bottom w:val="none" w:sz="0" w:space="0" w:color="auto"/>
            <w:right w:val="none" w:sz="0" w:space="0" w:color="auto"/>
          </w:divBdr>
        </w:div>
        <w:div w:id="1566722011">
          <w:marLeft w:val="480"/>
          <w:marRight w:val="0"/>
          <w:marTop w:val="0"/>
          <w:marBottom w:val="0"/>
          <w:divBdr>
            <w:top w:val="none" w:sz="0" w:space="0" w:color="auto"/>
            <w:left w:val="none" w:sz="0" w:space="0" w:color="auto"/>
            <w:bottom w:val="none" w:sz="0" w:space="0" w:color="auto"/>
            <w:right w:val="none" w:sz="0" w:space="0" w:color="auto"/>
          </w:divBdr>
        </w:div>
        <w:div w:id="1092748414">
          <w:marLeft w:val="480"/>
          <w:marRight w:val="0"/>
          <w:marTop w:val="0"/>
          <w:marBottom w:val="0"/>
          <w:divBdr>
            <w:top w:val="none" w:sz="0" w:space="0" w:color="auto"/>
            <w:left w:val="none" w:sz="0" w:space="0" w:color="auto"/>
            <w:bottom w:val="none" w:sz="0" w:space="0" w:color="auto"/>
            <w:right w:val="none" w:sz="0" w:space="0" w:color="auto"/>
          </w:divBdr>
        </w:div>
        <w:div w:id="1759474286">
          <w:marLeft w:val="480"/>
          <w:marRight w:val="0"/>
          <w:marTop w:val="0"/>
          <w:marBottom w:val="0"/>
          <w:divBdr>
            <w:top w:val="none" w:sz="0" w:space="0" w:color="auto"/>
            <w:left w:val="none" w:sz="0" w:space="0" w:color="auto"/>
            <w:bottom w:val="none" w:sz="0" w:space="0" w:color="auto"/>
            <w:right w:val="none" w:sz="0" w:space="0" w:color="auto"/>
          </w:divBdr>
        </w:div>
        <w:div w:id="244193717">
          <w:marLeft w:val="480"/>
          <w:marRight w:val="0"/>
          <w:marTop w:val="0"/>
          <w:marBottom w:val="0"/>
          <w:divBdr>
            <w:top w:val="none" w:sz="0" w:space="0" w:color="auto"/>
            <w:left w:val="none" w:sz="0" w:space="0" w:color="auto"/>
            <w:bottom w:val="none" w:sz="0" w:space="0" w:color="auto"/>
            <w:right w:val="none" w:sz="0" w:space="0" w:color="auto"/>
          </w:divBdr>
        </w:div>
        <w:div w:id="1402941264">
          <w:marLeft w:val="480"/>
          <w:marRight w:val="0"/>
          <w:marTop w:val="0"/>
          <w:marBottom w:val="0"/>
          <w:divBdr>
            <w:top w:val="none" w:sz="0" w:space="0" w:color="auto"/>
            <w:left w:val="none" w:sz="0" w:space="0" w:color="auto"/>
            <w:bottom w:val="none" w:sz="0" w:space="0" w:color="auto"/>
            <w:right w:val="none" w:sz="0" w:space="0" w:color="auto"/>
          </w:divBdr>
        </w:div>
        <w:div w:id="911934658">
          <w:marLeft w:val="480"/>
          <w:marRight w:val="0"/>
          <w:marTop w:val="0"/>
          <w:marBottom w:val="0"/>
          <w:divBdr>
            <w:top w:val="none" w:sz="0" w:space="0" w:color="auto"/>
            <w:left w:val="none" w:sz="0" w:space="0" w:color="auto"/>
            <w:bottom w:val="none" w:sz="0" w:space="0" w:color="auto"/>
            <w:right w:val="none" w:sz="0" w:space="0" w:color="auto"/>
          </w:divBdr>
        </w:div>
        <w:div w:id="76363853">
          <w:marLeft w:val="480"/>
          <w:marRight w:val="0"/>
          <w:marTop w:val="0"/>
          <w:marBottom w:val="0"/>
          <w:divBdr>
            <w:top w:val="none" w:sz="0" w:space="0" w:color="auto"/>
            <w:left w:val="none" w:sz="0" w:space="0" w:color="auto"/>
            <w:bottom w:val="none" w:sz="0" w:space="0" w:color="auto"/>
            <w:right w:val="none" w:sz="0" w:space="0" w:color="auto"/>
          </w:divBdr>
        </w:div>
        <w:div w:id="149491844">
          <w:marLeft w:val="480"/>
          <w:marRight w:val="0"/>
          <w:marTop w:val="0"/>
          <w:marBottom w:val="0"/>
          <w:divBdr>
            <w:top w:val="none" w:sz="0" w:space="0" w:color="auto"/>
            <w:left w:val="none" w:sz="0" w:space="0" w:color="auto"/>
            <w:bottom w:val="none" w:sz="0" w:space="0" w:color="auto"/>
            <w:right w:val="none" w:sz="0" w:space="0" w:color="auto"/>
          </w:divBdr>
        </w:div>
        <w:div w:id="352152846">
          <w:marLeft w:val="480"/>
          <w:marRight w:val="0"/>
          <w:marTop w:val="0"/>
          <w:marBottom w:val="0"/>
          <w:divBdr>
            <w:top w:val="none" w:sz="0" w:space="0" w:color="auto"/>
            <w:left w:val="none" w:sz="0" w:space="0" w:color="auto"/>
            <w:bottom w:val="none" w:sz="0" w:space="0" w:color="auto"/>
            <w:right w:val="none" w:sz="0" w:space="0" w:color="auto"/>
          </w:divBdr>
        </w:div>
        <w:div w:id="1720088623">
          <w:marLeft w:val="480"/>
          <w:marRight w:val="0"/>
          <w:marTop w:val="0"/>
          <w:marBottom w:val="0"/>
          <w:divBdr>
            <w:top w:val="none" w:sz="0" w:space="0" w:color="auto"/>
            <w:left w:val="none" w:sz="0" w:space="0" w:color="auto"/>
            <w:bottom w:val="none" w:sz="0" w:space="0" w:color="auto"/>
            <w:right w:val="none" w:sz="0" w:space="0" w:color="auto"/>
          </w:divBdr>
        </w:div>
        <w:div w:id="1437671284">
          <w:marLeft w:val="480"/>
          <w:marRight w:val="0"/>
          <w:marTop w:val="0"/>
          <w:marBottom w:val="0"/>
          <w:divBdr>
            <w:top w:val="none" w:sz="0" w:space="0" w:color="auto"/>
            <w:left w:val="none" w:sz="0" w:space="0" w:color="auto"/>
            <w:bottom w:val="none" w:sz="0" w:space="0" w:color="auto"/>
            <w:right w:val="none" w:sz="0" w:space="0" w:color="auto"/>
          </w:divBdr>
        </w:div>
        <w:div w:id="1076518371">
          <w:marLeft w:val="480"/>
          <w:marRight w:val="0"/>
          <w:marTop w:val="0"/>
          <w:marBottom w:val="0"/>
          <w:divBdr>
            <w:top w:val="none" w:sz="0" w:space="0" w:color="auto"/>
            <w:left w:val="none" w:sz="0" w:space="0" w:color="auto"/>
            <w:bottom w:val="none" w:sz="0" w:space="0" w:color="auto"/>
            <w:right w:val="none" w:sz="0" w:space="0" w:color="auto"/>
          </w:divBdr>
        </w:div>
        <w:div w:id="1958877316">
          <w:marLeft w:val="480"/>
          <w:marRight w:val="0"/>
          <w:marTop w:val="0"/>
          <w:marBottom w:val="0"/>
          <w:divBdr>
            <w:top w:val="none" w:sz="0" w:space="0" w:color="auto"/>
            <w:left w:val="none" w:sz="0" w:space="0" w:color="auto"/>
            <w:bottom w:val="none" w:sz="0" w:space="0" w:color="auto"/>
            <w:right w:val="none" w:sz="0" w:space="0" w:color="auto"/>
          </w:divBdr>
        </w:div>
        <w:div w:id="468942054">
          <w:marLeft w:val="480"/>
          <w:marRight w:val="0"/>
          <w:marTop w:val="0"/>
          <w:marBottom w:val="0"/>
          <w:divBdr>
            <w:top w:val="none" w:sz="0" w:space="0" w:color="auto"/>
            <w:left w:val="none" w:sz="0" w:space="0" w:color="auto"/>
            <w:bottom w:val="none" w:sz="0" w:space="0" w:color="auto"/>
            <w:right w:val="none" w:sz="0" w:space="0" w:color="auto"/>
          </w:divBdr>
        </w:div>
        <w:div w:id="897470925">
          <w:marLeft w:val="480"/>
          <w:marRight w:val="0"/>
          <w:marTop w:val="0"/>
          <w:marBottom w:val="0"/>
          <w:divBdr>
            <w:top w:val="none" w:sz="0" w:space="0" w:color="auto"/>
            <w:left w:val="none" w:sz="0" w:space="0" w:color="auto"/>
            <w:bottom w:val="none" w:sz="0" w:space="0" w:color="auto"/>
            <w:right w:val="none" w:sz="0" w:space="0" w:color="auto"/>
          </w:divBdr>
        </w:div>
        <w:div w:id="1312753793">
          <w:marLeft w:val="480"/>
          <w:marRight w:val="0"/>
          <w:marTop w:val="0"/>
          <w:marBottom w:val="0"/>
          <w:divBdr>
            <w:top w:val="none" w:sz="0" w:space="0" w:color="auto"/>
            <w:left w:val="none" w:sz="0" w:space="0" w:color="auto"/>
            <w:bottom w:val="none" w:sz="0" w:space="0" w:color="auto"/>
            <w:right w:val="none" w:sz="0" w:space="0" w:color="auto"/>
          </w:divBdr>
        </w:div>
        <w:div w:id="1366321604">
          <w:marLeft w:val="480"/>
          <w:marRight w:val="0"/>
          <w:marTop w:val="0"/>
          <w:marBottom w:val="0"/>
          <w:divBdr>
            <w:top w:val="none" w:sz="0" w:space="0" w:color="auto"/>
            <w:left w:val="none" w:sz="0" w:space="0" w:color="auto"/>
            <w:bottom w:val="none" w:sz="0" w:space="0" w:color="auto"/>
            <w:right w:val="none" w:sz="0" w:space="0" w:color="auto"/>
          </w:divBdr>
        </w:div>
        <w:div w:id="725182008">
          <w:marLeft w:val="480"/>
          <w:marRight w:val="0"/>
          <w:marTop w:val="0"/>
          <w:marBottom w:val="0"/>
          <w:divBdr>
            <w:top w:val="none" w:sz="0" w:space="0" w:color="auto"/>
            <w:left w:val="none" w:sz="0" w:space="0" w:color="auto"/>
            <w:bottom w:val="none" w:sz="0" w:space="0" w:color="auto"/>
            <w:right w:val="none" w:sz="0" w:space="0" w:color="auto"/>
          </w:divBdr>
        </w:div>
        <w:div w:id="567573614">
          <w:marLeft w:val="480"/>
          <w:marRight w:val="0"/>
          <w:marTop w:val="0"/>
          <w:marBottom w:val="0"/>
          <w:divBdr>
            <w:top w:val="none" w:sz="0" w:space="0" w:color="auto"/>
            <w:left w:val="none" w:sz="0" w:space="0" w:color="auto"/>
            <w:bottom w:val="none" w:sz="0" w:space="0" w:color="auto"/>
            <w:right w:val="none" w:sz="0" w:space="0" w:color="auto"/>
          </w:divBdr>
        </w:div>
        <w:div w:id="680862007">
          <w:marLeft w:val="480"/>
          <w:marRight w:val="0"/>
          <w:marTop w:val="0"/>
          <w:marBottom w:val="0"/>
          <w:divBdr>
            <w:top w:val="none" w:sz="0" w:space="0" w:color="auto"/>
            <w:left w:val="none" w:sz="0" w:space="0" w:color="auto"/>
            <w:bottom w:val="none" w:sz="0" w:space="0" w:color="auto"/>
            <w:right w:val="none" w:sz="0" w:space="0" w:color="auto"/>
          </w:divBdr>
        </w:div>
        <w:div w:id="1332218175">
          <w:marLeft w:val="480"/>
          <w:marRight w:val="0"/>
          <w:marTop w:val="0"/>
          <w:marBottom w:val="0"/>
          <w:divBdr>
            <w:top w:val="none" w:sz="0" w:space="0" w:color="auto"/>
            <w:left w:val="none" w:sz="0" w:space="0" w:color="auto"/>
            <w:bottom w:val="none" w:sz="0" w:space="0" w:color="auto"/>
            <w:right w:val="none" w:sz="0" w:space="0" w:color="auto"/>
          </w:divBdr>
        </w:div>
        <w:div w:id="934829861">
          <w:marLeft w:val="480"/>
          <w:marRight w:val="0"/>
          <w:marTop w:val="0"/>
          <w:marBottom w:val="0"/>
          <w:divBdr>
            <w:top w:val="none" w:sz="0" w:space="0" w:color="auto"/>
            <w:left w:val="none" w:sz="0" w:space="0" w:color="auto"/>
            <w:bottom w:val="none" w:sz="0" w:space="0" w:color="auto"/>
            <w:right w:val="none" w:sz="0" w:space="0" w:color="auto"/>
          </w:divBdr>
        </w:div>
        <w:div w:id="742992057">
          <w:marLeft w:val="480"/>
          <w:marRight w:val="0"/>
          <w:marTop w:val="0"/>
          <w:marBottom w:val="0"/>
          <w:divBdr>
            <w:top w:val="none" w:sz="0" w:space="0" w:color="auto"/>
            <w:left w:val="none" w:sz="0" w:space="0" w:color="auto"/>
            <w:bottom w:val="none" w:sz="0" w:space="0" w:color="auto"/>
            <w:right w:val="none" w:sz="0" w:space="0" w:color="auto"/>
          </w:divBdr>
        </w:div>
        <w:div w:id="1328752988">
          <w:marLeft w:val="480"/>
          <w:marRight w:val="0"/>
          <w:marTop w:val="0"/>
          <w:marBottom w:val="0"/>
          <w:divBdr>
            <w:top w:val="none" w:sz="0" w:space="0" w:color="auto"/>
            <w:left w:val="none" w:sz="0" w:space="0" w:color="auto"/>
            <w:bottom w:val="none" w:sz="0" w:space="0" w:color="auto"/>
            <w:right w:val="none" w:sz="0" w:space="0" w:color="auto"/>
          </w:divBdr>
        </w:div>
        <w:div w:id="927345017">
          <w:marLeft w:val="480"/>
          <w:marRight w:val="0"/>
          <w:marTop w:val="0"/>
          <w:marBottom w:val="0"/>
          <w:divBdr>
            <w:top w:val="none" w:sz="0" w:space="0" w:color="auto"/>
            <w:left w:val="none" w:sz="0" w:space="0" w:color="auto"/>
            <w:bottom w:val="none" w:sz="0" w:space="0" w:color="auto"/>
            <w:right w:val="none" w:sz="0" w:space="0" w:color="auto"/>
          </w:divBdr>
        </w:div>
        <w:div w:id="673848723">
          <w:marLeft w:val="480"/>
          <w:marRight w:val="0"/>
          <w:marTop w:val="0"/>
          <w:marBottom w:val="0"/>
          <w:divBdr>
            <w:top w:val="none" w:sz="0" w:space="0" w:color="auto"/>
            <w:left w:val="none" w:sz="0" w:space="0" w:color="auto"/>
            <w:bottom w:val="none" w:sz="0" w:space="0" w:color="auto"/>
            <w:right w:val="none" w:sz="0" w:space="0" w:color="auto"/>
          </w:divBdr>
        </w:div>
        <w:div w:id="853032906">
          <w:marLeft w:val="480"/>
          <w:marRight w:val="0"/>
          <w:marTop w:val="0"/>
          <w:marBottom w:val="0"/>
          <w:divBdr>
            <w:top w:val="none" w:sz="0" w:space="0" w:color="auto"/>
            <w:left w:val="none" w:sz="0" w:space="0" w:color="auto"/>
            <w:bottom w:val="none" w:sz="0" w:space="0" w:color="auto"/>
            <w:right w:val="none" w:sz="0" w:space="0" w:color="auto"/>
          </w:divBdr>
        </w:div>
        <w:div w:id="1377729998">
          <w:marLeft w:val="480"/>
          <w:marRight w:val="0"/>
          <w:marTop w:val="0"/>
          <w:marBottom w:val="0"/>
          <w:divBdr>
            <w:top w:val="none" w:sz="0" w:space="0" w:color="auto"/>
            <w:left w:val="none" w:sz="0" w:space="0" w:color="auto"/>
            <w:bottom w:val="none" w:sz="0" w:space="0" w:color="auto"/>
            <w:right w:val="none" w:sz="0" w:space="0" w:color="auto"/>
          </w:divBdr>
        </w:div>
        <w:div w:id="31656484">
          <w:marLeft w:val="480"/>
          <w:marRight w:val="0"/>
          <w:marTop w:val="0"/>
          <w:marBottom w:val="0"/>
          <w:divBdr>
            <w:top w:val="none" w:sz="0" w:space="0" w:color="auto"/>
            <w:left w:val="none" w:sz="0" w:space="0" w:color="auto"/>
            <w:bottom w:val="none" w:sz="0" w:space="0" w:color="auto"/>
            <w:right w:val="none" w:sz="0" w:space="0" w:color="auto"/>
          </w:divBdr>
        </w:div>
        <w:div w:id="332269234">
          <w:marLeft w:val="480"/>
          <w:marRight w:val="0"/>
          <w:marTop w:val="0"/>
          <w:marBottom w:val="0"/>
          <w:divBdr>
            <w:top w:val="none" w:sz="0" w:space="0" w:color="auto"/>
            <w:left w:val="none" w:sz="0" w:space="0" w:color="auto"/>
            <w:bottom w:val="none" w:sz="0" w:space="0" w:color="auto"/>
            <w:right w:val="none" w:sz="0" w:space="0" w:color="auto"/>
          </w:divBdr>
        </w:div>
        <w:div w:id="1879312884">
          <w:marLeft w:val="480"/>
          <w:marRight w:val="0"/>
          <w:marTop w:val="0"/>
          <w:marBottom w:val="0"/>
          <w:divBdr>
            <w:top w:val="none" w:sz="0" w:space="0" w:color="auto"/>
            <w:left w:val="none" w:sz="0" w:space="0" w:color="auto"/>
            <w:bottom w:val="none" w:sz="0" w:space="0" w:color="auto"/>
            <w:right w:val="none" w:sz="0" w:space="0" w:color="auto"/>
          </w:divBdr>
        </w:div>
        <w:div w:id="1628469210">
          <w:marLeft w:val="480"/>
          <w:marRight w:val="0"/>
          <w:marTop w:val="0"/>
          <w:marBottom w:val="0"/>
          <w:divBdr>
            <w:top w:val="none" w:sz="0" w:space="0" w:color="auto"/>
            <w:left w:val="none" w:sz="0" w:space="0" w:color="auto"/>
            <w:bottom w:val="none" w:sz="0" w:space="0" w:color="auto"/>
            <w:right w:val="none" w:sz="0" w:space="0" w:color="auto"/>
          </w:divBdr>
        </w:div>
        <w:div w:id="478573346">
          <w:marLeft w:val="480"/>
          <w:marRight w:val="0"/>
          <w:marTop w:val="0"/>
          <w:marBottom w:val="0"/>
          <w:divBdr>
            <w:top w:val="none" w:sz="0" w:space="0" w:color="auto"/>
            <w:left w:val="none" w:sz="0" w:space="0" w:color="auto"/>
            <w:bottom w:val="none" w:sz="0" w:space="0" w:color="auto"/>
            <w:right w:val="none" w:sz="0" w:space="0" w:color="auto"/>
          </w:divBdr>
        </w:div>
        <w:div w:id="346903863">
          <w:marLeft w:val="480"/>
          <w:marRight w:val="0"/>
          <w:marTop w:val="0"/>
          <w:marBottom w:val="0"/>
          <w:divBdr>
            <w:top w:val="none" w:sz="0" w:space="0" w:color="auto"/>
            <w:left w:val="none" w:sz="0" w:space="0" w:color="auto"/>
            <w:bottom w:val="none" w:sz="0" w:space="0" w:color="auto"/>
            <w:right w:val="none" w:sz="0" w:space="0" w:color="auto"/>
          </w:divBdr>
        </w:div>
        <w:div w:id="989138225">
          <w:marLeft w:val="480"/>
          <w:marRight w:val="0"/>
          <w:marTop w:val="0"/>
          <w:marBottom w:val="0"/>
          <w:divBdr>
            <w:top w:val="none" w:sz="0" w:space="0" w:color="auto"/>
            <w:left w:val="none" w:sz="0" w:space="0" w:color="auto"/>
            <w:bottom w:val="none" w:sz="0" w:space="0" w:color="auto"/>
            <w:right w:val="none" w:sz="0" w:space="0" w:color="auto"/>
          </w:divBdr>
        </w:div>
        <w:div w:id="302085228">
          <w:marLeft w:val="480"/>
          <w:marRight w:val="0"/>
          <w:marTop w:val="0"/>
          <w:marBottom w:val="0"/>
          <w:divBdr>
            <w:top w:val="none" w:sz="0" w:space="0" w:color="auto"/>
            <w:left w:val="none" w:sz="0" w:space="0" w:color="auto"/>
            <w:bottom w:val="none" w:sz="0" w:space="0" w:color="auto"/>
            <w:right w:val="none" w:sz="0" w:space="0" w:color="auto"/>
          </w:divBdr>
        </w:div>
        <w:div w:id="1884904380">
          <w:marLeft w:val="480"/>
          <w:marRight w:val="0"/>
          <w:marTop w:val="0"/>
          <w:marBottom w:val="0"/>
          <w:divBdr>
            <w:top w:val="none" w:sz="0" w:space="0" w:color="auto"/>
            <w:left w:val="none" w:sz="0" w:space="0" w:color="auto"/>
            <w:bottom w:val="none" w:sz="0" w:space="0" w:color="auto"/>
            <w:right w:val="none" w:sz="0" w:space="0" w:color="auto"/>
          </w:divBdr>
        </w:div>
        <w:div w:id="1311981134">
          <w:marLeft w:val="480"/>
          <w:marRight w:val="0"/>
          <w:marTop w:val="0"/>
          <w:marBottom w:val="0"/>
          <w:divBdr>
            <w:top w:val="none" w:sz="0" w:space="0" w:color="auto"/>
            <w:left w:val="none" w:sz="0" w:space="0" w:color="auto"/>
            <w:bottom w:val="none" w:sz="0" w:space="0" w:color="auto"/>
            <w:right w:val="none" w:sz="0" w:space="0" w:color="auto"/>
          </w:divBdr>
        </w:div>
      </w:divsChild>
    </w:div>
    <w:div w:id="1181242654">
      <w:bodyDiv w:val="1"/>
      <w:marLeft w:val="0"/>
      <w:marRight w:val="0"/>
      <w:marTop w:val="0"/>
      <w:marBottom w:val="0"/>
      <w:divBdr>
        <w:top w:val="none" w:sz="0" w:space="0" w:color="auto"/>
        <w:left w:val="none" w:sz="0" w:space="0" w:color="auto"/>
        <w:bottom w:val="none" w:sz="0" w:space="0" w:color="auto"/>
        <w:right w:val="none" w:sz="0" w:space="0" w:color="auto"/>
      </w:divBdr>
      <w:divsChild>
        <w:div w:id="1132669515">
          <w:marLeft w:val="480"/>
          <w:marRight w:val="0"/>
          <w:marTop w:val="0"/>
          <w:marBottom w:val="0"/>
          <w:divBdr>
            <w:top w:val="none" w:sz="0" w:space="0" w:color="auto"/>
            <w:left w:val="none" w:sz="0" w:space="0" w:color="auto"/>
            <w:bottom w:val="none" w:sz="0" w:space="0" w:color="auto"/>
            <w:right w:val="none" w:sz="0" w:space="0" w:color="auto"/>
          </w:divBdr>
        </w:div>
        <w:div w:id="380205580">
          <w:marLeft w:val="480"/>
          <w:marRight w:val="0"/>
          <w:marTop w:val="0"/>
          <w:marBottom w:val="0"/>
          <w:divBdr>
            <w:top w:val="none" w:sz="0" w:space="0" w:color="auto"/>
            <w:left w:val="none" w:sz="0" w:space="0" w:color="auto"/>
            <w:bottom w:val="none" w:sz="0" w:space="0" w:color="auto"/>
            <w:right w:val="none" w:sz="0" w:space="0" w:color="auto"/>
          </w:divBdr>
        </w:div>
        <w:div w:id="1383092744">
          <w:marLeft w:val="480"/>
          <w:marRight w:val="0"/>
          <w:marTop w:val="0"/>
          <w:marBottom w:val="0"/>
          <w:divBdr>
            <w:top w:val="none" w:sz="0" w:space="0" w:color="auto"/>
            <w:left w:val="none" w:sz="0" w:space="0" w:color="auto"/>
            <w:bottom w:val="none" w:sz="0" w:space="0" w:color="auto"/>
            <w:right w:val="none" w:sz="0" w:space="0" w:color="auto"/>
          </w:divBdr>
        </w:div>
        <w:div w:id="420176678">
          <w:marLeft w:val="480"/>
          <w:marRight w:val="0"/>
          <w:marTop w:val="0"/>
          <w:marBottom w:val="0"/>
          <w:divBdr>
            <w:top w:val="none" w:sz="0" w:space="0" w:color="auto"/>
            <w:left w:val="none" w:sz="0" w:space="0" w:color="auto"/>
            <w:bottom w:val="none" w:sz="0" w:space="0" w:color="auto"/>
            <w:right w:val="none" w:sz="0" w:space="0" w:color="auto"/>
          </w:divBdr>
        </w:div>
        <w:div w:id="1023702957">
          <w:marLeft w:val="480"/>
          <w:marRight w:val="0"/>
          <w:marTop w:val="0"/>
          <w:marBottom w:val="0"/>
          <w:divBdr>
            <w:top w:val="none" w:sz="0" w:space="0" w:color="auto"/>
            <w:left w:val="none" w:sz="0" w:space="0" w:color="auto"/>
            <w:bottom w:val="none" w:sz="0" w:space="0" w:color="auto"/>
            <w:right w:val="none" w:sz="0" w:space="0" w:color="auto"/>
          </w:divBdr>
        </w:div>
        <w:div w:id="1140460347">
          <w:marLeft w:val="480"/>
          <w:marRight w:val="0"/>
          <w:marTop w:val="0"/>
          <w:marBottom w:val="0"/>
          <w:divBdr>
            <w:top w:val="none" w:sz="0" w:space="0" w:color="auto"/>
            <w:left w:val="none" w:sz="0" w:space="0" w:color="auto"/>
            <w:bottom w:val="none" w:sz="0" w:space="0" w:color="auto"/>
            <w:right w:val="none" w:sz="0" w:space="0" w:color="auto"/>
          </w:divBdr>
        </w:div>
        <w:div w:id="1786728019">
          <w:marLeft w:val="480"/>
          <w:marRight w:val="0"/>
          <w:marTop w:val="0"/>
          <w:marBottom w:val="0"/>
          <w:divBdr>
            <w:top w:val="none" w:sz="0" w:space="0" w:color="auto"/>
            <w:left w:val="none" w:sz="0" w:space="0" w:color="auto"/>
            <w:bottom w:val="none" w:sz="0" w:space="0" w:color="auto"/>
            <w:right w:val="none" w:sz="0" w:space="0" w:color="auto"/>
          </w:divBdr>
        </w:div>
        <w:div w:id="1754742854">
          <w:marLeft w:val="480"/>
          <w:marRight w:val="0"/>
          <w:marTop w:val="0"/>
          <w:marBottom w:val="0"/>
          <w:divBdr>
            <w:top w:val="none" w:sz="0" w:space="0" w:color="auto"/>
            <w:left w:val="none" w:sz="0" w:space="0" w:color="auto"/>
            <w:bottom w:val="none" w:sz="0" w:space="0" w:color="auto"/>
            <w:right w:val="none" w:sz="0" w:space="0" w:color="auto"/>
          </w:divBdr>
        </w:div>
        <w:div w:id="1751341624">
          <w:marLeft w:val="480"/>
          <w:marRight w:val="0"/>
          <w:marTop w:val="0"/>
          <w:marBottom w:val="0"/>
          <w:divBdr>
            <w:top w:val="none" w:sz="0" w:space="0" w:color="auto"/>
            <w:left w:val="none" w:sz="0" w:space="0" w:color="auto"/>
            <w:bottom w:val="none" w:sz="0" w:space="0" w:color="auto"/>
            <w:right w:val="none" w:sz="0" w:space="0" w:color="auto"/>
          </w:divBdr>
        </w:div>
        <w:div w:id="822967805">
          <w:marLeft w:val="480"/>
          <w:marRight w:val="0"/>
          <w:marTop w:val="0"/>
          <w:marBottom w:val="0"/>
          <w:divBdr>
            <w:top w:val="none" w:sz="0" w:space="0" w:color="auto"/>
            <w:left w:val="none" w:sz="0" w:space="0" w:color="auto"/>
            <w:bottom w:val="none" w:sz="0" w:space="0" w:color="auto"/>
            <w:right w:val="none" w:sz="0" w:space="0" w:color="auto"/>
          </w:divBdr>
        </w:div>
        <w:div w:id="206452410">
          <w:marLeft w:val="480"/>
          <w:marRight w:val="0"/>
          <w:marTop w:val="0"/>
          <w:marBottom w:val="0"/>
          <w:divBdr>
            <w:top w:val="none" w:sz="0" w:space="0" w:color="auto"/>
            <w:left w:val="none" w:sz="0" w:space="0" w:color="auto"/>
            <w:bottom w:val="none" w:sz="0" w:space="0" w:color="auto"/>
            <w:right w:val="none" w:sz="0" w:space="0" w:color="auto"/>
          </w:divBdr>
        </w:div>
        <w:div w:id="423771711">
          <w:marLeft w:val="480"/>
          <w:marRight w:val="0"/>
          <w:marTop w:val="0"/>
          <w:marBottom w:val="0"/>
          <w:divBdr>
            <w:top w:val="none" w:sz="0" w:space="0" w:color="auto"/>
            <w:left w:val="none" w:sz="0" w:space="0" w:color="auto"/>
            <w:bottom w:val="none" w:sz="0" w:space="0" w:color="auto"/>
            <w:right w:val="none" w:sz="0" w:space="0" w:color="auto"/>
          </w:divBdr>
        </w:div>
        <w:div w:id="2127382084">
          <w:marLeft w:val="480"/>
          <w:marRight w:val="0"/>
          <w:marTop w:val="0"/>
          <w:marBottom w:val="0"/>
          <w:divBdr>
            <w:top w:val="none" w:sz="0" w:space="0" w:color="auto"/>
            <w:left w:val="none" w:sz="0" w:space="0" w:color="auto"/>
            <w:bottom w:val="none" w:sz="0" w:space="0" w:color="auto"/>
            <w:right w:val="none" w:sz="0" w:space="0" w:color="auto"/>
          </w:divBdr>
        </w:div>
        <w:div w:id="1049957790">
          <w:marLeft w:val="480"/>
          <w:marRight w:val="0"/>
          <w:marTop w:val="0"/>
          <w:marBottom w:val="0"/>
          <w:divBdr>
            <w:top w:val="none" w:sz="0" w:space="0" w:color="auto"/>
            <w:left w:val="none" w:sz="0" w:space="0" w:color="auto"/>
            <w:bottom w:val="none" w:sz="0" w:space="0" w:color="auto"/>
            <w:right w:val="none" w:sz="0" w:space="0" w:color="auto"/>
          </w:divBdr>
        </w:div>
        <w:div w:id="1333606670">
          <w:marLeft w:val="480"/>
          <w:marRight w:val="0"/>
          <w:marTop w:val="0"/>
          <w:marBottom w:val="0"/>
          <w:divBdr>
            <w:top w:val="none" w:sz="0" w:space="0" w:color="auto"/>
            <w:left w:val="none" w:sz="0" w:space="0" w:color="auto"/>
            <w:bottom w:val="none" w:sz="0" w:space="0" w:color="auto"/>
            <w:right w:val="none" w:sz="0" w:space="0" w:color="auto"/>
          </w:divBdr>
        </w:div>
        <w:div w:id="1562061179">
          <w:marLeft w:val="480"/>
          <w:marRight w:val="0"/>
          <w:marTop w:val="0"/>
          <w:marBottom w:val="0"/>
          <w:divBdr>
            <w:top w:val="none" w:sz="0" w:space="0" w:color="auto"/>
            <w:left w:val="none" w:sz="0" w:space="0" w:color="auto"/>
            <w:bottom w:val="none" w:sz="0" w:space="0" w:color="auto"/>
            <w:right w:val="none" w:sz="0" w:space="0" w:color="auto"/>
          </w:divBdr>
        </w:div>
        <w:div w:id="1913150395">
          <w:marLeft w:val="480"/>
          <w:marRight w:val="0"/>
          <w:marTop w:val="0"/>
          <w:marBottom w:val="0"/>
          <w:divBdr>
            <w:top w:val="none" w:sz="0" w:space="0" w:color="auto"/>
            <w:left w:val="none" w:sz="0" w:space="0" w:color="auto"/>
            <w:bottom w:val="none" w:sz="0" w:space="0" w:color="auto"/>
            <w:right w:val="none" w:sz="0" w:space="0" w:color="auto"/>
          </w:divBdr>
        </w:div>
        <w:div w:id="813571760">
          <w:marLeft w:val="480"/>
          <w:marRight w:val="0"/>
          <w:marTop w:val="0"/>
          <w:marBottom w:val="0"/>
          <w:divBdr>
            <w:top w:val="none" w:sz="0" w:space="0" w:color="auto"/>
            <w:left w:val="none" w:sz="0" w:space="0" w:color="auto"/>
            <w:bottom w:val="none" w:sz="0" w:space="0" w:color="auto"/>
            <w:right w:val="none" w:sz="0" w:space="0" w:color="auto"/>
          </w:divBdr>
        </w:div>
        <w:div w:id="1298995980">
          <w:marLeft w:val="480"/>
          <w:marRight w:val="0"/>
          <w:marTop w:val="0"/>
          <w:marBottom w:val="0"/>
          <w:divBdr>
            <w:top w:val="none" w:sz="0" w:space="0" w:color="auto"/>
            <w:left w:val="none" w:sz="0" w:space="0" w:color="auto"/>
            <w:bottom w:val="none" w:sz="0" w:space="0" w:color="auto"/>
            <w:right w:val="none" w:sz="0" w:space="0" w:color="auto"/>
          </w:divBdr>
        </w:div>
        <w:div w:id="542788760">
          <w:marLeft w:val="480"/>
          <w:marRight w:val="0"/>
          <w:marTop w:val="0"/>
          <w:marBottom w:val="0"/>
          <w:divBdr>
            <w:top w:val="none" w:sz="0" w:space="0" w:color="auto"/>
            <w:left w:val="none" w:sz="0" w:space="0" w:color="auto"/>
            <w:bottom w:val="none" w:sz="0" w:space="0" w:color="auto"/>
            <w:right w:val="none" w:sz="0" w:space="0" w:color="auto"/>
          </w:divBdr>
        </w:div>
        <w:div w:id="209347650">
          <w:marLeft w:val="480"/>
          <w:marRight w:val="0"/>
          <w:marTop w:val="0"/>
          <w:marBottom w:val="0"/>
          <w:divBdr>
            <w:top w:val="none" w:sz="0" w:space="0" w:color="auto"/>
            <w:left w:val="none" w:sz="0" w:space="0" w:color="auto"/>
            <w:bottom w:val="none" w:sz="0" w:space="0" w:color="auto"/>
            <w:right w:val="none" w:sz="0" w:space="0" w:color="auto"/>
          </w:divBdr>
        </w:div>
        <w:div w:id="1559198981">
          <w:marLeft w:val="480"/>
          <w:marRight w:val="0"/>
          <w:marTop w:val="0"/>
          <w:marBottom w:val="0"/>
          <w:divBdr>
            <w:top w:val="none" w:sz="0" w:space="0" w:color="auto"/>
            <w:left w:val="none" w:sz="0" w:space="0" w:color="auto"/>
            <w:bottom w:val="none" w:sz="0" w:space="0" w:color="auto"/>
            <w:right w:val="none" w:sz="0" w:space="0" w:color="auto"/>
          </w:divBdr>
        </w:div>
        <w:div w:id="1342968391">
          <w:marLeft w:val="480"/>
          <w:marRight w:val="0"/>
          <w:marTop w:val="0"/>
          <w:marBottom w:val="0"/>
          <w:divBdr>
            <w:top w:val="none" w:sz="0" w:space="0" w:color="auto"/>
            <w:left w:val="none" w:sz="0" w:space="0" w:color="auto"/>
            <w:bottom w:val="none" w:sz="0" w:space="0" w:color="auto"/>
            <w:right w:val="none" w:sz="0" w:space="0" w:color="auto"/>
          </w:divBdr>
        </w:div>
        <w:div w:id="1222713299">
          <w:marLeft w:val="480"/>
          <w:marRight w:val="0"/>
          <w:marTop w:val="0"/>
          <w:marBottom w:val="0"/>
          <w:divBdr>
            <w:top w:val="none" w:sz="0" w:space="0" w:color="auto"/>
            <w:left w:val="none" w:sz="0" w:space="0" w:color="auto"/>
            <w:bottom w:val="none" w:sz="0" w:space="0" w:color="auto"/>
            <w:right w:val="none" w:sz="0" w:space="0" w:color="auto"/>
          </w:divBdr>
        </w:div>
        <w:div w:id="1955477808">
          <w:marLeft w:val="480"/>
          <w:marRight w:val="0"/>
          <w:marTop w:val="0"/>
          <w:marBottom w:val="0"/>
          <w:divBdr>
            <w:top w:val="none" w:sz="0" w:space="0" w:color="auto"/>
            <w:left w:val="none" w:sz="0" w:space="0" w:color="auto"/>
            <w:bottom w:val="none" w:sz="0" w:space="0" w:color="auto"/>
            <w:right w:val="none" w:sz="0" w:space="0" w:color="auto"/>
          </w:divBdr>
        </w:div>
        <w:div w:id="2101415013">
          <w:marLeft w:val="480"/>
          <w:marRight w:val="0"/>
          <w:marTop w:val="0"/>
          <w:marBottom w:val="0"/>
          <w:divBdr>
            <w:top w:val="none" w:sz="0" w:space="0" w:color="auto"/>
            <w:left w:val="none" w:sz="0" w:space="0" w:color="auto"/>
            <w:bottom w:val="none" w:sz="0" w:space="0" w:color="auto"/>
            <w:right w:val="none" w:sz="0" w:space="0" w:color="auto"/>
          </w:divBdr>
        </w:div>
        <w:div w:id="418721964">
          <w:marLeft w:val="480"/>
          <w:marRight w:val="0"/>
          <w:marTop w:val="0"/>
          <w:marBottom w:val="0"/>
          <w:divBdr>
            <w:top w:val="none" w:sz="0" w:space="0" w:color="auto"/>
            <w:left w:val="none" w:sz="0" w:space="0" w:color="auto"/>
            <w:bottom w:val="none" w:sz="0" w:space="0" w:color="auto"/>
            <w:right w:val="none" w:sz="0" w:space="0" w:color="auto"/>
          </w:divBdr>
        </w:div>
        <w:div w:id="1561283327">
          <w:marLeft w:val="480"/>
          <w:marRight w:val="0"/>
          <w:marTop w:val="0"/>
          <w:marBottom w:val="0"/>
          <w:divBdr>
            <w:top w:val="none" w:sz="0" w:space="0" w:color="auto"/>
            <w:left w:val="none" w:sz="0" w:space="0" w:color="auto"/>
            <w:bottom w:val="none" w:sz="0" w:space="0" w:color="auto"/>
            <w:right w:val="none" w:sz="0" w:space="0" w:color="auto"/>
          </w:divBdr>
        </w:div>
        <w:div w:id="1124350930">
          <w:marLeft w:val="480"/>
          <w:marRight w:val="0"/>
          <w:marTop w:val="0"/>
          <w:marBottom w:val="0"/>
          <w:divBdr>
            <w:top w:val="none" w:sz="0" w:space="0" w:color="auto"/>
            <w:left w:val="none" w:sz="0" w:space="0" w:color="auto"/>
            <w:bottom w:val="none" w:sz="0" w:space="0" w:color="auto"/>
            <w:right w:val="none" w:sz="0" w:space="0" w:color="auto"/>
          </w:divBdr>
        </w:div>
        <w:div w:id="1950812807">
          <w:marLeft w:val="480"/>
          <w:marRight w:val="0"/>
          <w:marTop w:val="0"/>
          <w:marBottom w:val="0"/>
          <w:divBdr>
            <w:top w:val="none" w:sz="0" w:space="0" w:color="auto"/>
            <w:left w:val="none" w:sz="0" w:space="0" w:color="auto"/>
            <w:bottom w:val="none" w:sz="0" w:space="0" w:color="auto"/>
            <w:right w:val="none" w:sz="0" w:space="0" w:color="auto"/>
          </w:divBdr>
        </w:div>
        <w:div w:id="1474637702">
          <w:marLeft w:val="480"/>
          <w:marRight w:val="0"/>
          <w:marTop w:val="0"/>
          <w:marBottom w:val="0"/>
          <w:divBdr>
            <w:top w:val="none" w:sz="0" w:space="0" w:color="auto"/>
            <w:left w:val="none" w:sz="0" w:space="0" w:color="auto"/>
            <w:bottom w:val="none" w:sz="0" w:space="0" w:color="auto"/>
            <w:right w:val="none" w:sz="0" w:space="0" w:color="auto"/>
          </w:divBdr>
        </w:div>
        <w:div w:id="913586917">
          <w:marLeft w:val="480"/>
          <w:marRight w:val="0"/>
          <w:marTop w:val="0"/>
          <w:marBottom w:val="0"/>
          <w:divBdr>
            <w:top w:val="none" w:sz="0" w:space="0" w:color="auto"/>
            <w:left w:val="none" w:sz="0" w:space="0" w:color="auto"/>
            <w:bottom w:val="none" w:sz="0" w:space="0" w:color="auto"/>
            <w:right w:val="none" w:sz="0" w:space="0" w:color="auto"/>
          </w:divBdr>
        </w:div>
        <w:div w:id="124784925">
          <w:marLeft w:val="480"/>
          <w:marRight w:val="0"/>
          <w:marTop w:val="0"/>
          <w:marBottom w:val="0"/>
          <w:divBdr>
            <w:top w:val="none" w:sz="0" w:space="0" w:color="auto"/>
            <w:left w:val="none" w:sz="0" w:space="0" w:color="auto"/>
            <w:bottom w:val="none" w:sz="0" w:space="0" w:color="auto"/>
            <w:right w:val="none" w:sz="0" w:space="0" w:color="auto"/>
          </w:divBdr>
        </w:div>
        <w:div w:id="593897633">
          <w:marLeft w:val="480"/>
          <w:marRight w:val="0"/>
          <w:marTop w:val="0"/>
          <w:marBottom w:val="0"/>
          <w:divBdr>
            <w:top w:val="none" w:sz="0" w:space="0" w:color="auto"/>
            <w:left w:val="none" w:sz="0" w:space="0" w:color="auto"/>
            <w:bottom w:val="none" w:sz="0" w:space="0" w:color="auto"/>
            <w:right w:val="none" w:sz="0" w:space="0" w:color="auto"/>
          </w:divBdr>
        </w:div>
        <w:div w:id="1157385516">
          <w:marLeft w:val="480"/>
          <w:marRight w:val="0"/>
          <w:marTop w:val="0"/>
          <w:marBottom w:val="0"/>
          <w:divBdr>
            <w:top w:val="none" w:sz="0" w:space="0" w:color="auto"/>
            <w:left w:val="none" w:sz="0" w:space="0" w:color="auto"/>
            <w:bottom w:val="none" w:sz="0" w:space="0" w:color="auto"/>
            <w:right w:val="none" w:sz="0" w:space="0" w:color="auto"/>
          </w:divBdr>
        </w:div>
        <w:div w:id="648245347">
          <w:marLeft w:val="480"/>
          <w:marRight w:val="0"/>
          <w:marTop w:val="0"/>
          <w:marBottom w:val="0"/>
          <w:divBdr>
            <w:top w:val="none" w:sz="0" w:space="0" w:color="auto"/>
            <w:left w:val="none" w:sz="0" w:space="0" w:color="auto"/>
            <w:bottom w:val="none" w:sz="0" w:space="0" w:color="auto"/>
            <w:right w:val="none" w:sz="0" w:space="0" w:color="auto"/>
          </w:divBdr>
        </w:div>
        <w:div w:id="562373259">
          <w:marLeft w:val="480"/>
          <w:marRight w:val="0"/>
          <w:marTop w:val="0"/>
          <w:marBottom w:val="0"/>
          <w:divBdr>
            <w:top w:val="none" w:sz="0" w:space="0" w:color="auto"/>
            <w:left w:val="none" w:sz="0" w:space="0" w:color="auto"/>
            <w:bottom w:val="none" w:sz="0" w:space="0" w:color="auto"/>
            <w:right w:val="none" w:sz="0" w:space="0" w:color="auto"/>
          </w:divBdr>
        </w:div>
        <w:div w:id="1035737151">
          <w:marLeft w:val="480"/>
          <w:marRight w:val="0"/>
          <w:marTop w:val="0"/>
          <w:marBottom w:val="0"/>
          <w:divBdr>
            <w:top w:val="none" w:sz="0" w:space="0" w:color="auto"/>
            <w:left w:val="none" w:sz="0" w:space="0" w:color="auto"/>
            <w:bottom w:val="none" w:sz="0" w:space="0" w:color="auto"/>
            <w:right w:val="none" w:sz="0" w:space="0" w:color="auto"/>
          </w:divBdr>
        </w:div>
        <w:div w:id="723214163">
          <w:marLeft w:val="480"/>
          <w:marRight w:val="0"/>
          <w:marTop w:val="0"/>
          <w:marBottom w:val="0"/>
          <w:divBdr>
            <w:top w:val="none" w:sz="0" w:space="0" w:color="auto"/>
            <w:left w:val="none" w:sz="0" w:space="0" w:color="auto"/>
            <w:bottom w:val="none" w:sz="0" w:space="0" w:color="auto"/>
            <w:right w:val="none" w:sz="0" w:space="0" w:color="auto"/>
          </w:divBdr>
        </w:div>
        <w:div w:id="556403079">
          <w:marLeft w:val="480"/>
          <w:marRight w:val="0"/>
          <w:marTop w:val="0"/>
          <w:marBottom w:val="0"/>
          <w:divBdr>
            <w:top w:val="none" w:sz="0" w:space="0" w:color="auto"/>
            <w:left w:val="none" w:sz="0" w:space="0" w:color="auto"/>
            <w:bottom w:val="none" w:sz="0" w:space="0" w:color="auto"/>
            <w:right w:val="none" w:sz="0" w:space="0" w:color="auto"/>
          </w:divBdr>
        </w:div>
        <w:div w:id="156658318">
          <w:marLeft w:val="480"/>
          <w:marRight w:val="0"/>
          <w:marTop w:val="0"/>
          <w:marBottom w:val="0"/>
          <w:divBdr>
            <w:top w:val="none" w:sz="0" w:space="0" w:color="auto"/>
            <w:left w:val="none" w:sz="0" w:space="0" w:color="auto"/>
            <w:bottom w:val="none" w:sz="0" w:space="0" w:color="auto"/>
            <w:right w:val="none" w:sz="0" w:space="0" w:color="auto"/>
          </w:divBdr>
        </w:div>
        <w:div w:id="2071995123">
          <w:marLeft w:val="480"/>
          <w:marRight w:val="0"/>
          <w:marTop w:val="0"/>
          <w:marBottom w:val="0"/>
          <w:divBdr>
            <w:top w:val="none" w:sz="0" w:space="0" w:color="auto"/>
            <w:left w:val="none" w:sz="0" w:space="0" w:color="auto"/>
            <w:bottom w:val="none" w:sz="0" w:space="0" w:color="auto"/>
            <w:right w:val="none" w:sz="0" w:space="0" w:color="auto"/>
          </w:divBdr>
        </w:div>
        <w:div w:id="1328895916">
          <w:marLeft w:val="480"/>
          <w:marRight w:val="0"/>
          <w:marTop w:val="0"/>
          <w:marBottom w:val="0"/>
          <w:divBdr>
            <w:top w:val="none" w:sz="0" w:space="0" w:color="auto"/>
            <w:left w:val="none" w:sz="0" w:space="0" w:color="auto"/>
            <w:bottom w:val="none" w:sz="0" w:space="0" w:color="auto"/>
            <w:right w:val="none" w:sz="0" w:space="0" w:color="auto"/>
          </w:divBdr>
        </w:div>
        <w:div w:id="230966442">
          <w:marLeft w:val="480"/>
          <w:marRight w:val="0"/>
          <w:marTop w:val="0"/>
          <w:marBottom w:val="0"/>
          <w:divBdr>
            <w:top w:val="none" w:sz="0" w:space="0" w:color="auto"/>
            <w:left w:val="none" w:sz="0" w:space="0" w:color="auto"/>
            <w:bottom w:val="none" w:sz="0" w:space="0" w:color="auto"/>
            <w:right w:val="none" w:sz="0" w:space="0" w:color="auto"/>
          </w:divBdr>
        </w:div>
        <w:div w:id="1198469175">
          <w:marLeft w:val="480"/>
          <w:marRight w:val="0"/>
          <w:marTop w:val="0"/>
          <w:marBottom w:val="0"/>
          <w:divBdr>
            <w:top w:val="none" w:sz="0" w:space="0" w:color="auto"/>
            <w:left w:val="none" w:sz="0" w:space="0" w:color="auto"/>
            <w:bottom w:val="none" w:sz="0" w:space="0" w:color="auto"/>
            <w:right w:val="none" w:sz="0" w:space="0" w:color="auto"/>
          </w:divBdr>
        </w:div>
        <w:div w:id="981228945">
          <w:marLeft w:val="480"/>
          <w:marRight w:val="0"/>
          <w:marTop w:val="0"/>
          <w:marBottom w:val="0"/>
          <w:divBdr>
            <w:top w:val="none" w:sz="0" w:space="0" w:color="auto"/>
            <w:left w:val="none" w:sz="0" w:space="0" w:color="auto"/>
            <w:bottom w:val="none" w:sz="0" w:space="0" w:color="auto"/>
            <w:right w:val="none" w:sz="0" w:space="0" w:color="auto"/>
          </w:divBdr>
        </w:div>
        <w:div w:id="504906421">
          <w:marLeft w:val="480"/>
          <w:marRight w:val="0"/>
          <w:marTop w:val="0"/>
          <w:marBottom w:val="0"/>
          <w:divBdr>
            <w:top w:val="none" w:sz="0" w:space="0" w:color="auto"/>
            <w:left w:val="none" w:sz="0" w:space="0" w:color="auto"/>
            <w:bottom w:val="none" w:sz="0" w:space="0" w:color="auto"/>
            <w:right w:val="none" w:sz="0" w:space="0" w:color="auto"/>
          </w:divBdr>
        </w:div>
        <w:div w:id="970986598">
          <w:marLeft w:val="480"/>
          <w:marRight w:val="0"/>
          <w:marTop w:val="0"/>
          <w:marBottom w:val="0"/>
          <w:divBdr>
            <w:top w:val="none" w:sz="0" w:space="0" w:color="auto"/>
            <w:left w:val="none" w:sz="0" w:space="0" w:color="auto"/>
            <w:bottom w:val="none" w:sz="0" w:space="0" w:color="auto"/>
            <w:right w:val="none" w:sz="0" w:space="0" w:color="auto"/>
          </w:divBdr>
        </w:div>
        <w:div w:id="336664177">
          <w:marLeft w:val="480"/>
          <w:marRight w:val="0"/>
          <w:marTop w:val="0"/>
          <w:marBottom w:val="0"/>
          <w:divBdr>
            <w:top w:val="none" w:sz="0" w:space="0" w:color="auto"/>
            <w:left w:val="none" w:sz="0" w:space="0" w:color="auto"/>
            <w:bottom w:val="none" w:sz="0" w:space="0" w:color="auto"/>
            <w:right w:val="none" w:sz="0" w:space="0" w:color="auto"/>
          </w:divBdr>
        </w:div>
        <w:div w:id="1816558821">
          <w:marLeft w:val="480"/>
          <w:marRight w:val="0"/>
          <w:marTop w:val="0"/>
          <w:marBottom w:val="0"/>
          <w:divBdr>
            <w:top w:val="none" w:sz="0" w:space="0" w:color="auto"/>
            <w:left w:val="none" w:sz="0" w:space="0" w:color="auto"/>
            <w:bottom w:val="none" w:sz="0" w:space="0" w:color="auto"/>
            <w:right w:val="none" w:sz="0" w:space="0" w:color="auto"/>
          </w:divBdr>
        </w:div>
        <w:div w:id="375160499">
          <w:marLeft w:val="480"/>
          <w:marRight w:val="0"/>
          <w:marTop w:val="0"/>
          <w:marBottom w:val="0"/>
          <w:divBdr>
            <w:top w:val="none" w:sz="0" w:space="0" w:color="auto"/>
            <w:left w:val="none" w:sz="0" w:space="0" w:color="auto"/>
            <w:bottom w:val="none" w:sz="0" w:space="0" w:color="auto"/>
            <w:right w:val="none" w:sz="0" w:space="0" w:color="auto"/>
          </w:divBdr>
        </w:div>
        <w:div w:id="1143542897">
          <w:marLeft w:val="480"/>
          <w:marRight w:val="0"/>
          <w:marTop w:val="0"/>
          <w:marBottom w:val="0"/>
          <w:divBdr>
            <w:top w:val="none" w:sz="0" w:space="0" w:color="auto"/>
            <w:left w:val="none" w:sz="0" w:space="0" w:color="auto"/>
            <w:bottom w:val="none" w:sz="0" w:space="0" w:color="auto"/>
            <w:right w:val="none" w:sz="0" w:space="0" w:color="auto"/>
          </w:divBdr>
        </w:div>
        <w:div w:id="1216159116">
          <w:marLeft w:val="480"/>
          <w:marRight w:val="0"/>
          <w:marTop w:val="0"/>
          <w:marBottom w:val="0"/>
          <w:divBdr>
            <w:top w:val="none" w:sz="0" w:space="0" w:color="auto"/>
            <w:left w:val="none" w:sz="0" w:space="0" w:color="auto"/>
            <w:bottom w:val="none" w:sz="0" w:space="0" w:color="auto"/>
            <w:right w:val="none" w:sz="0" w:space="0" w:color="auto"/>
          </w:divBdr>
        </w:div>
        <w:div w:id="257645310">
          <w:marLeft w:val="480"/>
          <w:marRight w:val="0"/>
          <w:marTop w:val="0"/>
          <w:marBottom w:val="0"/>
          <w:divBdr>
            <w:top w:val="none" w:sz="0" w:space="0" w:color="auto"/>
            <w:left w:val="none" w:sz="0" w:space="0" w:color="auto"/>
            <w:bottom w:val="none" w:sz="0" w:space="0" w:color="auto"/>
            <w:right w:val="none" w:sz="0" w:space="0" w:color="auto"/>
          </w:divBdr>
        </w:div>
        <w:div w:id="1898279126">
          <w:marLeft w:val="480"/>
          <w:marRight w:val="0"/>
          <w:marTop w:val="0"/>
          <w:marBottom w:val="0"/>
          <w:divBdr>
            <w:top w:val="none" w:sz="0" w:space="0" w:color="auto"/>
            <w:left w:val="none" w:sz="0" w:space="0" w:color="auto"/>
            <w:bottom w:val="none" w:sz="0" w:space="0" w:color="auto"/>
            <w:right w:val="none" w:sz="0" w:space="0" w:color="auto"/>
          </w:divBdr>
        </w:div>
        <w:div w:id="2057266896">
          <w:marLeft w:val="480"/>
          <w:marRight w:val="0"/>
          <w:marTop w:val="0"/>
          <w:marBottom w:val="0"/>
          <w:divBdr>
            <w:top w:val="none" w:sz="0" w:space="0" w:color="auto"/>
            <w:left w:val="none" w:sz="0" w:space="0" w:color="auto"/>
            <w:bottom w:val="none" w:sz="0" w:space="0" w:color="auto"/>
            <w:right w:val="none" w:sz="0" w:space="0" w:color="auto"/>
          </w:divBdr>
        </w:div>
        <w:div w:id="1711221972">
          <w:marLeft w:val="480"/>
          <w:marRight w:val="0"/>
          <w:marTop w:val="0"/>
          <w:marBottom w:val="0"/>
          <w:divBdr>
            <w:top w:val="none" w:sz="0" w:space="0" w:color="auto"/>
            <w:left w:val="none" w:sz="0" w:space="0" w:color="auto"/>
            <w:bottom w:val="none" w:sz="0" w:space="0" w:color="auto"/>
            <w:right w:val="none" w:sz="0" w:space="0" w:color="auto"/>
          </w:divBdr>
        </w:div>
        <w:div w:id="1729761302">
          <w:marLeft w:val="480"/>
          <w:marRight w:val="0"/>
          <w:marTop w:val="0"/>
          <w:marBottom w:val="0"/>
          <w:divBdr>
            <w:top w:val="none" w:sz="0" w:space="0" w:color="auto"/>
            <w:left w:val="none" w:sz="0" w:space="0" w:color="auto"/>
            <w:bottom w:val="none" w:sz="0" w:space="0" w:color="auto"/>
            <w:right w:val="none" w:sz="0" w:space="0" w:color="auto"/>
          </w:divBdr>
        </w:div>
        <w:div w:id="942686905">
          <w:marLeft w:val="480"/>
          <w:marRight w:val="0"/>
          <w:marTop w:val="0"/>
          <w:marBottom w:val="0"/>
          <w:divBdr>
            <w:top w:val="none" w:sz="0" w:space="0" w:color="auto"/>
            <w:left w:val="none" w:sz="0" w:space="0" w:color="auto"/>
            <w:bottom w:val="none" w:sz="0" w:space="0" w:color="auto"/>
            <w:right w:val="none" w:sz="0" w:space="0" w:color="auto"/>
          </w:divBdr>
        </w:div>
        <w:div w:id="1496919109">
          <w:marLeft w:val="480"/>
          <w:marRight w:val="0"/>
          <w:marTop w:val="0"/>
          <w:marBottom w:val="0"/>
          <w:divBdr>
            <w:top w:val="none" w:sz="0" w:space="0" w:color="auto"/>
            <w:left w:val="none" w:sz="0" w:space="0" w:color="auto"/>
            <w:bottom w:val="none" w:sz="0" w:space="0" w:color="auto"/>
            <w:right w:val="none" w:sz="0" w:space="0" w:color="auto"/>
          </w:divBdr>
        </w:div>
        <w:div w:id="1857965060">
          <w:marLeft w:val="480"/>
          <w:marRight w:val="0"/>
          <w:marTop w:val="0"/>
          <w:marBottom w:val="0"/>
          <w:divBdr>
            <w:top w:val="none" w:sz="0" w:space="0" w:color="auto"/>
            <w:left w:val="none" w:sz="0" w:space="0" w:color="auto"/>
            <w:bottom w:val="none" w:sz="0" w:space="0" w:color="auto"/>
            <w:right w:val="none" w:sz="0" w:space="0" w:color="auto"/>
          </w:divBdr>
        </w:div>
      </w:divsChild>
    </w:div>
    <w:div w:id="1188830994">
      <w:bodyDiv w:val="1"/>
      <w:marLeft w:val="0"/>
      <w:marRight w:val="0"/>
      <w:marTop w:val="0"/>
      <w:marBottom w:val="0"/>
      <w:divBdr>
        <w:top w:val="none" w:sz="0" w:space="0" w:color="auto"/>
        <w:left w:val="none" w:sz="0" w:space="0" w:color="auto"/>
        <w:bottom w:val="none" w:sz="0" w:space="0" w:color="auto"/>
        <w:right w:val="none" w:sz="0" w:space="0" w:color="auto"/>
      </w:divBdr>
    </w:div>
    <w:div w:id="1191064051">
      <w:bodyDiv w:val="1"/>
      <w:marLeft w:val="0"/>
      <w:marRight w:val="0"/>
      <w:marTop w:val="0"/>
      <w:marBottom w:val="0"/>
      <w:divBdr>
        <w:top w:val="none" w:sz="0" w:space="0" w:color="auto"/>
        <w:left w:val="none" w:sz="0" w:space="0" w:color="auto"/>
        <w:bottom w:val="none" w:sz="0" w:space="0" w:color="auto"/>
        <w:right w:val="none" w:sz="0" w:space="0" w:color="auto"/>
      </w:divBdr>
    </w:div>
    <w:div w:id="1195770866">
      <w:bodyDiv w:val="1"/>
      <w:marLeft w:val="0"/>
      <w:marRight w:val="0"/>
      <w:marTop w:val="0"/>
      <w:marBottom w:val="0"/>
      <w:divBdr>
        <w:top w:val="none" w:sz="0" w:space="0" w:color="auto"/>
        <w:left w:val="none" w:sz="0" w:space="0" w:color="auto"/>
        <w:bottom w:val="none" w:sz="0" w:space="0" w:color="auto"/>
        <w:right w:val="none" w:sz="0" w:space="0" w:color="auto"/>
      </w:divBdr>
    </w:div>
    <w:div w:id="1199317263">
      <w:bodyDiv w:val="1"/>
      <w:marLeft w:val="0"/>
      <w:marRight w:val="0"/>
      <w:marTop w:val="0"/>
      <w:marBottom w:val="0"/>
      <w:divBdr>
        <w:top w:val="none" w:sz="0" w:space="0" w:color="auto"/>
        <w:left w:val="none" w:sz="0" w:space="0" w:color="auto"/>
        <w:bottom w:val="none" w:sz="0" w:space="0" w:color="auto"/>
        <w:right w:val="none" w:sz="0" w:space="0" w:color="auto"/>
      </w:divBdr>
    </w:div>
    <w:div w:id="1203863258">
      <w:bodyDiv w:val="1"/>
      <w:marLeft w:val="0"/>
      <w:marRight w:val="0"/>
      <w:marTop w:val="0"/>
      <w:marBottom w:val="0"/>
      <w:divBdr>
        <w:top w:val="none" w:sz="0" w:space="0" w:color="auto"/>
        <w:left w:val="none" w:sz="0" w:space="0" w:color="auto"/>
        <w:bottom w:val="none" w:sz="0" w:space="0" w:color="auto"/>
        <w:right w:val="none" w:sz="0" w:space="0" w:color="auto"/>
      </w:divBdr>
    </w:div>
    <w:div w:id="1214732829">
      <w:bodyDiv w:val="1"/>
      <w:marLeft w:val="0"/>
      <w:marRight w:val="0"/>
      <w:marTop w:val="0"/>
      <w:marBottom w:val="0"/>
      <w:divBdr>
        <w:top w:val="none" w:sz="0" w:space="0" w:color="auto"/>
        <w:left w:val="none" w:sz="0" w:space="0" w:color="auto"/>
        <w:bottom w:val="none" w:sz="0" w:space="0" w:color="auto"/>
        <w:right w:val="none" w:sz="0" w:space="0" w:color="auto"/>
      </w:divBdr>
    </w:div>
    <w:div w:id="1214972814">
      <w:bodyDiv w:val="1"/>
      <w:marLeft w:val="0"/>
      <w:marRight w:val="0"/>
      <w:marTop w:val="0"/>
      <w:marBottom w:val="0"/>
      <w:divBdr>
        <w:top w:val="none" w:sz="0" w:space="0" w:color="auto"/>
        <w:left w:val="none" w:sz="0" w:space="0" w:color="auto"/>
        <w:bottom w:val="none" w:sz="0" w:space="0" w:color="auto"/>
        <w:right w:val="none" w:sz="0" w:space="0" w:color="auto"/>
      </w:divBdr>
    </w:div>
    <w:div w:id="1215778309">
      <w:bodyDiv w:val="1"/>
      <w:marLeft w:val="0"/>
      <w:marRight w:val="0"/>
      <w:marTop w:val="0"/>
      <w:marBottom w:val="0"/>
      <w:divBdr>
        <w:top w:val="none" w:sz="0" w:space="0" w:color="auto"/>
        <w:left w:val="none" w:sz="0" w:space="0" w:color="auto"/>
        <w:bottom w:val="none" w:sz="0" w:space="0" w:color="auto"/>
        <w:right w:val="none" w:sz="0" w:space="0" w:color="auto"/>
      </w:divBdr>
      <w:divsChild>
        <w:div w:id="1767925779">
          <w:marLeft w:val="480"/>
          <w:marRight w:val="0"/>
          <w:marTop w:val="0"/>
          <w:marBottom w:val="0"/>
          <w:divBdr>
            <w:top w:val="none" w:sz="0" w:space="0" w:color="auto"/>
            <w:left w:val="none" w:sz="0" w:space="0" w:color="auto"/>
            <w:bottom w:val="none" w:sz="0" w:space="0" w:color="auto"/>
            <w:right w:val="none" w:sz="0" w:space="0" w:color="auto"/>
          </w:divBdr>
        </w:div>
        <w:div w:id="1334986868">
          <w:marLeft w:val="480"/>
          <w:marRight w:val="0"/>
          <w:marTop w:val="0"/>
          <w:marBottom w:val="0"/>
          <w:divBdr>
            <w:top w:val="none" w:sz="0" w:space="0" w:color="auto"/>
            <w:left w:val="none" w:sz="0" w:space="0" w:color="auto"/>
            <w:bottom w:val="none" w:sz="0" w:space="0" w:color="auto"/>
            <w:right w:val="none" w:sz="0" w:space="0" w:color="auto"/>
          </w:divBdr>
        </w:div>
        <w:div w:id="397631338">
          <w:marLeft w:val="480"/>
          <w:marRight w:val="0"/>
          <w:marTop w:val="0"/>
          <w:marBottom w:val="0"/>
          <w:divBdr>
            <w:top w:val="none" w:sz="0" w:space="0" w:color="auto"/>
            <w:left w:val="none" w:sz="0" w:space="0" w:color="auto"/>
            <w:bottom w:val="none" w:sz="0" w:space="0" w:color="auto"/>
            <w:right w:val="none" w:sz="0" w:space="0" w:color="auto"/>
          </w:divBdr>
        </w:div>
        <w:div w:id="54933773">
          <w:marLeft w:val="480"/>
          <w:marRight w:val="0"/>
          <w:marTop w:val="0"/>
          <w:marBottom w:val="0"/>
          <w:divBdr>
            <w:top w:val="none" w:sz="0" w:space="0" w:color="auto"/>
            <w:left w:val="none" w:sz="0" w:space="0" w:color="auto"/>
            <w:bottom w:val="none" w:sz="0" w:space="0" w:color="auto"/>
            <w:right w:val="none" w:sz="0" w:space="0" w:color="auto"/>
          </w:divBdr>
        </w:div>
        <w:div w:id="1275019519">
          <w:marLeft w:val="480"/>
          <w:marRight w:val="0"/>
          <w:marTop w:val="0"/>
          <w:marBottom w:val="0"/>
          <w:divBdr>
            <w:top w:val="none" w:sz="0" w:space="0" w:color="auto"/>
            <w:left w:val="none" w:sz="0" w:space="0" w:color="auto"/>
            <w:bottom w:val="none" w:sz="0" w:space="0" w:color="auto"/>
            <w:right w:val="none" w:sz="0" w:space="0" w:color="auto"/>
          </w:divBdr>
        </w:div>
        <w:div w:id="186914816">
          <w:marLeft w:val="480"/>
          <w:marRight w:val="0"/>
          <w:marTop w:val="0"/>
          <w:marBottom w:val="0"/>
          <w:divBdr>
            <w:top w:val="none" w:sz="0" w:space="0" w:color="auto"/>
            <w:left w:val="none" w:sz="0" w:space="0" w:color="auto"/>
            <w:bottom w:val="none" w:sz="0" w:space="0" w:color="auto"/>
            <w:right w:val="none" w:sz="0" w:space="0" w:color="auto"/>
          </w:divBdr>
        </w:div>
        <w:div w:id="1079327523">
          <w:marLeft w:val="480"/>
          <w:marRight w:val="0"/>
          <w:marTop w:val="0"/>
          <w:marBottom w:val="0"/>
          <w:divBdr>
            <w:top w:val="none" w:sz="0" w:space="0" w:color="auto"/>
            <w:left w:val="none" w:sz="0" w:space="0" w:color="auto"/>
            <w:bottom w:val="none" w:sz="0" w:space="0" w:color="auto"/>
            <w:right w:val="none" w:sz="0" w:space="0" w:color="auto"/>
          </w:divBdr>
        </w:div>
        <w:div w:id="1219779801">
          <w:marLeft w:val="480"/>
          <w:marRight w:val="0"/>
          <w:marTop w:val="0"/>
          <w:marBottom w:val="0"/>
          <w:divBdr>
            <w:top w:val="none" w:sz="0" w:space="0" w:color="auto"/>
            <w:left w:val="none" w:sz="0" w:space="0" w:color="auto"/>
            <w:bottom w:val="none" w:sz="0" w:space="0" w:color="auto"/>
            <w:right w:val="none" w:sz="0" w:space="0" w:color="auto"/>
          </w:divBdr>
        </w:div>
        <w:div w:id="534470367">
          <w:marLeft w:val="480"/>
          <w:marRight w:val="0"/>
          <w:marTop w:val="0"/>
          <w:marBottom w:val="0"/>
          <w:divBdr>
            <w:top w:val="none" w:sz="0" w:space="0" w:color="auto"/>
            <w:left w:val="none" w:sz="0" w:space="0" w:color="auto"/>
            <w:bottom w:val="none" w:sz="0" w:space="0" w:color="auto"/>
            <w:right w:val="none" w:sz="0" w:space="0" w:color="auto"/>
          </w:divBdr>
        </w:div>
        <w:div w:id="721487245">
          <w:marLeft w:val="480"/>
          <w:marRight w:val="0"/>
          <w:marTop w:val="0"/>
          <w:marBottom w:val="0"/>
          <w:divBdr>
            <w:top w:val="none" w:sz="0" w:space="0" w:color="auto"/>
            <w:left w:val="none" w:sz="0" w:space="0" w:color="auto"/>
            <w:bottom w:val="none" w:sz="0" w:space="0" w:color="auto"/>
            <w:right w:val="none" w:sz="0" w:space="0" w:color="auto"/>
          </w:divBdr>
        </w:div>
        <w:div w:id="182015832">
          <w:marLeft w:val="480"/>
          <w:marRight w:val="0"/>
          <w:marTop w:val="0"/>
          <w:marBottom w:val="0"/>
          <w:divBdr>
            <w:top w:val="none" w:sz="0" w:space="0" w:color="auto"/>
            <w:left w:val="none" w:sz="0" w:space="0" w:color="auto"/>
            <w:bottom w:val="none" w:sz="0" w:space="0" w:color="auto"/>
            <w:right w:val="none" w:sz="0" w:space="0" w:color="auto"/>
          </w:divBdr>
        </w:div>
        <w:div w:id="2027099580">
          <w:marLeft w:val="480"/>
          <w:marRight w:val="0"/>
          <w:marTop w:val="0"/>
          <w:marBottom w:val="0"/>
          <w:divBdr>
            <w:top w:val="none" w:sz="0" w:space="0" w:color="auto"/>
            <w:left w:val="none" w:sz="0" w:space="0" w:color="auto"/>
            <w:bottom w:val="none" w:sz="0" w:space="0" w:color="auto"/>
            <w:right w:val="none" w:sz="0" w:space="0" w:color="auto"/>
          </w:divBdr>
        </w:div>
        <w:div w:id="1339191991">
          <w:marLeft w:val="480"/>
          <w:marRight w:val="0"/>
          <w:marTop w:val="0"/>
          <w:marBottom w:val="0"/>
          <w:divBdr>
            <w:top w:val="none" w:sz="0" w:space="0" w:color="auto"/>
            <w:left w:val="none" w:sz="0" w:space="0" w:color="auto"/>
            <w:bottom w:val="none" w:sz="0" w:space="0" w:color="auto"/>
            <w:right w:val="none" w:sz="0" w:space="0" w:color="auto"/>
          </w:divBdr>
        </w:div>
        <w:div w:id="169756778">
          <w:marLeft w:val="480"/>
          <w:marRight w:val="0"/>
          <w:marTop w:val="0"/>
          <w:marBottom w:val="0"/>
          <w:divBdr>
            <w:top w:val="none" w:sz="0" w:space="0" w:color="auto"/>
            <w:left w:val="none" w:sz="0" w:space="0" w:color="auto"/>
            <w:bottom w:val="none" w:sz="0" w:space="0" w:color="auto"/>
            <w:right w:val="none" w:sz="0" w:space="0" w:color="auto"/>
          </w:divBdr>
        </w:div>
        <w:div w:id="557938789">
          <w:marLeft w:val="480"/>
          <w:marRight w:val="0"/>
          <w:marTop w:val="0"/>
          <w:marBottom w:val="0"/>
          <w:divBdr>
            <w:top w:val="none" w:sz="0" w:space="0" w:color="auto"/>
            <w:left w:val="none" w:sz="0" w:space="0" w:color="auto"/>
            <w:bottom w:val="none" w:sz="0" w:space="0" w:color="auto"/>
            <w:right w:val="none" w:sz="0" w:space="0" w:color="auto"/>
          </w:divBdr>
        </w:div>
        <w:div w:id="1742291819">
          <w:marLeft w:val="480"/>
          <w:marRight w:val="0"/>
          <w:marTop w:val="0"/>
          <w:marBottom w:val="0"/>
          <w:divBdr>
            <w:top w:val="none" w:sz="0" w:space="0" w:color="auto"/>
            <w:left w:val="none" w:sz="0" w:space="0" w:color="auto"/>
            <w:bottom w:val="none" w:sz="0" w:space="0" w:color="auto"/>
            <w:right w:val="none" w:sz="0" w:space="0" w:color="auto"/>
          </w:divBdr>
        </w:div>
        <w:div w:id="47732492">
          <w:marLeft w:val="480"/>
          <w:marRight w:val="0"/>
          <w:marTop w:val="0"/>
          <w:marBottom w:val="0"/>
          <w:divBdr>
            <w:top w:val="none" w:sz="0" w:space="0" w:color="auto"/>
            <w:left w:val="none" w:sz="0" w:space="0" w:color="auto"/>
            <w:bottom w:val="none" w:sz="0" w:space="0" w:color="auto"/>
            <w:right w:val="none" w:sz="0" w:space="0" w:color="auto"/>
          </w:divBdr>
        </w:div>
        <w:div w:id="246965687">
          <w:marLeft w:val="480"/>
          <w:marRight w:val="0"/>
          <w:marTop w:val="0"/>
          <w:marBottom w:val="0"/>
          <w:divBdr>
            <w:top w:val="none" w:sz="0" w:space="0" w:color="auto"/>
            <w:left w:val="none" w:sz="0" w:space="0" w:color="auto"/>
            <w:bottom w:val="none" w:sz="0" w:space="0" w:color="auto"/>
            <w:right w:val="none" w:sz="0" w:space="0" w:color="auto"/>
          </w:divBdr>
        </w:div>
        <w:div w:id="912934981">
          <w:marLeft w:val="480"/>
          <w:marRight w:val="0"/>
          <w:marTop w:val="0"/>
          <w:marBottom w:val="0"/>
          <w:divBdr>
            <w:top w:val="none" w:sz="0" w:space="0" w:color="auto"/>
            <w:left w:val="none" w:sz="0" w:space="0" w:color="auto"/>
            <w:bottom w:val="none" w:sz="0" w:space="0" w:color="auto"/>
            <w:right w:val="none" w:sz="0" w:space="0" w:color="auto"/>
          </w:divBdr>
        </w:div>
        <w:div w:id="657423751">
          <w:marLeft w:val="480"/>
          <w:marRight w:val="0"/>
          <w:marTop w:val="0"/>
          <w:marBottom w:val="0"/>
          <w:divBdr>
            <w:top w:val="none" w:sz="0" w:space="0" w:color="auto"/>
            <w:left w:val="none" w:sz="0" w:space="0" w:color="auto"/>
            <w:bottom w:val="none" w:sz="0" w:space="0" w:color="auto"/>
            <w:right w:val="none" w:sz="0" w:space="0" w:color="auto"/>
          </w:divBdr>
        </w:div>
        <w:div w:id="1162038353">
          <w:marLeft w:val="480"/>
          <w:marRight w:val="0"/>
          <w:marTop w:val="0"/>
          <w:marBottom w:val="0"/>
          <w:divBdr>
            <w:top w:val="none" w:sz="0" w:space="0" w:color="auto"/>
            <w:left w:val="none" w:sz="0" w:space="0" w:color="auto"/>
            <w:bottom w:val="none" w:sz="0" w:space="0" w:color="auto"/>
            <w:right w:val="none" w:sz="0" w:space="0" w:color="auto"/>
          </w:divBdr>
        </w:div>
        <w:div w:id="1537304883">
          <w:marLeft w:val="480"/>
          <w:marRight w:val="0"/>
          <w:marTop w:val="0"/>
          <w:marBottom w:val="0"/>
          <w:divBdr>
            <w:top w:val="none" w:sz="0" w:space="0" w:color="auto"/>
            <w:left w:val="none" w:sz="0" w:space="0" w:color="auto"/>
            <w:bottom w:val="none" w:sz="0" w:space="0" w:color="auto"/>
            <w:right w:val="none" w:sz="0" w:space="0" w:color="auto"/>
          </w:divBdr>
        </w:div>
        <w:div w:id="1648630445">
          <w:marLeft w:val="480"/>
          <w:marRight w:val="0"/>
          <w:marTop w:val="0"/>
          <w:marBottom w:val="0"/>
          <w:divBdr>
            <w:top w:val="none" w:sz="0" w:space="0" w:color="auto"/>
            <w:left w:val="none" w:sz="0" w:space="0" w:color="auto"/>
            <w:bottom w:val="none" w:sz="0" w:space="0" w:color="auto"/>
            <w:right w:val="none" w:sz="0" w:space="0" w:color="auto"/>
          </w:divBdr>
        </w:div>
        <w:div w:id="1817333364">
          <w:marLeft w:val="480"/>
          <w:marRight w:val="0"/>
          <w:marTop w:val="0"/>
          <w:marBottom w:val="0"/>
          <w:divBdr>
            <w:top w:val="none" w:sz="0" w:space="0" w:color="auto"/>
            <w:left w:val="none" w:sz="0" w:space="0" w:color="auto"/>
            <w:bottom w:val="none" w:sz="0" w:space="0" w:color="auto"/>
            <w:right w:val="none" w:sz="0" w:space="0" w:color="auto"/>
          </w:divBdr>
        </w:div>
        <w:div w:id="1714495478">
          <w:marLeft w:val="480"/>
          <w:marRight w:val="0"/>
          <w:marTop w:val="0"/>
          <w:marBottom w:val="0"/>
          <w:divBdr>
            <w:top w:val="none" w:sz="0" w:space="0" w:color="auto"/>
            <w:left w:val="none" w:sz="0" w:space="0" w:color="auto"/>
            <w:bottom w:val="none" w:sz="0" w:space="0" w:color="auto"/>
            <w:right w:val="none" w:sz="0" w:space="0" w:color="auto"/>
          </w:divBdr>
        </w:div>
        <w:div w:id="978874021">
          <w:marLeft w:val="480"/>
          <w:marRight w:val="0"/>
          <w:marTop w:val="0"/>
          <w:marBottom w:val="0"/>
          <w:divBdr>
            <w:top w:val="none" w:sz="0" w:space="0" w:color="auto"/>
            <w:left w:val="none" w:sz="0" w:space="0" w:color="auto"/>
            <w:bottom w:val="none" w:sz="0" w:space="0" w:color="auto"/>
            <w:right w:val="none" w:sz="0" w:space="0" w:color="auto"/>
          </w:divBdr>
        </w:div>
        <w:div w:id="1398818869">
          <w:marLeft w:val="480"/>
          <w:marRight w:val="0"/>
          <w:marTop w:val="0"/>
          <w:marBottom w:val="0"/>
          <w:divBdr>
            <w:top w:val="none" w:sz="0" w:space="0" w:color="auto"/>
            <w:left w:val="none" w:sz="0" w:space="0" w:color="auto"/>
            <w:bottom w:val="none" w:sz="0" w:space="0" w:color="auto"/>
            <w:right w:val="none" w:sz="0" w:space="0" w:color="auto"/>
          </w:divBdr>
        </w:div>
        <w:div w:id="1224877567">
          <w:marLeft w:val="480"/>
          <w:marRight w:val="0"/>
          <w:marTop w:val="0"/>
          <w:marBottom w:val="0"/>
          <w:divBdr>
            <w:top w:val="none" w:sz="0" w:space="0" w:color="auto"/>
            <w:left w:val="none" w:sz="0" w:space="0" w:color="auto"/>
            <w:bottom w:val="none" w:sz="0" w:space="0" w:color="auto"/>
            <w:right w:val="none" w:sz="0" w:space="0" w:color="auto"/>
          </w:divBdr>
        </w:div>
        <w:div w:id="1046953366">
          <w:marLeft w:val="480"/>
          <w:marRight w:val="0"/>
          <w:marTop w:val="0"/>
          <w:marBottom w:val="0"/>
          <w:divBdr>
            <w:top w:val="none" w:sz="0" w:space="0" w:color="auto"/>
            <w:left w:val="none" w:sz="0" w:space="0" w:color="auto"/>
            <w:bottom w:val="none" w:sz="0" w:space="0" w:color="auto"/>
            <w:right w:val="none" w:sz="0" w:space="0" w:color="auto"/>
          </w:divBdr>
        </w:div>
        <w:div w:id="1290476858">
          <w:marLeft w:val="480"/>
          <w:marRight w:val="0"/>
          <w:marTop w:val="0"/>
          <w:marBottom w:val="0"/>
          <w:divBdr>
            <w:top w:val="none" w:sz="0" w:space="0" w:color="auto"/>
            <w:left w:val="none" w:sz="0" w:space="0" w:color="auto"/>
            <w:bottom w:val="none" w:sz="0" w:space="0" w:color="auto"/>
            <w:right w:val="none" w:sz="0" w:space="0" w:color="auto"/>
          </w:divBdr>
        </w:div>
        <w:div w:id="1408305023">
          <w:marLeft w:val="480"/>
          <w:marRight w:val="0"/>
          <w:marTop w:val="0"/>
          <w:marBottom w:val="0"/>
          <w:divBdr>
            <w:top w:val="none" w:sz="0" w:space="0" w:color="auto"/>
            <w:left w:val="none" w:sz="0" w:space="0" w:color="auto"/>
            <w:bottom w:val="none" w:sz="0" w:space="0" w:color="auto"/>
            <w:right w:val="none" w:sz="0" w:space="0" w:color="auto"/>
          </w:divBdr>
        </w:div>
        <w:div w:id="738525655">
          <w:marLeft w:val="480"/>
          <w:marRight w:val="0"/>
          <w:marTop w:val="0"/>
          <w:marBottom w:val="0"/>
          <w:divBdr>
            <w:top w:val="none" w:sz="0" w:space="0" w:color="auto"/>
            <w:left w:val="none" w:sz="0" w:space="0" w:color="auto"/>
            <w:bottom w:val="none" w:sz="0" w:space="0" w:color="auto"/>
            <w:right w:val="none" w:sz="0" w:space="0" w:color="auto"/>
          </w:divBdr>
        </w:div>
        <w:div w:id="313610815">
          <w:marLeft w:val="480"/>
          <w:marRight w:val="0"/>
          <w:marTop w:val="0"/>
          <w:marBottom w:val="0"/>
          <w:divBdr>
            <w:top w:val="none" w:sz="0" w:space="0" w:color="auto"/>
            <w:left w:val="none" w:sz="0" w:space="0" w:color="auto"/>
            <w:bottom w:val="none" w:sz="0" w:space="0" w:color="auto"/>
            <w:right w:val="none" w:sz="0" w:space="0" w:color="auto"/>
          </w:divBdr>
        </w:div>
        <w:div w:id="1712420872">
          <w:marLeft w:val="480"/>
          <w:marRight w:val="0"/>
          <w:marTop w:val="0"/>
          <w:marBottom w:val="0"/>
          <w:divBdr>
            <w:top w:val="none" w:sz="0" w:space="0" w:color="auto"/>
            <w:left w:val="none" w:sz="0" w:space="0" w:color="auto"/>
            <w:bottom w:val="none" w:sz="0" w:space="0" w:color="auto"/>
            <w:right w:val="none" w:sz="0" w:space="0" w:color="auto"/>
          </w:divBdr>
        </w:div>
        <w:div w:id="28072969">
          <w:marLeft w:val="480"/>
          <w:marRight w:val="0"/>
          <w:marTop w:val="0"/>
          <w:marBottom w:val="0"/>
          <w:divBdr>
            <w:top w:val="none" w:sz="0" w:space="0" w:color="auto"/>
            <w:left w:val="none" w:sz="0" w:space="0" w:color="auto"/>
            <w:bottom w:val="none" w:sz="0" w:space="0" w:color="auto"/>
            <w:right w:val="none" w:sz="0" w:space="0" w:color="auto"/>
          </w:divBdr>
        </w:div>
        <w:div w:id="1518885587">
          <w:marLeft w:val="480"/>
          <w:marRight w:val="0"/>
          <w:marTop w:val="0"/>
          <w:marBottom w:val="0"/>
          <w:divBdr>
            <w:top w:val="none" w:sz="0" w:space="0" w:color="auto"/>
            <w:left w:val="none" w:sz="0" w:space="0" w:color="auto"/>
            <w:bottom w:val="none" w:sz="0" w:space="0" w:color="auto"/>
            <w:right w:val="none" w:sz="0" w:space="0" w:color="auto"/>
          </w:divBdr>
        </w:div>
        <w:div w:id="1972056419">
          <w:marLeft w:val="480"/>
          <w:marRight w:val="0"/>
          <w:marTop w:val="0"/>
          <w:marBottom w:val="0"/>
          <w:divBdr>
            <w:top w:val="none" w:sz="0" w:space="0" w:color="auto"/>
            <w:left w:val="none" w:sz="0" w:space="0" w:color="auto"/>
            <w:bottom w:val="none" w:sz="0" w:space="0" w:color="auto"/>
            <w:right w:val="none" w:sz="0" w:space="0" w:color="auto"/>
          </w:divBdr>
        </w:div>
        <w:div w:id="662975134">
          <w:marLeft w:val="480"/>
          <w:marRight w:val="0"/>
          <w:marTop w:val="0"/>
          <w:marBottom w:val="0"/>
          <w:divBdr>
            <w:top w:val="none" w:sz="0" w:space="0" w:color="auto"/>
            <w:left w:val="none" w:sz="0" w:space="0" w:color="auto"/>
            <w:bottom w:val="none" w:sz="0" w:space="0" w:color="auto"/>
            <w:right w:val="none" w:sz="0" w:space="0" w:color="auto"/>
          </w:divBdr>
        </w:div>
        <w:div w:id="1726174214">
          <w:marLeft w:val="480"/>
          <w:marRight w:val="0"/>
          <w:marTop w:val="0"/>
          <w:marBottom w:val="0"/>
          <w:divBdr>
            <w:top w:val="none" w:sz="0" w:space="0" w:color="auto"/>
            <w:left w:val="none" w:sz="0" w:space="0" w:color="auto"/>
            <w:bottom w:val="none" w:sz="0" w:space="0" w:color="auto"/>
            <w:right w:val="none" w:sz="0" w:space="0" w:color="auto"/>
          </w:divBdr>
        </w:div>
        <w:div w:id="458694413">
          <w:marLeft w:val="480"/>
          <w:marRight w:val="0"/>
          <w:marTop w:val="0"/>
          <w:marBottom w:val="0"/>
          <w:divBdr>
            <w:top w:val="none" w:sz="0" w:space="0" w:color="auto"/>
            <w:left w:val="none" w:sz="0" w:space="0" w:color="auto"/>
            <w:bottom w:val="none" w:sz="0" w:space="0" w:color="auto"/>
            <w:right w:val="none" w:sz="0" w:space="0" w:color="auto"/>
          </w:divBdr>
        </w:div>
        <w:div w:id="1372464288">
          <w:marLeft w:val="480"/>
          <w:marRight w:val="0"/>
          <w:marTop w:val="0"/>
          <w:marBottom w:val="0"/>
          <w:divBdr>
            <w:top w:val="none" w:sz="0" w:space="0" w:color="auto"/>
            <w:left w:val="none" w:sz="0" w:space="0" w:color="auto"/>
            <w:bottom w:val="none" w:sz="0" w:space="0" w:color="auto"/>
            <w:right w:val="none" w:sz="0" w:space="0" w:color="auto"/>
          </w:divBdr>
        </w:div>
        <w:div w:id="319122729">
          <w:marLeft w:val="480"/>
          <w:marRight w:val="0"/>
          <w:marTop w:val="0"/>
          <w:marBottom w:val="0"/>
          <w:divBdr>
            <w:top w:val="none" w:sz="0" w:space="0" w:color="auto"/>
            <w:left w:val="none" w:sz="0" w:space="0" w:color="auto"/>
            <w:bottom w:val="none" w:sz="0" w:space="0" w:color="auto"/>
            <w:right w:val="none" w:sz="0" w:space="0" w:color="auto"/>
          </w:divBdr>
        </w:div>
        <w:div w:id="1820727265">
          <w:marLeft w:val="480"/>
          <w:marRight w:val="0"/>
          <w:marTop w:val="0"/>
          <w:marBottom w:val="0"/>
          <w:divBdr>
            <w:top w:val="none" w:sz="0" w:space="0" w:color="auto"/>
            <w:left w:val="none" w:sz="0" w:space="0" w:color="auto"/>
            <w:bottom w:val="none" w:sz="0" w:space="0" w:color="auto"/>
            <w:right w:val="none" w:sz="0" w:space="0" w:color="auto"/>
          </w:divBdr>
        </w:div>
        <w:div w:id="567619978">
          <w:marLeft w:val="480"/>
          <w:marRight w:val="0"/>
          <w:marTop w:val="0"/>
          <w:marBottom w:val="0"/>
          <w:divBdr>
            <w:top w:val="none" w:sz="0" w:space="0" w:color="auto"/>
            <w:left w:val="none" w:sz="0" w:space="0" w:color="auto"/>
            <w:bottom w:val="none" w:sz="0" w:space="0" w:color="auto"/>
            <w:right w:val="none" w:sz="0" w:space="0" w:color="auto"/>
          </w:divBdr>
        </w:div>
        <w:div w:id="89081478">
          <w:marLeft w:val="480"/>
          <w:marRight w:val="0"/>
          <w:marTop w:val="0"/>
          <w:marBottom w:val="0"/>
          <w:divBdr>
            <w:top w:val="none" w:sz="0" w:space="0" w:color="auto"/>
            <w:left w:val="none" w:sz="0" w:space="0" w:color="auto"/>
            <w:bottom w:val="none" w:sz="0" w:space="0" w:color="auto"/>
            <w:right w:val="none" w:sz="0" w:space="0" w:color="auto"/>
          </w:divBdr>
        </w:div>
        <w:div w:id="655037105">
          <w:marLeft w:val="480"/>
          <w:marRight w:val="0"/>
          <w:marTop w:val="0"/>
          <w:marBottom w:val="0"/>
          <w:divBdr>
            <w:top w:val="none" w:sz="0" w:space="0" w:color="auto"/>
            <w:left w:val="none" w:sz="0" w:space="0" w:color="auto"/>
            <w:bottom w:val="none" w:sz="0" w:space="0" w:color="auto"/>
            <w:right w:val="none" w:sz="0" w:space="0" w:color="auto"/>
          </w:divBdr>
        </w:div>
        <w:div w:id="309941217">
          <w:marLeft w:val="480"/>
          <w:marRight w:val="0"/>
          <w:marTop w:val="0"/>
          <w:marBottom w:val="0"/>
          <w:divBdr>
            <w:top w:val="none" w:sz="0" w:space="0" w:color="auto"/>
            <w:left w:val="none" w:sz="0" w:space="0" w:color="auto"/>
            <w:bottom w:val="none" w:sz="0" w:space="0" w:color="auto"/>
            <w:right w:val="none" w:sz="0" w:space="0" w:color="auto"/>
          </w:divBdr>
        </w:div>
        <w:div w:id="1977562976">
          <w:marLeft w:val="480"/>
          <w:marRight w:val="0"/>
          <w:marTop w:val="0"/>
          <w:marBottom w:val="0"/>
          <w:divBdr>
            <w:top w:val="none" w:sz="0" w:space="0" w:color="auto"/>
            <w:left w:val="none" w:sz="0" w:space="0" w:color="auto"/>
            <w:bottom w:val="none" w:sz="0" w:space="0" w:color="auto"/>
            <w:right w:val="none" w:sz="0" w:space="0" w:color="auto"/>
          </w:divBdr>
        </w:div>
        <w:div w:id="114638362">
          <w:marLeft w:val="480"/>
          <w:marRight w:val="0"/>
          <w:marTop w:val="0"/>
          <w:marBottom w:val="0"/>
          <w:divBdr>
            <w:top w:val="none" w:sz="0" w:space="0" w:color="auto"/>
            <w:left w:val="none" w:sz="0" w:space="0" w:color="auto"/>
            <w:bottom w:val="none" w:sz="0" w:space="0" w:color="auto"/>
            <w:right w:val="none" w:sz="0" w:space="0" w:color="auto"/>
          </w:divBdr>
        </w:div>
        <w:div w:id="195436154">
          <w:marLeft w:val="480"/>
          <w:marRight w:val="0"/>
          <w:marTop w:val="0"/>
          <w:marBottom w:val="0"/>
          <w:divBdr>
            <w:top w:val="none" w:sz="0" w:space="0" w:color="auto"/>
            <w:left w:val="none" w:sz="0" w:space="0" w:color="auto"/>
            <w:bottom w:val="none" w:sz="0" w:space="0" w:color="auto"/>
            <w:right w:val="none" w:sz="0" w:space="0" w:color="auto"/>
          </w:divBdr>
        </w:div>
        <w:div w:id="1005668045">
          <w:marLeft w:val="480"/>
          <w:marRight w:val="0"/>
          <w:marTop w:val="0"/>
          <w:marBottom w:val="0"/>
          <w:divBdr>
            <w:top w:val="none" w:sz="0" w:space="0" w:color="auto"/>
            <w:left w:val="none" w:sz="0" w:space="0" w:color="auto"/>
            <w:bottom w:val="none" w:sz="0" w:space="0" w:color="auto"/>
            <w:right w:val="none" w:sz="0" w:space="0" w:color="auto"/>
          </w:divBdr>
        </w:div>
      </w:divsChild>
    </w:div>
    <w:div w:id="1218278923">
      <w:bodyDiv w:val="1"/>
      <w:marLeft w:val="0"/>
      <w:marRight w:val="0"/>
      <w:marTop w:val="0"/>
      <w:marBottom w:val="0"/>
      <w:divBdr>
        <w:top w:val="none" w:sz="0" w:space="0" w:color="auto"/>
        <w:left w:val="none" w:sz="0" w:space="0" w:color="auto"/>
        <w:bottom w:val="none" w:sz="0" w:space="0" w:color="auto"/>
        <w:right w:val="none" w:sz="0" w:space="0" w:color="auto"/>
      </w:divBdr>
    </w:div>
    <w:div w:id="1219048810">
      <w:bodyDiv w:val="1"/>
      <w:marLeft w:val="0"/>
      <w:marRight w:val="0"/>
      <w:marTop w:val="0"/>
      <w:marBottom w:val="0"/>
      <w:divBdr>
        <w:top w:val="none" w:sz="0" w:space="0" w:color="auto"/>
        <w:left w:val="none" w:sz="0" w:space="0" w:color="auto"/>
        <w:bottom w:val="none" w:sz="0" w:space="0" w:color="auto"/>
        <w:right w:val="none" w:sz="0" w:space="0" w:color="auto"/>
      </w:divBdr>
    </w:div>
    <w:div w:id="1219173944">
      <w:bodyDiv w:val="1"/>
      <w:marLeft w:val="0"/>
      <w:marRight w:val="0"/>
      <w:marTop w:val="0"/>
      <w:marBottom w:val="0"/>
      <w:divBdr>
        <w:top w:val="none" w:sz="0" w:space="0" w:color="auto"/>
        <w:left w:val="none" w:sz="0" w:space="0" w:color="auto"/>
        <w:bottom w:val="none" w:sz="0" w:space="0" w:color="auto"/>
        <w:right w:val="none" w:sz="0" w:space="0" w:color="auto"/>
      </w:divBdr>
    </w:div>
    <w:div w:id="1221134050">
      <w:bodyDiv w:val="1"/>
      <w:marLeft w:val="0"/>
      <w:marRight w:val="0"/>
      <w:marTop w:val="0"/>
      <w:marBottom w:val="0"/>
      <w:divBdr>
        <w:top w:val="none" w:sz="0" w:space="0" w:color="auto"/>
        <w:left w:val="none" w:sz="0" w:space="0" w:color="auto"/>
        <w:bottom w:val="none" w:sz="0" w:space="0" w:color="auto"/>
        <w:right w:val="none" w:sz="0" w:space="0" w:color="auto"/>
      </w:divBdr>
    </w:div>
    <w:div w:id="1221671777">
      <w:bodyDiv w:val="1"/>
      <w:marLeft w:val="0"/>
      <w:marRight w:val="0"/>
      <w:marTop w:val="0"/>
      <w:marBottom w:val="0"/>
      <w:divBdr>
        <w:top w:val="none" w:sz="0" w:space="0" w:color="auto"/>
        <w:left w:val="none" w:sz="0" w:space="0" w:color="auto"/>
        <w:bottom w:val="none" w:sz="0" w:space="0" w:color="auto"/>
        <w:right w:val="none" w:sz="0" w:space="0" w:color="auto"/>
      </w:divBdr>
      <w:divsChild>
        <w:div w:id="2008820936">
          <w:marLeft w:val="480"/>
          <w:marRight w:val="0"/>
          <w:marTop w:val="0"/>
          <w:marBottom w:val="0"/>
          <w:divBdr>
            <w:top w:val="none" w:sz="0" w:space="0" w:color="auto"/>
            <w:left w:val="none" w:sz="0" w:space="0" w:color="auto"/>
            <w:bottom w:val="none" w:sz="0" w:space="0" w:color="auto"/>
            <w:right w:val="none" w:sz="0" w:space="0" w:color="auto"/>
          </w:divBdr>
        </w:div>
        <w:div w:id="77757496">
          <w:marLeft w:val="480"/>
          <w:marRight w:val="0"/>
          <w:marTop w:val="0"/>
          <w:marBottom w:val="0"/>
          <w:divBdr>
            <w:top w:val="none" w:sz="0" w:space="0" w:color="auto"/>
            <w:left w:val="none" w:sz="0" w:space="0" w:color="auto"/>
            <w:bottom w:val="none" w:sz="0" w:space="0" w:color="auto"/>
            <w:right w:val="none" w:sz="0" w:space="0" w:color="auto"/>
          </w:divBdr>
        </w:div>
        <w:div w:id="568074449">
          <w:marLeft w:val="480"/>
          <w:marRight w:val="0"/>
          <w:marTop w:val="0"/>
          <w:marBottom w:val="0"/>
          <w:divBdr>
            <w:top w:val="none" w:sz="0" w:space="0" w:color="auto"/>
            <w:left w:val="none" w:sz="0" w:space="0" w:color="auto"/>
            <w:bottom w:val="none" w:sz="0" w:space="0" w:color="auto"/>
            <w:right w:val="none" w:sz="0" w:space="0" w:color="auto"/>
          </w:divBdr>
        </w:div>
        <w:div w:id="157356265">
          <w:marLeft w:val="480"/>
          <w:marRight w:val="0"/>
          <w:marTop w:val="0"/>
          <w:marBottom w:val="0"/>
          <w:divBdr>
            <w:top w:val="none" w:sz="0" w:space="0" w:color="auto"/>
            <w:left w:val="none" w:sz="0" w:space="0" w:color="auto"/>
            <w:bottom w:val="none" w:sz="0" w:space="0" w:color="auto"/>
            <w:right w:val="none" w:sz="0" w:space="0" w:color="auto"/>
          </w:divBdr>
        </w:div>
        <w:div w:id="1339163640">
          <w:marLeft w:val="480"/>
          <w:marRight w:val="0"/>
          <w:marTop w:val="0"/>
          <w:marBottom w:val="0"/>
          <w:divBdr>
            <w:top w:val="none" w:sz="0" w:space="0" w:color="auto"/>
            <w:left w:val="none" w:sz="0" w:space="0" w:color="auto"/>
            <w:bottom w:val="none" w:sz="0" w:space="0" w:color="auto"/>
            <w:right w:val="none" w:sz="0" w:space="0" w:color="auto"/>
          </w:divBdr>
        </w:div>
        <w:div w:id="1457139047">
          <w:marLeft w:val="480"/>
          <w:marRight w:val="0"/>
          <w:marTop w:val="0"/>
          <w:marBottom w:val="0"/>
          <w:divBdr>
            <w:top w:val="none" w:sz="0" w:space="0" w:color="auto"/>
            <w:left w:val="none" w:sz="0" w:space="0" w:color="auto"/>
            <w:bottom w:val="none" w:sz="0" w:space="0" w:color="auto"/>
            <w:right w:val="none" w:sz="0" w:space="0" w:color="auto"/>
          </w:divBdr>
        </w:div>
        <w:div w:id="1256859203">
          <w:marLeft w:val="480"/>
          <w:marRight w:val="0"/>
          <w:marTop w:val="0"/>
          <w:marBottom w:val="0"/>
          <w:divBdr>
            <w:top w:val="none" w:sz="0" w:space="0" w:color="auto"/>
            <w:left w:val="none" w:sz="0" w:space="0" w:color="auto"/>
            <w:bottom w:val="none" w:sz="0" w:space="0" w:color="auto"/>
            <w:right w:val="none" w:sz="0" w:space="0" w:color="auto"/>
          </w:divBdr>
        </w:div>
        <w:div w:id="1778525185">
          <w:marLeft w:val="480"/>
          <w:marRight w:val="0"/>
          <w:marTop w:val="0"/>
          <w:marBottom w:val="0"/>
          <w:divBdr>
            <w:top w:val="none" w:sz="0" w:space="0" w:color="auto"/>
            <w:left w:val="none" w:sz="0" w:space="0" w:color="auto"/>
            <w:bottom w:val="none" w:sz="0" w:space="0" w:color="auto"/>
            <w:right w:val="none" w:sz="0" w:space="0" w:color="auto"/>
          </w:divBdr>
        </w:div>
        <w:div w:id="1567449740">
          <w:marLeft w:val="480"/>
          <w:marRight w:val="0"/>
          <w:marTop w:val="0"/>
          <w:marBottom w:val="0"/>
          <w:divBdr>
            <w:top w:val="none" w:sz="0" w:space="0" w:color="auto"/>
            <w:left w:val="none" w:sz="0" w:space="0" w:color="auto"/>
            <w:bottom w:val="none" w:sz="0" w:space="0" w:color="auto"/>
            <w:right w:val="none" w:sz="0" w:space="0" w:color="auto"/>
          </w:divBdr>
        </w:div>
        <w:div w:id="727459294">
          <w:marLeft w:val="480"/>
          <w:marRight w:val="0"/>
          <w:marTop w:val="0"/>
          <w:marBottom w:val="0"/>
          <w:divBdr>
            <w:top w:val="none" w:sz="0" w:space="0" w:color="auto"/>
            <w:left w:val="none" w:sz="0" w:space="0" w:color="auto"/>
            <w:bottom w:val="none" w:sz="0" w:space="0" w:color="auto"/>
            <w:right w:val="none" w:sz="0" w:space="0" w:color="auto"/>
          </w:divBdr>
        </w:div>
        <w:div w:id="1176917417">
          <w:marLeft w:val="480"/>
          <w:marRight w:val="0"/>
          <w:marTop w:val="0"/>
          <w:marBottom w:val="0"/>
          <w:divBdr>
            <w:top w:val="none" w:sz="0" w:space="0" w:color="auto"/>
            <w:left w:val="none" w:sz="0" w:space="0" w:color="auto"/>
            <w:bottom w:val="none" w:sz="0" w:space="0" w:color="auto"/>
            <w:right w:val="none" w:sz="0" w:space="0" w:color="auto"/>
          </w:divBdr>
        </w:div>
        <w:div w:id="1297636866">
          <w:marLeft w:val="480"/>
          <w:marRight w:val="0"/>
          <w:marTop w:val="0"/>
          <w:marBottom w:val="0"/>
          <w:divBdr>
            <w:top w:val="none" w:sz="0" w:space="0" w:color="auto"/>
            <w:left w:val="none" w:sz="0" w:space="0" w:color="auto"/>
            <w:bottom w:val="none" w:sz="0" w:space="0" w:color="auto"/>
            <w:right w:val="none" w:sz="0" w:space="0" w:color="auto"/>
          </w:divBdr>
        </w:div>
        <w:div w:id="491214332">
          <w:marLeft w:val="480"/>
          <w:marRight w:val="0"/>
          <w:marTop w:val="0"/>
          <w:marBottom w:val="0"/>
          <w:divBdr>
            <w:top w:val="none" w:sz="0" w:space="0" w:color="auto"/>
            <w:left w:val="none" w:sz="0" w:space="0" w:color="auto"/>
            <w:bottom w:val="none" w:sz="0" w:space="0" w:color="auto"/>
            <w:right w:val="none" w:sz="0" w:space="0" w:color="auto"/>
          </w:divBdr>
        </w:div>
        <w:div w:id="1293634573">
          <w:marLeft w:val="480"/>
          <w:marRight w:val="0"/>
          <w:marTop w:val="0"/>
          <w:marBottom w:val="0"/>
          <w:divBdr>
            <w:top w:val="none" w:sz="0" w:space="0" w:color="auto"/>
            <w:left w:val="none" w:sz="0" w:space="0" w:color="auto"/>
            <w:bottom w:val="none" w:sz="0" w:space="0" w:color="auto"/>
            <w:right w:val="none" w:sz="0" w:space="0" w:color="auto"/>
          </w:divBdr>
        </w:div>
        <w:div w:id="705906137">
          <w:marLeft w:val="480"/>
          <w:marRight w:val="0"/>
          <w:marTop w:val="0"/>
          <w:marBottom w:val="0"/>
          <w:divBdr>
            <w:top w:val="none" w:sz="0" w:space="0" w:color="auto"/>
            <w:left w:val="none" w:sz="0" w:space="0" w:color="auto"/>
            <w:bottom w:val="none" w:sz="0" w:space="0" w:color="auto"/>
            <w:right w:val="none" w:sz="0" w:space="0" w:color="auto"/>
          </w:divBdr>
        </w:div>
        <w:div w:id="576286594">
          <w:marLeft w:val="480"/>
          <w:marRight w:val="0"/>
          <w:marTop w:val="0"/>
          <w:marBottom w:val="0"/>
          <w:divBdr>
            <w:top w:val="none" w:sz="0" w:space="0" w:color="auto"/>
            <w:left w:val="none" w:sz="0" w:space="0" w:color="auto"/>
            <w:bottom w:val="none" w:sz="0" w:space="0" w:color="auto"/>
            <w:right w:val="none" w:sz="0" w:space="0" w:color="auto"/>
          </w:divBdr>
        </w:div>
        <w:div w:id="127866448">
          <w:marLeft w:val="480"/>
          <w:marRight w:val="0"/>
          <w:marTop w:val="0"/>
          <w:marBottom w:val="0"/>
          <w:divBdr>
            <w:top w:val="none" w:sz="0" w:space="0" w:color="auto"/>
            <w:left w:val="none" w:sz="0" w:space="0" w:color="auto"/>
            <w:bottom w:val="none" w:sz="0" w:space="0" w:color="auto"/>
            <w:right w:val="none" w:sz="0" w:space="0" w:color="auto"/>
          </w:divBdr>
        </w:div>
        <w:div w:id="322439219">
          <w:marLeft w:val="480"/>
          <w:marRight w:val="0"/>
          <w:marTop w:val="0"/>
          <w:marBottom w:val="0"/>
          <w:divBdr>
            <w:top w:val="none" w:sz="0" w:space="0" w:color="auto"/>
            <w:left w:val="none" w:sz="0" w:space="0" w:color="auto"/>
            <w:bottom w:val="none" w:sz="0" w:space="0" w:color="auto"/>
            <w:right w:val="none" w:sz="0" w:space="0" w:color="auto"/>
          </w:divBdr>
        </w:div>
        <w:div w:id="457728107">
          <w:marLeft w:val="480"/>
          <w:marRight w:val="0"/>
          <w:marTop w:val="0"/>
          <w:marBottom w:val="0"/>
          <w:divBdr>
            <w:top w:val="none" w:sz="0" w:space="0" w:color="auto"/>
            <w:left w:val="none" w:sz="0" w:space="0" w:color="auto"/>
            <w:bottom w:val="none" w:sz="0" w:space="0" w:color="auto"/>
            <w:right w:val="none" w:sz="0" w:space="0" w:color="auto"/>
          </w:divBdr>
        </w:div>
        <w:div w:id="343823875">
          <w:marLeft w:val="480"/>
          <w:marRight w:val="0"/>
          <w:marTop w:val="0"/>
          <w:marBottom w:val="0"/>
          <w:divBdr>
            <w:top w:val="none" w:sz="0" w:space="0" w:color="auto"/>
            <w:left w:val="none" w:sz="0" w:space="0" w:color="auto"/>
            <w:bottom w:val="none" w:sz="0" w:space="0" w:color="auto"/>
            <w:right w:val="none" w:sz="0" w:space="0" w:color="auto"/>
          </w:divBdr>
        </w:div>
        <w:div w:id="1349791379">
          <w:marLeft w:val="480"/>
          <w:marRight w:val="0"/>
          <w:marTop w:val="0"/>
          <w:marBottom w:val="0"/>
          <w:divBdr>
            <w:top w:val="none" w:sz="0" w:space="0" w:color="auto"/>
            <w:left w:val="none" w:sz="0" w:space="0" w:color="auto"/>
            <w:bottom w:val="none" w:sz="0" w:space="0" w:color="auto"/>
            <w:right w:val="none" w:sz="0" w:space="0" w:color="auto"/>
          </w:divBdr>
        </w:div>
        <w:div w:id="1153912103">
          <w:marLeft w:val="480"/>
          <w:marRight w:val="0"/>
          <w:marTop w:val="0"/>
          <w:marBottom w:val="0"/>
          <w:divBdr>
            <w:top w:val="none" w:sz="0" w:space="0" w:color="auto"/>
            <w:left w:val="none" w:sz="0" w:space="0" w:color="auto"/>
            <w:bottom w:val="none" w:sz="0" w:space="0" w:color="auto"/>
            <w:right w:val="none" w:sz="0" w:space="0" w:color="auto"/>
          </w:divBdr>
        </w:div>
        <w:div w:id="1883321482">
          <w:marLeft w:val="480"/>
          <w:marRight w:val="0"/>
          <w:marTop w:val="0"/>
          <w:marBottom w:val="0"/>
          <w:divBdr>
            <w:top w:val="none" w:sz="0" w:space="0" w:color="auto"/>
            <w:left w:val="none" w:sz="0" w:space="0" w:color="auto"/>
            <w:bottom w:val="none" w:sz="0" w:space="0" w:color="auto"/>
            <w:right w:val="none" w:sz="0" w:space="0" w:color="auto"/>
          </w:divBdr>
        </w:div>
        <w:div w:id="797140933">
          <w:marLeft w:val="480"/>
          <w:marRight w:val="0"/>
          <w:marTop w:val="0"/>
          <w:marBottom w:val="0"/>
          <w:divBdr>
            <w:top w:val="none" w:sz="0" w:space="0" w:color="auto"/>
            <w:left w:val="none" w:sz="0" w:space="0" w:color="auto"/>
            <w:bottom w:val="none" w:sz="0" w:space="0" w:color="auto"/>
            <w:right w:val="none" w:sz="0" w:space="0" w:color="auto"/>
          </w:divBdr>
        </w:div>
        <w:div w:id="88157088">
          <w:marLeft w:val="480"/>
          <w:marRight w:val="0"/>
          <w:marTop w:val="0"/>
          <w:marBottom w:val="0"/>
          <w:divBdr>
            <w:top w:val="none" w:sz="0" w:space="0" w:color="auto"/>
            <w:left w:val="none" w:sz="0" w:space="0" w:color="auto"/>
            <w:bottom w:val="none" w:sz="0" w:space="0" w:color="auto"/>
            <w:right w:val="none" w:sz="0" w:space="0" w:color="auto"/>
          </w:divBdr>
        </w:div>
        <w:div w:id="824511839">
          <w:marLeft w:val="480"/>
          <w:marRight w:val="0"/>
          <w:marTop w:val="0"/>
          <w:marBottom w:val="0"/>
          <w:divBdr>
            <w:top w:val="none" w:sz="0" w:space="0" w:color="auto"/>
            <w:left w:val="none" w:sz="0" w:space="0" w:color="auto"/>
            <w:bottom w:val="none" w:sz="0" w:space="0" w:color="auto"/>
            <w:right w:val="none" w:sz="0" w:space="0" w:color="auto"/>
          </w:divBdr>
        </w:div>
        <w:div w:id="1988315218">
          <w:marLeft w:val="480"/>
          <w:marRight w:val="0"/>
          <w:marTop w:val="0"/>
          <w:marBottom w:val="0"/>
          <w:divBdr>
            <w:top w:val="none" w:sz="0" w:space="0" w:color="auto"/>
            <w:left w:val="none" w:sz="0" w:space="0" w:color="auto"/>
            <w:bottom w:val="none" w:sz="0" w:space="0" w:color="auto"/>
            <w:right w:val="none" w:sz="0" w:space="0" w:color="auto"/>
          </w:divBdr>
        </w:div>
        <w:div w:id="518127916">
          <w:marLeft w:val="480"/>
          <w:marRight w:val="0"/>
          <w:marTop w:val="0"/>
          <w:marBottom w:val="0"/>
          <w:divBdr>
            <w:top w:val="none" w:sz="0" w:space="0" w:color="auto"/>
            <w:left w:val="none" w:sz="0" w:space="0" w:color="auto"/>
            <w:bottom w:val="none" w:sz="0" w:space="0" w:color="auto"/>
            <w:right w:val="none" w:sz="0" w:space="0" w:color="auto"/>
          </w:divBdr>
        </w:div>
        <w:div w:id="82410349">
          <w:marLeft w:val="480"/>
          <w:marRight w:val="0"/>
          <w:marTop w:val="0"/>
          <w:marBottom w:val="0"/>
          <w:divBdr>
            <w:top w:val="none" w:sz="0" w:space="0" w:color="auto"/>
            <w:left w:val="none" w:sz="0" w:space="0" w:color="auto"/>
            <w:bottom w:val="none" w:sz="0" w:space="0" w:color="auto"/>
            <w:right w:val="none" w:sz="0" w:space="0" w:color="auto"/>
          </w:divBdr>
        </w:div>
        <w:div w:id="1122767518">
          <w:marLeft w:val="480"/>
          <w:marRight w:val="0"/>
          <w:marTop w:val="0"/>
          <w:marBottom w:val="0"/>
          <w:divBdr>
            <w:top w:val="none" w:sz="0" w:space="0" w:color="auto"/>
            <w:left w:val="none" w:sz="0" w:space="0" w:color="auto"/>
            <w:bottom w:val="none" w:sz="0" w:space="0" w:color="auto"/>
            <w:right w:val="none" w:sz="0" w:space="0" w:color="auto"/>
          </w:divBdr>
        </w:div>
        <w:div w:id="1432244072">
          <w:marLeft w:val="480"/>
          <w:marRight w:val="0"/>
          <w:marTop w:val="0"/>
          <w:marBottom w:val="0"/>
          <w:divBdr>
            <w:top w:val="none" w:sz="0" w:space="0" w:color="auto"/>
            <w:left w:val="none" w:sz="0" w:space="0" w:color="auto"/>
            <w:bottom w:val="none" w:sz="0" w:space="0" w:color="auto"/>
            <w:right w:val="none" w:sz="0" w:space="0" w:color="auto"/>
          </w:divBdr>
        </w:div>
        <w:div w:id="1942296712">
          <w:marLeft w:val="480"/>
          <w:marRight w:val="0"/>
          <w:marTop w:val="0"/>
          <w:marBottom w:val="0"/>
          <w:divBdr>
            <w:top w:val="none" w:sz="0" w:space="0" w:color="auto"/>
            <w:left w:val="none" w:sz="0" w:space="0" w:color="auto"/>
            <w:bottom w:val="none" w:sz="0" w:space="0" w:color="auto"/>
            <w:right w:val="none" w:sz="0" w:space="0" w:color="auto"/>
          </w:divBdr>
        </w:div>
        <w:div w:id="864825276">
          <w:marLeft w:val="480"/>
          <w:marRight w:val="0"/>
          <w:marTop w:val="0"/>
          <w:marBottom w:val="0"/>
          <w:divBdr>
            <w:top w:val="none" w:sz="0" w:space="0" w:color="auto"/>
            <w:left w:val="none" w:sz="0" w:space="0" w:color="auto"/>
            <w:bottom w:val="none" w:sz="0" w:space="0" w:color="auto"/>
            <w:right w:val="none" w:sz="0" w:space="0" w:color="auto"/>
          </w:divBdr>
        </w:div>
        <w:div w:id="1626933654">
          <w:marLeft w:val="480"/>
          <w:marRight w:val="0"/>
          <w:marTop w:val="0"/>
          <w:marBottom w:val="0"/>
          <w:divBdr>
            <w:top w:val="none" w:sz="0" w:space="0" w:color="auto"/>
            <w:left w:val="none" w:sz="0" w:space="0" w:color="auto"/>
            <w:bottom w:val="none" w:sz="0" w:space="0" w:color="auto"/>
            <w:right w:val="none" w:sz="0" w:space="0" w:color="auto"/>
          </w:divBdr>
        </w:div>
        <w:div w:id="1217745358">
          <w:marLeft w:val="480"/>
          <w:marRight w:val="0"/>
          <w:marTop w:val="0"/>
          <w:marBottom w:val="0"/>
          <w:divBdr>
            <w:top w:val="none" w:sz="0" w:space="0" w:color="auto"/>
            <w:left w:val="none" w:sz="0" w:space="0" w:color="auto"/>
            <w:bottom w:val="none" w:sz="0" w:space="0" w:color="auto"/>
            <w:right w:val="none" w:sz="0" w:space="0" w:color="auto"/>
          </w:divBdr>
        </w:div>
        <w:div w:id="1630670846">
          <w:marLeft w:val="480"/>
          <w:marRight w:val="0"/>
          <w:marTop w:val="0"/>
          <w:marBottom w:val="0"/>
          <w:divBdr>
            <w:top w:val="none" w:sz="0" w:space="0" w:color="auto"/>
            <w:left w:val="none" w:sz="0" w:space="0" w:color="auto"/>
            <w:bottom w:val="none" w:sz="0" w:space="0" w:color="auto"/>
            <w:right w:val="none" w:sz="0" w:space="0" w:color="auto"/>
          </w:divBdr>
        </w:div>
        <w:div w:id="50931921">
          <w:marLeft w:val="480"/>
          <w:marRight w:val="0"/>
          <w:marTop w:val="0"/>
          <w:marBottom w:val="0"/>
          <w:divBdr>
            <w:top w:val="none" w:sz="0" w:space="0" w:color="auto"/>
            <w:left w:val="none" w:sz="0" w:space="0" w:color="auto"/>
            <w:bottom w:val="none" w:sz="0" w:space="0" w:color="auto"/>
            <w:right w:val="none" w:sz="0" w:space="0" w:color="auto"/>
          </w:divBdr>
        </w:div>
        <w:div w:id="1537162404">
          <w:marLeft w:val="480"/>
          <w:marRight w:val="0"/>
          <w:marTop w:val="0"/>
          <w:marBottom w:val="0"/>
          <w:divBdr>
            <w:top w:val="none" w:sz="0" w:space="0" w:color="auto"/>
            <w:left w:val="none" w:sz="0" w:space="0" w:color="auto"/>
            <w:bottom w:val="none" w:sz="0" w:space="0" w:color="auto"/>
            <w:right w:val="none" w:sz="0" w:space="0" w:color="auto"/>
          </w:divBdr>
        </w:div>
        <w:div w:id="110439719">
          <w:marLeft w:val="480"/>
          <w:marRight w:val="0"/>
          <w:marTop w:val="0"/>
          <w:marBottom w:val="0"/>
          <w:divBdr>
            <w:top w:val="none" w:sz="0" w:space="0" w:color="auto"/>
            <w:left w:val="none" w:sz="0" w:space="0" w:color="auto"/>
            <w:bottom w:val="none" w:sz="0" w:space="0" w:color="auto"/>
            <w:right w:val="none" w:sz="0" w:space="0" w:color="auto"/>
          </w:divBdr>
        </w:div>
        <w:div w:id="1422533389">
          <w:marLeft w:val="480"/>
          <w:marRight w:val="0"/>
          <w:marTop w:val="0"/>
          <w:marBottom w:val="0"/>
          <w:divBdr>
            <w:top w:val="none" w:sz="0" w:space="0" w:color="auto"/>
            <w:left w:val="none" w:sz="0" w:space="0" w:color="auto"/>
            <w:bottom w:val="none" w:sz="0" w:space="0" w:color="auto"/>
            <w:right w:val="none" w:sz="0" w:space="0" w:color="auto"/>
          </w:divBdr>
        </w:div>
        <w:div w:id="887961532">
          <w:marLeft w:val="480"/>
          <w:marRight w:val="0"/>
          <w:marTop w:val="0"/>
          <w:marBottom w:val="0"/>
          <w:divBdr>
            <w:top w:val="none" w:sz="0" w:space="0" w:color="auto"/>
            <w:left w:val="none" w:sz="0" w:space="0" w:color="auto"/>
            <w:bottom w:val="none" w:sz="0" w:space="0" w:color="auto"/>
            <w:right w:val="none" w:sz="0" w:space="0" w:color="auto"/>
          </w:divBdr>
        </w:div>
        <w:div w:id="1103453163">
          <w:marLeft w:val="480"/>
          <w:marRight w:val="0"/>
          <w:marTop w:val="0"/>
          <w:marBottom w:val="0"/>
          <w:divBdr>
            <w:top w:val="none" w:sz="0" w:space="0" w:color="auto"/>
            <w:left w:val="none" w:sz="0" w:space="0" w:color="auto"/>
            <w:bottom w:val="none" w:sz="0" w:space="0" w:color="auto"/>
            <w:right w:val="none" w:sz="0" w:space="0" w:color="auto"/>
          </w:divBdr>
        </w:div>
        <w:div w:id="1519781342">
          <w:marLeft w:val="480"/>
          <w:marRight w:val="0"/>
          <w:marTop w:val="0"/>
          <w:marBottom w:val="0"/>
          <w:divBdr>
            <w:top w:val="none" w:sz="0" w:space="0" w:color="auto"/>
            <w:left w:val="none" w:sz="0" w:space="0" w:color="auto"/>
            <w:bottom w:val="none" w:sz="0" w:space="0" w:color="auto"/>
            <w:right w:val="none" w:sz="0" w:space="0" w:color="auto"/>
          </w:divBdr>
        </w:div>
        <w:div w:id="286549311">
          <w:marLeft w:val="480"/>
          <w:marRight w:val="0"/>
          <w:marTop w:val="0"/>
          <w:marBottom w:val="0"/>
          <w:divBdr>
            <w:top w:val="none" w:sz="0" w:space="0" w:color="auto"/>
            <w:left w:val="none" w:sz="0" w:space="0" w:color="auto"/>
            <w:bottom w:val="none" w:sz="0" w:space="0" w:color="auto"/>
            <w:right w:val="none" w:sz="0" w:space="0" w:color="auto"/>
          </w:divBdr>
        </w:div>
        <w:div w:id="908658642">
          <w:marLeft w:val="480"/>
          <w:marRight w:val="0"/>
          <w:marTop w:val="0"/>
          <w:marBottom w:val="0"/>
          <w:divBdr>
            <w:top w:val="none" w:sz="0" w:space="0" w:color="auto"/>
            <w:left w:val="none" w:sz="0" w:space="0" w:color="auto"/>
            <w:bottom w:val="none" w:sz="0" w:space="0" w:color="auto"/>
            <w:right w:val="none" w:sz="0" w:space="0" w:color="auto"/>
          </w:divBdr>
        </w:div>
        <w:div w:id="319625537">
          <w:marLeft w:val="480"/>
          <w:marRight w:val="0"/>
          <w:marTop w:val="0"/>
          <w:marBottom w:val="0"/>
          <w:divBdr>
            <w:top w:val="none" w:sz="0" w:space="0" w:color="auto"/>
            <w:left w:val="none" w:sz="0" w:space="0" w:color="auto"/>
            <w:bottom w:val="none" w:sz="0" w:space="0" w:color="auto"/>
            <w:right w:val="none" w:sz="0" w:space="0" w:color="auto"/>
          </w:divBdr>
        </w:div>
        <w:div w:id="1339847027">
          <w:marLeft w:val="480"/>
          <w:marRight w:val="0"/>
          <w:marTop w:val="0"/>
          <w:marBottom w:val="0"/>
          <w:divBdr>
            <w:top w:val="none" w:sz="0" w:space="0" w:color="auto"/>
            <w:left w:val="none" w:sz="0" w:space="0" w:color="auto"/>
            <w:bottom w:val="none" w:sz="0" w:space="0" w:color="auto"/>
            <w:right w:val="none" w:sz="0" w:space="0" w:color="auto"/>
          </w:divBdr>
        </w:div>
        <w:div w:id="91096492">
          <w:marLeft w:val="480"/>
          <w:marRight w:val="0"/>
          <w:marTop w:val="0"/>
          <w:marBottom w:val="0"/>
          <w:divBdr>
            <w:top w:val="none" w:sz="0" w:space="0" w:color="auto"/>
            <w:left w:val="none" w:sz="0" w:space="0" w:color="auto"/>
            <w:bottom w:val="none" w:sz="0" w:space="0" w:color="auto"/>
            <w:right w:val="none" w:sz="0" w:space="0" w:color="auto"/>
          </w:divBdr>
        </w:div>
        <w:div w:id="778526664">
          <w:marLeft w:val="480"/>
          <w:marRight w:val="0"/>
          <w:marTop w:val="0"/>
          <w:marBottom w:val="0"/>
          <w:divBdr>
            <w:top w:val="none" w:sz="0" w:space="0" w:color="auto"/>
            <w:left w:val="none" w:sz="0" w:space="0" w:color="auto"/>
            <w:bottom w:val="none" w:sz="0" w:space="0" w:color="auto"/>
            <w:right w:val="none" w:sz="0" w:space="0" w:color="auto"/>
          </w:divBdr>
        </w:div>
        <w:div w:id="659039455">
          <w:marLeft w:val="480"/>
          <w:marRight w:val="0"/>
          <w:marTop w:val="0"/>
          <w:marBottom w:val="0"/>
          <w:divBdr>
            <w:top w:val="none" w:sz="0" w:space="0" w:color="auto"/>
            <w:left w:val="none" w:sz="0" w:space="0" w:color="auto"/>
            <w:bottom w:val="none" w:sz="0" w:space="0" w:color="auto"/>
            <w:right w:val="none" w:sz="0" w:space="0" w:color="auto"/>
          </w:divBdr>
        </w:div>
        <w:div w:id="540245783">
          <w:marLeft w:val="480"/>
          <w:marRight w:val="0"/>
          <w:marTop w:val="0"/>
          <w:marBottom w:val="0"/>
          <w:divBdr>
            <w:top w:val="none" w:sz="0" w:space="0" w:color="auto"/>
            <w:left w:val="none" w:sz="0" w:space="0" w:color="auto"/>
            <w:bottom w:val="none" w:sz="0" w:space="0" w:color="auto"/>
            <w:right w:val="none" w:sz="0" w:space="0" w:color="auto"/>
          </w:divBdr>
        </w:div>
        <w:div w:id="993222505">
          <w:marLeft w:val="480"/>
          <w:marRight w:val="0"/>
          <w:marTop w:val="0"/>
          <w:marBottom w:val="0"/>
          <w:divBdr>
            <w:top w:val="none" w:sz="0" w:space="0" w:color="auto"/>
            <w:left w:val="none" w:sz="0" w:space="0" w:color="auto"/>
            <w:bottom w:val="none" w:sz="0" w:space="0" w:color="auto"/>
            <w:right w:val="none" w:sz="0" w:space="0" w:color="auto"/>
          </w:divBdr>
        </w:div>
        <w:div w:id="1426874977">
          <w:marLeft w:val="480"/>
          <w:marRight w:val="0"/>
          <w:marTop w:val="0"/>
          <w:marBottom w:val="0"/>
          <w:divBdr>
            <w:top w:val="none" w:sz="0" w:space="0" w:color="auto"/>
            <w:left w:val="none" w:sz="0" w:space="0" w:color="auto"/>
            <w:bottom w:val="none" w:sz="0" w:space="0" w:color="auto"/>
            <w:right w:val="none" w:sz="0" w:space="0" w:color="auto"/>
          </w:divBdr>
        </w:div>
        <w:div w:id="1322612568">
          <w:marLeft w:val="480"/>
          <w:marRight w:val="0"/>
          <w:marTop w:val="0"/>
          <w:marBottom w:val="0"/>
          <w:divBdr>
            <w:top w:val="none" w:sz="0" w:space="0" w:color="auto"/>
            <w:left w:val="none" w:sz="0" w:space="0" w:color="auto"/>
            <w:bottom w:val="none" w:sz="0" w:space="0" w:color="auto"/>
            <w:right w:val="none" w:sz="0" w:space="0" w:color="auto"/>
          </w:divBdr>
        </w:div>
        <w:div w:id="542979868">
          <w:marLeft w:val="480"/>
          <w:marRight w:val="0"/>
          <w:marTop w:val="0"/>
          <w:marBottom w:val="0"/>
          <w:divBdr>
            <w:top w:val="none" w:sz="0" w:space="0" w:color="auto"/>
            <w:left w:val="none" w:sz="0" w:space="0" w:color="auto"/>
            <w:bottom w:val="none" w:sz="0" w:space="0" w:color="auto"/>
            <w:right w:val="none" w:sz="0" w:space="0" w:color="auto"/>
          </w:divBdr>
        </w:div>
        <w:div w:id="937444609">
          <w:marLeft w:val="480"/>
          <w:marRight w:val="0"/>
          <w:marTop w:val="0"/>
          <w:marBottom w:val="0"/>
          <w:divBdr>
            <w:top w:val="none" w:sz="0" w:space="0" w:color="auto"/>
            <w:left w:val="none" w:sz="0" w:space="0" w:color="auto"/>
            <w:bottom w:val="none" w:sz="0" w:space="0" w:color="auto"/>
            <w:right w:val="none" w:sz="0" w:space="0" w:color="auto"/>
          </w:divBdr>
        </w:div>
        <w:div w:id="1187985997">
          <w:marLeft w:val="480"/>
          <w:marRight w:val="0"/>
          <w:marTop w:val="0"/>
          <w:marBottom w:val="0"/>
          <w:divBdr>
            <w:top w:val="none" w:sz="0" w:space="0" w:color="auto"/>
            <w:left w:val="none" w:sz="0" w:space="0" w:color="auto"/>
            <w:bottom w:val="none" w:sz="0" w:space="0" w:color="auto"/>
            <w:right w:val="none" w:sz="0" w:space="0" w:color="auto"/>
          </w:divBdr>
        </w:div>
        <w:div w:id="1205019569">
          <w:marLeft w:val="480"/>
          <w:marRight w:val="0"/>
          <w:marTop w:val="0"/>
          <w:marBottom w:val="0"/>
          <w:divBdr>
            <w:top w:val="none" w:sz="0" w:space="0" w:color="auto"/>
            <w:left w:val="none" w:sz="0" w:space="0" w:color="auto"/>
            <w:bottom w:val="none" w:sz="0" w:space="0" w:color="auto"/>
            <w:right w:val="none" w:sz="0" w:space="0" w:color="auto"/>
          </w:divBdr>
        </w:div>
        <w:div w:id="1056127175">
          <w:marLeft w:val="480"/>
          <w:marRight w:val="0"/>
          <w:marTop w:val="0"/>
          <w:marBottom w:val="0"/>
          <w:divBdr>
            <w:top w:val="none" w:sz="0" w:space="0" w:color="auto"/>
            <w:left w:val="none" w:sz="0" w:space="0" w:color="auto"/>
            <w:bottom w:val="none" w:sz="0" w:space="0" w:color="auto"/>
            <w:right w:val="none" w:sz="0" w:space="0" w:color="auto"/>
          </w:divBdr>
        </w:div>
      </w:divsChild>
    </w:div>
    <w:div w:id="1224947241">
      <w:bodyDiv w:val="1"/>
      <w:marLeft w:val="0"/>
      <w:marRight w:val="0"/>
      <w:marTop w:val="0"/>
      <w:marBottom w:val="0"/>
      <w:divBdr>
        <w:top w:val="none" w:sz="0" w:space="0" w:color="auto"/>
        <w:left w:val="none" w:sz="0" w:space="0" w:color="auto"/>
        <w:bottom w:val="none" w:sz="0" w:space="0" w:color="auto"/>
        <w:right w:val="none" w:sz="0" w:space="0" w:color="auto"/>
      </w:divBdr>
      <w:divsChild>
        <w:div w:id="682513075">
          <w:marLeft w:val="480"/>
          <w:marRight w:val="0"/>
          <w:marTop w:val="0"/>
          <w:marBottom w:val="0"/>
          <w:divBdr>
            <w:top w:val="none" w:sz="0" w:space="0" w:color="auto"/>
            <w:left w:val="none" w:sz="0" w:space="0" w:color="auto"/>
            <w:bottom w:val="none" w:sz="0" w:space="0" w:color="auto"/>
            <w:right w:val="none" w:sz="0" w:space="0" w:color="auto"/>
          </w:divBdr>
        </w:div>
        <w:div w:id="1261639375">
          <w:marLeft w:val="480"/>
          <w:marRight w:val="0"/>
          <w:marTop w:val="0"/>
          <w:marBottom w:val="0"/>
          <w:divBdr>
            <w:top w:val="none" w:sz="0" w:space="0" w:color="auto"/>
            <w:left w:val="none" w:sz="0" w:space="0" w:color="auto"/>
            <w:bottom w:val="none" w:sz="0" w:space="0" w:color="auto"/>
            <w:right w:val="none" w:sz="0" w:space="0" w:color="auto"/>
          </w:divBdr>
        </w:div>
        <w:div w:id="523984762">
          <w:marLeft w:val="480"/>
          <w:marRight w:val="0"/>
          <w:marTop w:val="0"/>
          <w:marBottom w:val="0"/>
          <w:divBdr>
            <w:top w:val="none" w:sz="0" w:space="0" w:color="auto"/>
            <w:left w:val="none" w:sz="0" w:space="0" w:color="auto"/>
            <w:bottom w:val="none" w:sz="0" w:space="0" w:color="auto"/>
            <w:right w:val="none" w:sz="0" w:space="0" w:color="auto"/>
          </w:divBdr>
        </w:div>
        <w:div w:id="2038391329">
          <w:marLeft w:val="480"/>
          <w:marRight w:val="0"/>
          <w:marTop w:val="0"/>
          <w:marBottom w:val="0"/>
          <w:divBdr>
            <w:top w:val="none" w:sz="0" w:space="0" w:color="auto"/>
            <w:left w:val="none" w:sz="0" w:space="0" w:color="auto"/>
            <w:bottom w:val="none" w:sz="0" w:space="0" w:color="auto"/>
            <w:right w:val="none" w:sz="0" w:space="0" w:color="auto"/>
          </w:divBdr>
        </w:div>
        <w:div w:id="1017343291">
          <w:marLeft w:val="480"/>
          <w:marRight w:val="0"/>
          <w:marTop w:val="0"/>
          <w:marBottom w:val="0"/>
          <w:divBdr>
            <w:top w:val="none" w:sz="0" w:space="0" w:color="auto"/>
            <w:left w:val="none" w:sz="0" w:space="0" w:color="auto"/>
            <w:bottom w:val="none" w:sz="0" w:space="0" w:color="auto"/>
            <w:right w:val="none" w:sz="0" w:space="0" w:color="auto"/>
          </w:divBdr>
        </w:div>
        <w:div w:id="167915243">
          <w:marLeft w:val="480"/>
          <w:marRight w:val="0"/>
          <w:marTop w:val="0"/>
          <w:marBottom w:val="0"/>
          <w:divBdr>
            <w:top w:val="none" w:sz="0" w:space="0" w:color="auto"/>
            <w:left w:val="none" w:sz="0" w:space="0" w:color="auto"/>
            <w:bottom w:val="none" w:sz="0" w:space="0" w:color="auto"/>
            <w:right w:val="none" w:sz="0" w:space="0" w:color="auto"/>
          </w:divBdr>
        </w:div>
        <w:div w:id="2043164919">
          <w:marLeft w:val="480"/>
          <w:marRight w:val="0"/>
          <w:marTop w:val="0"/>
          <w:marBottom w:val="0"/>
          <w:divBdr>
            <w:top w:val="none" w:sz="0" w:space="0" w:color="auto"/>
            <w:left w:val="none" w:sz="0" w:space="0" w:color="auto"/>
            <w:bottom w:val="none" w:sz="0" w:space="0" w:color="auto"/>
            <w:right w:val="none" w:sz="0" w:space="0" w:color="auto"/>
          </w:divBdr>
        </w:div>
        <w:div w:id="1894388467">
          <w:marLeft w:val="480"/>
          <w:marRight w:val="0"/>
          <w:marTop w:val="0"/>
          <w:marBottom w:val="0"/>
          <w:divBdr>
            <w:top w:val="none" w:sz="0" w:space="0" w:color="auto"/>
            <w:left w:val="none" w:sz="0" w:space="0" w:color="auto"/>
            <w:bottom w:val="none" w:sz="0" w:space="0" w:color="auto"/>
            <w:right w:val="none" w:sz="0" w:space="0" w:color="auto"/>
          </w:divBdr>
        </w:div>
        <w:div w:id="2139639783">
          <w:marLeft w:val="480"/>
          <w:marRight w:val="0"/>
          <w:marTop w:val="0"/>
          <w:marBottom w:val="0"/>
          <w:divBdr>
            <w:top w:val="none" w:sz="0" w:space="0" w:color="auto"/>
            <w:left w:val="none" w:sz="0" w:space="0" w:color="auto"/>
            <w:bottom w:val="none" w:sz="0" w:space="0" w:color="auto"/>
            <w:right w:val="none" w:sz="0" w:space="0" w:color="auto"/>
          </w:divBdr>
        </w:div>
        <w:div w:id="1720203282">
          <w:marLeft w:val="480"/>
          <w:marRight w:val="0"/>
          <w:marTop w:val="0"/>
          <w:marBottom w:val="0"/>
          <w:divBdr>
            <w:top w:val="none" w:sz="0" w:space="0" w:color="auto"/>
            <w:left w:val="none" w:sz="0" w:space="0" w:color="auto"/>
            <w:bottom w:val="none" w:sz="0" w:space="0" w:color="auto"/>
            <w:right w:val="none" w:sz="0" w:space="0" w:color="auto"/>
          </w:divBdr>
        </w:div>
        <w:div w:id="724716766">
          <w:marLeft w:val="480"/>
          <w:marRight w:val="0"/>
          <w:marTop w:val="0"/>
          <w:marBottom w:val="0"/>
          <w:divBdr>
            <w:top w:val="none" w:sz="0" w:space="0" w:color="auto"/>
            <w:left w:val="none" w:sz="0" w:space="0" w:color="auto"/>
            <w:bottom w:val="none" w:sz="0" w:space="0" w:color="auto"/>
            <w:right w:val="none" w:sz="0" w:space="0" w:color="auto"/>
          </w:divBdr>
        </w:div>
        <w:div w:id="1837454283">
          <w:marLeft w:val="480"/>
          <w:marRight w:val="0"/>
          <w:marTop w:val="0"/>
          <w:marBottom w:val="0"/>
          <w:divBdr>
            <w:top w:val="none" w:sz="0" w:space="0" w:color="auto"/>
            <w:left w:val="none" w:sz="0" w:space="0" w:color="auto"/>
            <w:bottom w:val="none" w:sz="0" w:space="0" w:color="auto"/>
            <w:right w:val="none" w:sz="0" w:space="0" w:color="auto"/>
          </w:divBdr>
        </w:div>
        <w:div w:id="930552976">
          <w:marLeft w:val="480"/>
          <w:marRight w:val="0"/>
          <w:marTop w:val="0"/>
          <w:marBottom w:val="0"/>
          <w:divBdr>
            <w:top w:val="none" w:sz="0" w:space="0" w:color="auto"/>
            <w:left w:val="none" w:sz="0" w:space="0" w:color="auto"/>
            <w:bottom w:val="none" w:sz="0" w:space="0" w:color="auto"/>
            <w:right w:val="none" w:sz="0" w:space="0" w:color="auto"/>
          </w:divBdr>
        </w:div>
        <w:div w:id="1247880885">
          <w:marLeft w:val="480"/>
          <w:marRight w:val="0"/>
          <w:marTop w:val="0"/>
          <w:marBottom w:val="0"/>
          <w:divBdr>
            <w:top w:val="none" w:sz="0" w:space="0" w:color="auto"/>
            <w:left w:val="none" w:sz="0" w:space="0" w:color="auto"/>
            <w:bottom w:val="none" w:sz="0" w:space="0" w:color="auto"/>
            <w:right w:val="none" w:sz="0" w:space="0" w:color="auto"/>
          </w:divBdr>
        </w:div>
        <w:div w:id="1993949546">
          <w:marLeft w:val="480"/>
          <w:marRight w:val="0"/>
          <w:marTop w:val="0"/>
          <w:marBottom w:val="0"/>
          <w:divBdr>
            <w:top w:val="none" w:sz="0" w:space="0" w:color="auto"/>
            <w:left w:val="none" w:sz="0" w:space="0" w:color="auto"/>
            <w:bottom w:val="none" w:sz="0" w:space="0" w:color="auto"/>
            <w:right w:val="none" w:sz="0" w:space="0" w:color="auto"/>
          </w:divBdr>
        </w:div>
        <w:div w:id="751242321">
          <w:marLeft w:val="480"/>
          <w:marRight w:val="0"/>
          <w:marTop w:val="0"/>
          <w:marBottom w:val="0"/>
          <w:divBdr>
            <w:top w:val="none" w:sz="0" w:space="0" w:color="auto"/>
            <w:left w:val="none" w:sz="0" w:space="0" w:color="auto"/>
            <w:bottom w:val="none" w:sz="0" w:space="0" w:color="auto"/>
            <w:right w:val="none" w:sz="0" w:space="0" w:color="auto"/>
          </w:divBdr>
        </w:div>
        <w:div w:id="442456360">
          <w:marLeft w:val="480"/>
          <w:marRight w:val="0"/>
          <w:marTop w:val="0"/>
          <w:marBottom w:val="0"/>
          <w:divBdr>
            <w:top w:val="none" w:sz="0" w:space="0" w:color="auto"/>
            <w:left w:val="none" w:sz="0" w:space="0" w:color="auto"/>
            <w:bottom w:val="none" w:sz="0" w:space="0" w:color="auto"/>
            <w:right w:val="none" w:sz="0" w:space="0" w:color="auto"/>
          </w:divBdr>
        </w:div>
        <w:div w:id="2024549818">
          <w:marLeft w:val="480"/>
          <w:marRight w:val="0"/>
          <w:marTop w:val="0"/>
          <w:marBottom w:val="0"/>
          <w:divBdr>
            <w:top w:val="none" w:sz="0" w:space="0" w:color="auto"/>
            <w:left w:val="none" w:sz="0" w:space="0" w:color="auto"/>
            <w:bottom w:val="none" w:sz="0" w:space="0" w:color="auto"/>
            <w:right w:val="none" w:sz="0" w:space="0" w:color="auto"/>
          </w:divBdr>
        </w:div>
        <w:div w:id="1093277755">
          <w:marLeft w:val="480"/>
          <w:marRight w:val="0"/>
          <w:marTop w:val="0"/>
          <w:marBottom w:val="0"/>
          <w:divBdr>
            <w:top w:val="none" w:sz="0" w:space="0" w:color="auto"/>
            <w:left w:val="none" w:sz="0" w:space="0" w:color="auto"/>
            <w:bottom w:val="none" w:sz="0" w:space="0" w:color="auto"/>
            <w:right w:val="none" w:sz="0" w:space="0" w:color="auto"/>
          </w:divBdr>
        </w:div>
        <w:div w:id="712387305">
          <w:marLeft w:val="480"/>
          <w:marRight w:val="0"/>
          <w:marTop w:val="0"/>
          <w:marBottom w:val="0"/>
          <w:divBdr>
            <w:top w:val="none" w:sz="0" w:space="0" w:color="auto"/>
            <w:left w:val="none" w:sz="0" w:space="0" w:color="auto"/>
            <w:bottom w:val="none" w:sz="0" w:space="0" w:color="auto"/>
            <w:right w:val="none" w:sz="0" w:space="0" w:color="auto"/>
          </w:divBdr>
        </w:div>
        <w:div w:id="1411584704">
          <w:marLeft w:val="480"/>
          <w:marRight w:val="0"/>
          <w:marTop w:val="0"/>
          <w:marBottom w:val="0"/>
          <w:divBdr>
            <w:top w:val="none" w:sz="0" w:space="0" w:color="auto"/>
            <w:left w:val="none" w:sz="0" w:space="0" w:color="auto"/>
            <w:bottom w:val="none" w:sz="0" w:space="0" w:color="auto"/>
            <w:right w:val="none" w:sz="0" w:space="0" w:color="auto"/>
          </w:divBdr>
        </w:div>
        <w:div w:id="1427536501">
          <w:marLeft w:val="480"/>
          <w:marRight w:val="0"/>
          <w:marTop w:val="0"/>
          <w:marBottom w:val="0"/>
          <w:divBdr>
            <w:top w:val="none" w:sz="0" w:space="0" w:color="auto"/>
            <w:left w:val="none" w:sz="0" w:space="0" w:color="auto"/>
            <w:bottom w:val="none" w:sz="0" w:space="0" w:color="auto"/>
            <w:right w:val="none" w:sz="0" w:space="0" w:color="auto"/>
          </w:divBdr>
        </w:div>
        <w:div w:id="83914697">
          <w:marLeft w:val="480"/>
          <w:marRight w:val="0"/>
          <w:marTop w:val="0"/>
          <w:marBottom w:val="0"/>
          <w:divBdr>
            <w:top w:val="none" w:sz="0" w:space="0" w:color="auto"/>
            <w:left w:val="none" w:sz="0" w:space="0" w:color="auto"/>
            <w:bottom w:val="none" w:sz="0" w:space="0" w:color="auto"/>
            <w:right w:val="none" w:sz="0" w:space="0" w:color="auto"/>
          </w:divBdr>
        </w:div>
        <w:div w:id="772476215">
          <w:marLeft w:val="480"/>
          <w:marRight w:val="0"/>
          <w:marTop w:val="0"/>
          <w:marBottom w:val="0"/>
          <w:divBdr>
            <w:top w:val="none" w:sz="0" w:space="0" w:color="auto"/>
            <w:left w:val="none" w:sz="0" w:space="0" w:color="auto"/>
            <w:bottom w:val="none" w:sz="0" w:space="0" w:color="auto"/>
            <w:right w:val="none" w:sz="0" w:space="0" w:color="auto"/>
          </w:divBdr>
        </w:div>
        <w:div w:id="54547216">
          <w:marLeft w:val="480"/>
          <w:marRight w:val="0"/>
          <w:marTop w:val="0"/>
          <w:marBottom w:val="0"/>
          <w:divBdr>
            <w:top w:val="none" w:sz="0" w:space="0" w:color="auto"/>
            <w:left w:val="none" w:sz="0" w:space="0" w:color="auto"/>
            <w:bottom w:val="none" w:sz="0" w:space="0" w:color="auto"/>
            <w:right w:val="none" w:sz="0" w:space="0" w:color="auto"/>
          </w:divBdr>
        </w:div>
        <w:div w:id="646208907">
          <w:marLeft w:val="480"/>
          <w:marRight w:val="0"/>
          <w:marTop w:val="0"/>
          <w:marBottom w:val="0"/>
          <w:divBdr>
            <w:top w:val="none" w:sz="0" w:space="0" w:color="auto"/>
            <w:left w:val="none" w:sz="0" w:space="0" w:color="auto"/>
            <w:bottom w:val="none" w:sz="0" w:space="0" w:color="auto"/>
            <w:right w:val="none" w:sz="0" w:space="0" w:color="auto"/>
          </w:divBdr>
        </w:div>
        <w:div w:id="1297640068">
          <w:marLeft w:val="480"/>
          <w:marRight w:val="0"/>
          <w:marTop w:val="0"/>
          <w:marBottom w:val="0"/>
          <w:divBdr>
            <w:top w:val="none" w:sz="0" w:space="0" w:color="auto"/>
            <w:left w:val="none" w:sz="0" w:space="0" w:color="auto"/>
            <w:bottom w:val="none" w:sz="0" w:space="0" w:color="auto"/>
            <w:right w:val="none" w:sz="0" w:space="0" w:color="auto"/>
          </w:divBdr>
        </w:div>
        <w:div w:id="1650667104">
          <w:marLeft w:val="480"/>
          <w:marRight w:val="0"/>
          <w:marTop w:val="0"/>
          <w:marBottom w:val="0"/>
          <w:divBdr>
            <w:top w:val="none" w:sz="0" w:space="0" w:color="auto"/>
            <w:left w:val="none" w:sz="0" w:space="0" w:color="auto"/>
            <w:bottom w:val="none" w:sz="0" w:space="0" w:color="auto"/>
            <w:right w:val="none" w:sz="0" w:space="0" w:color="auto"/>
          </w:divBdr>
        </w:div>
        <w:div w:id="510067589">
          <w:marLeft w:val="480"/>
          <w:marRight w:val="0"/>
          <w:marTop w:val="0"/>
          <w:marBottom w:val="0"/>
          <w:divBdr>
            <w:top w:val="none" w:sz="0" w:space="0" w:color="auto"/>
            <w:left w:val="none" w:sz="0" w:space="0" w:color="auto"/>
            <w:bottom w:val="none" w:sz="0" w:space="0" w:color="auto"/>
            <w:right w:val="none" w:sz="0" w:space="0" w:color="auto"/>
          </w:divBdr>
        </w:div>
        <w:div w:id="375665264">
          <w:marLeft w:val="480"/>
          <w:marRight w:val="0"/>
          <w:marTop w:val="0"/>
          <w:marBottom w:val="0"/>
          <w:divBdr>
            <w:top w:val="none" w:sz="0" w:space="0" w:color="auto"/>
            <w:left w:val="none" w:sz="0" w:space="0" w:color="auto"/>
            <w:bottom w:val="none" w:sz="0" w:space="0" w:color="auto"/>
            <w:right w:val="none" w:sz="0" w:space="0" w:color="auto"/>
          </w:divBdr>
        </w:div>
        <w:div w:id="228855913">
          <w:marLeft w:val="480"/>
          <w:marRight w:val="0"/>
          <w:marTop w:val="0"/>
          <w:marBottom w:val="0"/>
          <w:divBdr>
            <w:top w:val="none" w:sz="0" w:space="0" w:color="auto"/>
            <w:left w:val="none" w:sz="0" w:space="0" w:color="auto"/>
            <w:bottom w:val="none" w:sz="0" w:space="0" w:color="auto"/>
            <w:right w:val="none" w:sz="0" w:space="0" w:color="auto"/>
          </w:divBdr>
        </w:div>
        <w:div w:id="128594836">
          <w:marLeft w:val="480"/>
          <w:marRight w:val="0"/>
          <w:marTop w:val="0"/>
          <w:marBottom w:val="0"/>
          <w:divBdr>
            <w:top w:val="none" w:sz="0" w:space="0" w:color="auto"/>
            <w:left w:val="none" w:sz="0" w:space="0" w:color="auto"/>
            <w:bottom w:val="none" w:sz="0" w:space="0" w:color="auto"/>
            <w:right w:val="none" w:sz="0" w:space="0" w:color="auto"/>
          </w:divBdr>
        </w:div>
        <w:div w:id="1311787704">
          <w:marLeft w:val="480"/>
          <w:marRight w:val="0"/>
          <w:marTop w:val="0"/>
          <w:marBottom w:val="0"/>
          <w:divBdr>
            <w:top w:val="none" w:sz="0" w:space="0" w:color="auto"/>
            <w:left w:val="none" w:sz="0" w:space="0" w:color="auto"/>
            <w:bottom w:val="none" w:sz="0" w:space="0" w:color="auto"/>
            <w:right w:val="none" w:sz="0" w:space="0" w:color="auto"/>
          </w:divBdr>
        </w:div>
        <w:div w:id="455175566">
          <w:marLeft w:val="480"/>
          <w:marRight w:val="0"/>
          <w:marTop w:val="0"/>
          <w:marBottom w:val="0"/>
          <w:divBdr>
            <w:top w:val="none" w:sz="0" w:space="0" w:color="auto"/>
            <w:left w:val="none" w:sz="0" w:space="0" w:color="auto"/>
            <w:bottom w:val="none" w:sz="0" w:space="0" w:color="auto"/>
            <w:right w:val="none" w:sz="0" w:space="0" w:color="auto"/>
          </w:divBdr>
        </w:div>
        <w:div w:id="159931959">
          <w:marLeft w:val="480"/>
          <w:marRight w:val="0"/>
          <w:marTop w:val="0"/>
          <w:marBottom w:val="0"/>
          <w:divBdr>
            <w:top w:val="none" w:sz="0" w:space="0" w:color="auto"/>
            <w:left w:val="none" w:sz="0" w:space="0" w:color="auto"/>
            <w:bottom w:val="none" w:sz="0" w:space="0" w:color="auto"/>
            <w:right w:val="none" w:sz="0" w:space="0" w:color="auto"/>
          </w:divBdr>
        </w:div>
        <w:div w:id="115024784">
          <w:marLeft w:val="480"/>
          <w:marRight w:val="0"/>
          <w:marTop w:val="0"/>
          <w:marBottom w:val="0"/>
          <w:divBdr>
            <w:top w:val="none" w:sz="0" w:space="0" w:color="auto"/>
            <w:left w:val="none" w:sz="0" w:space="0" w:color="auto"/>
            <w:bottom w:val="none" w:sz="0" w:space="0" w:color="auto"/>
            <w:right w:val="none" w:sz="0" w:space="0" w:color="auto"/>
          </w:divBdr>
        </w:div>
        <w:div w:id="1341812877">
          <w:marLeft w:val="480"/>
          <w:marRight w:val="0"/>
          <w:marTop w:val="0"/>
          <w:marBottom w:val="0"/>
          <w:divBdr>
            <w:top w:val="none" w:sz="0" w:space="0" w:color="auto"/>
            <w:left w:val="none" w:sz="0" w:space="0" w:color="auto"/>
            <w:bottom w:val="none" w:sz="0" w:space="0" w:color="auto"/>
            <w:right w:val="none" w:sz="0" w:space="0" w:color="auto"/>
          </w:divBdr>
        </w:div>
        <w:div w:id="2107260542">
          <w:marLeft w:val="480"/>
          <w:marRight w:val="0"/>
          <w:marTop w:val="0"/>
          <w:marBottom w:val="0"/>
          <w:divBdr>
            <w:top w:val="none" w:sz="0" w:space="0" w:color="auto"/>
            <w:left w:val="none" w:sz="0" w:space="0" w:color="auto"/>
            <w:bottom w:val="none" w:sz="0" w:space="0" w:color="auto"/>
            <w:right w:val="none" w:sz="0" w:space="0" w:color="auto"/>
          </w:divBdr>
        </w:div>
        <w:div w:id="202253275">
          <w:marLeft w:val="480"/>
          <w:marRight w:val="0"/>
          <w:marTop w:val="0"/>
          <w:marBottom w:val="0"/>
          <w:divBdr>
            <w:top w:val="none" w:sz="0" w:space="0" w:color="auto"/>
            <w:left w:val="none" w:sz="0" w:space="0" w:color="auto"/>
            <w:bottom w:val="none" w:sz="0" w:space="0" w:color="auto"/>
            <w:right w:val="none" w:sz="0" w:space="0" w:color="auto"/>
          </w:divBdr>
        </w:div>
        <w:div w:id="403602626">
          <w:marLeft w:val="480"/>
          <w:marRight w:val="0"/>
          <w:marTop w:val="0"/>
          <w:marBottom w:val="0"/>
          <w:divBdr>
            <w:top w:val="none" w:sz="0" w:space="0" w:color="auto"/>
            <w:left w:val="none" w:sz="0" w:space="0" w:color="auto"/>
            <w:bottom w:val="none" w:sz="0" w:space="0" w:color="auto"/>
            <w:right w:val="none" w:sz="0" w:space="0" w:color="auto"/>
          </w:divBdr>
        </w:div>
        <w:div w:id="1357121733">
          <w:marLeft w:val="480"/>
          <w:marRight w:val="0"/>
          <w:marTop w:val="0"/>
          <w:marBottom w:val="0"/>
          <w:divBdr>
            <w:top w:val="none" w:sz="0" w:space="0" w:color="auto"/>
            <w:left w:val="none" w:sz="0" w:space="0" w:color="auto"/>
            <w:bottom w:val="none" w:sz="0" w:space="0" w:color="auto"/>
            <w:right w:val="none" w:sz="0" w:space="0" w:color="auto"/>
          </w:divBdr>
        </w:div>
        <w:div w:id="1742172367">
          <w:marLeft w:val="480"/>
          <w:marRight w:val="0"/>
          <w:marTop w:val="0"/>
          <w:marBottom w:val="0"/>
          <w:divBdr>
            <w:top w:val="none" w:sz="0" w:space="0" w:color="auto"/>
            <w:left w:val="none" w:sz="0" w:space="0" w:color="auto"/>
            <w:bottom w:val="none" w:sz="0" w:space="0" w:color="auto"/>
            <w:right w:val="none" w:sz="0" w:space="0" w:color="auto"/>
          </w:divBdr>
        </w:div>
        <w:div w:id="1530145335">
          <w:marLeft w:val="480"/>
          <w:marRight w:val="0"/>
          <w:marTop w:val="0"/>
          <w:marBottom w:val="0"/>
          <w:divBdr>
            <w:top w:val="none" w:sz="0" w:space="0" w:color="auto"/>
            <w:left w:val="none" w:sz="0" w:space="0" w:color="auto"/>
            <w:bottom w:val="none" w:sz="0" w:space="0" w:color="auto"/>
            <w:right w:val="none" w:sz="0" w:space="0" w:color="auto"/>
          </w:divBdr>
        </w:div>
        <w:div w:id="67504468">
          <w:marLeft w:val="480"/>
          <w:marRight w:val="0"/>
          <w:marTop w:val="0"/>
          <w:marBottom w:val="0"/>
          <w:divBdr>
            <w:top w:val="none" w:sz="0" w:space="0" w:color="auto"/>
            <w:left w:val="none" w:sz="0" w:space="0" w:color="auto"/>
            <w:bottom w:val="none" w:sz="0" w:space="0" w:color="auto"/>
            <w:right w:val="none" w:sz="0" w:space="0" w:color="auto"/>
          </w:divBdr>
        </w:div>
        <w:div w:id="1632707747">
          <w:marLeft w:val="480"/>
          <w:marRight w:val="0"/>
          <w:marTop w:val="0"/>
          <w:marBottom w:val="0"/>
          <w:divBdr>
            <w:top w:val="none" w:sz="0" w:space="0" w:color="auto"/>
            <w:left w:val="none" w:sz="0" w:space="0" w:color="auto"/>
            <w:bottom w:val="none" w:sz="0" w:space="0" w:color="auto"/>
            <w:right w:val="none" w:sz="0" w:space="0" w:color="auto"/>
          </w:divBdr>
        </w:div>
        <w:div w:id="184953217">
          <w:marLeft w:val="480"/>
          <w:marRight w:val="0"/>
          <w:marTop w:val="0"/>
          <w:marBottom w:val="0"/>
          <w:divBdr>
            <w:top w:val="none" w:sz="0" w:space="0" w:color="auto"/>
            <w:left w:val="none" w:sz="0" w:space="0" w:color="auto"/>
            <w:bottom w:val="none" w:sz="0" w:space="0" w:color="auto"/>
            <w:right w:val="none" w:sz="0" w:space="0" w:color="auto"/>
          </w:divBdr>
        </w:div>
        <w:div w:id="1054084107">
          <w:marLeft w:val="480"/>
          <w:marRight w:val="0"/>
          <w:marTop w:val="0"/>
          <w:marBottom w:val="0"/>
          <w:divBdr>
            <w:top w:val="none" w:sz="0" w:space="0" w:color="auto"/>
            <w:left w:val="none" w:sz="0" w:space="0" w:color="auto"/>
            <w:bottom w:val="none" w:sz="0" w:space="0" w:color="auto"/>
            <w:right w:val="none" w:sz="0" w:space="0" w:color="auto"/>
          </w:divBdr>
        </w:div>
        <w:div w:id="202132748">
          <w:marLeft w:val="480"/>
          <w:marRight w:val="0"/>
          <w:marTop w:val="0"/>
          <w:marBottom w:val="0"/>
          <w:divBdr>
            <w:top w:val="none" w:sz="0" w:space="0" w:color="auto"/>
            <w:left w:val="none" w:sz="0" w:space="0" w:color="auto"/>
            <w:bottom w:val="none" w:sz="0" w:space="0" w:color="auto"/>
            <w:right w:val="none" w:sz="0" w:space="0" w:color="auto"/>
          </w:divBdr>
        </w:div>
        <w:div w:id="1833569837">
          <w:marLeft w:val="480"/>
          <w:marRight w:val="0"/>
          <w:marTop w:val="0"/>
          <w:marBottom w:val="0"/>
          <w:divBdr>
            <w:top w:val="none" w:sz="0" w:space="0" w:color="auto"/>
            <w:left w:val="none" w:sz="0" w:space="0" w:color="auto"/>
            <w:bottom w:val="none" w:sz="0" w:space="0" w:color="auto"/>
            <w:right w:val="none" w:sz="0" w:space="0" w:color="auto"/>
          </w:divBdr>
        </w:div>
        <w:div w:id="1454516689">
          <w:marLeft w:val="480"/>
          <w:marRight w:val="0"/>
          <w:marTop w:val="0"/>
          <w:marBottom w:val="0"/>
          <w:divBdr>
            <w:top w:val="none" w:sz="0" w:space="0" w:color="auto"/>
            <w:left w:val="none" w:sz="0" w:space="0" w:color="auto"/>
            <w:bottom w:val="none" w:sz="0" w:space="0" w:color="auto"/>
            <w:right w:val="none" w:sz="0" w:space="0" w:color="auto"/>
          </w:divBdr>
        </w:div>
        <w:div w:id="1493062700">
          <w:marLeft w:val="480"/>
          <w:marRight w:val="0"/>
          <w:marTop w:val="0"/>
          <w:marBottom w:val="0"/>
          <w:divBdr>
            <w:top w:val="none" w:sz="0" w:space="0" w:color="auto"/>
            <w:left w:val="none" w:sz="0" w:space="0" w:color="auto"/>
            <w:bottom w:val="none" w:sz="0" w:space="0" w:color="auto"/>
            <w:right w:val="none" w:sz="0" w:space="0" w:color="auto"/>
          </w:divBdr>
        </w:div>
        <w:div w:id="1101950777">
          <w:marLeft w:val="480"/>
          <w:marRight w:val="0"/>
          <w:marTop w:val="0"/>
          <w:marBottom w:val="0"/>
          <w:divBdr>
            <w:top w:val="none" w:sz="0" w:space="0" w:color="auto"/>
            <w:left w:val="none" w:sz="0" w:space="0" w:color="auto"/>
            <w:bottom w:val="none" w:sz="0" w:space="0" w:color="auto"/>
            <w:right w:val="none" w:sz="0" w:space="0" w:color="auto"/>
          </w:divBdr>
        </w:div>
        <w:div w:id="2127389808">
          <w:marLeft w:val="480"/>
          <w:marRight w:val="0"/>
          <w:marTop w:val="0"/>
          <w:marBottom w:val="0"/>
          <w:divBdr>
            <w:top w:val="none" w:sz="0" w:space="0" w:color="auto"/>
            <w:left w:val="none" w:sz="0" w:space="0" w:color="auto"/>
            <w:bottom w:val="none" w:sz="0" w:space="0" w:color="auto"/>
            <w:right w:val="none" w:sz="0" w:space="0" w:color="auto"/>
          </w:divBdr>
        </w:div>
        <w:div w:id="1178344658">
          <w:marLeft w:val="480"/>
          <w:marRight w:val="0"/>
          <w:marTop w:val="0"/>
          <w:marBottom w:val="0"/>
          <w:divBdr>
            <w:top w:val="none" w:sz="0" w:space="0" w:color="auto"/>
            <w:left w:val="none" w:sz="0" w:space="0" w:color="auto"/>
            <w:bottom w:val="none" w:sz="0" w:space="0" w:color="auto"/>
            <w:right w:val="none" w:sz="0" w:space="0" w:color="auto"/>
          </w:divBdr>
        </w:div>
        <w:div w:id="873233462">
          <w:marLeft w:val="480"/>
          <w:marRight w:val="0"/>
          <w:marTop w:val="0"/>
          <w:marBottom w:val="0"/>
          <w:divBdr>
            <w:top w:val="none" w:sz="0" w:space="0" w:color="auto"/>
            <w:left w:val="none" w:sz="0" w:space="0" w:color="auto"/>
            <w:bottom w:val="none" w:sz="0" w:space="0" w:color="auto"/>
            <w:right w:val="none" w:sz="0" w:space="0" w:color="auto"/>
          </w:divBdr>
        </w:div>
      </w:divsChild>
    </w:div>
    <w:div w:id="1225603112">
      <w:bodyDiv w:val="1"/>
      <w:marLeft w:val="0"/>
      <w:marRight w:val="0"/>
      <w:marTop w:val="0"/>
      <w:marBottom w:val="0"/>
      <w:divBdr>
        <w:top w:val="none" w:sz="0" w:space="0" w:color="auto"/>
        <w:left w:val="none" w:sz="0" w:space="0" w:color="auto"/>
        <w:bottom w:val="none" w:sz="0" w:space="0" w:color="auto"/>
        <w:right w:val="none" w:sz="0" w:space="0" w:color="auto"/>
      </w:divBdr>
    </w:div>
    <w:div w:id="1229849930">
      <w:bodyDiv w:val="1"/>
      <w:marLeft w:val="0"/>
      <w:marRight w:val="0"/>
      <w:marTop w:val="0"/>
      <w:marBottom w:val="0"/>
      <w:divBdr>
        <w:top w:val="none" w:sz="0" w:space="0" w:color="auto"/>
        <w:left w:val="none" w:sz="0" w:space="0" w:color="auto"/>
        <w:bottom w:val="none" w:sz="0" w:space="0" w:color="auto"/>
        <w:right w:val="none" w:sz="0" w:space="0" w:color="auto"/>
      </w:divBdr>
    </w:div>
    <w:div w:id="1234773602">
      <w:bodyDiv w:val="1"/>
      <w:marLeft w:val="0"/>
      <w:marRight w:val="0"/>
      <w:marTop w:val="0"/>
      <w:marBottom w:val="0"/>
      <w:divBdr>
        <w:top w:val="none" w:sz="0" w:space="0" w:color="auto"/>
        <w:left w:val="none" w:sz="0" w:space="0" w:color="auto"/>
        <w:bottom w:val="none" w:sz="0" w:space="0" w:color="auto"/>
        <w:right w:val="none" w:sz="0" w:space="0" w:color="auto"/>
      </w:divBdr>
    </w:div>
    <w:div w:id="1240409909">
      <w:bodyDiv w:val="1"/>
      <w:marLeft w:val="0"/>
      <w:marRight w:val="0"/>
      <w:marTop w:val="0"/>
      <w:marBottom w:val="0"/>
      <w:divBdr>
        <w:top w:val="none" w:sz="0" w:space="0" w:color="auto"/>
        <w:left w:val="none" w:sz="0" w:space="0" w:color="auto"/>
        <w:bottom w:val="none" w:sz="0" w:space="0" w:color="auto"/>
        <w:right w:val="none" w:sz="0" w:space="0" w:color="auto"/>
      </w:divBdr>
    </w:div>
    <w:div w:id="1247303292">
      <w:bodyDiv w:val="1"/>
      <w:marLeft w:val="0"/>
      <w:marRight w:val="0"/>
      <w:marTop w:val="0"/>
      <w:marBottom w:val="0"/>
      <w:divBdr>
        <w:top w:val="none" w:sz="0" w:space="0" w:color="auto"/>
        <w:left w:val="none" w:sz="0" w:space="0" w:color="auto"/>
        <w:bottom w:val="none" w:sz="0" w:space="0" w:color="auto"/>
        <w:right w:val="none" w:sz="0" w:space="0" w:color="auto"/>
      </w:divBdr>
    </w:div>
    <w:div w:id="1255285490">
      <w:bodyDiv w:val="1"/>
      <w:marLeft w:val="0"/>
      <w:marRight w:val="0"/>
      <w:marTop w:val="0"/>
      <w:marBottom w:val="0"/>
      <w:divBdr>
        <w:top w:val="none" w:sz="0" w:space="0" w:color="auto"/>
        <w:left w:val="none" w:sz="0" w:space="0" w:color="auto"/>
        <w:bottom w:val="none" w:sz="0" w:space="0" w:color="auto"/>
        <w:right w:val="none" w:sz="0" w:space="0" w:color="auto"/>
      </w:divBdr>
    </w:div>
    <w:div w:id="1265502375">
      <w:bodyDiv w:val="1"/>
      <w:marLeft w:val="0"/>
      <w:marRight w:val="0"/>
      <w:marTop w:val="0"/>
      <w:marBottom w:val="0"/>
      <w:divBdr>
        <w:top w:val="none" w:sz="0" w:space="0" w:color="auto"/>
        <w:left w:val="none" w:sz="0" w:space="0" w:color="auto"/>
        <w:bottom w:val="none" w:sz="0" w:space="0" w:color="auto"/>
        <w:right w:val="none" w:sz="0" w:space="0" w:color="auto"/>
      </w:divBdr>
      <w:divsChild>
        <w:div w:id="1173033040">
          <w:marLeft w:val="480"/>
          <w:marRight w:val="0"/>
          <w:marTop w:val="0"/>
          <w:marBottom w:val="0"/>
          <w:divBdr>
            <w:top w:val="none" w:sz="0" w:space="0" w:color="auto"/>
            <w:left w:val="none" w:sz="0" w:space="0" w:color="auto"/>
            <w:bottom w:val="none" w:sz="0" w:space="0" w:color="auto"/>
            <w:right w:val="none" w:sz="0" w:space="0" w:color="auto"/>
          </w:divBdr>
        </w:div>
        <w:div w:id="1777477169">
          <w:marLeft w:val="480"/>
          <w:marRight w:val="0"/>
          <w:marTop w:val="0"/>
          <w:marBottom w:val="0"/>
          <w:divBdr>
            <w:top w:val="none" w:sz="0" w:space="0" w:color="auto"/>
            <w:left w:val="none" w:sz="0" w:space="0" w:color="auto"/>
            <w:bottom w:val="none" w:sz="0" w:space="0" w:color="auto"/>
            <w:right w:val="none" w:sz="0" w:space="0" w:color="auto"/>
          </w:divBdr>
        </w:div>
        <w:div w:id="898906064">
          <w:marLeft w:val="480"/>
          <w:marRight w:val="0"/>
          <w:marTop w:val="0"/>
          <w:marBottom w:val="0"/>
          <w:divBdr>
            <w:top w:val="none" w:sz="0" w:space="0" w:color="auto"/>
            <w:left w:val="none" w:sz="0" w:space="0" w:color="auto"/>
            <w:bottom w:val="none" w:sz="0" w:space="0" w:color="auto"/>
            <w:right w:val="none" w:sz="0" w:space="0" w:color="auto"/>
          </w:divBdr>
        </w:div>
        <w:div w:id="869757598">
          <w:marLeft w:val="480"/>
          <w:marRight w:val="0"/>
          <w:marTop w:val="0"/>
          <w:marBottom w:val="0"/>
          <w:divBdr>
            <w:top w:val="none" w:sz="0" w:space="0" w:color="auto"/>
            <w:left w:val="none" w:sz="0" w:space="0" w:color="auto"/>
            <w:bottom w:val="none" w:sz="0" w:space="0" w:color="auto"/>
            <w:right w:val="none" w:sz="0" w:space="0" w:color="auto"/>
          </w:divBdr>
        </w:div>
        <w:div w:id="844325552">
          <w:marLeft w:val="480"/>
          <w:marRight w:val="0"/>
          <w:marTop w:val="0"/>
          <w:marBottom w:val="0"/>
          <w:divBdr>
            <w:top w:val="none" w:sz="0" w:space="0" w:color="auto"/>
            <w:left w:val="none" w:sz="0" w:space="0" w:color="auto"/>
            <w:bottom w:val="none" w:sz="0" w:space="0" w:color="auto"/>
            <w:right w:val="none" w:sz="0" w:space="0" w:color="auto"/>
          </w:divBdr>
        </w:div>
        <w:div w:id="463692724">
          <w:marLeft w:val="480"/>
          <w:marRight w:val="0"/>
          <w:marTop w:val="0"/>
          <w:marBottom w:val="0"/>
          <w:divBdr>
            <w:top w:val="none" w:sz="0" w:space="0" w:color="auto"/>
            <w:left w:val="none" w:sz="0" w:space="0" w:color="auto"/>
            <w:bottom w:val="none" w:sz="0" w:space="0" w:color="auto"/>
            <w:right w:val="none" w:sz="0" w:space="0" w:color="auto"/>
          </w:divBdr>
        </w:div>
        <w:div w:id="535772451">
          <w:marLeft w:val="480"/>
          <w:marRight w:val="0"/>
          <w:marTop w:val="0"/>
          <w:marBottom w:val="0"/>
          <w:divBdr>
            <w:top w:val="none" w:sz="0" w:space="0" w:color="auto"/>
            <w:left w:val="none" w:sz="0" w:space="0" w:color="auto"/>
            <w:bottom w:val="none" w:sz="0" w:space="0" w:color="auto"/>
            <w:right w:val="none" w:sz="0" w:space="0" w:color="auto"/>
          </w:divBdr>
        </w:div>
        <w:div w:id="223221942">
          <w:marLeft w:val="480"/>
          <w:marRight w:val="0"/>
          <w:marTop w:val="0"/>
          <w:marBottom w:val="0"/>
          <w:divBdr>
            <w:top w:val="none" w:sz="0" w:space="0" w:color="auto"/>
            <w:left w:val="none" w:sz="0" w:space="0" w:color="auto"/>
            <w:bottom w:val="none" w:sz="0" w:space="0" w:color="auto"/>
            <w:right w:val="none" w:sz="0" w:space="0" w:color="auto"/>
          </w:divBdr>
        </w:div>
        <w:div w:id="157159891">
          <w:marLeft w:val="480"/>
          <w:marRight w:val="0"/>
          <w:marTop w:val="0"/>
          <w:marBottom w:val="0"/>
          <w:divBdr>
            <w:top w:val="none" w:sz="0" w:space="0" w:color="auto"/>
            <w:left w:val="none" w:sz="0" w:space="0" w:color="auto"/>
            <w:bottom w:val="none" w:sz="0" w:space="0" w:color="auto"/>
            <w:right w:val="none" w:sz="0" w:space="0" w:color="auto"/>
          </w:divBdr>
        </w:div>
        <w:div w:id="1334409464">
          <w:marLeft w:val="480"/>
          <w:marRight w:val="0"/>
          <w:marTop w:val="0"/>
          <w:marBottom w:val="0"/>
          <w:divBdr>
            <w:top w:val="none" w:sz="0" w:space="0" w:color="auto"/>
            <w:left w:val="none" w:sz="0" w:space="0" w:color="auto"/>
            <w:bottom w:val="none" w:sz="0" w:space="0" w:color="auto"/>
            <w:right w:val="none" w:sz="0" w:space="0" w:color="auto"/>
          </w:divBdr>
        </w:div>
        <w:div w:id="1584993477">
          <w:marLeft w:val="480"/>
          <w:marRight w:val="0"/>
          <w:marTop w:val="0"/>
          <w:marBottom w:val="0"/>
          <w:divBdr>
            <w:top w:val="none" w:sz="0" w:space="0" w:color="auto"/>
            <w:left w:val="none" w:sz="0" w:space="0" w:color="auto"/>
            <w:bottom w:val="none" w:sz="0" w:space="0" w:color="auto"/>
            <w:right w:val="none" w:sz="0" w:space="0" w:color="auto"/>
          </w:divBdr>
        </w:div>
        <w:div w:id="1308781280">
          <w:marLeft w:val="480"/>
          <w:marRight w:val="0"/>
          <w:marTop w:val="0"/>
          <w:marBottom w:val="0"/>
          <w:divBdr>
            <w:top w:val="none" w:sz="0" w:space="0" w:color="auto"/>
            <w:left w:val="none" w:sz="0" w:space="0" w:color="auto"/>
            <w:bottom w:val="none" w:sz="0" w:space="0" w:color="auto"/>
            <w:right w:val="none" w:sz="0" w:space="0" w:color="auto"/>
          </w:divBdr>
        </w:div>
        <w:div w:id="952445383">
          <w:marLeft w:val="480"/>
          <w:marRight w:val="0"/>
          <w:marTop w:val="0"/>
          <w:marBottom w:val="0"/>
          <w:divBdr>
            <w:top w:val="none" w:sz="0" w:space="0" w:color="auto"/>
            <w:left w:val="none" w:sz="0" w:space="0" w:color="auto"/>
            <w:bottom w:val="none" w:sz="0" w:space="0" w:color="auto"/>
            <w:right w:val="none" w:sz="0" w:space="0" w:color="auto"/>
          </w:divBdr>
        </w:div>
        <w:div w:id="957100908">
          <w:marLeft w:val="480"/>
          <w:marRight w:val="0"/>
          <w:marTop w:val="0"/>
          <w:marBottom w:val="0"/>
          <w:divBdr>
            <w:top w:val="none" w:sz="0" w:space="0" w:color="auto"/>
            <w:left w:val="none" w:sz="0" w:space="0" w:color="auto"/>
            <w:bottom w:val="none" w:sz="0" w:space="0" w:color="auto"/>
            <w:right w:val="none" w:sz="0" w:space="0" w:color="auto"/>
          </w:divBdr>
        </w:div>
        <w:div w:id="1523401409">
          <w:marLeft w:val="480"/>
          <w:marRight w:val="0"/>
          <w:marTop w:val="0"/>
          <w:marBottom w:val="0"/>
          <w:divBdr>
            <w:top w:val="none" w:sz="0" w:space="0" w:color="auto"/>
            <w:left w:val="none" w:sz="0" w:space="0" w:color="auto"/>
            <w:bottom w:val="none" w:sz="0" w:space="0" w:color="auto"/>
            <w:right w:val="none" w:sz="0" w:space="0" w:color="auto"/>
          </w:divBdr>
        </w:div>
        <w:div w:id="153685902">
          <w:marLeft w:val="480"/>
          <w:marRight w:val="0"/>
          <w:marTop w:val="0"/>
          <w:marBottom w:val="0"/>
          <w:divBdr>
            <w:top w:val="none" w:sz="0" w:space="0" w:color="auto"/>
            <w:left w:val="none" w:sz="0" w:space="0" w:color="auto"/>
            <w:bottom w:val="none" w:sz="0" w:space="0" w:color="auto"/>
            <w:right w:val="none" w:sz="0" w:space="0" w:color="auto"/>
          </w:divBdr>
        </w:div>
        <w:div w:id="1210265223">
          <w:marLeft w:val="480"/>
          <w:marRight w:val="0"/>
          <w:marTop w:val="0"/>
          <w:marBottom w:val="0"/>
          <w:divBdr>
            <w:top w:val="none" w:sz="0" w:space="0" w:color="auto"/>
            <w:left w:val="none" w:sz="0" w:space="0" w:color="auto"/>
            <w:bottom w:val="none" w:sz="0" w:space="0" w:color="auto"/>
            <w:right w:val="none" w:sz="0" w:space="0" w:color="auto"/>
          </w:divBdr>
        </w:div>
        <w:div w:id="211774892">
          <w:marLeft w:val="480"/>
          <w:marRight w:val="0"/>
          <w:marTop w:val="0"/>
          <w:marBottom w:val="0"/>
          <w:divBdr>
            <w:top w:val="none" w:sz="0" w:space="0" w:color="auto"/>
            <w:left w:val="none" w:sz="0" w:space="0" w:color="auto"/>
            <w:bottom w:val="none" w:sz="0" w:space="0" w:color="auto"/>
            <w:right w:val="none" w:sz="0" w:space="0" w:color="auto"/>
          </w:divBdr>
        </w:div>
        <w:div w:id="11347649">
          <w:marLeft w:val="480"/>
          <w:marRight w:val="0"/>
          <w:marTop w:val="0"/>
          <w:marBottom w:val="0"/>
          <w:divBdr>
            <w:top w:val="none" w:sz="0" w:space="0" w:color="auto"/>
            <w:left w:val="none" w:sz="0" w:space="0" w:color="auto"/>
            <w:bottom w:val="none" w:sz="0" w:space="0" w:color="auto"/>
            <w:right w:val="none" w:sz="0" w:space="0" w:color="auto"/>
          </w:divBdr>
        </w:div>
        <w:div w:id="1322585290">
          <w:marLeft w:val="480"/>
          <w:marRight w:val="0"/>
          <w:marTop w:val="0"/>
          <w:marBottom w:val="0"/>
          <w:divBdr>
            <w:top w:val="none" w:sz="0" w:space="0" w:color="auto"/>
            <w:left w:val="none" w:sz="0" w:space="0" w:color="auto"/>
            <w:bottom w:val="none" w:sz="0" w:space="0" w:color="auto"/>
            <w:right w:val="none" w:sz="0" w:space="0" w:color="auto"/>
          </w:divBdr>
        </w:div>
        <w:div w:id="978803458">
          <w:marLeft w:val="480"/>
          <w:marRight w:val="0"/>
          <w:marTop w:val="0"/>
          <w:marBottom w:val="0"/>
          <w:divBdr>
            <w:top w:val="none" w:sz="0" w:space="0" w:color="auto"/>
            <w:left w:val="none" w:sz="0" w:space="0" w:color="auto"/>
            <w:bottom w:val="none" w:sz="0" w:space="0" w:color="auto"/>
            <w:right w:val="none" w:sz="0" w:space="0" w:color="auto"/>
          </w:divBdr>
        </w:div>
        <w:div w:id="1983580924">
          <w:marLeft w:val="480"/>
          <w:marRight w:val="0"/>
          <w:marTop w:val="0"/>
          <w:marBottom w:val="0"/>
          <w:divBdr>
            <w:top w:val="none" w:sz="0" w:space="0" w:color="auto"/>
            <w:left w:val="none" w:sz="0" w:space="0" w:color="auto"/>
            <w:bottom w:val="none" w:sz="0" w:space="0" w:color="auto"/>
            <w:right w:val="none" w:sz="0" w:space="0" w:color="auto"/>
          </w:divBdr>
        </w:div>
        <w:div w:id="1671788667">
          <w:marLeft w:val="480"/>
          <w:marRight w:val="0"/>
          <w:marTop w:val="0"/>
          <w:marBottom w:val="0"/>
          <w:divBdr>
            <w:top w:val="none" w:sz="0" w:space="0" w:color="auto"/>
            <w:left w:val="none" w:sz="0" w:space="0" w:color="auto"/>
            <w:bottom w:val="none" w:sz="0" w:space="0" w:color="auto"/>
            <w:right w:val="none" w:sz="0" w:space="0" w:color="auto"/>
          </w:divBdr>
        </w:div>
        <w:div w:id="1169910737">
          <w:marLeft w:val="480"/>
          <w:marRight w:val="0"/>
          <w:marTop w:val="0"/>
          <w:marBottom w:val="0"/>
          <w:divBdr>
            <w:top w:val="none" w:sz="0" w:space="0" w:color="auto"/>
            <w:left w:val="none" w:sz="0" w:space="0" w:color="auto"/>
            <w:bottom w:val="none" w:sz="0" w:space="0" w:color="auto"/>
            <w:right w:val="none" w:sz="0" w:space="0" w:color="auto"/>
          </w:divBdr>
        </w:div>
        <w:div w:id="1251769583">
          <w:marLeft w:val="480"/>
          <w:marRight w:val="0"/>
          <w:marTop w:val="0"/>
          <w:marBottom w:val="0"/>
          <w:divBdr>
            <w:top w:val="none" w:sz="0" w:space="0" w:color="auto"/>
            <w:left w:val="none" w:sz="0" w:space="0" w:color="auto"/>
            <w:bottom w:val="none" w:sz="0" w:space="0" w:color="auto"/>
            <w:right w:val="none" w:sz="0" w:space="0" w:color="auto"/>
          </w:divBdr>
        </w:div>
        <w:div w:id="142083309">
          <w:marLeft w:val="480"/>
          <w:marRight w:val="0"/>
          <w:marTop w:val="0"/>
          <w:marBottom w:val="0"/>
          <w:divBdr>
            <w:top w:val="none" w:sz="0" w:space="0" w:color="auto"/>
            <w:left w:val="none" w:sz="0" w:space="0" w:color="auto"/>
            <w:bottom w:val="none" w:sz="0" w:space="0" w:color="auto"/>
            <w:right w:val="none" w:sz="0" w:space="0" w:color="auto"/>
          </w:divBdr>
        </w:div>
        <w:div w:id="274755081">
          <w:marLeft w:val="480"/>
          <w:marRight w:val="0"/>
          <w:marTop w:val="0"/>
          <w:marBottom w:val="0"/>
          <w:divBdr>
            <w:top w:val="none" w:sz="0" w:space="0" w:color="auto"/>
            <w:left w:val="none" w:sz="0" w:space="0" w:color="auto"/>
            <w:bottom w:val="none" w:sz="0" w:space="0" w:color="auto"/>
            <w:right w:val="none" w:sz="0" w:space="0" w:color="auto"/>
          </w:divBdr>
        </w:div>
        <w:div w:id="118844855">
          <w:marLeft w:val="480"/>
          <w:marRight w:val="0"/>
          <w:marTop w:val="0"/>
          <w:marBottom w:val="0"/>
          <w:divBdr>
            <w:top w:val="none" w:sz="0" w:space="0" w:color="auto"/>
            <w:left w:val="none" w:sz="0" w:space="0" w:color="auto"/>
            <w:bottom w:val="none" w:sz="0" w:space="0" w:color="auto"/>
            <w:right w:val="none" w:sz="0" w:space="0" w:color="auto"/>
          </w:divBdr>
        </w:div>
        <w:div w:id="837311402">
          <w:marLeft w:val="480"/>
          <w:marRight w:val="0"/>
          <w:marTop w:val="0"/>
          <w:marBottom w:val="0"/>
          <w:divBdr>
            <w:top w:val="none" w:sz="0" w:space="0" w:color="auto"/>
            <w:left w:val="none" w:sz="0" w:space="0" w:color="auto"/>
            <w:bottom w:val="none" w:sz="0" w:space="0" w:color="auto"/>
            <w:right w:val="none" w:sz="0" w:space="0" w:color="auto"/>
          </w:divBdr>
        </w:div>
        <w:div w:id="524708874">
          <w:marLeft w:val="480"/>
          <w:marRight w:val="0"/>
          <w:marTop w:val="0"/>
          <w:marBottom w:val="0"/>
          <w:divBdr>
            <w:top w:val="none" w:sz="0" w:space="0" w:color="auto"/>
            <w:left w:val="none" w:sz="0" w:space="0" w:color="auto"/>
            <w:bottom w:val="none" w:sz="0" w:space="0" w:color="auto"/>
            <w:right w:val="none" w:sz="0" w:space="0" w:color="auto"/>
          </w:divBdr>
        </w:div>
        <w:div w:id="1372808087">
          <w:marLeft w:val="480"/>
          <w:marRight w:val="0"/>
          <w:marTop w:val="0"/>
          <w:marBottom w:val="0"/>
          <w:divBdr>
            <w:top w:val="none" w:sz="0" w:space="0" w:color="auto"/>
            <w:left w:val="none" w:sz="0" w:space="0" w:color="auto"/>
            <w:bottom w:val="none" w:sz="0" w:space="0" w:color="auto"/>
            <w:right w:val="none" w:sz="0" w:space="0" w:color="auto"/>
          </w:divBdr>
        </w:div>
        <w:div w:id="781146777">
          <w:marLeft w:val="480"/>
          <w:marRight w:val="0"/>
          <w:marTop w:val="0"/>
          <w:marBottom w:val="0"/>
          <w:divBdr>
            <w:top w:val="none" w:sz="0" w:space="0" w:color="auto"/>
            <w:left w:val="none" w:sz="0" w:space="0" w:color="auto"/>
            <w:bottom w:val="none" w:sz="0" w:space="0" w:color="auto"/>
            <w:right w:val="none" w:sz="0" w:space="0" w:color="auto"/>
          </w:divBdr>
        </w:div>
        <w:div w:id="1002319723">
          <w:marLeft w:val="480"/>
          <w:marRight w:val="0"/>
          <w:marTop w:val="0"/>
          <w:marBottom w:val="0"/>
          <w:divBdr>
            <w:top w:val="none" w:sz="0" w:space="0" w:color="auto"/>
            <w:left w:val="none" w:sz="0" w:space="0" w:color="auto"/>
            <w:bottom w:val="none" w:sz="0" w:space="0" w:color="auto"/>
            <w:right w:val="none" w:sz="0" w:space="0" w:color="auto"/>
          </w:divBdr>
        </w:div>
        <w:div w:id="799227748">
          <w:marLeft w:val="480"/>
          <w:marRight w:val="0"/>
          <w:marTop w:val="0"/>
          <w:marBottom w:val="0"/>
          <w:divBdr>
            <w:top w:val="none" w:sz="0" w:space="0" w:color="auto"/>
            <w:left w:val="none" w:sz="0" w:space="0" w:color="auto"/>
            <w:bottom w:val="none" w:sz="0" w:space="0" w:color="auto"/>
            <w:right w:val="none" w:sz="0" w:space="0" w:color="auto"/>
          </w:divBdr>
        </w:div>
        <w:div w:id="2113475989">
          <w:marLeft w:val="480"/>
          <w:marRight w:val="0"/>
          <w:marTop w:val="0"/>
          <w:marBottom w:val="0"/>
          <w:divBdr>
            <w:top w:val="none" w:sz="0" w:space="0" w:color="auto"/>
            <w:left w:val="none" w:sz="0" w:space="0" w:color="auto"/>
            <w:bottom w:val="none" w:sz="0" w:space="0" w:color="auto"/>
            <w:right w:val="none" w:sz="0" w:space="0" w:color="auto"/>
          </w:divBdr>
        </w:div>
        <w:div w:id="42607767">
          <w:marLeft w:val="480"/>
          <w:marRight w:val="0"/>
          <w:marTop w:val="0"/>
          <w:marBottom w:val="0"/>
          <w:divBdr>
            <w:top w:val="none" w:sz="0" w:space="0" w:color="auto"/>
            <w:left w:val="none" w:sz="0" w:space="0" w:color="auto"/>
            <w:bottom w:val="none" w:sz="0" w:space="0" w:color="auto"/>
            <w:right w:val="none" w:sz="0" w:space="0" w:color="auto"/>
          </w:divBdr>
        </w:div>
        <w:div w:id="1202522229">
          <w:marLeft w:val="480"/>
          <w:marRight w:val="0"/>
          <w:marTop w:val="0"/>
          <w:marBottom w:val="0"/>
          <w:divBdr>
            <w:top w:val="none" w:sz="0" w:space="0" w:color="auto"/>
            <w:left w:val="none" w:sz="0" w:space="0" w:color="auto"/>
            <w:bottom w:val="none" w:sz="0" w:space="0" w:color="auto"/>
            <w:right w:val="none" w:sz="0" w:space="0" w:color="auto"/>
          </w:divBdr>
        </w:div>
        <w:div w:id="1836262257">
          <w:marLeft w:val="480"/>
          <w:marRight w:val="0"/>
          <w:marTop w:val="0"/>
          <w:marBottom w:val="0"/>
          <w:divBdr>
            <w:top w:val="none" w:sz="0" w:space="0" w:color="auto"/>
            <w:left w:val="none" w:sz="0" w:space="0" w:color="auto"/>
            <w:bottom w:val="none" w:sz="0" w:space="0" w:color="auto"/>
            <w:right w:val="none" w:sz="0" w:space="0" w:color="auto"/>
          </w:divBdr>
        </w:div>
        <w:div w:id="874464697">
          <w:marLeft w:val="480"/>
          <w:marRight w:val="0"/>
          <w:marTop w:val="0"/>
          <w:marBottom w:val="0"/>
          <w:divBdr>
            <w:top w:val="none" w:sz="0" w:space="0" w:color="auto"/>
            <w:left w:val="none" w:sz="0" w:space="0" w:color="auto"/>
            <w:bottom w:val="none" w:sz="0" w:space="0" w:color="auto"/>
            <w:right w:val="none" w:sz="0" w:space="0" w:color="auto"/>
          </w:divBdr>
        </w:div>
        <w:div w:id="1918972697">
          <w:marLeft w:val="480"/>
          <w:marRight w:val="0"/>
          <w:marTop w:val="0"/>
          <w:marBottom w:val="0"/>
          <w:divBdr>
            <w:top w:val="none" w:sz="0" w:space="0" w:color="auto"/>
            <w:left w:val="none" w:sz="0" w:space="0" w:color="auto"/>
            <w:bottom w:val="none" w:sz="0" w:space="0" w:color="auto"/>
            <w:right w:val="none" w:sz="0" w:space="0" w:color="auto"/>
          </w:divBdr>
        </w:div>
        <w:div w:id="1525705008">
          <w:marLeft w:val="480"/>
          <w:marRight w:val="0"/>
          <w:marTop w:val="0"/>
          <w:marBottom w:val="0"/>
          <w:divBdr>
            <w:top w:val="none" w:sz="0" w:space="0" w:color="auto"/>
            <w:left w:val="none" w:sz="0" w:space="0" w:color="auto"/>
            <w:bottom w:val="none" w:sz="0" w:space="0" w:color="auto"/>
            <w:right w:val="none" w:sz="0" w:space="0" w:color="auto"/>
          </w:divBdr>
        </w:div>
        <w:div w:id="472758">
          <w:marLeft w:val="480"/>
          <w:marRight w:val="0"/>
          <w:marTop w:val="0"/>
          <w:marBottom w:val="0"/>
          <w:divBdr>
            <w:top w:val="none" w:sz="0" w:space="0" w:color="auto"/>
            <w:left w:val="none" w:sz="0" w:space="0" w:color="auto"/>
            <w:bottom w:val="none" w:sz="0" w:space="0" w:color="auto"/>
            <w:right w:val="none" w:sz="0" w:space="0" w:color="auto"/>
          </w:divBdr>
        </w:div>
        <w:div w:id="1829858885">
          <w:marLeft w:val="480"/>
          <w:marRight w:val="0"/>
          <w:marTop w:val="0"/>
          <w:marBottom w:val="0"/>
          <w:divBdr>
            <w:top w:val="none" w:sz="0" w:space="0" w:color="auto"/>
            <w:left w:val="none" w:sz="0" w:space="0" w:color="auto"/>
            <w:bottom w:val="none" w:sz="0" w:space="0" w:color="auto"/>
            <w:right w:val="none" w:sz="0" w:space="0" w:color="auto"/>
          </w:divBdr>
        </w:div>
        <w:div w:id="1976443840">
          <w:marLeft w:val="480"/>
          <w:marRight w:val="0"/>
          <w:marTop w:val="0"/>
          <w:marBottom w:val="0"/>
          <w:divBdr>
            <w:top w:val="none" w:sz="0" w:space="0" w:color="auto"/>
            <w:left w:val="none" w:sz="0" w:space="0" w:color="auto"/>
            <w:bottom w:val="none" w:sz="0" w:space="0" w:color="auto"/>
            <w:right w:val="none" w:sz="0" w:space="0" w:color="auto"/>
          </w:divBdr>
        </w:div>
        <w:div w:id="4938136">
          <w:marLeft w:val="480"/>
          <w:marRight w:val="0"/>
          <w:marTop w:val="0"/>
          <w:marBottom w:val="0"/>
          <w:divBdr>
            <w:top w:val="none" w:sz="0" w:space="0" w:color="auto"/>
            <w:left w:val="none" w:sz="0" w:space="0" w:color="auto"/>
            <w:bottom w:val="none" w:sz="0" w:space="0" w:color="auto"/>
            <w:right w:val="none" w:sz="0" w:space="0" w:color="auto"/>
          </w:divBdr>
        </w:div>
        <w:div w:id="987973225">
          <w:marLeft w:val="480"/>
          <w:marRight w:val="0"/>
          <w:marTop w:val="0"/>
          <w:marBottom w:val="0"/>
          <w:divBdr>
            <w:top w:val="none" w:sz="0" w:space="0" w:color="auto"/>
            <w:left w:val="none" w:sz="0" w:space="0" w:color="auto"/>
            <w:bottom w:val="none" w:sz="0" w:space="0" w:color="auto"/>
            <w:right w:val="none" w:sz="0" w:space="0" w:color="auto"/>
          </w:divBdr>
        </w:div>
        <w:div w:id="972559065">
          <w:marLeft w:val="480"/>
          <w:marRight w:val="0"/>
          <w:marTop w:val="0"/>
          <w:marBottom w:val="0"/>
          <w:divBdr>
            <w:top w:val="none" w:sz="0" w:space="0" w:color="auto"/>
            <w:left w:val="none" w:sz="0" w:space="0" w:color="auto"/>
            <w:bottom w:val="none" w:sz="0" w:space="0" w:color="auto"/>
            <w:right w:val="none" w:sz="0" w:space="0" w:color="auto"/>
          </w:divBdr>
        </w:div>
        <w:div w:id="710348261">
          <w:marLeft w:val="480"/>
          <w:marRight w:val="0"/>
          <w:marTop w:val="0"/>
          <w:marBottom w:val="0"/>
          <w:divBdr>
            <w:top w:val="none" w:sz="0" w:space="0" w:color="auto"/>
            <w:left w:val="none" w:sz="0" w:space="0" w:color="auto"/>
            <w:bottom w:val="none" w:sz="0" w:space="0" w:color="auto"/>
            <w:right w:val="none" w:sz="0" w:space="0" w:color="auto"/>
          </w:divBdr>
        </w:div>
        <w:div w:id="403457070">
          <w:marLeft w:val="480"/>
          <w:marRight w:val="0"/>
          <w:marTop w:val="0"/>
          <w:marBottom w:val="0"/>
          <w:divBdr>
            <w:top w:val="none" w:sz="0" w:space="0" w:color="auto"/>
            <w:left w:val="none" w:sz="0" w:space="0" w:color="auto"/>
            <w:bottom w:val="none" w:sz="0" w:space="0" w:color="auto"/>
            <w:right w:val="none" w:sz="0" w:space="0" w:color="auto"/>
          </w:divBdr>
        </w:div>
        <w:div w:id="785200715">
          <w:marLeft w:val="480"/>
          <w:marRight w:val="0"/>
          <w:marTop w:val="0"/>
          <w:marBottom w:val="0"/>
          <w:divBdr>
            <w:top w:val="none" w:sz="0" w:space="0" w:color="auto"/>
            <w:left w:val="none" w:sz="0" w:space="0" w:color="auto"/>
            <w:bottom w:val="none" w:sz="0" w:space="0" w:color="auto"/>
            <w:right w:val="none" w:sz="0" w:space="0" w:color="auto"/>
          </w:divBdr>
        </w:div>
        <w:div w:id="1896308353">
          <w:marLeft w:val="480"/>
          <w:marRight w:val="0"/>
          <w:marTop w:val="0"/>
          <w:marBottom w:val="0"/>
          <w:divBdr>
            <w:top w:val="none" w:sz="0" w:space="0" w:color="auto"/>
            <w:left w:val="none" w:sz="0" w:space="0" w:color="auto"/>
            <w:bottom w:val="none" w:sz="0" w:space="0" w:color="auto"/>
            <w:right w:val="none" w:sz="0" w:space="0" w:color="auto"/>
          </w:divBdr>
        </w:div>
        <w:div w:id="428742923">
          <w:marLeft w:val="480"/>
          <w:marRight w:val="0"/>
          <w:marTop w:val="0"/>
          <w:marBottom w:val="0"/>
          <w:divBdr>
            <w:top w:val="none" w:sz="0" w:space="0" w:color="auto"/>
            <w:left w:val="none" w:sz="0" w:space="0" w:color="auto"/>
            <w:bottom w:val="none" w:sz="0" w:space="0" w:color="auto"/>
            <w:right w:val="none" w:sz="0" w:space="0" w:color="auto"/>
          </w:divBdr>
        </w:div>
        <w:div w:id="1432163422">
          <w:marLeft w:val="480"/>
          <w:marRight w:val="0"/>
          <w:marTop w:val="0"/>
          <w:marBottom w:val="0"/>
          <w:divBdr>
            <w:top w:val="none" w:sz="0" w:space="0" w:color="auto"/>
            <w:left w:val="none" w:sz="0" w:space="0" w:color="auto"/>
            <w:bottom w:val="none" w:sz="0" w:space="0" w:color="auto"/>
            <w:right w:val="none" w:sz="0" w:space="0" w:color="auto"/>
          </w:divBdr>
        </w:div>
        <w:div w:id="2023164393">
          <w:marLeft w:val="480"/>
          <w:marRight w:val="0"/>
          <w:marTop w:val="0"/>
          <w:marBottom w:val="0"/>
          <w:divBdr>
            <w:top w:val="none" w:sz="0" w:space="0" w:color="auto"/>
            <w:left w:val="none" w:sz="0" w:space="0" w:color="auto"/>
            <w:bottom w:val="none" w:sz="0" w:space="0" w:color="auto"/>
            <w:right w:val="none" w:sz="0" w:space="0" w:color="auto"/>
          </w:divBdr>
        </w:div>
      </w:divsChild>
    </w:div>
    <w:div w:id="1270233422">
      <w:bodyDiv w:val="1"/>
      <w:marLeft w:val="0"/>
      <w:marRight w:val="0"/>
      <w:marTop w:val="0"/>
      <w:marBottom w:val="0"/>
      <w:divBdr>
        <w:top w:val="none" w:sz="0" w:space="0" w:color="auto"/>
        <w:left w:val="none" w:sz="0" w:space="0" w:color="auto"/>
        <w:bottom w:val="none" w:sz="0" w:space="0" w:color="auto"/>
        <w:right w:val="none" w:sz="0" w:space="0" w:color="auto"/>
      </w:divBdr>
    </w:div>
    <w:div w:id="1278223502">
      <w:bodyDiv w:val="1"/>
      <w:marLeft w:val="0"/>
      <w:marRight w:val="0"/>
      <w:marTop w:val="0"/>
      <w:marBottom w:val="0"/>
      <w:divBdr>
        <w:top w:val="none" w:sz="0" w:space="0" w:color="auto"/>
        <w:left w:val="none" w:sz="0" w:space="0" w:color="auto"/>
        <w:bottom w:val="none" w:sz="0" w:space="0" w:color="auto"/>
        <w:right w:val="none" w:sz="0" w:space="0" w:color="auto"/>
      </w:divBdr>
      <w:divsChild>
        <w:div w:id="618922237">
          <w:marLeft w:val="480"/>
          <w:marRight w:val="0"/>
          <w:marTop w:val="0"/>
          <w:marBottom w:val="0"/>
          <w:divBdr>
            <w:top w:val="none" w:sz="0" w:space="0" w:color="auto"/>
            <w:left w:val="none" w:sz="0" w:space="0" w:color="auto"/>
            <w:bottom w:val="none" w:sz="0" w:space="0" w:color="auto"/>
            <w:right w:val="none" w:sz="0" w:space="0" w:color="auto"/>
          </w:divBdr>
        </w:div>
        <w:div w:id="1768889923">
          <w:marLeft w:val="480"/>
          <w:marRight w:val="0"/>
          <w:marTop w:val="0"/>
          <w:marBottom w:val="0"/>
          <w:divBdr>
            <w:top w:val="none" w:sz="0" w:space="0" w:color="auto"/>
            <w:left w:val="none" w:sz="0" w:space="0" w:color="auto"/>
            <w:bottom w:val="none" w:sz="0" w:space="0" w:color="auto"/>
            <w:right w:val="none" w:sz="0" w:space="0" w:color="auto"/>
          </w:divBdr>
        </w:div>
        <w:div w:id="2021617877">
          <w:marLeft w:val="480"/>
          <w:marRight w:val="0"/>
          <w:marTop w:val="0"/>
          <w:marBottom w:val="0"/>
          <w:divBdr>
            <w:top w:val="none" w:sz="0" w:space="0" w:color="auto"/>
            <w:left w:val="none" w:sz="0" w:space="0" w:color="auto"/>
            <w:bottom w:val="none" w:sz="0" w:space="0" w:color="auto"/>
            <w:right w:val="none" w:sz="0" w:space="0" w:color="auto"/>
          </w:divBdr>
        </w:div>
        <w:div w:id="889804094">
          <w:marLeft w:val="480"/>
          <w:marRight w:val="0"/>
          <w:marTop w:val="0"/>
          <w:marBottom w:val="0"/>
          <w:divBdr>
            <w:top w:val="none" w:sz="0" w:space="0" w:color="auto"/>
            <w:left w:val="none" w:sz="0" w:space="0" w:color="auto"/>
            <w:bottom w:val="none" w:sz="0" w:space="0" w:color="auto"/>
            <w:right w:val="none" w:sz="0" w:space="0" w:color="auto"/>
          </w:divBdr>
        </w:div>
        <w:div w:id="1253080413">
          <w:marLeft w:val="480"/>
          <w:marRight w:val="0"/>
          <w:marTop w:val="0"/>
          <w:marBottom w:val="0"/>
          <w:divBdr>
            <w:top w:val="none" w:sz="0" w:space="0" w:color="auto"/>
            <w:left w:val="none" w:sz="0" w:space="0" w:color="auto"/>
            <w:bottom w:val="none" w:sz="0" w:space="0" w:color="auto"/>
            <w:right w:val="none" w:sz="0" w:space="0" w:color="auto"/>
          </w:divBdr>
        </w:div>
        <w:div w:id="155150328">
          <w:marLeft w:val="480"/>
          <w:marRight w:val="0"/>
          <w:marTop w:val="0"/>
          <w:marBottom w:val="0"/>
          <w:divBdr>
            <w:top w:val="none" w:sz="0" w:space="0" w:color="auto"/>
            <w:left w:val="none" w:sz="0" w:space="0" w:color="auto"/>
            <w:bottom w:val="none" w:sz="0" w:space="0" w:color="auto"/>
            <w:right w:val="none" w:sz="0" w:space="0" w:color="auto"/>
          </w:divBdr>
        </w:div>
        <w:div w:id="821847518">
          <w:marLeft w:val="480"/>
          <w:marRight w:val="0"/>
          <w:marTop w:val="0"/>
          <w:marBottom w:val="0"/>
          <w:divBdr>
            <w:top w:val="none" w:sz="0" w:space="0" w:color="auto"/>
            <w:left w:val="none" w:sz="0" w:space="0" w:color="auto"/>
            <w:bottom w:val="none" w:sz="0" w:space="0" w:color="auto"/>
            <w:right w:val="none" w:sz="0" w:space="0" w:color="auto"/>
          </w:divBdr>
        </w:div>
        <w:div w:id="667487774">
          <w:marLeft w:val="480"/>
          <w:marRight w:val="0"/>
          <w:marTop w:val="0"/>
          <w:marBottom w:val="0"/>
          <w:divBdr>
            <w:top w:val="none" w:sz="0" w:space="0" w:color="auto"/>
            <w:left w:val="none" w:sz="0" w:space="0" w:color="auto"/>
            <w:bottom w:val="none" w:sz="0" w:space="0" w:color="auto"/>
            <w:right w:val="none" w:sz="0" w:space="0" w:color="auto"/>
          </w:divBdr>
        </w:div>
        <w:div w:id="810097601">
          <w:marLeft w:val="480"/>
          <w:marRight w:val="0"/>
          <w:marTop w:val="0"/>
          <w:marBottom w:val="0"/>
          <w:divBdr>
            <w:top w:val="none" w:sz="0" w:space="0" w:color="auto"/>
            <w:left w:val="none" w:sz="0" w:space="0" w:color="auto"/>
            <w:bottom w:val="none" w:sz="0" w:space="0" w:color="auto"/>
            <w:right w:val="none" w:sz="0" w:space="0" w:color="auto"/>
          </w:divBdr>
        </w:div>
        <w:div w:id="1030032684">
          <w:marLeft w:val="480"/>
          <w:marRight w:val="0"/>
          <w:marTop w:val="0"/>
          <w:marBottom w:val="0"/>
          <w:divBdr>
            <w:top w:val="none" w:sz="0" w:space="0" w:color="auto"/>
            <w:left w:val="none" w:sz="0" w:space="0" w:color="auto"/>
            <w:bottom w:val="none" w:sz="0" w:space="0" w:color="auto"/>
            <w:right w:val="none" w:sz="0" w:space="0" w:color="auto"/>
          </w:divBdr>
        </w:div>
        <w:div w:id="1680693384">
          <w:marLeft w:val="480"/>
          <w:marRight w:val="0"/>
          <w:marTop w:val="0"/>
          <w:marBottom w:val="0"/>
          <w:divBdr>
            <w:top w:val="none" w:sz="0" w:space="0" w:color="auto"/>
            <w:left w:val="none" w:sz="0" w:space="0" w:color="auto"/>
            <w:bottom w:val="none" w:sz="0" w:space="0" w:color="auto"/>
            <w:right w:val="none" w:sz="0" w:space="0" w:color="auto"/>
          </w:divBdr>
        </w:div>
        <w:div w:id="128015365">
          <w:marLeft w:val="480"/>
          <w:marRight w:val="0"/>
          <w:marTop w:val="0"/>
          <w:marBottom w:val="0"/>
          <w:divBdr>
            <w:top w:val="none" w:sz="0" w:space="0" w:color="auto"/>
            <w:left w:val="none" w:sz="0" w:space="0" w:color="auto"/>
            <w:bottom w:val="none" w:sz="0" w:space="0" w:color="auto"/>
            <w:right w:val="none" w:sz="0" w:space="0" w:color="auto"/>
          </w:divBdr>
        </w:div>
        <w:div w:id="1405445554">
          <w:marLeft w:val="480"/>
          <w:marRight w:val="0"/>
          <w:marTop w:val="0"/>
          <w:marBottom w:val="0"/>
          <w:divBdr>
            <w:top w:val="none" w:sz="0" w:space="0" w:color="auto"/>
            <w:left w:val="none" w:sz="0" w:space="0" w:color="auto"/>
            <w:bottom w:val="none" w:sz="0" w:space="0" w:color="auto"/>
            <w:right w:val="none" w:sz="0" w:space="0" w:color="auto"/>
          </w:divBdr>
        </w:div>
        <w:div w:id="1975060585">
          <w:marLeft w:val="480"/>
          <w:marRight w:val="0"/>
          <w:marTop w:val="0"/>
          <w:marBottom w:val="0"/>
          <w:divBdr>
            <w:top w:val="none" w:sz="0" w:space="0" w:color="auto"/>
            <w:left w:val="none" w:sz="0" w:space="0" w:color="auto"/>
            <w:bottom w:val="none" w:sz="0" w:space="0" w:color="auto"/>
            <w:right w:val="none" w:sz="0" w:space="0" w:color="auto"/>
          </w:divBdr>
        </w:div>
        <w:div w:id="930814437">
          <w:marLeft w:val="480"/>
          <w:marRight w:val="0"/>
          <w:marTop w:val="0"/>
          <w:marBottom w:val="0"/>
          <w:divBdr>
            <w:top w:val="none" w:sz="0" w:space="0" w:color="auto"/>
            <w:left w:val="none" w:sz="0" w:space="0" w:color="auto"/>
            <w:bottom w:val="none" w:sz="0" w:space="0" w:color="auto"/>
            <w:right w:val="none" w:sz="0" w:space="0" w:color="auto"/>
          </w:divBdr>
        </w:div>
        <w:div w:id="1847552845">
          <w:marLeft w:val="480"/>
          <w:marRight w:val="0"/>
          <w:marTop w:val="0"/>
          <w:marBottom w:val="0"/>
          <w:divBdr>
            <w:top w:val="none" w:sz="0" w:space="0" w:color="auto"/>
            <w:left w:val="none" w:sz="0" w:space="0" w:color="auto"/>
            <w:bottom w:val="none" w:sz="0" w:space="0" w:color="auto"/>
            <w:right w:val="none" w:sz="0" w:space="0" w:color="auto"/>
          </w:divBdr>
        </w:div>
        <w:div w:id="534657548">
          <w:marLeft w:val="480"/>
          <w:marRight w:val="0"/>
          <w:marTop w:val="0"/>
          <w:marBottom w:val="0"/>
          <w:divBdr>
            <w:top w:val="none" w:sz="0" w:space="0" w:color="auto"/>
            <w:left w:val="none" w:sz="0" w:space="0" w:color="auto"/>
            <w:bottom w:val="none" w:sz="0" w:space="0" w:color="auto"/>
            <w:right w:val="none" w:sz="0" w:space="0" w:color="auto"/>
          </w:divBdr>
        </w:div>
        <w:div w:id="2145073112">
          <w:marLeft w:val="480"/>
          <w:marRight w:val="0"/>
          <w:marTop w:val="0"/>
          <w:marBottom w:val="0"/>
          <w:divBdr>
            <w:top w:val="none" w:sz="0" w:space="0" w:color="auto"/>
            <w:left w:val="none" w:sz="0" w:space="0" w:color="auto"/>
            <w:bottom w:val="none" w:sz="0" w:space="0" w:color="auto"/>
            <w:right w:val="none" w:sz="0" w:space="0" w:color="auto"/>
          </w:divBdr>
        </w:div>
        <w:div w:id="1655838701">
          <w:marLeft w:val="480"/>
          <w:marRight w:val="0"/>
          <w:marTop w:val="0"/>
          <w:marBottom w:val="0"/>
          <w:divBdr>
            <w:top w:val="none" w:sz="0" w:space="0" w:color="auto"/>
            <w:left w:val="none" w:sz="0" w:space="0" w:color="auto"/>
            <w:bottom w:val="none" w:sz="0" w:space="0" w:color="auto"/>
            <w:right w:val="none" w:sz="0" w:space="0" w:color="auto"/>
          </w:divBdr>
        </w:div>
        <w:div w:id="2139645868">
          <w:marLeft w:val="480"/>
          <w:marRight w:val="0"/>
          <w:marTop w:val="0"/>
          <w:marBottom w:val="0"/>
          <w:divBdr>
            <w:top w:val="none" w:sz="0" w:space="0" w:color="auto"/>
            <w:left w:val="none" w:sz="0" w:space="0" w:color="auto"/>
            <w:bottom w:val="none" w:sz="0" w:space="0" w:color="auto"/>
            <w:right w:val="none" w:sz="0" w:space="0" w:color="auto"/>
          </w:divBdr>
        </w:div>
        <w:div w:id="1246914542">
          <w:marLeft w:val="480"/>
          <w:marRight w:val="0"/>
          <w:marTop w:val="0"/>
          <w:marBottom w:val="0"/>
          <w:divBdr>
            <w:top w:val="none" w:sz="0" w:space="0" w:color="auto"/>
            <w:left w:val="none" w:sz="0" w:space="0" w:color="auto"/>
            <w:bottom w:val="none" w:sz="0" w:space="0" w:color="auto"/>
            <w:right w:val="none" w:sz="0" w:space="0" w:color="auto"/>
          </w:divBdr>
        </w:div>
        <w:div w:id="983394536">
          <w:marLeft w:val="480"/>
          <w:marRight w:val="0"/>
          <w:marTop w:val="0"/>
          <w:marBottom w:val="0"/>
          <w:divBdr>
            <w:top w:val="none" w:sz="0" w:space="0" w:color="auto"/>
            <w:left w:val="none" w:sz="0" w:space="0" w:color="auto"/>
            <w:bottom w:val="none" w:sz="0" w:space="0" w:color="auto"/>
            <w:right w:val="none" w:sz="0" w:space="0" w:color="auto"/>
          </w:divBdr>
        </w:div>
        <w:div w:id="700127248">
          <w:marLeft w:val="480"/>
          <w:marRight w:val="0"/>
          <w:marTop w:val="0"/>
          <w:marBottom w:val="0"/>
          <w:divBdr>
            <w:top w:val="none" w:sz="0" w:space="0" w:color="auto"/>
            <w:left w:val="none" w:sz="0" w:space="0" w:color="auto"/>
            <w:bottom w:val="none" w:sz="0" w:space="0" w:color="auto"/>
            <w:right w:val="none" w:sz="0" w:space="0" w:color="auto"/>
          </w:divBdr>
        </w:div>
        <w:div w:id="978655864">
          <w:marLeft w:val="480"/>
          <w:marRight w:val="0"/>
          <w:marTop w:val="0"/>
          <w:marBottom w:val="0"/>
          <w:divBdr>
            <w:top w:val="none" w:sz="0" w:space="0" w:color="auto"/>
            <w:left w:val="none" w:sz="0" w:space="0" w:color="auto"/>
            <w:bottom w:val="none" w:sz="0" w:space="0" w:color="auto"/>
            <w:right w:val="none" w:sz="0" w:space="0" w:color="auto"/>
          </w:divBdr>
        </w:div>
        <w:div w:id="276834697">
          <w:marLeft w:val="480"/>
          <w:marRight w:val="0"/>
          <w:marTop w:val="0"/>
          <w:marBottom w:val="0"/>
          <w:divBdr>
            <w:top w:val="none" w:sz="0" w:space="0" w:color="auto"/>
            <w:left w:val="none" w:sz="0" w:space="0" w:color="auto"/>
            <w:bottom w:val="none" w:sz="0" w:space="0" w:color="auto"/>
            <w:right w:val="none" w:sz="0" w:space="0" w:color="auto"/>
          </w:divBdr>
        </w:div>
        <w:div w:id="1903590441">
          <w:marLeft w:val="480"/>
          <w:marRight w:val="0"/>
          <w:marTop w:val="0"/>
          <w:marBottom w:val="0"/>
          <w:divBdr>
            <w:top w:val="none" w:sz="0" w:space="0" w:color="auto"/>
            <w:left w:val="none" w:sz="0" w:space="0" w:color="auto"/>
            <w:bottom w:val="none" w:sz="0" w:space="0" w:color="auto"/>
            <w:right w:val="none" w:sz="0" w:space="0" w:color="auto"/>
          </w:divBdr>
        </w:div>
        <w:div w:id="1778911565">
          <w:marLeft w:val="480"/>
          <w:marRight w:val="0"/>
          <w:marTop w:val="0"/>
          <w:marBottom w:val="0"/>
          <w:divBdr>
            <w:top w:val="none" w:sz="0" w:space="0" w:color="auto"/>
            <w:left w:val="none" w:sz="0" w:space="0" w:color="auto"/>
            <w:bottom w:val="none" w:sz="0" w:space="0" w:color="auto"/>
            <w:right w:val="none" w:sz="0" w:space="0" w:color="auto"/>
          </w:divBdr>
        </w:div>
        <w:div w:id="1403722750">
          <w:marLeft w:val="480"/>
          <w:marRight w:val="0"/>
          <w:marTop w:val="0"/>
          <w:marBottom w:val="0"/>
          <w:divBdr>
            <w:top w:val="none" w:sz="0" w:space="0" w:color="auto"/>
            <w:left w:val="none" w:sz="0" w:space="0" w:color="auto"/>
            <w:bottom w:val="none" w:sz="0" w:space="0" w:color="auto"/>
            <w:right w:val="none" w:sz="0" w:space="0" w:color="auto"/>
          </w:divBdr>
        </w:div>
        <w:div w:id="2057122825">
          <w:marLeft w:val="480"/>
          <w:marRight w:val="0"/>
          <w:marTop w:val="0"/>
          <w:marBottom w:val="0"/>
          <w:divBdr>
            <w:top w:val="none" w:sz="0" w:space="0" w:color="auto"/>
            <w:left w:val="none" w:sz="0" w:space="0" w:color="auto"/>
            <w:bottom w:val="none" w:sz="0" w:space="0" w:color="auto"/>
            <w:right w:val="none" w:sz="0" w:space="0" w:color="auto"/>
          </w:divBdr>
        </w:div>
        <w:div w:id="1409040544">
          <w:marLeft w:val="480"/>
          <w:marRight w:val="0"/>
          <w:marTop w:val="0"/>
          <w:marBottom w:val="0"/>
          <w:divBdr>
            <w:top w:val="none" w:sz="0" w:space="0" w:color="auto"/>
            <w:left w:val="none" w:sz="0" w:space="0" w:color="auto"/>
            <w:bottom w:val="none" w:sz="0" w:space="0" w:color="auto"/>
            <w:right w:val="none" w:sz="0" w:space="0" w:color="auto"/>
          </w:divBdr>
        </w:div>
        <w:div w:id="1629706081">
          <w:marLeft w:val="480"/>
          <w:marRight w:val="0"/>
          <w:marTop w:val="0"/>
          <w:marBottom w:val="0"/>
          <w:divBdr>
            <w:top w:val="none" w:sz="0" w:space="0" w:color="auto"/>
            <w:left w:val="none" w:sz="0" w:space="0" w:color="auto"/>
            <w:bottom w:val="none" w:sz="0" w:space="0" w:color="auto"/>
            <w:right w:val="none" w:sz="0" w:space="0" w:color="auto"/>
          </w:divBdr>
        </w:div>
        <w:div w:id="1034886927">
          <w:marLeft w:val="480"/>
          <w:marRight w:val="0"/>
          <w:marTop w:val="0"/>
          <w:marBottom w:val="0"/>
          <w:divBdr>
            <w:top w:val="none" w:sz="0" w:space="0" w:color="auto"/>
            <w:left w:val="none" w:sz="0" w:space="0" w:color="auto"/>
            <w:bottom w:val="none" w:sz="0" w:space="0" w:color="auto"/>
            <w:right w:val="none" w:sz="0" w:space="0" w:color="auto"/>
          </w:divBdr>
        </w:div>
        <w:div w:id="168521548">
          <w:marLeft w:val="480"/>
          <w:marRight w:val="0"/>
          <w:marTop w:val="0"/>
          <w:marBottom w:val="0"/>
          <w:divBdr>
            <w:top w:val="none" w:sz="0" w:space="0" w:color="auto"/>
            <w:left w:val="none" w:sz="0" w:space="0" w:color="auto"/>
            <w:bottom w:val="none" w:sz="0" w:space="0" w:color="auto"/>
            <w:right w:val="none" w:sz="0" w:space="0" w:color="auto"/>
          </w:divBdr>
        </w:div>
        <w:div w:id="1366370320">
          <w:marLeft w:val="480"/>
          <w:marRight w:val="0"/>
          <w:marTop w:val="0"/>
          <w:marBottom w:val="0"/>
          <w:divBdr>
            <w:top w:val="none" w:sz="0" w:space="0" w:color="auto"/>
            <w:left w:val="none" w:sz="0" w:space="0" w:color="auto"/>
            <w:bottom w:val="none" w:sz="0" w:space="0" w:color="auto"/>
            <w:right w:val="none" w:sz="0" w:space="0" w:color="auto"/>
          </w:divBdr>
        </w:div>
        <w:div w:id="2016883621">
          <w:marLeft w:val="480"/>
          <w:marRight w:val="0"/>
          <w:marTop w:val="0"/>
          <w:marBottom w:val="0"/>
          <w:divBdr>
            <w:top w:val="none" w:sz="0" w:space="0" w:color="auto"/>
            <w:left w:val="none" w:sz="0" w:space="0" w:color="auto"/>
            <w:bottom w:val="none" w:sz="0" w:space="0" w:color="auto"/>
            <w:right w:val="none" w:sz="0" w:space="0" w:color="auto"/>
          </w:divBdr>
        </w:div>
        <w:div w:id="1178423657">
          <w:marLeft w:val="480"/>
          <w:marRight w:val="0"/>
          <w:marTop w:val="0"/>
          <w:marBottom w:val="0"/>
          <w:divBdr>
            <w:top w:val="none" w:sz="0" w:space="0" w:color="auto"/>
            <w:left w:val="none" w:sz="0" w:space="0" w:color="auto"/>
            <w:bottom w:val="none" w:sz="0" w:space="0" w:color="auto"/>
            <w:right w:val="none" w:sz="0" w:space="0" w:color="auto"/>
          </w:divBdr>
        </w:div>
        <w:div w:id="1338536834">
          <w:marLeft w:val="480"/>
          <w:marRight w:val="0"/>
          <w:marTop w:val="0"/>
          <w:marBottom w:val="0"/>
          <w:divBdr>
            <w:top w:val="none" w:sz="0" w:space="0" w:color="auto"/>
            <w:left w:val="none" w:sz="0" w:space="0" w:color="auto"/>
            <w:bottom w:val="none" w:sz="0" w:space="0" w:color="auto"/>
            <w:right w:val="none" w:sz="0" w:space="0" w:color="auto"/>
          </w:divBdr>
        </w:div>
        <w:div w:id="1754815409">
          <w:marLeft w:val="480"/>
          <w:marRight w:val="0"/>
          <w:marTop w:val="0"/>
          <w:marBottom w:val="0"/>
          <w:divBdr>
            <w:top w:val="none" w:sz="0" w:space="0" w:color="auto"/>
            <w:left w:val="none" w:sz="0" w:space="0" w:color="auto"/>
            <w:bottom w:val="none" w:sz="0" w:space="0" w:color="auto"/>
            <w:right w:val="none" w:sz="0" w:space="0" w:color="auto"/>
          </w:divBdr>
        </w:div>
        <w:div w:id="766923928">
          <w:marLeft w:val="480"/>
          <w:marRight w:val="0"/>
          <w:marTop w:val="0"/>
          <w:marBottom w:val="0"/>
          <w:divBdr>
            <w:top w:val="none" w:sz="0" w:space="0" w:color="auto"/>
            <w:left w:val="none" w:sz="0" w:space="0" w:color="auto"/>
            <w:bottom w:val="none" w:sz="0" w:space="0" w:color="auto"/>
            <w:right w:val="none" w:sz="0" w:space="0" w:color="auto"/>
          </w:divBdr>
        </w:div>
        <w:div w:id="1761946430">
          <w:marLeft w:val="480"/>
          <w:marRight w:val="0"/>
          <w:marTop w:val="0"/>
          <w:marBottom w:val="0"/>
          <w:divBdr>
            <w:top w:val="none" w:sz="0" w:space="0" w:color="auto"/>
            <w:left w:val="none" w:sz="0" w:space="0" w:color="auto"/>
            <w:bottom w:val="none" w:sz="0" w:space="0" w:color="auto"/>
            <w:right w:val="none" w:sz="0" w:space="0" w:color="auto"/>
          </w:divBdr>
        </w:div>
        <w:div w:id="196238685">
          <w:marLeft w:val="480"/>
          <w:marRight w:val="0"/>
          <w:marTop w:val="0"/>
          <w:marBottom w:val="0"/>
          <w:divBdr>
            <w:top w:val="none" w:sz="0" w:space="0" w:color="auto"/>
            <w:left w:val="none" w:sz="0" w:space="0" w:color="auto"/>
            <w:bottom w:val="none" w:sz="0" w:space="0" w:color="auto"/>
            <w:right w:val="none" w:sz="0" w:space="0" w:color="auto"/>
          </w:divBdr>
        </w:div>
        <w:div w:id="1715034308">
          <w:marLeft w:val="480"/>
          <w:marRight w:val="0"/>
          <w:marTop w:val="0"/>
          <w:marBottom w:val="0"/>
          <w:divBdr>
            <w:top w:val="none" w:sz="0" w:space="0" w:color="auto"/>
            <w:left w:val="none" w:sz="0" w:space="0" w:color="auto"/>
            <w:bottom w:val="none" w:sz="0" w:space="0" w:color="auto"/>
            <w:right w:val="none" w:sz="0" w:space="0" w:color="auto"/>
          </w:divBdr>
        </w:div>
        <w:div w:id="1796439394">
          <w:marLeft w:val="480"/>
          <w:marRight w:val="0"/>
          <w:marTop w:val="0"/>
          <w:marBottom w:val="0"/>
          <w:divBdr>
            <w:top w:val="none" w:sz="0" w:space="0" w:color="auto"/>
            <w:left w:val="none" w:sz="0" w:space="0" w:color="auto"/>
            <w:bottom w:val="none" w:sz="0" w:space="0" w:color="auto"/>
            <w:right w:val="none" w:sz="0" w:space="0" w:color="auto"/>
          </w:divBdr>
        </w:div>
        <w:div w:id="1483232973">
          <w:marLeft w:val="480"/>
          <w:marRight w:val="0"/>
          <w:marTop w:val="0"/>
          <w:marBottom w:val="0"/>
          <w:divBdr>
            <w:top w:val="none" w:sz="0" w:space="0" w:color="auto"/>
            <w:left w:val="none" w:sz="0" w:space="0" w:color="auto"/>
            <w:bottom w:val="none" w:sz="0" w:space="0" w:color="auto"/>
            <w:right w:val="none" w:sz="0" w:space="0" w:color="auto"/>
          </w:divBdr>
        </w:div>
        <w:div w:id="393744788">
          <w:marLeft w:val="480"/>
          <w:marRight w:val="0"/>
          <w:marTop w:val="0"/>
          <w:marBottom w:val="0"/>
          <w:divBdr>
            <w:top w:val="none" w:sz="0" w:space="0" w:color="auto"/>
            <w:left w:val="none" w:sz="0" w:space="0" w:color="auto"/>
            <w:bottom w:val="none" w:sz="0" w:space="0" w:color="auto"/>
            <w:right w:val="none" w:sz="0" w:space="0" w:color="auto"/>
          </w:divBdr>
        </w:div>
        <w:div w:id="1871187490">
          <w:marLeft w:val="480"/>
          <w:marRight w:val="0"/>
          <w:marTop w:val="0"/>
          <w:marBottom w:val="0"/>
          <w:divBdr>
            <w:top w:val="none" w:sz="0" w:space="0" w:color="auto"/>
            <w:left w:val="none" w:sz="0" w:space="0" w:color="auto"/>
            <w:bottom w:val="none" w:sz="0" w:space="0" w:color="auto"/>
            <w:right w:val="none" w:sz="0" w:space="0" w:color="auto"/>
          </w:divBdr>
        </w:div>
        <w:div w:id="777484002">
          <w:marLeft w:val="480"/>
          <w:marRight w:val="0"/>
          <w:marTop w:val="0"/>
          <w:marBottom w:val="0"/>
          <w:divBdr>
            <w:top w:val="none" w:sz="0" w:space="0" w:color="auto"/>
            <w:left w:val="none" w:sz="0" w:space="0" w:color="auto"/>
            <w:bottom w:val="none" w:sz="0" w:space="0" w:color="auto"/>
            <w:right w:val="none" w:sz="0" w:space="0" w:color="auto"/>
          </w:divBdr>
        </w:div>
        <w:div w:id="1486895232">
          <w:marLeft w:val="480"/>
          <w:marRight w:val="0"/>
          <w:marTop w:val="0"/>
          <w:marBottom w:val="0"/>
          <w:divBdr>
            <w:top w:val="none" w:sz="0" w:space="0" w:color="auto"/>
            <w:left w:val="none" w:sz="0" w:space="0" w:color="auto"/>
            <w:bottom w:val="none" w:sz="0" w:space="0" w:color="auto"/>
            <w:right w:val="none" w:sz="0" w:space="0" w:color="auto"/>
          </w:divBdr>
        </w:div>
        <w:div w:id="378668862">
          <w:marLeft w:val="480"/>
          <w:marRight w:val="0"/>
          <w:marTop w:val="0"/>
          <w:marBottom w:val="0"/>
          <w:divBdr>
            <w:top w:val="none" w:sz="0" w:space="0" w:color="auto"/>
            <w:left w:val="none" w:sz="0" w:space="0" w:color="auto"/>
            <w:bottom w:val="none" w:sz="0" w:space="0" w:color="auto"/>
            <w:right w:val="none" w:sz="0" w:space="0" w:color="auto"/>
          </w:divBdr>
        </w:div>
        <w:div w:id="1675575424">
          <w:marLeft w:val="480"/>
          <w:marRight w:val="0"/>
          <w:marTop w:val="0"/>
          <w:marBottom w:val="0"/>
          <w:divBdr>
            <w:top w:val="none" w:sz="0" w:space="0" w:color="auto"/>
            <w:left w:val="none" w:sz="0" w:space="0" w:color="auto"/>
            <w:bottom w:val="none" w:sz="0" w:space="0" w:color="auto"/>
            <w:right w:val="none" w:sz="0" w:space="0" w:color="auto"/>
          </w:divBdr>
        </w:div>
        <w:div w:id="250700597">
          <w:marLeft w:val="480"/>
          <w:marRight w:val="0"/>
          <w:marTop w:val="0"/>
          <w:marBottom w:val="0"/>
          <w:divBdr>
            <w:top w:val="none" w:sz="0" w:space="0" w:color="auto"/>
            <w:left w:val="none" w:sz="0" w:space="0" w:color="auto"/>
            <w:bottom w:val="none" w:sz="0" w:space="0" w:color="auto"/>
            <w:right w:val="none" w:sz="0" w:space="0" w:color="auto"/>
          </w:divBdr>
        </w:div>
        <w:div w:id="175996612">
          <w:marLeft w:val="480"/>
          <w:marRight w:val="0"/>
          <w:marTop w:val="0"/>
          <w:marBottom w:val="0"/>
          <w:divBdr>
            <w:top w:val="none" w:sz="0" w:space="0" w:color="auto"/>
            <w:left w:val="none" w:sz="0" w:space="0" w:color="auto"/>
            <w:bottom w:val="none" w:sz="0" w:space="0" w:color="auto"/>
            <w:right w:val="none" w:sz="0" w:space="0" w:color="auto"/>
          </w:divBdr>
        </w:div>
        <w:div w:id="1302425153">
          <w:marLeft w:val="480"/>
          <w:marRight w:val="0"/>
          <w:marTop w:val="0"/>
          <w:marBottom w:val="0"/>
          <w:divBdr>
            <w:top w:val="none" w:sz="0" w:space="0" w:color="auto"/>
            <w:left w:val="none" w:sz="0" w:space="0" w:color="auto"/>
            <w:bottom w:val="none" w:sz="0" w:space="0" w:color="auto"/>
            <w:right w:val="none" w:sz="0" w:space="0" w:color="auto"/>
          </w:divBdr>
        </w:div>
        <w:div w:id="1373338544">
          <w:marLeft w:val="480"/>
          <w:marRight w:val="0"/>
          <w:marTop w:val="0"/>
          <w:marBottom w:val="0"/>
          <w:divBdr>
            <w:top w:val="none" w:sz="0" w:space="0" w:color="auto"/>
            <w:left w:val="none" w:sz="0" w:space="0" w:color="auto"/>
            <w:bottom w:val="none" w:sz="0" w:space="0" w:color="auto"/>
            <w:right w:val="none" w:sz="0" w:space="0" w:color="auto"/>
          </w:divBdr>
        </w:div>
        <w:div w:id="1069376986">
          <w:marLeft w:val="480"/>
          <w:marRight w:val="0"/>
          <w:marTop w:val="0"/>
          <w:marBottom w:val="0"/>
          <w:divBdr>
            <w:top w:val="none" w:sz="0" w:space="0" w:color="auto"/>
            <w:left w:val="none" w:sz="0" w:space="0" w:color="auto"/>
            <w:bottom w:val="none" w:sz="0" w:space="0" w:color="auto"/>
            <w:right w:val="none" w:sz="0" w:space="0" w:color="auto"/>
          </w:divBdr>
        </w:div>
        <w:div w:id="139736737">
          <w:marLeft w:val="480"/>
          <w:marRight w:val="0"/>
          <w:marTop w:val="0"/>
          <w:marBottom w:val="0"/>
          <w:divBdr>
            <w:top w:val="none" w:sz="0" w:space="0" w:color="auto"/>
            <w:left w:val="none" w:sz="0" w:space="0" w:color="auto"/>
            <w:bottom w:val="none" w:sz="0" w:space="0" w:color="auto"/>
            <w:right w:val="none" w:sz="0" w:space="0" w:color="auto"/>
          </w:divBdr>
        </w:div>
        <w:div w:id="1600455099">
          <w:marLeft w:val="480"/>
          <w:marRight w:val="0"/>
          <w:marTop w:val="0"/>
          <w:marBottom w:val="0"/>
          <w:divBdr>
            <w:top w:val="none" w:sz="0" w:space="0" w:color="auto"/>
            <w:left w:val="none" w:sz="0" w:space="0" w:color="auto"/>
            <w:bottom w:val="none" w:sz="0" w:space="0" w:color="auto"/>
            <w:right w:val="none" w:sz="0" w:space="0" w:color="auto"/>
          </w:divBdr>
        </w:div>
        <w:div w:id="1982996637">
          <w:marLeft w:val="480"/>
          <w:marRight w:val="0"/>
          <w:marTop w:val="0"/>
          <w:marBottom w:val="0"/>
          <w:divBdr>
            <w:top w:val="none" w:sz="0" w:space="0" w:color="auto"/>
            <w:left w:val="none" w:sz="0" w:space="0" w:color="auto"/>
            <w:bottom w:val="none" w:sz="0" w:space="0" w:color="auto"/>
            <w:right w:val="none" w:sz="0" w:space="0" w:color="auto"/>
          </w:divBdr>
        </w:div>
        <w:div w:id="793403337">
          <w:marLeft w:val="480"/>
          <w:marRight w:val="0"/>
          <w:marTop w:val="0"/>
          <w:marBottom w:val="0"/>
          <w:divBdr>
            <w:top w:val="none" w:sz="0" w:space="0" w:color="auto"/>
            <w:left w:val="none" w:sz="0" w:space="0" w:color="auto"/>
            <w:bottom w:val="none" w:sz="0" w:space="0" w:color="auto"/>
            <w:right w:val="none" w:sz="0" w:space="0" w:color="auto"/>
          </w:divBdr>
        </w:div>
      </w:divsChild>
    </w:div>
    <w:div w:id="1279414668">
      <w:bodyDiv w:val="1"/>
      <w:marLeft w:val="0"/>
      <w:marRight w:val="0"/>
      <w:marTop w:val="0"/>
      <w:marBottom w:val="0"/>
      <w:divBdr>
        <w:top w:val="none" w:sz="0" w:space="0" w:color="auto"/>
        <w:left w:val="none" w:sz="0" w:space="0" w:color="auto"/>
        <w:bottom w:val="none" w:sz="0" w:space="0" w:color="auto"/>
        <w:right w:val="none" w:sz="0" w:space="0" w:color="auto"/>
      </w:divBdr>
    </w:div>
    <w:div w:id="1290622369">
      <w:bodyDiv w:val="1"/>
      <w:marLeft w:val="0"/>
      <w:marRight w:val="0"/>
      <w:marTop w:val="0"/>
      <w:marBottom w:val="0"/>
      <w:divBdr>
        <w:top w:val="none" w:sz="0" w:space="0" w:color="auto"/>
        <w:left w:val="none" w:sz="0" w:space="0" w:color="auto"/>
        <w:bottom w:val="none" w:sz="0" w:space="0" w:color="auto"/>
        <w:right w:val="none" w:sz="0" w:space="0" w:color="auto"/>
      </w:divBdr>
    </w:div>
    <w:div w:id="1290630882">
      <w:bodyDiv w:val="1"/>
      <w:marLeft w:val="0"/>
      <w:marRight w:val="0"/>
      <w:marTop w:val="0"/>
      <w:marBottom w:val="0"/>
      <w:divBdr>
        <w:top w:val="none" w:sz="0" w:space="0" w:color="auto"/>
        <w:left w:val="none" w:sz="0" w:space="0" w:color="auto"/>
        <w:bottom w:val="none" w:sz="0" w:space="0" w:color="auto"/>
        <w:right w:val="none" w:sz="0" w:space="0" w:color="auto"/>
      </w:divBdr>
    </w:div>
    <w:div w:id="1292589936">
      <w:bodyDiv w:val="1"/>
      <w:marLeft w:val="0"/>
      <w:marRight w:val="0"/>
      <w:marTop w:val="0"/>
      <w:marBottom w:val="0"/>
      <w:divBdr>
        <w:top w:val="none" w:sz="0" w:space="0" w:color="auto"/>
        <w:left w:val="none" w:sz="0" w:space="0" w:color="auto"/>
        <w:bottom w:val="none" w:sz="0" w:space="0" w:color="auto"/>
        <w:right w:val="none" w:sz="0" w:space="0" w:color="auto"/>
      </w:divBdr>
    </w:div>
    <w:div w:id="1294286378">
      <w:bodyDiv w:val="1"/>
      <w:marLeft w:val="0"/>
      <w:marRight w:val="0"/>
      <w:marTop w:val="0"/>
      <w:marBottom w:val="0"/>
      <w:divBdr>
        <w:top w:val="none" w:sz="0" w:space="0" w:color="auto"/>
        <w:left w:val="none" w:sz="0" w:space="0" w:color="auto"/>
        <w:bottom w:val="none" w:sz="0" w:space="0" w:color="auto"/>
        <w:right w:val="none" w:sz="0" w:space="0" w:color="auto"/>
      </w:divBdr>
    </w:div>
    <w:div w:id="1297442886">
      <w:bodyDiv w:val="1"/>
      <w:marLeft w:val="0"/>
      <w:marRight w:val="0"/>
      <w:marTop w:val="0"/>
      <w:marBottom w:val="0"/>
      <w:divBdr>
        <w:top w:val="none" w:sz="0" w:space="0" w:color="auto"/>
        <w:left w:val="none" w:sz="0" w:space="0" w:color="auto"/>
        <w:bottom w:val="none" w:sz="0" w:space="0" w:color="auto"/>
        <w:right w:val="none" w:sz="0" w:space="0" w:color="auto"/>
      </w:divBdr>
    </w:div>
    <w:div w:id="1299724279">
      <w:bodyDiv w:val="1"/>
      <w:marLeft w:val="0"/>
      <w:marRight w:val="0"/>
      <w:marTop w:val="0"/>
      <w:marBottom w:val="0"/>
      <w:divBdr>
        <w:top w:val="none" w:sz="0" w:space="0" w:color="auto"/>
        <w:left w:val="none" w:sz="0" w:space="0" w:color="auto"/>
        <w:bottom w:val="none" w:sz="0" w:space="0" w:color="auto"/>
        <w:right w:val="none" w:sz="0" w:space="0" w:color="auto"/>
      </w:divBdr>
    </w:div>
    <w:div w:id="1301224475">
      <w:bodyDiv w:val="1"/>
      <w:marLeft w:val="0"/>
      <w:marRight w:val="0"/>
      <w:marTop w:val="0"/>
      <w:marBottom w:val="0"/>
      <w:divBdr>
        <w:top w:val="none" w:sz="0" w:space="0" w:color="auto"/>
        <w:left w:val="none" w:sz="0" w:space="0" w:color="auto"/>
        <w:bottom w:val="none" w:sz="0" w:space="0" w:color="auto"/>
        <w:right w:val="none" w:sz="0" w:space="0" w:color="auto"/>
      </w:divBdr>
    </w:div>
    <w:div w:id="1301228954">
      <w:bodyDiv w:val="1"/>
      <w:marLeft w:val="0"/>
      <w:marRight w:val="0"/>
      <w:marTop w:val="0"/>
      <w:marBottom w:val="0"/>
      <w:divBdr>
        <w:top w:val="none" w:sz="0" w:space="0" w:color="auto"/>
        <w:left w:val="none" w:sz="0" w:space="0" w:color="auto"/>
        <w:bottom w:val="none" w:sz="0" w:space="0" w:color="auto"/>
        <w:right w:val="none" w:sz="0" w:space="0" w:color="auto"/>
      </w:divBdr>
    </w:div>
    <w:div w:id="1305161430">
      <w:bodyDiv w:val="1"/>
      <w:marLeft w:val="0"/>
      <w:marRight w:val="0"/>
      <w:marTop w:val="0"/>
      <w:marBottom w:val="0"/>
      <w:divBdr>
        <w:top w:val="none" w:sz="0" w:space="0" w:color="auto"/>
        <w:left w:val="none" w:sz="0" w:space="0" w:color="auto"/>
        <w:bottom w:val="none" w:sz="0" w:space="0" w:color="auto"/>
        <w:right w:val="none" w:sz="0" w:space="0" w:color="auto"/>
      </w:divBdr>
    </w:div>
    <w:div w:id="1306350900">
      <w:bodyDiv w:val="1"/>
      <w:marLeft w:val="0"/>
      <w:marRight w:val="0"/>
      <w:marTop w:val="0"/>
      <w:marBottom w:val="0"/>
      <w:divBdr>
        <w:top w:val="none" w:sz="0" w:space="0" w:color="auto"/>
        <w:left w:val="none" w:sz="0" w:space="0" w:color="auto"/>
        <w:bottom w:val="none" w:sz="0" w:space="0" w:color="auto"/>
        <w:right w:val="none" w:sz="0" w:space="0" w:color="auto"/>
      </w:divBdr>
    </w:div>
    <w:div w:id="1306736424">
      <w:bodyDiv w:val="1"/>
      <w:marLeft w:val="0"/>
      <w:marRight w:val="0"/>
      <w:marTop w:val="0"/>
      <w:marBottom w:val="0"/>
      <w:divBdr>
        <w:top w:val="none" w:sz="0" w:space="0" w:color="auto"/>
        <w:left w:val="none" w:sz="0" w:space="0" w:color="auto"/>
        <w:bottom w:val="none" w:sz="0" w:space="0" w:color="auto"/>
        <w:right w:val="none" w:sz="0" w:space="0" w:color="auto"/>
      </w:divBdr>
      <w:divsChild>
        <w:div w:id="668481106">
          <w:marLeft w:val="480"/>
          <w:marRight w:val="0"/>
          <w:marTop w:val="0"/>
          <w:marBottom w:val="0"/>
          <w:divBdr>
            <w:top w:val="none" w:sz="0" w:space="0" w:color="auto"/>
            <w:left w:val="none" w:sz="0" w:space="0" w:color="auto"/>
            <w:bottom w:val="none" w:sz="0" w:space="0" w:color="auto"/>
            <w:right w:val="none" w:sz="0" w:space="0" w:color="auto"/>
          </w:divBdr>
        </w:div>
        <w:div w:id="272520005">
          <w:marLeft w:val="480"/>
          <w:marRight w:val="0"/>
          <w:marTop w:val="0"/>
          <w:marBottom w:val="0"/>
          <w:divBdr>
            <w:top w:val="none" w:sz="0" w:space="0" w:color="auto"/>
            <w:left w:val="none" w:sz="0" w:space="0" w:color="auto"/>
            <w:bottom w:val="none" w:sz="0" w:space="0" w:color="auto"/>
            <w:right w:val="none" w:sz="0" w:space="0" w:color="auto"/>
          </w:divBdr>
        </w:div>
        <w:div w:id="831222065">
          <w:marLeft w:val="480"/>
          <w:marRight w:val="0"/>
          <w:marTop w:val="0"/>
          <w:marBottom w:val="0"/>
          <w:divBdr>
            <w:top w:val="none" w:sz="0" w:space="0" w:color="auto"/>
            <w:left w:val="none" w:sz="0" w:space="0" w:color="auto"/>
            <w:bottom w:val="none" w:sz="0" w:space="0" w:color="auto"/>
            <w:right w:val="none" w:sz="0" w:space="0" w:color="auto"/>
          </w:divBdr>
        </w:div>
        <w:div w:id="380791544">
          <w:marLeft w:val="480"/>
          <w:marRight w:val="0"/>
          <w:marTop w:val="0"/>
          <w:marBottom w:val="0"/>
          <w:divBdr>
            <w:top w:val="none" w:sz="0" w:space="0" w:color="auto"/>
            <w:left w:val="none" w:sz="0" w:space="0" w:color="auto"/>
            <w:bottom w:val="none" w:sz="0" w:space="0" w:color="auto"/>
            <w:right w:val="none" w:sz="0" w:space="0" w:color="auto"/>
          </w:divBdr>
        </w:div>
        <w:div w:id="1236355599">
          <w:marLeft w:val="480"/>
          <w:marRight w:val="0"/>
          <w:marTop w:val="0"/>
          <w:marBottom w:val="0"/>
          <w:divBdr>
            <w:top w:val="none" w:sz="0" w:space="0" w:color="auto"/>
            <w:left w:val="none" w:sz="0" w:space="0" w:color="auto"/>
            <w:bottom w:val="none" w:sz="0" w:space="0" w:color="auto"/>
            <w:right w:val="none" w:sz="0" w:space="0" w:color="auto"/>
          </w:divBdr>
        </w:div>
        <w:div w:id="1357584131">
          <w:marLeft w:val="480"/>
          <w:marRight w:val="0"/>
          <w:marTop w:val="0"/>
          <w:marBottom w:val="0"/>
          <w:divBdr>
            <w:top w:val="none" w:sz="0" w:space="0" w:color="auto"/>
            <w:left w:val="none" w:sz="0" w:space="0" w:color="auto"/>
            <w:bottom w:val="none" w:sz="0" w:space="0" w:color="auto"/>
            <w:right w:val="none" w:sz="0" w:space="0" w:color="auto"/>
          </w:divBdr>
        </w:div>
        <w:div w:id="1824616020">
          <w:marLeft w:val="480"/>
          <w:marRight w:val="0"/>
          <w:marTop w:val="0"/>
          <w:marBottom w:val="0"/>
          <w:divBdr>
            <w:top w:val="none" w:sz="0" w:space="0" w:color="auto"/>
            <w:left w:val="none" w:sz="0" w:space="0" w:color="auto"/>
            <w:bottom w:val="none" w:sz="0" w:space="0" w:color="auto"/>
            <w:right w:val="none" w:sz="0" w:space="0" w:color="auto"/>
          </w:divBdr>
        </w:div>
        <w:div w:id="985667899">
          <w:marLeft w:val="480"/>
          <w:marRight w:val="0"/>
          <w:marTop w:val="0"/>
          <w:marBottom w:val="0"/>
          <w:divBdr>
            <w:top w:val="none" w:sz="0" w:space="0" w:color="auto"/>
            <w:left w:val="none" w:sz="0" w:space="0" w:color="auto"/>
            <w:bottom w:val="none" w:sz="0" w:space="0" w:color="auto"/>
            <w:right w:val="none" w:sz="0" w:space="0" w:color="auto"/>
          </w:divBdr>
        </w:div>
        <w:div w:id="1964847580">
          <w:marLeft w:val="480"/>
          <w:marRight w:val="0"/>
          <w:marTop w:val="0"/>
          <w:marBottom w:val="0"/>
          <w:divBdr>
            <w:top w:val="none" w:sz="0" w:space="0" w:color="auto"/>
            <w:left w:val="none" w:sz="0" w:space="0" w:color="auto"/>
            <w:bottom w:val="none" w:sz="0" w:space="0" w:color="auto"/>
            <w:right w:val="none" w:sz="0" w:space="0" w:color="auto"/>
          </w:divBdr>
        </w:div>
        <w:div w:id="1827012916">
          <w:marLeft w:val="480"/>
          <w:marRight w:val="0"/>
          <w:marTop w:val="0"/>
          <w:marBottom w:val="0"/>
          <w:divBdr>
            <w:top w:val="none" w:sz="0" w:space="0" w:color="auto"/>
            <w:left w:val="none" w:sz="0" w:space="0" w:color="auto"/>
            <w:bottom w:val="none" w:sz="0" w:space="0" w:color="auto"/>
            <w:right w:val="none" w:sz="0" w:space="0" w:color="auto"/>
          </w:divBdr>
        </w:div>
        <w:div w:id="973750935">
          <w:marLeft w:val="480"/>
          <w:marRight w:val="0"/>
          <w:marTop w:val="0"/>
          <w:marBottom w:val="0"/>
          <w:divBdr>
            <w:top w:val="none" w:sz="0" w:space="0" w:color="auto"/>
            <w:left w:val="none" w:sz="0" w:space="0" w:color="auto"/>
            <w:bottom w:val="none" w:sz="0" w:space="0" w:color="auto"/>
            <w:right w:val="none" w:sz="0" w:space="0" w:color="auto"/>
          </w:divBdr>
        </w:div>
        <w:div w:id="692419661">
          <w:marLeft w:val="480"/>
          <w:marRight w:val="0"/>
          <w:marTop w:val="0"/>
          <w:marBottom w:val="0"/>
          <w:divBdr>
            <w:top w:val="none" w:sz="0" w:space="0" w:color="auto"/>
            <w:left w:val="none" w:sz="0" w:space="0" w:color="auto"/>
            <w:bottom w:val="none" w:sz="0" w:space="0" w:color="auto"/>
            <w:right w:val="none" w:sz="0" w:space="0" w:color="auto"/>
          </w:divBdr>
        </w:div>
        <w:div w:id="1247033591">
          <w:marLeft w:val="480"/>
          <w:marRight w:val="0"/>
          <w:marTop w:val="0"/>
          <w:marBottom w:val="0"/>
          <w:divBdr>
            <w:top w:val="none" w:sz="0" w:space="0" w:color="auto"/>
            <w:left w:val="none" w:sz="0" w:space="0" w:color="auto"/>
            <w:bottom w:val="none" w:sz="0" w:space="0" w:color="auto"/>
            <w:right w:val="none" w:sz="0" w:space="0" w:color="auto"/>
          </w:divBdr>
        </w:div>
        <w:div w:id="1868982185">
          <w:marLeft w:val="480"/>
          <w:marRight w:val="0"/>
          <w:marTop w:val="0"/>
          <w:marBottom w:val="0"/>
          <w:divBdr>
            <w:top w:val="none" w:sz="0" w:space="0" w:color="auto"/>
            <w:left w:val="none" w:sz="0" w:space="0" w:color="auto"/>
            <w:bottom w:val="none" w:sz="0" w:space="0" w:color="auto"/>
            <w:right w:val="none" w:sz="0" w:space="0" w:color="auto"/>
          </w:divBdr>
        </w:div>
        <w:div w:id="1619332295">
          <w:marLeft w:val="480"/>
          <w:marRight w:val="0"/>
          <w:marTop w:val="0"/>
          <w:marBottom w:val="0"/>
          <w:divBdr>
            <w:top w:val="none" w:sz="0" w:space="0" w:color="auto"/>
            <w:left w:val="none" w:sz="0" w:space="0" w:color="auto"/>
            <w:bottom w:val="none" w:sz="0" w:space="0" w:color="auto"/>
            <w:right w:val="none" w:sz="0" w:space="0" w:color="auto"/>
          </w:divBdr>
        </w:div>
        <w:div w:id="903686402">
          <w:marLeft w:val="480"/>
          <w:marRight w:val="0"/>
          <w:marTop w:val="0"/>
          <w:marBottom w:val="0"/>
          <w:divBdr>
            <w:top w:val="none" w:sz="0" w:space="0" w:color="auto"/>
            <w:left w:val="none" w:sz="0" w:space="0" w:color="auto"/>
            <w:bottom w:val="none" w:sz="0" w:space="0" w:color="auto"/>
            <w:right w:val="none" w:sz="0" w:space="0" w:color="auto"/>
          </w:divBdr>
        </w:div>
        <w:div w:id="1321347130">
          <w:marLeft w:val="480"/>
          <w:marRight w:val="0"/>
          <w:marTop w:val="0"/>
          <w:marBottom w:val="0"/>
          <w:divBdr>
            <w:top w:val="none" w:sz="0" w:space="0" w:color="auto"/>
            <w:left w:val="none" w:sz="0" w:space="0" w:color="auto"/>
            <w:bottom w:val="none" w:sz="0" w:space="0" w:color="auto"/>
            <w:right w:val="none" w:sz="0" w:space="0" w:color="auto"/>
          </w:divBdr>
        </w:div>
        <w:div w:id="1174566957">
          <w:marLeft w:val="480"/>
          <w:marRight w:val="0"/>
          <w:marTop w:val="0"/>
          <w:marBottom w:val="0"/>
          <w:divBdr>
            <w:top w:val="none" w:sz="0" w:space="0" w:color="auto"/>
            <w:left w:val="none" w:sz="0" w:space="0" w:color="auto"/>
            <w:bottom w:val="none" w:sz="0" w:space="0" w:color="auto"/>
            <w:right w:val="none" w:sz="0" w:space="0" w:color="auto"/>
          </w:divBdr>
        </w:div>
        <w:div w:id="132334071">
          <w:marLeft w:val="480"/>
          <w:marRight w:val="0"/>
          <w:marTop w:val="0"/>
          <w:marBottom w:val="0"/>
          <w:divBdr>
            <w:top w:val="none" w:sz="0" w:space="0" w:color="auto"/>
            <w:left w:val="none" w:sz="0" w:space="0" w:color="auto"/>
            <w:bottom w:val="none" w:sz="0" w:space="0" w:color="auto"/>
            <w:right w:val="none" w:sz="0" w:space="0" w:color="auto"/>
          </w:divBdr>
        </w:div>
        <w:div w:id="1165821245">
          <w:marLeft w:val="480"/>
          <w:marRight w:val="0"/>
          <w:marTop w:val="0"/>
          <w:marBottom w:val="0"/>
          <w:divBdr>
            <w:top w:val="none" w:sz="0" w:space="0" w:color="auto"/>
            <w:left w:val="none" w:sz="0" w:space="0" w:color="auto"/>
            <w:bottom w:val="none" w:sz="0" w:space="0" w:color="auto"/>
            <w:right w:val="none" w:sz="0" w:space="0" w:color="auto"/>
          </w:divBdr>
        </w:div>
        <w:div w:id="2129663661">
          <w:marLeft w:val="480"/>
          <w:marRight w:val="0"/>
          <w:marTop w:val="0"/>
          <w:marBottom w:val="0"/>
          <w:divBdr>
            <w:top w:val="none" w:sz="0" w:space="0" w:color="auto"/>
            <w:left w:val="none" w:sz="0" w:space="0" w:color="auto"/>
            <w:bottom w:val="none" w:sz="0" w:space="0" w:color="auto"/>
            <w:right w:val="none" w:sz="0" w:space="0" w:color="auto"/>
          </w:divBdr>
        </w:div>
        <w:div w:id="1783039427">
          <w:marLeft w:val="480"/>
          <w:marRight w:val="0"/>
          <w:marTop w:val="0"/>
          <w:marBottom w:val="0"/>
          <w:divBdr>
            <w:top w:val="none" w:sz="0" w:space="0" w:color="auto"/>
            <w:left w:val="none" w:sz="0" w:space="0" w:color="auto"/>
            <w:bottom w:val="none" w:sz="0" w:space="0" w:color="auto"/>
            <w:right w:val="none" w:sz="0" w:space="0" w:color="auto"/>
          </w:divBdr>
        </w:div>
        <w:div w:id="474180087">
          <w:marLeft w:val="480"/>
          <w:marRight w:val="0"/>
          <w:marTop w:val="0"/>
          <w:marBottom w:val="0"/>
          <w:divBdr>
            <w:top w:val="none" w:sz="0" w:space="0" w:color="auto"/>
            <w:left w:val="none" w:sz="0" w:space="0" w:color="auto"/>
            <w:bottom w:val="none" w:sz="0" w:space="0" w:color="auto"/>
            <w:right w:val="none" w:sz="0" w:space="0" w:color="auto"/>
          </w:divBdr>
        </w:div>
        <w:div w:id="1607498031">
          <w:marLeft w:val="480"/>
          <w:marRight w:val="0"/>
          <w:marTop w:val="0"/>
          <w:marBottom w:val="0"/>
          <w:divBdr>
            <w:top w:val="none" w:sz="0" w:space="0" w:color="auto"/>
            <w:left w:val="none" w:sz="0" w:space="0" w:color="auto"/>
            <w:bottom w:val="none" w:sz="0" w:space="0" w:color="auto"/>
            <w:right w:val="none" w:sz="0" w:space="0" w:color="auto"/>
          </w:divBdr>
        </w:div>
        <w:div w:id="442380458">
          <w:marLeft w:val="480"/>
          <w:marRight w:val="0"/>
          <w:marTop w:val="0"/>
          <w:marBottom w:val="0"/>
          <w:divBdr>
            <w:top w:val="none" w:sz="0" w:space="0" w:color="auto"/>
            <w:left w:val="none" w:sz="0" w:space="0" w:color="auto"/>
            <w:bottom w:val="none" w:sz="0" w:space="0" w:color="auto"/>
            <w:right w:val="none" w:sz="0" w:space="0" w:color="auto"/>
          </w:divBdr>
        </w:div>
        <w:div w:id="2131825095">
          <w:marLeft w:val="480"/>
          <w:marRight w:val="0"/>
          <w:marTop w:val="0"/>
          <w:marBottom w:val="0"/>
          <w:divBdr>
            <w:top w:val="none" w:sz="0" w:space="0" w:color="auto"/>
            <w:left w:val="none" w:sz="0" w:space="0" w:color="auto"/>
            <w:bottom w:val="none" w:sz="0" w:space="0" w:color="auto"/>
            <w:right w:val="none" w:sz="0" w:space="0" w:color="auto"/>
          </w:divBdr>
        </w:div>
        <w:div w:id="269432025">
          <w:marLeft w:val="480"/>
          <w:marRight w:val="0"/>
          <w:marTop w:val="0"/>
          <w:marBottom w:val="0"/>
          <w:divBdr>
            <w:top w:val="none" w:sz="0" w:space="0" w:color="auto"/>
            <w:left w:val="none" w:sz="0" w:space="0" w:color="auto"/>
            <w:bottom w:val="none" w:sz="0" w:space="0" w:color="auto"/>
            <w:right w:val="none" w:sz="0" w:space="0" w:color="auto"/>
          </w:divBdr>
        </w:div>
        <w:div w:id="1854109495">
          <w:marLeft w:val="480"/>
          <w:marRight w:val="0"/>
          <w:marTop w:val="0"/>
          <w:marBottom w:val="0"/>
          <w:divBdr>
            <w:top w:val="none" w:sz="0" w:space="0" w:color="auto"/>
            <w:left w:val="none" w:sz="0" w:space="0" w:color="auto"/>
            <w:bottom w:val="none" w:sz="0" w:space="0" w:color="auto"/>
            <w:right w:val="none" w:sz="0" w:space="0" w:color="auto"/>
          </w:divBdr>
        </w:div>
        <w:div w:id="302588910">
          <w:marLeft w:val="480"/>
          <w:marRight w:val="0"/>
          <w:marTop w:val="0"/>
          <w:marBottom w:val="0"/>
          <w:divBdr>
            <w:top w:val="none" w:sz="0" w:space="0" w:color="auto"/>
            <w:left w:val="none" w:sz="0" w:space="0" w:color="auto"/>
            <w:bottom w:val="none" w:sz="0" w:space="0" w:color="auto"/>
            <w:right w:val="none" w:sz="0" w:space="0" w:color="auto"/>
          </w:divBdr>
        </w:div>
        <w:div w:id="2027557822">
          <w:marLeft w:val="480"/>
          <w:marRight w:val="0"/>
          <w:marTop w:val="0"/>
          <w:marBottom w:val="0"/>
          <w:divBdr>
            <w:top w:val="none" w:sz="0" w:space="0" w:color="auto"/>
            <w:left w:val="none" w:sz="0" w:space="0" w:color="auto"/>
            <w:bottom w:val="none" w:sz="0" w:space="0" w:color="auto"/>
            <w:right w:val="none" w:sz="0" w:space="0" w:color="auto"/>
          </w:divBdr>
        </w:div>
        <w:div w:id="1800101948">
          <w:marLeft w:val="480"/>
          <w:marRight w:val="0"/>
          <w:marTop w:val="0"/>
          <w:marBottom w:val="0"/>
          <w:divBdr>
            <w:top w:val="none" w:sz="0" w:space="0" w:color="auto"/>
            <w:left w:val="none" w:sz="0" w:space="0" w:color="auto"/>
            <w:bottom w:val="none" w:sz="0" w:space="0" w:color="auto"/>
            <w:right w:val="none" w:sz="0" w:space="0" w:color="auto"/>
          </w:divBdr>
        </w:div>
        <w:div w:id="228884343">
          <w:marLeft w:val="480"/>
          <w:marRight w:val="0"/>
          <w:marTop w:val="0"/>
          <w:marBottom w:val="0"/>
          <w:divBdr>
            <w:top w:val="none" w:sz="0" w:space="0" w:color="auto"/>
            <w:left w:val="none" w:sz="0" w:space="0" w:color="auto"/>
            <w:bottom w:val="none" w:sz="0" w:space="0" w:color="auto"/>
            <w:right w:val="none" w:sz="0" w:space="0" w:color="auto"/>
          </w:divBdr>
        </w:div>
        <w:div w:id="688603713">
          <w:marLeft w:val="480"/>
          <w:marRight w:val="0"/>
          <w:marTop w:val="0"/>
          <w:marBottom w:val="0"/>
          <w:divBdr>
            <w:top w:val="none" w:sz="0" w:space="0" w:color="auto"/>
            <w:left w:val="none" w:sz="0" w:space="0" w:color="auto"/>
            <w:bottom w:val="none" w:sz="0" w:space="0" w:color="auto"/>
            <w:right w:val="none" w:sz="0" w:space="0" w:color="auto"/>
          </w:divBdr>
        </w:div>
        <w:div w:id="1434588886">
          <w:marLeft w:val="480"/>
          <w:marRight w:val="0"/>
          <w:marTop w:val="0"/>
          <w:marBottom w:val="0"/>
          <w:divBdr>
            <w:top w:val="none" w:sz="0" w:space="0" w:color="auto"/>
            <w:left w:val="none" w:sz="0" w:space="0" w:color="auto"/>
            <w:bottom w:val="none" w:sz="0" w:space="0" w:color="auto"/>
            <w:right w:val="none" w:sz="0" w:space="0" w:color="auto"/>
          </w:divBdr>
        </w:div>
        <w:div w:id="745880382">
          <w:marLeft w:val="480"/>
          <w:marRight w:val="0"/>
          <w:marTop w:val="0"/>
          <w:marBottom w:val="0"/>
          <w:divBdr>
            <w:top w:val="none" w:sz="0" w:space="0" w:color="auto"/>
            <w:left w:val="none" w:sz="0" w:space="0" w:color="auto"/>
            <w:bottom w:val="none" w:sz="0" w:space="0" w:color="auto"/>
            <w:right w:val="none" w:sz="0" w:space="0" w:color="auto"/>
          </w:divBdr>
        </w:div>
        <w:div w:id="1559248084">
          <w:marLeft w:val="480"/>
          <w:marRight w:val="0"/>
          <w:marTop w:val="0"/>
          <w:marBottom w:val="0"/>
          <w:divBdr>
            <w:top w:val="none" w:sz="0" w:space="0" w:color="auto"/>
            <w:left w:val="none" w:sz="0" w:space="0" w:color="auto"/>
            <w:bottom w:val="none" w:sz="0" w:space="0" w:color="auto"/>
            <w:right w:val="none" w:sz="0" w:space="0" w:color="auto"/>
          </w:divBdr>
        </w:div>
        <w:div w:id="942608176">
          <w:marLeft w:val="480"/>
          <w:marRight w:val="0"/>
          <w:marTop w:val="0"/>
          <w:marBottom w:val="0"/>
          <w:divBdr>
            <w:top w:val="none" w:sz="0" w:space="0" w:color="auto"/>
            <w:left w:val="none" w:sz="0" w:space="0" w:color="auto"/>
            <w:bottom w:val="none" w:sz="0" w:space="0" w:color="auto"/>
            <w:right w:val="none" w:sz="0" w:space="0" w:color="auto"/>
          </w:divBdr>
        </w:div>
        <w:div w:id="700058992">
          <w:marLeft w:val="480"/>
          <w:marRight w:val="0"/>
          <w:marTop w:val="0"/>
          <w:marBottom w:val="0"/>
          <w:divBdr>
            <w:top w:val="none" w:sz="0" w:space="0" w:color="auto"/>
            <w:left w:val="none" w:sz="0" w:space="0" w:color="auto"/>
            <w:bottom w:val="none" w:sz="0" w:space="0" w:color="auto"/>
            <w:right w:val="none" w:sz="0" w:space="0" w:color="auto"/>
          </w:divBdr>
        </w:div>
        <w:div w:id="125901889">
          <w:marLeft w:val="480"/>
          <w:marRight w:val="0"/>
          <w:marTop w:val="0"/>
          <w:marBottom w:val="0"/>
          <w:divBdr>
            <w:top w:val="none" w:sz="0" w:space="0" w:color="auto"/>
            <w:left w:val="none" w:sz="0" w:space="0" w:color="auto"/>
            <w:bottom w:val="none" w:sz="0" w:space="0" w:color="auto"/>
            <w:right w:val="none" w:sz="0" w:space="0" w:color="auto"/>
          </w:divBdr>
        </w:div>
        <w:div w:id="2063753396">
          <w:marLeft w:val="480"/>
          <w:marRight w:val="0"/>
          <w:marTop w:val="0"/>
          <w:marBottom w:val="0"/>
          <w:divBdr>
            <w:top w:val="none" w:sz="0" w:space="0" w:color="auto"/>
            <w:left w:val="none" w:sz="0" w:space="0" w:color="auto"/>
            <w:bottom w:val="none" w:sz="0" w:space="0" w:color="auto"/>
            <w:right w:val="none" w:sz="0" w:space="0" w:color="auto"/>
          </w:divBdr>
        </w:div>
        <w:div w:id="1839153091">
          <w:marLeft w:val="480"/>
          <w:marRight w:val="0"/>
          <w:marTop w:val="0"/>
          <w:marBottom w:val="0"/>
          <w:divBdr>
            <w:top w:val="none" w:sz="0" w:space="0" w:color="auto"/>
            <w:left w:val="none" w:sz="0" w:space="0" w:color="auto"/>
            <w:bottom w:val="none" w:sz="0" w:space="0" w:color="auto"/>
            <w:right w:val="none" w:sz="0" w:space="0" w:color="auto"/>
          </w:divBdr>
        </w:div>
        <w:div w:id="1038970409">
          <w:marLeft w:val="480"/>
          <w:marRight w:val="0"/>
          <w:marTop w:val="0"/>
          <w:marBottom w:val="0"/>
          <w:divBdr>
            <w:top w:val="none" w:sz="0" w:space="0" w:color="auto"/>
            <w:left w:val="none" w:sz="0" w:space="0" w:color="auto"/>
            <w:bottom w:val="none" w:sz="0" w:space="0" w:color="auto"/>
            <w:right w:val="none" w:sz="0" w:space="0" w:color="auto"/>
          </w:divBdr>
        </w:div>
        <w:div w:id="1152867981">
          <w:marLeft w:val="480"/>
          <w:marRight w:val="0"/>
          <w:marTop w:val="0"/>
          <w:marBottom w:val="0"/>
          <w:divBdr>
            <w:top w:val="none" w:sz="0" w:space="0" w:color="auto"/>
            <w:left w:val="none" w:sz="0" w:space="0" w:color="auto"/>
            <w:bottom w:val="none" w:sz="0" w:space="0" w:color="auto"/>
            <w:right w:val="none" w:sz="0" w:space="0" w:color="auto"/>
          </w:divBdr>
        </w:div>
        <w:div w:id="1519545809">
          <w:marLeft w:val="480"/>
          <w:marRight w:val="0"/>
          <w:marTop w:val="0"/>
          <w:marBottom w:val="0"/>
          <w:divBdr>
            <w:top w:val="none" w:sz="0" w:space="0" w:color="auto"/>
            <w:left w:val="none" w:sz="0" w:space="0" w:color="auto"/>
            <w:bottom w:val="none" w:sz="0" w:space="0" w:color="auto"/>
            <w:right w:val="none" w:sz="0" w:space="0" w:color="auto"/>
          </w:divBdr>
        </w:div>
        <w:div w:id="282730317">
          <w:marLeft w:val="480"/>
          <w:marRight w:val="0"/>
          <w:marTop w:val="0"/>
          <w:marBottom w:val="0"/>
          <w:divBdr>
            <w:top w:val="none" w:sz="0" w:space="0" w:color="auto"/>
            <w:left w:val="none" w:sz="0" w:space="0" w:color="auto"/>
            <w:bottom w:val="none" w:sz="0" w:space="0" w:color="auto"/>
            <w:right w:val="none" w:sz="0" w:space="0" w:color="auto"/>
          </w:divBdr>
        </w:div>
        <w:div w:id="1526477033">
          <w:marLeft w:val="480"/>
          <w:marRight w:val="0"/>
          <w:marTop w:val="0"/>
          <w:marBottom w:val="0"/>
          <w:divBdr>
            <w:top w:val="none" w:sz="0" w:space="0" w:color="auto"/>
            <w:left w:val="none" w:sz="0" w:space="0" w:color="auto"/>
            <w:bottom w:val="none" w:sz="0" w:space="0" w:color="auto"/>
            <w:right w:val="none" w:sz="0" w:space="0" w:color="auto"/>
          </w:divBdr>
        </w:div>
        <w:div w:id="1753502266">
          <w:marLeft w:val="480"/>
          <w:marRight w:val="0"/>
          <w:marTop w:val="0"/>
          <w:marBottom w:val="0"/>
          <w:divBdr>
            <w:top w:val="none" w:sz="0" w:space="0" w:color="auto"/>
            <w:left w:val="none" w:sz="0" w:space="0" w:color="auto"/>
            <w:bottom w:val="none" w:sz="0" w:space="0" w:color="auto"/>
            <w:right w:val="none" w:sz="0" w:space="0" w:color="auto"/>
          </w:divBdr>
        </w:div>
        <w:div w:id="520047273">
          <w:marLeft w:val="480"/>
          <w:marRight w:val="0"/>
          <w:marTop w:val="0"/>
          <w:marBottom w:val="0"/>
          <w:divBdr>
            <w:top w:val="none" w:sz="0" w:space="0" w:color="auto"/>
            <w:left w:val="none" w:sz="0" w:space="0" w:color="auto"/>
            <w:bottom w:val="none" w:sz="0" w:space="0" w:color="auto"/>
            <w:right w:val="none" w:sz="0" w:space="0" w:color="auto"/>
          </w:divBdr>
        </w:div>
        <w:div w:id="1299995744">
          <w:marLeft w:val="480"/>
          <w:marRight w:val="0"/>
          <w:marTop w:val="0"/>
          <w:marBottom w:val="0"/>
          <w:divBdr>
            <w:top w:val="none" w:sz="0" w:space="0" w:color="auto"/>
            <w:left w:val="none" w:sz="0" w:space="0" w:color="auto"/>
            <w:bottom w:val="none" w:sz="0" w:space="0" w:color="auto"/>
            <w:right w:val="none" w:sz="0" w:space="0" w:color="auto"/>
          </w:divBdr>
        </w:div>
        <w:div w:id="1767649215">
          <w:marLeft w:val="480"/>
          <w:marRight w:val="0"/>
          <w:marTop w:val="0"/>
          <w:marBottom w:val="0"/>
          <w:divBdr>
            <w:top w:val="none" w:sz="0" w:space="0" w:color="auto"/>
            <w:left w:val="none" w:sz="0" w:space="0" w:color="auto"/>
            <w:bottom w:val="none" w:sz="0" w:space="0" w:color="auto"/>
            <w:right w:val="none" w:sz="0" w:space="0" w:color="auto"/>
          </w:divBdr>
        </w:div>
        <w:div w:id="1482694379">
          <w:marLeft w:val="480"/>
          <w:marRight w:val="0"/>
          <w:marTop w:val="0"/>
          <w:marBottom w:val="0"/>
          <w:divBdr>
            <w:top w:val="none" w:sz="0" w:space="0" w:color="auto"/>
            <w:left w:val="none" w:sz="0" w:space="0" w:color="auto"/>
            <w:bottom w:val="none" w:sz="0" w:space="0" w:color="auto"/>
            <w:right w:val="none" w:sz="0" w:space="0" w:color="auto"/>
          </w:divBdr>
        </w:div>
        <w:div w:id="854348627">
          <w:marLeft w:val="480"/>
          <w:marRight w:val="0"/>
          <w:marTop w:val="0"/>
          <w:marBottom w:val="0"/>
          <w:divBdr>
            <w:top w:val="none" w:sz="0" w:space="0" w:color="auto"/>
            <w:left w:val="none" w:sz="0" w:space="0" w:color="auto"/>
            <w:bottom w:val="none" w:sz="0" w:space="0" w:color="auto"/>
            <w:right w:val="none" w:sz="0" w:space="0" w:color="auto"/>
          </w:divBdr>
        </w:div>
        <w:div w:id="1006633489">
          <w:marLeft w:val="480"/>
          <w:marRight w:val="0"/>
          <w:marTop w:val="0"/>
          <w:marBottom w:val="0"/>
          <w:divBdr>
            <w:top w:val="none" w:sz="0" w:space="0" w:color="auto"/>
            <w:left w:val="none" w:sz="0" w:space="0" w:color="auto"/>
            <w:bottom w:val="none" w:sz="0" w:space="0" w:color="auto"/>
            <w:right w:val="none" w:sz="0" w:space="0" w:color="auto"/>
          </w:divBdr>
        </w:div>
        <w:div w:id="1615822502">
          <w:marLeft w:val="480"/>
          <w:marRight w:val="0"/>
          <w:marTop w:val="0"/>
          <w:marBottom w:val="0"/>
          <w:divBdr>
            <w:top w:val="none" w:sz="0" w:space="0" w:color="auto"/>
            <w:left w:val="none" w:sz="0" w:space="0" w:color="auto"/>
            <w:bottom w:val="none" w:sz="0" w:space="0" w:color="auto"/>
            <w:right w:val="none" w:sz="0" w:space="0" w:color="auto"/>
          </w:divBdr>
        </w:div>
      </w:divsChild>
    </w:div>
    <w:div w:id="1315991175">
      <w:bodyDiv w:val="1"/>
      <w:marLeft w:val="0"/>
      <w:marRight w:val="0"/>
      <w:marTop w:val="0"/>
      <w:marBottom w:val="0"/>
      <w:divBdr>
        <w:top w:val="none" w:sz="0" w:space="0" w:color="auto"/>
        <w:left w:val="none" w:sz="0" w:space="0" w:color="auto"/>
        <w:bottom w:val="none" w:sz="0" w:space="0" w:color="auto"/>
        <w:right w:val="none" w:sz="0" w:space="0" w:color="auto"/>
      </w:divBdr>
    </w:div>
    <w:div w:id="1322737099">
      <w:bodyDiv w:val="1"/>
      <w:marLeft w:val="0"/>
      <w:marRight w:val="0"/>
      <w:marTop w:val="0"/>
      <w:marBottom w:val="0"/>
      <w:divBdr>
        <w:top w:val="none" w:sz="0" w:space="0" w:color="auto"/>
        <w:left w:val="none" w:sz="0" w:space="0" w:color="auto"/>
        <w:bottom w:val="none" w:sz="0" w:space="0" w:color="auto"/>
        <w:right w:val="none" w:sz="0" w:space="0" w:color="auto"/>
      </w:divBdr>
    </w:div>
    <w:div w:id="1324048525">
      <w:bodyDiv w:val="1"/>
      <w:marLeft w:val="0"/>
      <w:marRight w:val="0"/>
      <w:marTop w:val="0"/>
      <w:marBottom w:val="0"/>
      <w:divBdr>
        <w:top w:val="none" w:sz="0" w:space="0" w:color="auto"/>
        <w:left w:val="none" w:sz="0" w:space="0" w:color="auto"/>
        <w:bottom w:val="none" w:sz="0" w:space="0" w:color="auto"/>
        <w:right w:val="none" w:sz="0" w:space="0" w:color="auto"/>
      </w:divBdr>
      <w:divsChild>
        <w:div w:id="1447962716">
          <w:marLeft w:val="480"/>
          <w:marRight w:val="0"/>
          <w:marTop w:val="0"/>
          <w:marBottom w:val="0"/>
          <w:divBdr>
            <w:top w:val="none" w:sz="0" w:space="0" w:color="auto"/>
            <w:left w:val="none" w:sz="0" w:space="0" w:color="auto"/>
            <w:bottom w:val="none" w:sz="0" w:space="0" w:color="auto"/>
            <w:right w:val="none" w:sz="0" w:space="0" w:color="auto"/>
          </w:divBdr>
        </w:div>
        <w:div w:id="1742288679">
          <w:marLeft w:val="480"/>
          <w:marRight w:val="0"/>
          <w:marTop w:val="0"/>
          <w:marBottom w:val="0"/>
          <w:divBdr>
            <w:top w:val="none" w:sz="0" w:space="0" w:color="auto"/>
            <w:left w:val="none" w:sz="0" w:space="0" w:color="auto"/>
            <w:bottom w:val="none" w:sz="0" w:space="0" w:color="auto"/>
            <w:right w:val="none" w:sz="0" w:space="0" w:color="auto"/>
          </w:divBdr>
        </w:div>
        <w:div w:id="1575356267">
          <w:marLeft w:val="480"/>
          <w:marRight w:val="0"/>
          <w:marTop w:val="0"/>
          <w:marBottom w:val="0"/>
          <w:divBdr>
            <w:top w:val="none" w:sz="0" w:space="0" w:color="auto"/>
            <w:left w:val="none" w:sz="0" w:space="0" w:color="auto"/>
            <w:bottom w:val="none" w:sz="0" w:space="0" w:color="auto"/>
            <w:right w:val="none" w:sz="0" w:space="0" w:color="auto"/>
          </w:divBdr>
        </w:div>
        <w:div w:id="771171227">
          <w:marLeft w:val="480"/>
          <w:marRight w:val="0"/>
          <w:marTop w:val="0"/>
          <w:marBottom w:val="0"/>
          <w:divBdr>
            <w:top w:val="none" w:sz="0" w:space="0" w:color="auto"/>
            <w:left w:val="none" w:sz="0" w:space="0" w:color="auto"/>
            <w:bottom w:val="none" w:sz="0" w:space="0" w:color="auto"/>
            <w:right w:val="none" w:sz="0" w:space="0" w:color="auto"/>
          </w:divBdr>
        </w:div>
        <w:div w:id="1959026873">
          <w:marLeft w:val="480"/>
          <w:marRight w:val="0"/>
          <w:marTop w:val="0"/>
          <w:marBottom w:val="0"/>
          <w:divBdr>
            <w:top w:val="none" w:sz="0" w:space="0" w:color="auto"/>
            <w:left w:val="none" w:sz="0" w:space="0" w:color="auto"/>
            <w:bottom w:val="none" w:sz="0" w:space="0" w:color="auto"/>
            <w:right w:val="none" w:sz="0" w:space="0" w:color="auto"/>
          </w:divBdr>
        </w:div>
        <w:div w:id="1043410376">
          <w:marLeft w:val="480"/>
          <w:marRight w:val="0"/>
          <w:marTop w:val="0"/>
          <w:marBottom w:val="0"/>
          <w:divBdr>
            <w:top w:val="none" w:sz="0" w:space="0" w:color="auto"/>
            <w:left w:val="none" w:sz="0" w:space="0" w:color="auto"/>
            <w:bottom w:val="none" w:sz="0" w:space="0" w:color="auto"/>
            <w:right w:val="none" w:sz="0" w:space="0" w:color="auto"/>
          </w:divBdr>
        </w:div>
        <w:div w:id="2000964323">
          <w:marLeft w:val="480"/>
          <w:marRight w:val="0"/>
          <w:marTop w:val="0"/>
          <w:marBottom w:val="0"/>
          <w:divBdr>
            <w:top w:val="none" w:sz="0" w:space="0" w:color="auto"/>
            <w:left w:val="none" w:sz="0" w:space="0" w:color="auto"/>
            <w:bottom w:val="none" w:sz="0" w:space="0" w:color="auto"/>
            <w:right w:val="none" w:sz="0" w:space="0" w:color="auto"/>
          </w:divBdr>
        </w:div>
        <w:div w:id="142695495">
          <w:marLeft w:val="480"/>
          <w:marRight w:val="0"/>
          <w:marTop w:val="0"/>
          <w:marBottom w:val="0"/>
          <w:divBdr>
            <w:top w:val="none" w:sz="0" w:space="0" w:color="auto"/>
            <w:left w:val="none" w:sz="0" w:space="0" w:color="auto"/>
            <w:bottom w:val="none" w:sz="0" w:space="0" w:color="auto"/>
            <w:right w:val="none" w:sz="0" w:space="0" w:color="auto"/>
          </w:divBdr>
        </w:div>
        <w:div w:id="790168710">
          <w:marLeft w:val="480"/>
          <w:marRight w:val="0"/>
          <w:marTop w:val="0"/>
          <w:marBottom w:val="0"/>
          <w:divBdr>
            <w:top w:val="none" w:sz="0" w:space="0" w:color="auto"/>
            <w:left w:val="none" w:sz="0" w:space="0" w:color="auto"/>
            <w:bottom w:val="none" w:sz="0" w:space="0" w:color="auto"/>
            <w:right w:val="none" w:sz="0" w:space="0" w:color="auto"/>
          </w:divBdr>
        </w:div>
        <w:div w:id="85659417">
          <w:marLeft w:val="480"/>
          <w:marRight w:val="0"/>
          <w:marTop w:val="0"/>
          <w:marBottom w:val="0"/>
          <w:divBdr>
            <w:top w:val="none" w:sz="0" w:space="0" w:color="auto"/>
            <w:left w:val="none" w:sz="0" w:space="0" w:color="auto"/>
            <w:bottom w:val="none" w:sz="0" w:space="0" w:color="auto"/>
            <w:right w:val="none" w:sz="0" w:space="0" w:color="auto"/>
          </w:divBdr>
        </w:div>
        <w:div w:id="889003474">
          <w:marLeft w:val="480"/>
          <w:marRight w:val="0"/>
          <w:marTop w:val="0"/>
          <w:marBottom w:val="0"/>
          <w:divBdr>
            <w:top w:val="none" w:sz="0" w:space="0" w:color="auto"/>
            <w:left w:val="none" w:sz="0" w:space="0" w:color="auto"/>
            <w:bottom w:val="none" w:sz="0" w:space="0" w:color="auto"/>
            <w:right w:val="none" w:sz="0" w:space="0" w:color="auto"/>
          </w:divBdr>
        </w:div>
        <w:div w:id="64693998">
          <w:marLeft w:val="480"/>
          <w:marRight w:val="0"/>
          <w:marTop w:val="0"/>
          <w:marBottom w:val="0"/>
          <w:divBdr>
            <w:top w:val="none" w:sz="0" w:space="0" w:color="auto"/>
            <w:left w:val="none" w:sz="0" w:space="0" w:color="auto"/>
            <w:bottom w:val="none" w:sz="0" w:space="0" w:color="auto"/>
            <w:right w:val="none" w:sz="0" w:space="0" w:color="auto"/>
          </w:divBdr>
        </w:div>
        <w:div w:id="367527746">
          <w:marLeft w:val="480"/>
          <w:marRight w:val="0"/>
          <w:marTop w:val="0"/>
          <w:marBottom w:val="0"/>
          <w:divBdr>
            <w:top w:val="none" w:sz="0" w:space="0" w:color="auto"/>
            <w:left w:val="none" w:sz="0" w:space="0" w:color="auto"/>
            <w:bottom w:val="none" w:sz="0" w:space="0" w:color="auto"/>
            <w:right w:val="none" w:sz="0" w:space="0" w:color="auto"/>
          </w:divBdr>
        </w:div>
        <w:div w:id="2004309696">
          <w:marLeft w:val="480"/>
          <w:marRight w:val="0"/>
          <w:marTop w:val="0"/>
          <w:marBottom w:val="0"/>
          <w:divBdr>
            <w:top w:val="none" w:sz="0" w:space="0" w:color="auto"/>
            <w:left w:val="none" w:sz="0" w:space="0" w:color="auto"/>
            <w:bottom w:val="none" w:sz="0" w:space="0" w:color="auto"/>
            <w:right w:val="none" w:sz="0" w:space="0" w:color="auto"/>
          </w:divBdr>
        </w:div>
        <w:div w:id="894396039">
          <w:marLeft w:val="480"/>
          <w:marRight w:val="0"/>
          <w:marTop w:val="0"/>
          <w:marBottom w:val="0"/>
          <w:divBdr>
            <w:top w:val="none" w:sz="0" w:space="0" w:color="auto"/>
            <w:left w:val="none" w:sz="0" w:space="0" w:color="auto"/>
            <w:bottom w:val="none" w:sz="0" w:space="0" w:color="auto"/>
            <w:right w:val="none" w:sz="0" w:space="0" w:color="auto"/>
          </w:divBdr>
        </w:div>
        <w:div w:id="2064255104">
          <w:marLeft w:val="480"/>
          <w:marRight w:val="0"/>
          <w:marTop w:val="0"/>
          <w:marBottom w:val="0"/>
          <w:divBdr>
            <w:top w:val="none" w:sz="0" w:space="0" w:color="auto"/>
            <w:left w:val="none" w:sz="0" w:space="0" w:color="auto"/>
            <w:bottom w:val="none" w:sz="0" w:space="0" w:color="auto"/>
            <w:right w:val="none" w:sz="0" w:space="0" w:color="auto"/>
          </w:divBdr>
        </w:div>
        <w:div w:id="535430191">
          <w:marLeft w:val="480"/>
          <w:marRight w:val="0"/>
          <w:marTop w:val="0"/>
          <w:marBottom w:val="0"/>
          <w:divBdr>
            <w:top w:val="none" w:sz="0" w:space="0" w:color="auto"/>
            <w:left w:val="none" w:sz="0" w:space="0" w:color="auto"/>
            <w:bottom w:val="none" w:sz="0" w:space="0" w:color="auto"/>
            <w:right w:val="none" w:sz="0" w:space="0" w:color="auto"/>
          </w:divBdr>
        </w:div>
        <w:div w:id="136654756">
          <w:marLeft w:val="480"/>
          <w:marRight w:val="0"/>
          <w:marTop w:val="0"/>
          <w:marBottom w:val="0"/>
          <w:divBdr>
            <w:top w:val="none" w:sz="0" w:space="0" w:color="auto"/>
            <w:left w:val="none" w:sz="0" w:space="0" w:color="auto"/>
            <w:bottom w:val="none" w:sz="0" w:space="0" w:color="auto"/>
            <w:right w:val="none" w:sz="0" w:space="0" w:color="auto"/>
          </w:divBdr>
        </w:div>
        <w:div w:id="861627671">
          <w:marLeft w:val="480"/>
          <w:marRight w:val="0"/>
          <w:marTop w:val="0"/>
          <w:marBottom w:val="0"/>
          <w:divBdr>
            <w:top w:val="none" w:sz="0" w:space="0" w:color="auto"/>
            <w:left w:val="none" w:sz="0" w:space="0" w:color="auto"/>
            <w:bottom w:val="none" w:sz="0" w:space="0" w:color="auto"/>
            <w:right w:val="none" w:sz="0" w:space="0" w:color="auto"/>
          </w:divBdr>
        </w:div>
        <w:div w:id="1343586159">
          <w:marLeft w:val="480"/>
          <w:marRight w:val="0"/>
          <w:marTop w:val="0"/>
          <w:marBottom w:val="0"/>
          <w:divBdr>
            <w:top w:val="none" w:sz="0" w:space="0" w:color="auto"/>
            <w:left w:val="none" w:sz="0" w:space="0" w:color="auto"/>
            <w:bottom w:val="none" w:sz="0" w:space="0" w:color="auto"/>
            <w:right w:val="none" w:sz="0" w:space="0" w:color="auto"/>
          </w:divBdr>
        </w:div>
        <w:div w:id="2022655461">
          <w:marLeft w:val="480"/>
          <w:marRight w:val="0"/>
          <w:marTop w:val="0"/>
          <w:marBottom w:val="0"/>
          <w:divBdr>
            <w:top w:val="none" w:sz="0" w:space="0" w:color="auto"/>
            <w:left w:val="none" w:sz="0" w:space="0" w:color="auto"/>
            <w:bottom w:val="none" w:sz="0" w:space="0" w:color="auto"/>
            <w:right w:val="none" w:sz="0" w:space="0" w:color="auto"/>
          </w:divBdr>
        </w:div>
        <w:div w:id="157233496">
          <w:marLeft w:val="480"/>
          <w:marRight w:val="0"/>
          <w:marTop w:val="0"/>
          <w:marBottom w:val="0"/>
          <w:divBdr>
            <w:top w:val="none" w:sz="0" w:space="0" w:color="auto"/>
            <w:left w:val="none" w:sz="0" w:space="0" w:color="auto"/>
            <w:bottom w:val="none" w:sz="0" w:space="0" w:color="auto"/>
            <w:right w:val="none" w:sz="0" w:space="0" w:color="auto"/>
          </w:divBdr>
        </w:div>
        <w:div w:id="57023616">
          <w:marLeft w:val="480"/>
          <w:marRight w:val="0"/>
          <w:marTop w:val="0"/>
          <w:marBottom w:val="0"/>
          <w:divBdr>
            <w:top w:val="none" w:sz="0" w:space="0" w:color="auto"/>
            <w:left w:val="none" w:sz="0" w:space="0" w:color="auto"/>
            <w:bottom w:val="none" w:sz="0" w:space="0" w:color="auto"/>
            <w:right w:val="none" w:sz="0" w:space="0" w:color="auto"/>
          </w:divBdr>
        </w:div>
        <w:div w:id="1579366805">
          <w:marLeft w:val="480"/>
          <w:marRight w:val="0"/>
          <w:marTop w:val="0"/>
          <w:marBottom w:val="0"/>
          <w:divBdr>
            <w:top w:val="none" w:sz="0" w:space="0" w:color="auto"/>
            <w:left w:val="none" w:sz="0" w:space="0" w:color="auto"/>
            <w:bottom w:val="none" w:sz="0" w:space="0" w:color="auto"/>
            <w:right w:val="none" w:sz="0" w:space="0" w:color="auto"/>
          </w:divBdr>
        </w:div>
        <w:div w:id="689068875">
          <w:marLeft w:val="480"/>
          <w:marRight w:val="0"/>
          <w:marTop w:val="0"/>
          <w:marBottom w:val="0"/>
          <w:divBdr>
            <w:top w:val="none" w:sz="0" w:space="0" w:color="auto"/>
            <w:left w:val="none" w:sz="0" w:space="0" w:color="auto"/>
            <w:bottom w:val="none" w:sz="0" w:space="0" w:color="auto"/>
            <w:right w:val="none" w:sz="0" w:space="0" w:color="auto"/>
          </w:divBdr>
        </w:div>
        <w:div w:id="1787967092">
          <w:marLeft w:val="480"/>
          <w:marRight w:val="0"/>
          <w:marTop w:val="0"/>
          <w:marBottom w:val="0"/>
          <w:divBdr>
            <w:top w:val="none" w:sz="0" w:space="0" w:color="auto"/>
            <w:left w:val="none" w:sz="0" w:space="0" w:color="auto"/>
            <w:bottom w:val="none" w:sz="0" w:space="0" w:color="auto"/>
            <w:right w:val="none" w:sz="0" w:space="0" w:color="auto"/>
          </w:divBdr>
        </w:div>
        <w:div w:id="258637615">
          <w:marLeft w:val="480"/>
          <w:marRight w:val="0"/>
          <w:marTop w:val="0"/>
          <w:marBottom w:val="0"/>
          <w:divBdr>
            <w:top w:val="none" w:sz="0" w:space="0" w:color="auto"/>
            <w:left w:val="none" w:sz="0" w:space="0" w:color="auto"/>
            <w:bottom w:val="none" w:sz="0" w:space="0" w:color="auto"/>
            <w:right w:val="none" w:sz="0" w:space="0" w:color="auto"/>
          </w:divBdr>
        </w:div>
        <w:div w:id="1600522257">
          <w:marLeft w:val="480"/>
          <w:marRight w:val="0"/>
          <w:marTop w:val="0"/>
          <w:marBottom w:val="0"/>
          <w:divBdr>
            <w:top w:val="none" w:sz="0" w:space="0" w:color="auto"/>
            <w:left w:val="none" w:sz="0" w:space="0" w:color="auto"/>
            <w:bottom w:val="none" w:sz="0" w:space="0" w:color="auto"/>
            <w:right w:val="none" w:sz="0" w:space="0" w:color="auto"/>
          </w:divBdr>
        </w:div>
        <w:div w:id="258607545">
          <w:marLeft w:val="480"/>
          <w:marRight w:val="0"/>
          <w:marTop w:val="0"/>
          <w:marBottom w:val="0"/>
          <w:divBdr>
            <w:top w:val="none" w:sz="0" w:space="0" w:color="auto"/>
            <w:left w:val="none" w:sz="0" w:space="0" w:color="auto"/>
            <w:bottom w:val="none" w:sz="0" w:space="0" w:color="auto"/>
            <w:right w:val="none" w:sz="0" w:space="0" w:color="auto"/>
          </w:divBdr>
        </w:div>
        <w:div w:id="2093625544">
          <w:marLeft w:val="480"/>
          <w:marRight w:val="0"/>
          <w:marTop w:val="0"/>
          <w:marBottom w:val="0"/>
          <w:divBdr>
            <w:top w:val="none" w:sz="0" w:space="0" w:color="auto"/>
            <w:left w:val="none" w:sz="0" w:space="0" w:color="auto"/>
            <w:bottom w:val="none" w:sz="0" w:space="0" w:color="auto"/>
            <w:right w:val="none" w:sz="0" w:space="0" w:color="auto"/>
          </w:divBdr>
        </w:div>
        <w:div w:id="40788359">
          <w:marLeft w:val="480"/>
          <w:marRight w:val="0"/>
          <w:marTop w:val="0"/>
          <w:marBottom w:val="0"/>
          <w:divBdr>
            <w:top w:val="none" w:sz="0" w:space="0" w:color="auto"/>
            <w:left w:val="none" w:sz="0" w:space="0" w:color="auto"/>
            <w:bottom w:val="none" w:sz="0" w:space="0" w:color="auto"/>
            <w:right w:val="none" w:sz="0" w:space="0" w:color="auto"/>
          </w:divBdr>
        </w:div>
        <w:div w:id="494296324">
          <w:marLeft w:val="480"/>
          <w:marRight w:val="0"/>
          <w:marTop w:val="0"/>
          <w:marBottom w:val="0"/>
          <w:divBdr>
            <w:top w:val="none" w:sz="0" w:space="0" w:color="auto"/>
            <w:left w:val="none" w:sz="0" w:space="0" w:color="auto"/>
            <w:bottom w:val="none" w:sz="0" w:space="0" w:color="auto"/>
            <w:right w:val="none" w:sz="0" w:space="0" w:color="auto"/>
          </w:divBdr>
        </w:div>
        <w:div w:id="91245093">
          <w:marLeft w:val="480"/>
          <w:marRight w:val="0"/>
          <w:marTop w:val="0"/>
          <w:marBottom w:val="0"/>
          <w:divBdr>
            <w:top w:val="none" w:sz="0" w:space="0" w:color="auto"/>
            <w:left w:val="none" w:sz="0" w:space="0" w:color="auto"/>
            <w:bottom w:val="none" w:sz="0" w:space="0" w:color="auto"/>
            <w:right w:val="none" w:sz="0" w:space="0" w:color="auto"/>
          </w:divBdr>
        </w:div>
        <w:div w:id="2147234593">
          <w:marLeft w:val="480"/>
          <w:marRight w:val="0"/>
          <w:marTop w:val="0"/>
          <w:marBottom w:val="0"/>
          <w:divBdr>
            <w:top w:val="none" w:sz="0" w:space="0" w:color="auto"/>
            <w:left w:val="none" w:sz="0" w:space="0" w:color="auto"/>
            <w:bottom w:val="none" w:sz="0" w:space="0" w:color="auto"/>
            <w:right w:val="none" w:sz="0" w:space="0" w:color="auto"/>
          </w:divBdr>
        </w:div>
        <w:div w:id="321544630">
          <w:marLeft w:val="480"/>
          <w:marRight w:val="0"/>
          <w:marTop w:val="0"/>
          <w:marBottom w:val="0"/>
          <w:divBdr>
            <w:top w:val="none" w:sz="0" w:space="0" w:color="auto"/>
            <w:left w:val="none" w:sz="0" w:space="0" w:color="auto"/>
            <w:bottom w:val="none" w:sz="0" w:space="0" w:color="auto"/>
            <w:right w:val="none" w:sz="0" w:space="0" w:color="auto"/>
          </w:divBdr>
        </w:div>
        <w:div w:id="710690244">
          <w:marLeft w:val="480"/>
          <w:marRight w:val="0"/>
          <w:marTop w:val="0"/>
          <w:marBottom w:val="0"/>
          <w:divBdr>
            <w:top w:val="none" w:sz="0" w:space="0" w:color="auto"/>
            <w:left w:val="none" w:sz="0" w:space="0" w:color="auto"/>
            <w:bottom w:val="none" w:sz="0" w:space="0" w:color="auto"/>
            <w:right w:val="none" w:sz="0" w:space="0" w:color="auto"/>
          </w:divBdr>
        </w:div>
        <w:div w:id="268320260">
          <w:marLeft w:val="480"/>
          <w:marRight w:val="0"/>
          <w:marTop w:val="0"/>
          <w:marBottom w:val="0"/>
          <w:divBdr>
            <w:top w:val="none" w:sz="0" w:space="0" w:color="auto"/>
            <w:left w:val="none" w:sz="0" w:space="0" w:color="auto"/>
            <w:bottom w:val="none" w:sz="0" w:space="0" w:color="auto"/>
            <w:right w:val="none" w:sz="0" w:space="0" w:color="auto"/>
          </w:divBdr>
        </w:div>
        <w:div w:id="1016730542">
          <w:marLeft w:val="480"/>
          <w:marRight w:val="0"/>
          <w:marTop w:val="0"/>
          <w:marBottom w:val="0"/>
          <w:divBdr>
            <w:top w:val="none" w:sz="0" w:space="0" w:color="auto"/>
            <w:left w:val="none" w:sz="0" w:space="0" w:color="auto"/>
            <w:bottom w:val="none" w:sz="0" w:space="0" w:color="auto"/>
            <w:right w:val="none" w:sz="0" w:space="0" w:color="auto"/>
          </w:divBdr>
        </w:div>
        <w:div w:id="287712352">
          <w:marLeft w:val="480"/>
          <w:marRight w:val="0"/>
          <w:marTop w:val="0"/>
          <w:marBottom w:val="0"/>
          <w:divBdr>
            <w:top w:val="none" w:sz="0" w:space="0" w:color="auto"/>
            <w:left w:val="none" w:sz="0" w:space="0" w:color="auto"/>
            <w:bottom w:val="none" w:sz="0" w:space="0" w:color="auto"/>
            <w:right w:val="none" w:sz="0" w:space="0" w:color="auto"/>
          </w:divBdr>
        </w:div>
        <w:div w:id="412046190">
          <w:marLeft w:val="480"/>
          <w:marRight w:val="0"/>
          <w:marTop w:val="0"/>
          <w:marBottom w:val="0"/>
          <w:divBdr>
            <w:top w:val="none" w:sz="0" w:space="0" w:color="auto"/>
            <w:left w:val="none" w:sz="0" w:space="0" w:color="auto"/>
            <w:bottom w:val="none" w:sz="0" w:space="0" w:color="auto"/>
            <w:right w:val="none" w:sz="0" w:space="0" w:color="auto"/>
          </w:divBdr>
        </w:div>
        <w:div w:id="907574244">
          <w:marLeft w:val="480"/>
          <w:marRight w:val="0"/>
          <w:marTop w:val="0"/>
          <w:marBottom w:val="0"/>
          <w:divBdr>
            <w:top w:val="none" w:sz="0" w:space="0" w:color="auto"/>
            <w:left w:val="none" w:sz="0" w:space="0" w:color="auto"/>
            <w:bottom w:val="none" w:sz="0" w:space="0" w:color="auto"/>
            <w:right w:val="none" w:sz="0" w:space="0" w:color="auto"/>
          </w:divBdr>
        </w:div>
        <w:div w:id="334847183">
          <w:marLeft w:val="480"/>
          <w:marRight w:val="0"/>
          <w:marTop w:val="0"/>
          <w:marBottom w:val="0"/>
          <w:divBdr>
            <w:top w:val="none" w:sz="0" w:space="0" w:color="auto"/>
            <w:left w:val="none" w:sz="0" w:space="0" w:color="auto"/>
            <w:bottom w:val="none" w:sz="0" w:space="0" w:color="auto"/>
            <w:right w:val="none" w:sz="0" w:space="0" w:color="auto"/>
          </w:divBdr>
        </w:div>
        <w:div w:id="357244063">
          <w:marLeft w:val="480"/>
          <w:marRight w:val="0"/>
          <w:marTop w:val="0"/>
          <w:marBottom w:val="0"/>
          <w:divBdr>
            <w:top w:val="none" w:sz="0" w:space="0" w:color="auto"/>
            <w:left w:val="none" w:sz="0" w:space="0" w:color="auto"/>
            <w:bottom w:val="none" w:sz="0" w:space="0" w:color="auto"/>
            <w:right w:val="none" w:sz="0" w:space="0" w:color="auto"/>
          </w:divBdr>
        </w:div>
        <w:div w:id="269315568">
          <w:marLeft w:val="480"/>
          <w:marRight w:val="0"/>
          <w:marTop w:val="0"/>
          <w:marBottom w:val="0"/>
          <w:divBdr>
            <w:top w:val="none" w:sz="0" w:space="0" w:color="auto"/>
            <w:left w:val="none" w:sz="0" w:space="0" w:color="auto"/>
            <w:bottom w:val="none" w:sz="0" w:space="0" w:color="auto"/>
            <w:right w:val="none" w:sz="0" w:space="0" w:color="auto"/>
          </w:divBdr>
        </w:div>
        <w:div w:id="807623665">
          <w:marLeft w:val="480"/>
          <w:marRight w:val="0"/>
          <w:marTop w:val="0"/>
          <w:marBottom w:val="0"/>
          <w:divBdr>
            <w:top w:val="none" w:sz="0" w:space="0" w:color="auto"/>
            <w:left w:val="none" w:sz="0" w:space="0" w:color="auto"/>
            <w:bottom w:val="none" w:sz="0" w:space="0" w:color="auto"/>
            <w:right w:val="none" w:sz="0" w:space="0" w:color="auto"/>
          </w:divBdr>
        </w:div>
        <w:div w:id="1376272811">
          <w:marLeft w:val="480"/>
          <w:marRight w:val="0"/>
          <w:marTop w:val="0"/>
          <w:marBottom w:val="0"/>
          <w:divBdr>
            <w:top w:val="none" w:sz="0" w:space="0" w:color="auto"/>
            <w:left w:val="none" w:sz="0" w:space="0" w:color="auto"/>
            <w:bottom w:val="none" w:sz="0" w:space="0" w:color="auto"/>
            <w:right w:val="none" w:sz="0" w:space="0" w:color="auto"/>
          </w:divBdr>
        </w:div>
        <w:div w:id="1449471042">
          <w:marLeft w:val="480"/>
          <w:marRight w:val="0"/>
          <w:marTop w:val="0"/>
          <w:marBottom w:val="0"/>
          <w:divBdr>
            <w:top w:val="none" w:sz="0" w:space="0" w:color="auto"/>
            <w:left w:val="none" w:sz="0" w:space="0" w:color="auto"/>
            <w:bottom w:val="none" w:sz="0" w:space="0" w:color="auto"/>
            <w:right w:val="none" w:sz="0" w:space="0" w:color="auto"/>
          </w:divBdr>
        </w:div>
        <w:div w:id="2166238">
          <w:marLeft w:val="480"/>
          <w:marRight w:val="0"/>
          <w:marTop w:val="0"/>
          <w:marBottom w:val="0"/>
          <w:divBdr>
            <w:top w:val="none" w:sz="0" w:space="0" w:color="auto"/>
            <w:left w:val="none" w:sz="0" w:space="0" w:color="auto"/>
            <w:bottom w:val="none" w:sz="0" w:space="0" w:color="auto"/>
            <w:right w:val="none" w:sz="0" w:space="0" w:color="auto"/>
          </w:divBdr>
        </w:div>
        <w:div w:id="125245230">
          <w:marLeft w:val="480"/>
          <w:marRight w:val="0"/>
          <w:marTop w:val="0"/>
          <w:marBottom w:val="0"/>
          <w:divBdr>
            <w:top w:val="none" w:sz="0" w:space="0" w:color="auto"/>
            <w:left w:val="none" w:sz="0" w:space="0" w:color="auto"/>
            <w:bottom w:val="none" w:sz="0" w:space="0" w:color="auto"/>
            <w:right w:val="none" w:sz="0" w:space="0" w:color="auto"/>
          </w:divBdr>
        </w:div>
        <w:div w:id="1123842899">
          <w:marLeft w:val="480"/>
          <w:marRight w:val="0"/>
          <w:marTop w:val="0"/>
          <w:marBottom w:val="0"/>
          <w:divBdr>
            <w:top w:val="none" w:sz="0" w:space="0" w:color="auto"/>
            <w:left w:val="none" w:sz="0" w:space="0" w:color="auto"/>
            <w:bottom w:val="none" w:sz="0" w:space="0" w:color="auto"/>
            <w:right w:val="none" w:sz="0" w:space="0" w:color="auto"/>
          </w:divBdr>
        </w:div>
        <w:div w:id="954095752">
          <w:marLeft w:val="480"/>
          <w:marRight w:val="0"/>
          <w:marTop w:val="0"/>
          <w:marBottom w:val="0"/>
          <w:divBdr>
            <w:top w:val="none" w:sz="0" w:space="0" w:color="auto"/>
            <w:left w:val="none" w:sz="0" w:space="0" w:color="auto"/>
            <w:bottom w:val="none" w:sz="0" w:space="0" w:color="auto"/>
            <w:right w:val="none" w:sz="0" w:space="0" w:color="auto"/>
          </w:divBdr>
        </w:div>
        <w:div w:id="1906379685">
          <w:marLeft w:val="480"/>
          <w:marRight w:val="0"/>
          <w:marTop w:val="0"/>
          <w:marBottom w:val="0"/>
          <w:divBdr>
            <w:top w:val="none" w:sz="0" w:space="0" w:color="auto"/>
            <w:left w:val="none" w:sz="0" w:space="0" w:color="auto"/>
            <w:bottom w:val="none" w:sz="0" w:space="0" w:color="auto"/>
            <w:right w:val="none" w:sz="0" w:space="0" w:color="auto"/>
          </w:divBdr>
        </w:div>
        <w:div w:id="1305769596">
          <w:marLeft w:val="480"/>
          <w:marRight w:val="0"/>
          <w:marTop w:val="0"/>
          <w:marBottom w:val="0"/>
          <w:divBdr>
            <w:top w:val="none" w:sz="0" w:space="0" w:color="auto"/>
            <w:left w:val="none" w:sz="0" w:space="0" w:color="auto"/>
            <w:bottom w:val="none" w:sz="0" w:space="0" w:color="auto"/>
            <w:right w:val="none" w:sz="0" w:space="0" w:color="auto"/>
          </w:divBdr>
        </w:div>
        <w:div w:id="339432170">
          <w:marLeft w:val="480"/>
          <w:marRight w:val="0"/>
          <w:marTop w:val="0"/>
          <w:marBottom w:val="0"/>
          <w:divBdr>
            <w:top w:val="none" w:sz="0" w:space="0" w:color="auto"/>
            <w:left w:val="none" w:sz="0" w:space="0" w:color="auto"/>
            <w:bottom w:val="none" w:sz="0" w:space="0" w:color="auto"/>
            <w:right w:val="none" w:sz="0" w:space="0" w:color="auto"/>
          </w:divBdr>
        </w:div>
        <w:div w:id="168758420">
          <w:marLeft w:val="480"/>
          <w:marRight w:val="0"/>
          <w:marTop w:val="0"/>
          <w:marBottom w:val="0"/>
          <w:divBdr>
            <w:top w:val="none" w:sz="0" w:space="0" w:color="auto"/>
            <w:left w:val="none" w:sz="0" w:space="0" w:color="auto"/>
            <w:bottom w:val="none" w:sz="0" w:space="0" w:color="auto"/>
            <w:right w:val="none" w:sz="0" w:space="0" w:color="auto"/>
          </w:divBdr>
        </w:div>
        <w:div w:id="565188337">
          <w:marLeft w:val="480"/>
          <w:marRight w:val="0"/>
          <w:marTop w:val="0"/>
          <w:marBottom w:val="0"/>
          <w:divBdr>
            <w:top w:val="none" w:sz="0" w:space="0" w:color="auto"/>
            <w:left w:val="none" w:sz="0" w:space="0" w:color="auto"/>
            <w:bottom w:val="none" w:sz="0" w:space="0" w:color="auto"/>
            <w:right w:val="none" w:sz="0" w:space="0" w:color="auto"/>
          </w:divBdr>
        </w:div>
        <w:div w:id="669909801">
          <w:marLeft w:val="480"/>
          <w:marRight w:val="0"/>
          <w:marTop w:val="0"/>
          <w:marBottom w:val="0"/>
          <w:divBdr>
            <w:top w:val="none" w:sz="0" w:space="0" w:color="auto"/>
            <w:left w:val="none" w:sz="0" w:space="0" w:color="auto"/>
            <w:bottom w:val="none" w:sz="0" w:space="0" w:color="auto"/>
            <w:right w:val="none" w:sz="0" w:space="0" w:color="auto"/>
          </w:divBdr>
        </w:div>
        <w:div w:id="967855568">
          <w:marLeft w:val="480"/>
          <w:marRight w:val="0"/>
          <w:marTop w:val="0"/>
          <w:marBottom w:val="0"/>
          <w:divBdr>
            <w:top w:val="none" w:sz="0" w:space="0" w:color="auto"/>
            <w:left w:val="none" w:sz="0" w:space="0" w:color="auto"/>
            <w:bottom w:val="none" w:sz="0" w:space="0" w:color="auto"/>
            <w:right w:val="none" w:sz="0" w:space="0" w:color="auto"/>
          </w:divBdr>
        </w:div>
        <w:div w:id="1293092057">
          <w:marLeft w:val="480"/>
          <w:marRight w:val="0"/>
          <w:marTop w:val="0"/>
          <w:marBottom w:val="0"/>
          <w:divBdr>
            <w:top w:val="none" w:sz="0" w:space="0" w:color="auto"/>
            <w:left w:val="none" w:sz="0" w:space="0" w:color="auto"/>
            <w:bottom w:val="none" w:sz="0" w:space="0" w:color="auto"/>
            <w:right w:val="none" w:sz="0" w:space="0" w:color="auto"/>
          </w:divBdr>
        </w:div>
        <w:div w:id="16934965">
          <w:marLeft w:val="480"/>
          <w:marRight w:val="0"/>
          <w:marTop w:val="0"/>
          <w:marBottom w:val="0"/>
          <w:divBdr>
            <w:top w:val="none" w:sz="0" w:space="0" w:color="auto"/>
            <w:left w:val="none" w:sz="0" w:space="0" w:color="auto"/>
            <w:bottom w:val="none" w:sz="0" w:space="0" w:color="auto"/>
            <w:right w:val="none" w:sz="0" w:space="0" w:color="auto"/>
          </w:divBdr>
        </w:div>
        <w:div w:id="1754275737">
          <w:marLeft w:val="480"/>
          <w:marRight w:val="0"/>
          <w:marTop w:val="0"/>
          <w:marBottom w:val="0"/>
          <w:divBdr>
            <w:top w:val="none" w:sz="0" w:space="0" w:color="auto"/>
            <w:left w:val="none" w:sz="0" w:space="0" w:color="auto"/>
            <w:bottom w:val="none" w:sz="0" w:space="0" w:color="auto"/>
            <w:right w:val="none" w:sz="0" w:space="0" w:color="auto"/>
          </w:divBdr>
        </w:div>
      </w:divsChild>
    </w:div>
    <w:div w:id="1327705946">
      <w:bodyDiv w:val="1"/>
      <w:marLeft w:val="0"/>
      <w:marRight w:val="0"/>
      <w:marTop w:val="0"/>
      <w:marBottom w:val="0"/>
      <w:divBdr>
        <w:top w:val="none" w:sz="0" w:space="0" w:color="auto"/>
        <w:left w:val="none" w:sz="0" w:space="0" w:color="auto"/>
        <w:bottom w:val="none" w:sz="0" w:space="0" w:color="auto"/>
        <w:right w:val="none" w:sz="0" w:space="0" w:color="auto"/>
      </w:divBdr>
    </w:div>
    <w:div w:id="1328559805">
      <w:bodyDiv w:val="1"/>
      <w:marLeft w:val="0"/>
      <w:marRight w:val="0"/>
      <w:marTop w:val="0"/>
      <w:marBottom w:val="0"/>
      <w:divBdr>
        <w:top w:val="none" w:sz="0" w:space="0" w:color="auto"/>
        <w:left w:val="none" w:sz="0" w:space="0" w:color="auto"/>
        <w:bottom w:val="none" w:sz="0" w:space="0" w:color="auto"/>
        <w:right w:val="none" w:sz="0" w:space="0" w:color="auto"/>
      </w:divBdr>
      <w:divsChild>
        <w:div w:id="598290846">
          <w:marLeft w:val="480"/>
          <w:marRight w:val="0"/>
          <w:marTop w:val="0"/>
          <w:marBottom w:val="0"/>
          <w:divBdr>
            <w:top w:val="none" w:sz="0" w:space="0" w:color="auto"/>
            <w:left w:val="none" w:sz="0" w:space="0" w:color="auto"/>
            <w:bottom w:val="none" w:sz="0" w:space="0" w:color="auto"/>
            <w:right w:val="none" w:sz="0" w:space="0" w:color="auto"/>
          </w:divBdr>
        </w:div>
        <w:div w:id="226041125">
          <w:marLeft w:val="480"/>
          <w:marRight w:val="0"/>
          <w:marTop w:val="0"/>
          <w:marBottom w:val="0"/>
          <w:divBdr>
            <w:top w:val="none" w:sz="0" w:space="0" w:color="auto"/>
            <w:left w:val="none" w:sz="0" w:space="0" w:color="auto"/>
            <w:bottom w:val="none" w:sz="0" w:space="0" w:color="auto"/>
            <w:right w:val="none" w:sz="0" w:space="0" w:color="auto"/>
          </w:divBdr>
        </w:div>
        <w:div w:id="931619952">
          <w:marLeft w:val="480"/>
          <w:marRight w:val="0"/>
          <w:marTop w:val="0"/>
          <w:marBottom w:val="0"/>
          <w:divBdr>
            <w:top w:val="none" w:sz="0" w:space="0" w:color="auto"/>
            <w:left w:val="none" w:sz="0" w:space="0" w:color="auto"/>
            <w:bottom w:val="none" w:sz="0" w:space="0" w:color="auto"/>
            <w:right w:val="none" w:sz="0" w:space="0" w:color="auto"/>
          </w:divBdr>
        </w:div>
        <w:div w:id="932013806">
          <w:marLeft w:val="480"/>
          <w:marRight w:val="0"/>
          <w:marTop w:val="0"/>
          <w:marBottom w:val="0"/>
          <w:divBdr>
            <w:top w:val="none" w:sz="0" w:space="0" w:color="auto"/>
            <w:left w:val="none" w:sz="0" w:space="0" w:color="auto"/>
            <w:bottom w:val="none" w:sz="0" w:space="0" w:color="auto"/>
            <w:right w:val="none" w:sz="0" w:space="0" w:color="auto"/>
          </w:divBdr>
        </w:div>
        <w:div w:id="1846020125">
          <w:marLeft w:val="480"/>
          <w:marRight w:val="0"/>
          <w:marTop w:val="0"/>
          <w:marBottom w:val="0"/>
          <w:divBdr>
            <w:top w:val="none" w:sz="0" w:space="0" w:color="auto"/>
            <w:left w:val="none" w:sz="0" w:space="0" w:color="auto"/>
            <w:bottom w:val="none" w:sz="0" w:space="0" w:color="auto"/>
            <w:right w:val="none" w:sz="0" w:space="0" w:color="auto"/>
          </w:divBdr>
        </w:div>
        <w:div w:id="1465269084">
          <w:marLeft w:val="480"/>
          <w:marRight w:val="0"/>
          <w:marTop w:val="0"/>
          <w:marBottom w:val="0"/>
          <w:divBdr>
            <w:top w:val="none" w:sz="0" w:space="0" w:color="auto"/>
            <w:left w:val="none" w:sz="0" w:space="0" w:color="auto"/>
            <w:bottom w:val="none" w:sz="0" w:space="0" w:color="auto"/>
            <w:right w:val="none" w:sz="0" w:space="0" w:color="auto"/>
          </w:divBdr>
        </w:div>
        <w:div w:id="1215775137">
          <w:marLeft w:val="480"/>
          <w:marRight w:val="0"/>
          <w:marTop w:val="0"/>
          <w:marBottom w:val="0"/>
          <w:divBdr>
            <w:top w:val="none" w:sz="0" w:space="0" w:color="auto"/>
            <w:left w:val="none" w:sz="0" w:space="0" w:color="auto"/>
            <w:bottom w:val="none" w:sz="0" w:space="0" w:color="auto"/>
            <w:right w:val="none" w:sz="0" w:space="0" w:color="auto"/>
          </w:divBdr>
        </w:div>
        <w:div w:id="1554536014">
          <w:marLeft w:val="480"/>
          <w:marRight w:val="0"/>
          <w:marTop w:val="0"/>
          <w:marBottom w:val="0"/>
          <w:divBdr>
            <w:top w:val="none" w:sz="0" w:space="0" w:color="auto"/>
            <w:left w:val="none" w:sz="0" w:space="0" w:color="auto"/>
            <w:bottom w:val="none" w:sz="0" w:space="0" w:color="auto"/>
            <w:right w:val="none" w:sz="0" w:space="0" w:color="auto"/>
          </w:divBdr>
        </w:div>
        <w:div w:id="237329481">
          <w:marLeft w:val="480"/>
          <w:marRight w:val="0"/>
          <w:marTop w:val="0"/>
          <w:marBottom w:val="0"/>
          <w:divBdr>
            <w:top w:val="none" w:sz="0" w:space="0" w:color="auto"/>
            <w:left w:val="none" w:sz="0" w:space="0" w:color="auto"/>
            <w:bottom w:val="none" w:sz="0" w:space="0" w:color="auto"/>
            <w:right w:val="none" w:sz="0" w:space="0" w:color="auto"/>
          </w:divBdr>
        </w:div>
        <w:div w:id="1954631027">
          <w:marLeft w:val="480"/>
          <w:marRight w:val="0"/>
          <w:marTop w:val="0"/>
          <w:marBottom w:val="0"/>
          <w:divBdr>
            <w:top w:val="none" w:sz="0" w:space="0" w:color="auto"/>
            <w:left w:val="none" w:sz="0" w:space="0" w:color="auto"/>
            <w:bottom w:val="none" w:sz="0" w:space="0" w:color="auto"/>
            <w:right w:val="none" w:sz="0" w:space="0" w:color="auto"/>
          </w:divBdr>
        </w:div>
        <w:div w:id="1133718885">
          <w:marLeft w:val="480"/>
          <w:marRight w:val="0"/>
          <w:marTop w:val="0"/>
          <w:marBottom w:val="0"/>
          <w:divBdr>
            <w:top w:val="none" w:sz="0" w:space="0" w:color="auto"/>
            <w:left w:val="none" w:sz="0" w:space="0" w:color="auto"/>
            <w:bottom w:val="none" w:sz="0" w:space="0" w:color="auto"/>
            <w:right w:val="none" w:sz="0" w:space="0" w:color="auto"/>
          </w:divBdr>
        </w:div>
        <w:div w:id="525216973">
          <w:marLeft w:val="480"/>
          <w:marRight w:val="0"/>
          <w:marTop w:val="0"/>
          <w:marBottom w:val="0"/>
          <w:divBdr>
            <w:top w:val="none" w:sz="0" w:space="0" w:color="auto"/>
            <w:left w:val="none" w:sz="0" w:space="0" w:color="auto"/>
            <w:bottom w:val="none" w:sz="0" w:space="0" w:color="auto"/>
            <w:right w:val="none" w:sz="0" w:space="0" w:color="auto"/>
          </w:divBdr>
        </w:div>
        <w:div w:id="1406755198">
          <w:marLeft w:val="480"/>
          <w:marRight w:val="0"/>
          <w:marTop w:val="0"/>
          <w:marBottom w:val="0"/>
          <w:divBdr>
            <w:top w:val="none" w:sz="0" w:space="0" w:color="auto"/>
            <w:left w:val="none" w:sz="0" w:space="0" w:color="auto"/>
            <w:bottom w:val="none" w:sz="0" w:space="0" w:color="auto"/>
            <w:right w:val="none" w:sz="0" w:space="0" w:color="auto"/>
          </w:divBdr>
        </w:div>
        <w:div w:id="1445541588">
          <w:marLeft w:val="480"/>
          <w:marRight w:val="0"/>
          <w:marTop w:val="0"/>
          <w:marBottom w:val="0"/>
          <w:divBdr>
            <w:top w:val="none" w:sz="0" w:space="0" w:color="auto"/>
            <w:left w:val="none" w:sz="0" w:space="0" w:color="auto"/>
            <w:bottom w:val="none" w:sz="0" w:space="0" w:color="auto"/>
            <w:right w:val="none" w:sz="0" w:space="0" w:color="auto"/>
          </w:divBdr>
        </w:div>
        <w:div w:id="1750537176">
          <w:marLeft w:val="480"/>
          <w:marRight w:val="0"/>
          <w:marTop w:val="0"/>
          <w:marBottom w:val="0"/>
          <w:divBdr>
            <w:top w:val="none" w:sz="0" w:space="0" w:color="auto"/>
            <w:left w:val="none" w:sz="0" w:space="0" w:color="auto"/>
            <w:bottom w:val="none" w:sz="0" w:space="0" w:color="auto"/>
            <w:right w:val="none" w:sz="0" w:space="0" w:color="auto"/>
          </w:divBdr>
        </w:div>
        <w:div w:id="1191837826">
          <w:marLeft w:val="480"/>
          <w:marRight w:val="0"/>
          <w:marTop w:val="0"/>
          <w:marBottom w:val="0"/>
          <w:divBdr>
            <w:top w:val="none" w:sz="0" w:space="0" w:color="auto"/>
            <w:left w:val="none" w:sz="0" w:space="0" w:color="auto"/>
            <w:bottom w:val="none" w:sz="0" w:space="0" w:color="auto"/>
            <w:right w:val="none" w:sz="0" w:space="0" w:color="auto"/>
          </w:divBdr>
        </w:div>
        <w:div w:id="2085832444">
          <w:marLeft w:val="480"/>
          <w:marRight w:val="0"/>
          <w:marTop w:val="0"/>
          <w:marBottom w:val="0"/>
          <w:divBdr>
            <w:top w:val="none" w:sz="0" w:space="0" w:color="auto"/>
            <w:left w:val="none" w:sz="0" w:space="0" w:color="auto"/>
            <w:bottom w:val="none" w:sz="0" w:space="0" w:color="auto"/>
            <w:right w:val="none" w:sz="0" w:space="0" w:color="auto"/>
          </w:divBdr>
        </w:div>
        <w:div w:id="1269656403">
          <w:marLeft w:val="480"/>
          <w:marRight w:val="0"/>
          <w:marTop w:val="0"/>
          <w:marBottom w:val="0"/>
          <w:divBdr>
            <w:top w:val="none" w:sz="0" w:space="0" w:color="auto"/>
            <w:left w:val="none" w:sz="0" w:space="0" w:color="auto"/>
            <w:bottom w:val="none" w:sz="0" w:space="0" w:color="auto"/>
            <w:right w:val="none" w:sz="0" w:space="0" w:color="auto"/>
          </w:divBdr>
        </w:div>
        <w:div w:id="154880049">
          <w:marLeft w:val="480"/>
          <w:marRight w:val="0"/>
          <w:marTop w:val="0"/>
          <w:marBottom w:val="0"/>
          <w:divBdr>
            <w:top w:val="none" w:sz="0" w:space="0" w:color="auto"/>
            <w:left w:val="none" w:sz="0" w:space="0" w:color="auto"/>
            <w:bottom w:val="none" w:sz="0" w:space="0" w:color="auto"/>
            <w:right w:val="none" w:sz="0" w:space="0" w:color="auto"/>
          </w:divBdr>
        </w:div>
        <w:div w:id="791948623">
          <w:marLeft w:val="480"/>
          <w:marRight w:val="0"/>
          <w:marTop w:val="0"/>
          <w:marBottom w:val="0"/>
          <w:divBdr>
            <w:top w:val="none" w:sz="0" w:space="0" w:color="auto"/>
            <w:left w:val="none" w:sz="0" w:space="0" w:color="auto"/>
            <w:bottom w:val="none" w:sz="0" w:space="0" w:color="auto"/>
            <w:right w:val="none" w:sz="0" w:space="0" w:color="auto"/>
          </w:divBdr>
        </w:div>
        <w:div w:id="1380322292">
          <w:marLeft w:val="480"/>
          <w:marRight w:val="0"/>
          <w:marTop w:val="0"/>
          <w:marBottom w:val="0"/>
          <w:divBdr>
            <w:top w:val="none" w:sz="0" w:space="0" w:color="auto"/>
            <w:left w:val="none" w:sz="0" w:space="0" w:color="auto"/>
            <w:bottom w:val="none" w:sz="0" w:space="0" w:color="auto"/>
            <w:right w:val="none" w:sz="0" w:space="0" w:color="auto"/>
          </w:divBdr>
        </w:div>
        <w:div w:id="462041397">
          <w:marLeft w:val="480"/>
          <w:marRight w:val="0"/>
          <w:marTop w:val="0"/>
          <w:marBottom w:val="0"/>
          <w:divBdr>
            <w:top w:val="none" w:sz="0" w:space="0" w:color="auto"/>
            <w:left w:val="none" w:sz="0" w:space="0" w:color="auto"/>
            <w:bottom w:val="none" w:sz="0" w:space="0" w:color="auto"/>
            <w:right w:val="none" w:sz="0" w:space="0" w:color="auto"/>
          </w:divBdr>
        </w:div>
        <w:div w:id="1175145459">
          <w:marLeft w:val="480"/>
          <w:marRight w:val="0"/>
          <w:marTop w:val="0"/>
          <w:marBottom w:val="0"/>
          <w:divBdr>
            <w:top w:val="none" w:sz="0" w:space="0" w:color="auto"/>
            <w:left w:val="none" w:sz="0" w:space="0" w:color="auto"/>
            <w:bottom w:val="none" w:sz="0" w:space="0" w:color="auto"/>
            <w:right w:val="none" w:sz="0" w:space="0" w:color="auto"/>
          </w:divBdr>
        </w:div>
        <w:div w:id="1030763618">
          <w:marLeft w:val="480"/>
          <w:marRight w:val="0"/>
          <w:marTop w:val="0"/>
          <w:marBottom w:val="0"/>
          <w:divBdr>
            <w:top w:val="none" w:sz="0" w:space="0" w:color="auto"/>
            <w:left w:val="none" w:sz="0" w:space="0" w:color="auto"/>
            <w:bottom w:val="none" w:sz="0" w:space="0" w:color="auto"/>
            <w:right w:val="none" w:sz="0" w:space="0" w:color="auto"/>
          </w:divBdr>
        </w:div>
        <w:div w:id="692540148">
          <w:marLeft w:val="480"/>
          <w:marRight w:val="0"/>
          <w:marTop w:val="0"/>
          <w:marBottom w:val="0"/>
          <w:divBdr>
            <w:top w:val="none" w:sz="0" w:space="0" w:color="auto"/>
            <w:left w:val="none" w:sz="0" w:space="0" w:color="auto"/>
            <w:bottom w:val="none" w:sz="0" w:space="0" w:color="auto"/>
            <w:right w:val="none" w:sz="0" w:space="0" w:color="auto"/>
          </w:divBdr>
        </w:div>
        <w:div w:id="205409997">
          <w:marLeft w:val="480"/>
          <w:marRight w:val="0"/>
          <w:marTop w:val="0"/>
          <w:marBottom w:val="0"/>
          <w:divBdr>
            <w:top w:val="none" w:sz="0" w:space="0" w:color="auto"/>
            <w:left w:val="none" w:sz="0" w:space="0" w:color="auto"/>
            <w:bottom w:val="none" w:sz="0" w:space="0" w:color="auto"/>
            <w:right w:val="none" w:sz="0" w:space="0" w:color="auto"/>
          </w:divBdr>
        </w:div>
        <w:div w:id="517623226">
          <w:marLeft w:val="480"/>
          <w:marRight w:val="0"/>
          <w:marTop w:val="0"/>
          <w:marBottom w:val="0"/>
          <w:divBdr>
            <w:top w:val="none" w:sz="0" w:space="0" w:color="auto"/>
            <w:left w:val="none" w:sz="0" w:space="0" w:color="auto"/>
            <w:bottom w:val="none" w:sz="0" w:space="0" w:color="auto"/>
            <w:right w:val="none" w:sz="0" w:space="0" w:color="auto"/>
          </w:divBdr>
        </w:div>
        <w:div w:id="2036733534">
          <w:marLeft w:val="480"/>
          <w:marRight w:val="0"/>
          <w:marTop w:val="0"/>
          <w:marBottom w:val="0"/>
          <w:divBdr>
            <w:top w:val="none" w:sz="0" w:space="0" w:color="auto"/>
            <w:left w:val="none" w:sz="0" w:space="0" w:color="auto"/>
            <w:bottom w:val="none" w:sz="0" w:space="0" w:color="auto"/>
            <w:right w:val="none" w:sz="0" w:space="0" w:color="auto"/>
          </w:divBdr>
        </w:div>
        <w:div w:id="460222048">
          <w:marLeft w:val="480"/>
          <w:marRight w:val="0"/>
          <w:marTop w:val="0"/>
          <w:marBottom w:val="0"/>
          <w:divBdr>
            <w:top w:val="none" w:sz="0" w:space="0" w:color="auto"/>
            <w:left w:val="none" w:sz="0" w:space="0" w:color="auto"/>
            <w:bottom w:val="none" w:sz="0" w:space="0" w:color="auto"/>
            <w:right w:val="none" w:sz="0" w:space="0" w:color="auto"/>
          </w:divBdr>
        </w:div>
        <w:div w:id="118426795">
          <w:marLeft w:val="480"/>
          <w:marRight w:val="0"/>
          <w:marTop w:val="0"/>
          <w:marBottom w:val="0"/>
          <w:divBdr>
            <w:top w:val="none" w:sz="0" w:space="0" w:color="auto"/>
            <w:left w:val="none" w:sz="0" w:space="0" w:color="auto"/>
            <w:bottom w:val="none" w:sz="0" w:space="0" w:color="auto"/>
            <w:right w:val="none" w:sz="0" w:space="0" w:color="auto"/>
          </w:divBdr>
        </w:div>
        <w:div w:id="180171002">
          <w:marLeft w:val="480"/>
          <w:marRight w:val="0"/>
          <w:marTop w:val="0"/>
          <w:marBottom w:val="0"/>
          <w:divBdr>
            <w:top w:val="none" w:sz="0" w:space="0" w:color="auto"/>
            <w:left w:val="none" w:sz="0" w:space="0" w:color="auto"/>
            <w:bottom w:val="none" w:sz="0" w:space="0" w:color="auto"/>
            <w:right w:val="none" w:sz="0" w:space="0" w:color="auto"/>
          </w:divBdr>
        </w:div>
        <w:div w:id="2072190562">
          <w:marLeft w:val="480"/>
          <w:marRight w:val="0"/>
          <w:marTop w:val="0"/>
          <w:marBottom w:val="0"/>
          <w:divBdr>
            <w:top w:val="none" w:sz="0" w:space="0" w:color="auto"/>
            <w:left w:val="none" w:sz="0" w:space="0" w:color="auto"/>
            <w:bottom w:val="none" w:sz="0" w:space="0" w:color="auto"/>
            <w:right w:val="none" w:sz="0" w:space="0" w:color="auto"/>
          </w:divBdr>
        </w:div>
        <w:div w:id="735977778">
          <w:marLeft w:val="480"/>
          <w:marRight w:val="0"/>
          <w:marTop w:val="0"/>
          <w:marBottom w:val="0"/>
          <w:divBdr>
            <w:top w:val="none" w:sz="0" w:space="0" w:color="auto"/>
            <w:left w:val="none" w:sz="0" w:space="0" w:color="auto"/>
            <w:bottom w:val="none" w:sz="0" w:space="0" w:color="auto"/>
            <w:right w:val="none" w:sz="0" w:space="0" w:color="auto"/>
          </w:divBdr>
        </w:div>
        <w:div w:id="150758910">
          <w:marLeft w:val="480"/>
          <w:marRight w:val="0"/>
          <w:marTop w:val="0"/>
          <w:marBottom w:val="0"/>
          <w:divBdr>
            <w:top w:val="none" w:sz="0" w:space="0" w:color="auto"/>
            <w:left w:val="none" w:sz="0" w:space="0" w:color="auto"/>
            <w:bottom w:val="none" w:sz="0" w:space="0" w:color="auto"/>
            <w:right w:val="none" w:sz="0" w:space="0" w:color="auto"/>
          </w:divBdr>
        </w:div>
        <w:div w:id="1643192865">
          <w:marLeft w:val="480"/>
          <w:marRight w:val="0"/>
          <w:marTop w:val="0"/>
          <w:marBottom w:val="0"/>
          <w:divBdr>
            <w:top w:val="none" w:sz="0" w:space="0" w:color="auto"/>
            <w:left w:val="none" w:sz="0" w:space="0" w:color="auto"/>
            <w:bottom w:val="none" w:sz="0" w:space="0" w:color="auto"/>
            <w:right w:val="none" w:sz="0" w:space="0" w:color="auto"/>
          </w:divBdr>
        </w:div>
      </w:divsChild>
    </w:div>
    <w:div w:id="1331642764">
      <w:bodyDiv w:val="1"/>
      <w:marLeft w:val="0"/>
      <w:marRight w:val="0"/>
      <w:marTop w:val="0"/>
      <w:marBottom w:val="0"/>
      <w:divBdr>
        <w:top w:val="none" w:sz="0" w:space="0" w:color="auto"/>
        <w:left w:val="none" w:sz="0" w:space="0" w:color="auto"/>
        <w:bottom w:val="none" w:sz="0" w:space="0" w:color="auto"/>
        <w:right w:val="none" w:sz="0" w:space="0" w:color="auto"/>
      </w:divBdr>
    </w:div>
    <w:div w:id="1336879208">
      <w:bodyDiv w:val="1"/>
      <w:marLeft w:val="0"/>
      <w:marRight w:val="0"/>
      <w:marTop w:val="0"/>
      <w:marBottom w:val="0"/>
      <w:divBdr>
        <w:top w:val="none" w:sz="0" w:space="0" w:color="auto"/>
        <w:left w:val="none" w:sz="0" w:space="0" w:color="auto"/>
        <w:bottom w:val="none" w:sz="0" w:space="0" w:color="auto"/>
        <w:right w:val="none" w:sz="0" w:space="0" w:color="auto"/>
      </w:divBdr>
    </w:div>
    <w:div w:id="1339507329">
      <w:bodyDiv w:val="1"/>
      <w:marLeft w:val="0"/>
      <w:marRight w:val="0"/>
      <w:marTop w:val="0"/>
      <w:marBottom w:val="0"/>
      <w:divBdr>
        <w:top w:val="none" w:sz="0" w:space="0" w:color="auto"/>
        <w:left w:val="none" w:sz="0" w:space="0" w:color="auto"/>
        <w:bottom w:val="none" w:sz="0" w:space="0" w:color="auto"/>
        <w:right w:val="none" w:sz="0" w:space="0" w:color="auto"/>
      </w:divBdr>
    </w:div>
    <w:div w:id="1341816753">
      <w:bodyDiv w:val="1"/>
      <w:marLeft w:val="0"/>
      <w:marRight w:val="0"/>
      <w:marTop w:val="0"/>
      <w:marBottom w:val="0"/>
      <w:divBdr>
        <w:top w:val="none" w:sz="0" w:space="0" w:color="auto"/>
        <w:left w:val="none" w:sz="0" w:space="0" w:color="auto"/>
        <w:bottom w:val="none" w:sz="0" w:space="0" w:color="auto"/>
        <w:right w:val="none" w:sz="0" w:space="0" w:color="auto"/>
      </w:divBdr>
    </w:div>
    <w:div w:id="1342271764">
      <w:bodyDiv w:val="1"/>
      <w:marLeft w:val="0"/>
      <w:marRight w:val="0"/>
      <w:marTop w:val="0"/>
      <w:marBottom w:val="0"/>
      <w:divBdr>
        <w:top w:val="none" w:sz="0" w:space="0" w:color="auto"/>
        <w:left w:val="none" w:sz="0" w:space="0" w:color="auto"/>
        <w:bottom w:val="none" w:sz="0" w:space="0" w:color="auto"/>
        <w:right w:val="none" w:sz="0" w:space="0" w:color="auto"/>
      </w:divBdr>
    </w:div>
    <w:div w:id="1348171810">
      <w:bodyDiv w:val="1"/>
      <w:marLeft w:val="0"/>
      <w:marRight w:val="0"/>
      <w:marTop w:val="0"/>
      <w:marBottom w:val="0"/>
      <w:divBdr>
        <w:top w:val="none" w:sz="0" w:space="0" w:color="auto"/>
        <w:left w:val="none" w:sz="0" w:space="0" w:color="auto"/>
        <w:bottom w:val="none" w:sz="0" w:space="0" w:color="auto"/>
        <w:right w:val="none" w:sz="0" w:space="0" w:color="auto"/>
      </w:divBdr>
    </w:div>
    <w:div w:id="1351640340">
      <w:bodyDiv w:val="1"/>
      <w:marLeft w:val="0"/>
      <w:marRight w:val="0"/>
      <w:marTop w:val="0"/>
      <w:marBottom w:val="0"/>
      <w:divBdr>
        <w:top w:val="none" w:sz="0" w:space="0" w:color="auto"/>
        <w:left w:val="none" w:sz="0" w:space="0" w:color="auto"/>
        <w:bottom w:val="none" w:sz="0" w:space="0" w:color="auto"/>
        <w:right w:val="none" w:sz="0" w:space="0" w:color="auto"/>
      </w:divBdr>
      <w:divsChild>
        <w:div w:id="184250800">
          <w:marLeft w:val="480"/>
          <w:marRight w:val="0"/>
          <w:marTop w:val="0"/>
          <w:marBottom w:val="0"/>
          <w:divBdr>
            <w:top w:val="none" w:sz="0" w:space="0" w:color="auto"/>
            <w:left w:val="none" w:sz="0" w:space="0" w:color="auto"/>
            <w:bottom w:val="none" w:sz="0" w:space="0" w:color="auto"/>
            <w:right w:val="none" w:sz="0" w:space="0" w:color="auto"/>
          </w:divBdr>
        </w:div>
        <w:div w:id="65811219">
          <w:marLeft w:val="480"/>
          <w:marRight w:val="0"/>
          <w:marTop w:val="0"/>
          <w:marBottom w:val="0"/>
          <w:divBdr>
            <w:top w:val="none" w:sz="0" w:space="0" w:color="auto"/>
            <w:left w:val="none" w:sz="0" w:space="0" w:color="auto"/>
            <w:bottom w:val="none" w:sz="0" w:space="0" w:color="auto"/>
            <w:right w:val="none" w:sz="0" w:space="0" w:color="auto"/>
          </w:divBdr>
        </w:div>
        <w:div w:id="1684284516">
          <w:marLeft w:val="480"/>
          <w:marRight w:val="0"/>
          <w:marTop w:val="0"/>
          <w:marBottom w:val="0"/>
          <w:divBdr>
            <w:top w:val="none" w:sz="0" w:space="0" w:color="auto"/>
            <w:left w:val="none" w:sz="0" w:space="0" w:color="auto"/>
            <w:bottom w:val="none" w:sz="0" w:space="0" w:color="auto"/>
            <w:right w:val="none" w:sz="0" w:space="0" w:color="auto"/>
          </w:divBdr>
        </w:div>
        <w:div w:id="420030334">
          <w:marLeft w:val="480"/>
          <w:marRight w:val="0"/>
          <w:marTop w:val="0"/>
          <w:marBottom w:val="0"/>
          <w:divBdr>
            <w:top w:val="none" w:sz="0" w:space="0" w:color="auto"/>
            <w:left w:val="none" w:sz="0" w:space="0" w:color="auto"/>
            <w:bottom w:val="none" w:sz="0" w:space="0" w:color="auto"/>
            <w:right w:val="none" w:sz="0" w:space="0" w:color="auto"/>
          </w:divBdr>
        </w:div>
        <w:div w:id="284822083">
          <w:marLeft w:val="480"/>
          <w:marRight w:val="0"/>
          <w:marTop w:val="0"/>
          <w:marBottom w:val="0"/>
          <w:divBdr>
            <w:top w:val="none" w:sz="0" w:space="0" w:color="auto"/>
            <w:left w:val="none" w:sz="0" w:space="0" w:color="auto"/>
            <w:bottom w:val="none" w:sz="0" w:space="0" w:color="auto"/>
            <w:right w:val="none" w:sz="0" w:space="0" w:color="auto"/>
          </w:divBdr>
        </w:div>
        <w:div w:id="1047950654">
          <w:marLeft w:val="480"/>
          <w:marRight w:val="0"/>
          <w:marTop w:val="0"/>
          <w:marBottom w:val="0"/>
          <w:divBdr>
            <w:top w:val="none" w:sz="0" w:space="0" w:color="auto"/>
            <w:left w:val="none" w:sz="0" w:space="0" w:color="auto"/>
            <w:bottom w:val="none" w:sz="0" w:space="0" w:color="auto"/>
            <w:right w:val="none" w:sz="0" w:space="0" w:color="auto"/>
          </w:divBdr>
        </w:div>
        <w:div w:id="1678343114">
          <w:marLeft w:val="480"/>
          <w:marRight w:val="0"/>
          <w:marTop w:val="0"/>
          <w:marBottom w:val="0"/>
          <w:divBdr>
            <w:top w:val="none" w:sz="0" w:space="0" w:color="auto"/>
            <w:left w:val="none" w:sz="0" w:space="0" w:color="auto"/>
            <w:bottom w:val="none" w:sz="0" w:space="0" w:color="auto"/>
            <w:right w:val="none" w:sz="0" w:space="0" w:color="auto"/>
          </w:divBdr>
        </w:div>
        <w:div w:id="464734817">
          <w:marLeft w:val="480"/>
          <w:marRight w:val="0"/>
          <w:marTop w:val="0"/>
          <w:marBottom w:val="0"/>
          <w:divBdr>
            <w:top w:val="none" w:sz="0" w:space="0" w:color="auto"/>
            <w:left w:val="none" w:sz="0" w:space="0" w:color="auto"/>
            <w:bottom w:val="none" w:sz="0" w:space="0" w:color="auto"/>
            <w:right w:val="none" w:sz="0" w:space="0" w:color="auto"/>
          </w:divBdr>
        </w:div>
        <w:div w:id="115023213">
          <w:marLeft w:val="480"/>
          <w:marRight w:val="0"/>
          <w:marTop w:val="0"/>
          <w:marBottom w:val="0"/>
          <w:divBdr>
            <w:top w:val="none" w:sz="0" w:space="0" w:color="auto"/>
            <w:left w:val="none" w:sz="0" w:space="0" w:color="auto"/>
            <w:bottom w:val="none" w:sz="0" w:space="0" w:color="auto"/>
            <w:right w:val="none" w:sz="0" w:space="0" w:color="auto"/>
          </w:divBdr>
        </w:div>
        <w:div w:id="1617330124">
          <w:marLeft w:val="480"/>
          <w:marRight w:val="0"/>
          <w:marTop w:val="0"/>
          <w:marBottom w:val="0"/>
          <w:divBdr>
            <w:top w:val="none" w:sz="0" w:space="0" w:color="auto"/>
            <w:left w:val="none" w:sz="0" w:space="0" w:color="auto"/>
            <w:bottom w:val="none" w:sz="0" w:space="0" w:color="auto"/>
            <w:right w:val="none" w:sz="0" w:space="0" w:color="auto"/>
          </w:divBdr>
        </w:div>
        <w:div w:id="1754087659">
          <w:marLeft w:val="480"/>
          <w:marRight w:val="0"/>
          <w:marTop w:val="0"/>
          <w:marBottom w:val="0"/>
          <w:divBdr>
            <w:top w:val="none" w:sz="0" w:space="0" w:color="auto"/>
            <w:left w:val="none" w:sz="0" w:space="0" w:color="auto"/>
            <w:bottom w:val="none" w:sz="0" w:space="0" w:color="auto"/>
            <w:right w:val="none" w:sz="0" w:space="0" w:color="auto"/>
          </w:divBdr>
        </w:div>
        <w:div w:id="563444157">
          <w:marLeft w:val="480"/>
          <w:marRight w:val="0"/>
          <w:marTop w:val="0"/>
          <w:marBottom w:val="0"/>
          <w:divBdr>
            <w:top w:val="none" w:sz="0" w:space="0" w:color="auto"/>
            <w:left w:val="none" w:sz="0" w:space="0" w:color="auto"/>
            <w:bottom w:val="none" w:sz="0" w:space="0" w:color="auto"/>
            <w:right w:val="none" w:sz="0" w:space="0" w:color="auto"/>
          </w:divBdr>
        </w:div>
        <w:div w:id="2003577778">
          <w:marLeft w:val="480"/>
          <w:marRight w:val="0"/>
          <w:marTop w:val="0"/>
          <w:marBottom w:val="0"/>
          <w:divBdr>
            <w:top w:val="none" w:sz="0" w:space="0" w:color="auto"/>
            <w:left w:val="none" w:sz="0" w:space="0" w:color="auto"/>
            <w:bottom w:val="none" w:sz="0" w:space="0" w:color="auto"/>
            <w:right w:val="none" w:sz="0" w:space="0" w:color="auto"/>
          </w:divBdr>
        </w:div>
        <w:div w:id="1422481721">
          <w:marLeft w:val="480"/>
          <w:marRight w:val="0"/>
          <w:marTop w:val="0"/>
          <w:marBottom w:val="0"/>
          <w:divBdr>
            <w:top w:val="none" w:sz="0" w:space="0" w:color="auto"/>
            <w:left w:val="none" w:sz="0" w:space="0" w:color="auto"/>
            <w:bottom w:val="none" w:sz="0" w:space="0" w:color="auto"/>
            <w:right w:val="none" w:sz="0" w:space="0" w:color="auto"/>
          </w:divBdr>
        </w:div>
        <w:div w:id="47002422">
          <w:marLeft w:val="480"/>
          <w:marRight w:val="0"/>
          <w:marTop w:val="0"/>
          <w:marBottom w:val="0"/>
          <w:divBdr>
            <w:top w:val="none" w:sz="0" w:space="0" w:color="auto"/>
            <w:left w:val="none" w:sz="0" w:space="0" w:color="auto"/>
            <w:bottom w:val="none" w:sz="0" w:space="0" w:color="auto"/>
            <w:right w:val="none" w:sz="0" w:space="0" w:color="auto"/>
          </w:divBdr>
        </w:div>
        <w:div w:id="1188107332">
          <w:marLeft w:val="480"/>
          <w:marRight w:val="0"/>
          <w:marTop w:val="0"/>
          <w:marBottom w:val="0"/>
          <w:divBdr>
            <w:top w:val="none" w:sz="0" w:space="0" w:color="auto"/>
            <w:left w:val="none" w:sz="0" w:space="0" w:color="auto"/>
            <w:bottom w:val="none" w:sz="0" w:space="0" w:color="auto"/>
            <w:right w:val="none" w:sz="0" w:space="0" w:color="auto"/>
          </w:divBdr>
        </w:div>
        <w:div w:id="2041737912">
          <w:marLeft w:val="480"/>
          <w:marRight w:val="0"/>
          <w:marTop w:val="0"/>
          <w:marBottom w:val="0"/>
          <w:divBdr>
            <w:top w:val="none" w:sz="0" w:space="0" w:color="auto"/>
            <w:left w:val="none" w:sz="0" w:space="0" w:color="auto"/>
            <w:bottom w:val="none" w:sz="0" w:space="0" w:color="auto"/>
            <w:right w:val="none" w:sz="0" w:space="0" w:color="auto"/>
          </w:divBdr>
        </w:div>
        <w:div w:id="885943878">
          <w:marLeft w:val="480"/>
          <w:marRight w:val="0"/>
          <w:marTop w:val="0"/>
          <w:marBottom w:val="0"/>
          <w:divBdr>
            <w:top w:val="none" w:sz="0" w:space="0" w:color="auto"/>
            <w:left w:val="none" w:sz="0" w:space="0" w:color="auto"/>
            <w:bottom w:val="none" w:sz="0" w:space="0" w:color="auto"/>
            <w:right w:val="none" w:sz="0" w:space="0" w:color="auto"/>
          </w:divBdr>
        </w:div>
        <w:div w:id="426076330">
          <w:marLeft w:val="480"/>
          <w:marRight w:val="0"/>
          <w:marTop w:val="0"/>
          <w:marBottom w:val="0"/>
          <w:divBdr>
            <w:top w:val="none" w:sz="0" w:space="0" w:color="auto"/>
            <w:left w:val="none" w:sz="0" w:space="0" w:color="auto"/>
            <w:bottom w:val="none" w:sz="0" w:space="0" w:color="auto"/>
            <w:right w:val="none" w:sz="0" w:space="0" w:color="auto"/>
          </w:divBdr>
        </w:div>
        <w:div w:id="1441993189">
          <w:marLeft w:val="480"/>
          <w:marRight w:val="0"/>
          <w:marTop w:val="0"/>
          <w:marBottom w:val="0"/>
          <w:divBdr>
            <w:top w:val="none" w:sz="0" w:space="0" w:color="auto"/>
            <w:left w:val="none" w:sz="0" w:space="0" w:color="auto"/>
            <w:bottom w:val="none" w:sz="0" w:space="0" w:color="auto"/>
            <w:right w:val="none" w:sz="0" w:space="0" w:color="auto"/>
          </w:divBdr>
        </w:div>
        <w:div w:id="182519637">
          <w:marLeft w:val="480"/>
          <w:marRight w:val="0"/>
          <w:marTop w:val="0"/>
          <w:marBottom w:val="0"/>
          <w:divBdr>
            <w:top w:val="none" w:sz="0" w:space="0" w:color="auto"/>
            <w:left w:val="none" w:sz="0" w:space="0" w:color="auto"/>
            <w:bottom w:val="none" w:sz="0" w:space="0" w:color="auto"/>
            <w:right w:val="none" w:sz="0" w:space="0" w:color="auto"/>
          </w:divBdr>
        </w:div>
        <w:div w:id="1105268347">
          <w:marLeft w:val="480"/>
          <w:marRight w:val="0"/>
          <w:marTop w:val="0"/>
          <w:marBottom w:val="0"/>
          <w:divBdr>
            <w:top w:val="none" w:sz="0" w:space="0" w:color="auto"/>
            <w:left w:val="none" w:sz="0" w:space="0" w:color="auto"/>
            <w:bottom w:val="none" w:sz="0" w:space="0" w:color="auto"/>
            <w:right w:val="none" w:sz="0" w:space="0" w:color="auto"/>
          </w:divBdr>
        </w:div>
        <w:div w:id="212818394">
          <w:marLeft w:val="480"/>
          <w:marRight w:val="0"/>
          <w:marTop w:val="0"/>
          <w:marBottom w:val="0"/>
          <w:divBdr>
            <w:top w:val="none" w:sz="0" w:space="0" w:color="auto"/>
            <w:left w:val="none" w:sz="0" w:space="0" w:color="auto"/>
            <w:bottom w:val="none" w:sz="0" w:space="0" w:color="auto"/>
            <w:right w:val="none" w:sz="0" w:space="0" w:color="auto"/>
          </w:divBdr>
        </w:div>
        <w:div w:id="336269281">
          <w:marLeft w:val="480"/>
          <w:marRight w:val="0"/>
          <w:marTop w:val="0"/>
          <w:marBottom w:val="0"/>
          <w:divBdr>
            <w:top w:val="none" w:sz="0" w:space="0" w:color="auto"/>
            <w:left w:val="none" w:sz="0" w:space="0" w:color="auto"/>
            <w:bottom w:val="none" w:sz="0" w:space="0" w:color="auto"/>
            <w:right w:val="none" w:sz="0" w:space="0" w:color="auto"/>
          </w:divBdr>
        </w:div>
        <w:div w:id="1161770976">
          <w:marLeft w:val="480"/>
          <w:marRight w:val="0"/>
          <w:marTop w:val="0"/>
          <w:marBottom w:val="0"/>
          <w:divBdr>
            <w:top w:val="none" w:sz="0" w:space="0" w:color="auto"/>
            <w:left w:val="none" w:sz="0" w:space="0" w:color="auto"/>
            <w:bottom w:val="none" w:sz="0" w:space="0" w:color="auto"/>
            <w:right w:val="none" w:sz="0" w:space="0" w:color="auto"/>
          </w:divBdr>
        </w:div>
        <w:div w:id="783231534">
          <w:marLeft w:val="480"/>
          <w:marRight w:val="0"/>
          <w:marTop w:val="0"/>
          <w:marBottom w:val="0"/>
          <w:divBdr>
            <w:top w:val="none" w:sz="0" w:space="0" w:color="auto"/>
            <w:left w:val="none" w:sz="0" w:space="0" w:color="auto"/>
            <w:bottom w:val="none" w:sz="0" w:space="0" w:color="auto"/>
            <w:right w:val="none" w:sz="0" w:space="0" w:color="auto"/>
          </w:divBdr>
        </w:div>
        <w:div w:id="1051075678">
          <w:marLeft w:val="480"/>
          <w:marRight w:val="0"/>
          <w:marTop w:val="0"/>
          <w:marBottom w:val="0"/>
          <w:divBdr>
            <w:top w:val="none" w:sz="0" w:space="0" w:color="auto"/>
            <w:left w:val="none" w:sz="0" w:space="0" w:color="auto"/>
            <w:bottom w:val="none" w:sz="0" w:space="0" w:color="auto"/>
            <w:right w:val="none" w:sz="0" w:space="0" w:color="auto"/>
          </w:divBdr>
        </w:div>
        <w:div w:id="1180851613">
          <w:marLeft w:val="480"/>
          <w:marRight w:val="0"/>
          <w:marTop w:val="0"/>
          <w:marBottom w:val="0"/>
          <w:divBdr>
            <w:top w:val="none" w:sz="0" w:space="0" w:color="auto"/>
            <w:left w:val="none" w:sz="0" w:space="0" w:color="auto"/>
            <w:bottom w:val="none" w:sz="0" w:space="0" w:color="auto"/>
            <w:right w:val="none" w:sz="0" w:space="0" w:color="auto"/>
          </w:divBdr>
        </w:div>
        <w:div w:id="1859851637">
          <w:marLeft w:val="480"/>
          <w:marRight w:val="0"/>
          <w:marTop w:val="0"/>
          <w:marBottom w:val="0"/>
          <w:divBdr>
            <w:top w:val="none" w:sz="0" w:space="0" w:color="auto"/>
            <w:left w:val="none" w:sz="0" w:space="0" w:color="auto"/>
            <w:bottom w:val="none" w:sz="0" w:space="0" w:color="auto"/>
            <w:right w:val="none" w:sz="0" w:space="0" w:color="auto"/>
          </w:divBdr>
        </w:div>
        <w:div w:id="902180411">
          <w:marLeft w:val="480"/>
          <w:marRight w:val="0"/>
          <w:marTop w:val="0"/>
          <w:marBottom w:val="0"/>
          <w:divBdr>
            <w:top w:val="none" w:sz="0" w:space="0" w:color="auto"/>
            <w:left w:val="none" w:sz="0" w:space="0" w:color="auto"/>
            <w:bottom w:val="none" w:sz="0" w:space="0" w:color="auto"/>
            <w:right w:val="none" w:sz="0" w:space="0" w:color="auto"/>
          </w:divBdr>
        </w:div>
        <w:div w:id="394934640">
          <w:marLeft w:val="480"/>
          <w:marRight w:val="0"/>
          <w:marTop w:val="0"/>
          <w:marBottom w:val="0"/>
          <w:divBdr>
            <w:top w:val="none" w:sz="0" w:space="0" w:color="auto"/>
            <w:left w:val="none" w:sz="0" w:space="0" w:color="auto"/>
            <w:bottom w:val="none" w:sz="0" w:space="0" w:color="auto"/>
            <w:right w:val="none" w:sz="0" w:space="0" w:color="auto"/>
          </w:divBdr>
        </w:div>
        <w:div w:id="591550350">
          <w:marLeft w:val="480"/>
          <w:marRight w:val="0"/>
          <w:marTop w:val="0"/>
          <w:marBottom w:val="0"/>
          <w:divBdr>
            <w:top w:val="none" w:sz="0" w:space="0" w:color="auto"/>
            <w:left w:val="none" w:sz="0" w:space="0" w:color="auto"/>
            <w:bottom w:val="none" w:sz="0" w:space="0" w:color="auto"/>
            <w:right w:val="none" w:sz="0" w:space="0" w:color="auto"/>
          </w:divBdr>
        </w:div>
        <w:div w:id="2107185364">
          <w:marLeft w:val="480"/>
          <w:marRight w:val="0"/>
          <w:marTop w:val="0"/>
          <w:marBottom w:val="0"/>
          <w:divBdr>
            <w:top w:val="none" w:sz="0" w:space="0" w:color="auto"/>
            <w:left w:val="none" w:sz="0" w:space="0" w:color="auto"/>
            <w:bottom w:val="none" w:sz="0" w:space="0" w:color="auto"/>
            <w:right w:val="none" w:sz="0" w:space="0" w:color="auto"/>
          </w:divBdr>
        </w:div>
        <w:div w:id="313262670">
          <w:marLeft w:val="480"/>
          <w:marRight w:val="0"/>
          <w:marTop w:val="0"/>
          <w:marBottom w:val="0"/>
          <w:divBdr>
            <w:top w:val="none" w:sz="0" w:space="0" w:color="auto"/>
            <w:left w:val="none" w:sz="0" w:space="0" w:color="auto"/>
            <w:bottom w:val="none" w:sz="0" w:space="0" w:color="auto"/>
            <w:right w:val="none" w:sz="0" w:space="0" w:color="auto"/>
          </w:divBdr>
        </w:div>
        <w:div w:id="2037000748">
          <w:marLeft w:val="480"/>
          <w:marRight w:val="0"/>
          <w:marTop w:val="0"/>
          <w:marBottom w:val="0"/>
          <w:divBdr>
            <w:top w:val="none" w:sz="0" w:space="0" w:color="auto"/>
            <w:left w:val="none" w:sz="0" w:space="0" w:color="auto"/>
            <w:bottom w:val="none" w:sz="0" w:space="0" w:color="auto"/>
            <w:right w:val="none" w:sz="0" w:space="0" w:color="auto"/>
          </w:divBdr>
        </w:div>
        <w:div w:id="1665162840">
          <w:marLeft w:val="480"/>
          <w:marRight w:val="0"/>
          <w:marTop w:val="0"/>
          <w:marBottom w:val="0"/>
          <w:divBdr>
            <w:top w:val="none" w:sz="0" w:space="0" w:color="auto"/>
            <w:left w:val="none" w:sz="0" w:space="0" w:color="auto"/>
            <w:bottom w:val="none" w:sz="0" w:space="0" w:color="auto"/>
            <w:right w:val="none" w:sz="0" w:space="0" w:color="auto"/>
          </w:divBdr>
        </w:div>
        <w:div w:id="2013945367">
          <w:marLeft w:val="480"/>
          <w:marRight w:val="0"/>
          <w:marTop w:val="0"/>
          <w:marBottom w:val="0"/>
          <w:divBdr>
            <w:top w:val="none" w:sz="0" w:space="0" w:color="auto"/>
            <w:left w:val="none" w:sz="0" w:space="0" w:color="auto"/>
            <w:bottom w:val="none" w:sz="0" w:space="0" w:color="auto"/>
            <w:right w:val="none" w:sz="0" w:space="0" w:color="auto"/>
          </w:divBdr>
        </w:div>
        <w:div w:id="1053190262">
          <w:marLeft w:val="480"/>
          <w:marRight w:val="0"/>
          <w:marTop w:val="0"/>
          <w:marBottom w:val="0"/>
          <w:divBdr>
            <w:top w:val="none" w:sz="0" w:space="0" w:color="auto"/>
            <w:left w:val="none" w:sz="0" w:space="0" w:color="auto"/>
            <w:bottom w:val="none" w:sz="0" w:space="0" w:color="auto"/>
            <w:right w:val="none" w:sz="0" w:space="0" w:color="auto"/>
          </w:divBdr>
        </w:div>
        <w:div w:id="770468053">
          <w:marLeft w:val="480"/>
          <w:marRight w:val="0"/>
          <w:marTop w:val="0"/>
          <w:marBottom w:val="0"/>
          <w:divBdr>
            <w:top w:val="none" w:sz="0" w:space="0" w:color="auto"/>
            <w:left w:val="none" w:sz="0" w:space="0" w:color="auto"/>
            <w:bottom w:val="none" w:sz="0" w:space="0" w:color="auto"/>
            <w:right w:val="none" w:sz="0" w:space="0" w:color="auto"/>
          </w:divBdr>
        </w:div>
        <w:div w:id="1744064248">
          <w:marLeft w:val="480"/>
          <w:marRight w:val="0"/>
          <w:marTop w:val="0"/>
          <w:marBottom w:val="0"/>
          <w:divBdr>
            <w:top w:val="none" w:sz="0" w:space="0" w:color="auto"/>
            <w:left w:val="none" w:sz="0" w:space="0" w:color="auto"/>
            <w:bottom w:val="none" w:sz="0" w:space="0" w:color="auto"/>
            <w:right w:val="none" w:sz="0" w:space="0" w:color="auto"/>
          </w:divBdr>
        </w:div>
        <w:div w:id="408769546">
          <w:marLeft w:val="480"/>
          <w:marRight w:val="0"/>
          <w:marTop w:val="0"/>
          <w:marBottom w:val="0"/>
          <w:divBdr>
            <w:top w:val="none" w:sz="0" w:space="0" w:color="auto"/>
            <w:left w:val="none" w:sz="0" w:space="0" w:color="auto"/>
            <w:bottom w:val="none" w:sz="0" w:space="0" w:color="auto"/>
            <w:right w:val="none" w:sz="0" w:space="0" w:color="auto"/>
          </w:divBdr>
        </w:div>
        <w:div w:id="513157610">
          <w:marLeft w:val="480"/>
          <w:marRight w:val="0"/>
          <w:marTop w:val="0"/>
          <w:marBottom w:val="0"/>
          <w:divBdr>
            <w:top w:val="none" w:sz="0" w:space="0" w:color="auto"/>
            <w:left w:val="none" w:sz="0" w:space="0" w:color="auto"/>
            <w:bottom w:val="none" w:sz="0" w:space="0" w:color="auto"/>
            <w:right w:val="none" w:sz="0" w:space="0" w:color="auto"/>
          </w:divBdr>
        </w:div>
        <w:div w:id="77988546">
          <w:marLeft w:val="480"/>
          <w:marRight w:val="0"/>
          <w:marTop w:val="0"/>
          <w:marBottom w:val="0"/>
          <w:divBdr>
            <w:top w:val="none" w:sz="0" w:space="0" w:color="auto"/>
            <w:left w:val="none" w:sz="0" w:space="0" w:color="auto"/>
            <w:bottom w:val="none" w:sz="0" w:space="0" w:color="auto"/>
            <w:right w:val="none" w:sz="0" w:space="0" w:color="auto"/>
          </w:divBdr>
        </w:div>
        <w:div w:id="1722091953">
          <w:marLeft w:val="480"/>
          <w:marRight w:val="0"/>
          <w:marTop w:val="0"/>
          <w:marBottom w:val="0"/>
          <w:divBdr>
            <w:top w:val="none" w:sz="0" w:space="0" w:color="auto"/>
            <w:left w:val="none" w:sz="0" w:space="0" w:color="auto"/>
            <w:bottom w:val="none" w:sz="0" w:space="0" w:color="auto"/>
            <w:right w:val="none" w:sz="0" w:space="0" w:color="auto"/>
          </w:divBdr>
        </w:div>
        <w:div w:id="1361053530">
          <w:marLeft w:val="480"/>
          <w:marRight w:val="0"/>
          <w:marTop w:val="0"/>
          <w:marBottom w:val="0"/>
          <w:divBdr>
            <w:top w:val="none" w:sz="0" w:space="0" w:color="auto"/>
            <w:left w:val="none" w:sz="0" w:space="0" w:color="auto"/>
            <w:bottom w:val="none" w:sz="0" w:space="0" w:color="auto"/>
            <w:right w:val="none" w:sz="0" w:space="0" w:color="auto"/>
          </w:divBdr>
        </w:div>
        <w:div w:id="81922682">
          <w:marLeft w:val="480"/>
          <w:marRight w:val="0"/>
          <w:marTop w:val="0"/>
          <w:marBottom w:val="0"/>
          <w:divBdr>
            <w:top w:val="none" w:sz="0" w:space="0" w:color="auto"/>
            <w:left w:val="none" w:sz="0" w:space="0" w:color="auto"/>
            <w:bottom w:val="none" w:sz="0" w:space="0" w:color="auto"/>
            <w:right w:val="none" w:sz="0" w:space="0" w:color="auto"/>
          </w:divBdr>
        </w:div>
        <w:div w:id="1692301289">
          <w:marLeft w:val="480"/>
          <w:marRight w:val="0"/>
          <w:marTop w:val="0"/>
          <w:marBottom w:val="0"/>
          <w:divBdr>
            <w:top w:val="none" w:sz="0" w:space="0" w:color="auto"/>
            <w:left w:val="none" w:sz="0" w:space="0" w:color="auto"/>
            <w:bottom w:val="none" w:sz="0" w:space="0" w:color="auto"/>
            <w:right w:val="none" w:sz="0" w:space="0" w:color="auto"/>
          </w:divBdr>
        </w:div>
        <w:div w:id="1681273885">
          <w:marLeft w:val="480"/>
          <w:marRight w:val="0"/>
          <w:marTop w:val="0"/>
          <w:marBottom w:val="0"/>
          <w:divBdr>
            <w:top w:val="none" w:sz="0" w:space="0" w:color="auto"/>
            <w:left w:val="none" w:sz="0" w:space="0" w:color="auto"/>
            <w:bottom w:val="none" w:sz="0" w:space="0" w:color="auto"/>
            <w:right w:val="none" w:sz="0" w:space="0" w:color="auto"/>
          </w:divBdr>
        </w:div>
        <w:div w:id="1433628819">
          <w:marLeft w:val="480"/>
          <w:marRight w:val="0"/>
          <w:marTop w:val="0"/>
          <w:marBottom w:val="0"/>
          <w:divBdr>
            <w:top w:val="none" w:sz="0" w:space="0" w:color="auto"/>
            <w:left w:val="none" w:sz="0" w:space="0" w:color="auto"/>
            <w:bottom w:val="none" w:sz="0" w:space="0" w:color="auto"/>
            <w:right w:val="none" w:sz="0" w:space="0" w:color="auto"/>
          </w:divBdr>
        </w:div>
        <w:div w:id="1900823281">
          <w:marLeft w:val="480"/>
          <w:marRight w:val="0"/>
          <w:marTop w:val="0"/>
          <w:marBottom w:val="0"/>
          <w:divBdr>
            <w:top w:val="none" w:sz="0" w:space="0" w:color="auto"/>
            <w:left w:val="none" w:sz="0" w:space="0" w:color="auto"/>
            <w:bottom w:val="none" w:sz="0" w:space="0" w:color="auto"/>
            <w:right w:val="none" w:sz="0" w:space="0" w:color="auto"/>
          </w:divBdr>
        </w:div>
        <w:div w:id="875774095">
          <w:marLeft w:val="480"/>
          <w:marRight w:val="0"/>
          <w:marTop w:val="0"/>
          <w:marBottom w:val="0"/>
          <w:divBdr>
            <w:top w:val="none" w:sz="0" w:space="0" w:color="auto"/>
            <w:left w:val="none" w:sz="0" w:space="0" w:color="auto"/>
            <w:bottom w:val="none" w:sz="0" w:space="0" w:color="auto"/>
            <w:right w:val="none" w:sz="0" w:space="0" w:color="auto"/>
          </w:divBdr>
        </w:div>
        <w:div w:id="1467240187">
          <w:marLeft w:val="480"/>
          <w:marRight w:val="0"/>
          <w:marTop w:val="0"/>
          <w:marBottom w:val="0"/>
          <w:divBdr>
            <w:top w:val="none" w:sz="0" w:space="0" w:color="auto"/>
            <w:left w:val="none" w:sz="0" w:space="0" w:color="auto"/>
            <w:bottom w:val="none" w:sz="0" w:space="0" w:color="auto"/>
            <w:right w:val="none" w:sz="0" w:space="0" w:color="auto"/>
          </w:divBdr>
        </w:div>
        <w:div w:id="55517803">
          <w:marLeft w:val="480"/>
          <w:marRight w:val="0"/>
          <w:marTop w:val="0"/>
          <w:marBottom w:val="0"/>
          <w:divBdr>
            <w:top w:val="none" w:sz="0" w:space="0" w:color="auto"/>
            <w:left w:val="none" w:sz="0" w:space="0" w:color="auto"/>
            <w:bottom w:val="none" w:sz="0" w:space="0" w:color="auto"/>
            <w:right w:val="none" w:sz="0" w:space="0" w:color="auto"/>
          </w:divBdr>
        </w:div>
        <w:div w:id="1833906166">
          <w:marLeft w:val="480"/>
          <w:marRight w:val="0"/>
          <w:marTop w:val="0"/>
          <w:marBottom w:val="0"/>
          <w:divBdr>
            <w:top w:val="none" w:sz="0" w:space="0" w:color="auto"/>
            <w:left w:val="none" w:sz="0" w:space="0" w:color="auto"/>
            <w:bottom w:val="none" w:sz="0" w:space="0" w:color="auto"/>
            <w:right w:val="none" w:sz="0" w:space="0" w:color="auto"/>
          </w:divBdr>
        </w:div>
        <w:div w:id="150830070">
          <w:marLeft w:val="480"/>
          <w:marRight w:val="0"/>
          <w:marTop w:val="0"/>
          <w:marBottom w:val="0"/>
          <w:divBdr>
            <w:top w:val="none" w:sz="0" w:space="0" w:color="auto"/>
            <w:left w:val="none" w:sz="0" w:space="0" w:color="auto"/>
            <w:bottom w:val="none" w:sz="0" w:space="0" w:color="auto"/>
            <w:right w:val="none" w:sz="0" w:space="0" w:color="auto"/>
          </w:divBdr>
        </w:div>
        <w:div w:id="987629170">
          <w:marLeft w:val="480"/>
          <w:marRight w:val="0"/>
          <w:marTop w:val="0"/>
          <w:marBottom w:val="0"/>
          <w:divBdr>
            <w:top w:val="none" w:sz="0" w:space="0" w:color="auto"/>
            <w:left w:val="none" w:sz="0" w:space="0" w:color="auto"/>
            <w:bottom w:val="none" w:sz="0" w:space="0" w:color="auto"/>
            <w:right w:val="none" w:sz="0" w:space="0" w:color="auto"/>
          </w:divBdr>
        </w:div>
        <w:div w:id="1391155868">
          <w:marLeft w:val="480"/>
          <w:marRight w:val="0"/>
          <w:marTop w:val="0"/>
          <w:marBottom w:val="0"/>
          <w:divBdr>
            <w:top w:val="none" w:sz="0" w:space="0" w:color="auto"/>
            <w:left w:val="none" w:sz="0" w:space="0" w:color="auto"/>
            <w:bottom w:val="none" w:sz="0" w:space="0" w:color="auto"/>
            <w:right w:val="none" w:sz="0" w:space="0" w:color="auto"/>
          </w:divBdr>
        </w:div>
        <w:div w:id="594679460">
          <w:marLeft w:val="480"/>
          <w:marRight w:val="0"/>
          <w:marTop w:val="0"/>
          <w:marBottom w:val="0"/>
          <w:divBdr>
            <w:top w:val="none" w:sz="0" w:space="0" w:color="auto"/>
            <w:left w:val="none" w:sz="0" w:space="0" w:color="auto"/>
            <w:bottom w:val="none" w:sz="0" w:space="0" w:color="auto"/>
            <w:right w:val="none" w:sz="0" w:space="0" w:color="auto"/>
          </w:divBdr>
        </w:div>
        <w:div w:id="239757768">
          <w:marLeft w:val="480"/>
          <w:marRight w:val="0"/>
          <w:marTop w:val="0"/>
          <w:marBottom w:val="0"/>
          <w:divBdr>
            <w:top w:val="none" w:sz="0" w:space="0" w:color="auto"/>
            <w:left w:val="none" w:sz="0" w:space="0" w:color="auto"/>
            <w:bottom w:val="none" w:sz="0" w:space="0" w:color="auto"/>
            <w:right w:val="none" w:sz="0" w:space="0" w:color="auto"/>
          </w:divBdr>
        </w:div>
        <w:div w:id="1125539950">
          <w:marLeft w:val="480"/>
          <w:marRight w:val="0"/>
          <w:marTop w:val="0"/>
          <w:marBottom w:val="0"/>
          <w:divBdr>
            <w:top w:val="none" w:sz="0" w:space="0" w:color="auto"/>
            <w:left w:val="none" w:sz="0" w:space="0" w:color="auto"/>
            <w:bottom w:val="none" w:sz="0" w:space="0" w:color="auto"/>
            <w:right w:val="none" w:sz="0" w:space="0" w:color="auto"/>
          </w:divBdr>
        </w:div>
        <w:div w:id="2138987281">
          <w:marLeft w:val="480"/>
          <w:marRight w:val="0"/>
          <w:marTop w:val="0"/>
          <w:marBottom w:val="0"/>
          <w:divBdr>
            <w:top w:val="none" w:sz="0" w:space="0" w:color="auto"/>
            <w:left w:val="none" w:sz="0" w:space="0" w:color="auto"/>
            <w:bottom w:val="none" w:sz="0" w:space="0" w:color="auto"/>
            <w:right w:val="none" w:sz="0" w:space="0" w:color="auto"/>
          </w:divBdr>
        </w:div>
      </w:divsChild>
    </w:div>
    <w:div w:id="1352418227">
      <w:bodyDiv w:val="1"/>
      <w:marLeft w:val="0"/>
      <w:marRight w:val="0"/>
      <w:marTop w:val="0"/>
      <w:marBottom w:val="0"/>
      <w:divBdr>
        <w:top w:val="none" w:sz="0" w:space="0" w:color="auto"/>
        <w:left w:val="none" w:sz="0" w:space="0" w:color="auto"/>
        <w:bottom w:val="none" w:sz="0" w:space="0" w:color="auto"/>
        <w:right w:val="none" w:sz="0" w:space="0" w:color="auto"/>
      </w:divBdr>
    </w:div>
    <w:div w:id="1352562440">
      <w:bodyDiv w:val="1"/>
      <w:marLeft w:val="0"/>
      <w:marRight w:val="0"/>
      <w:marTop w:val="0"/>
      <w:marBottom w:val="0"/>
      <w:divBdr>
        <w:top w:val="none" w:sz="0" w:space="0" w:color="auto"/>
        <w:left w:val="none" w:sz="0" w:space="0" w:color="auto"/>
        <w:bottom w:val="none" w:sz="0" w:space="0" w:color="auto"/>
        <w:right w:val="none" w:sz="0" w:space="0" w:color="auto"/>
      </w:divBdr>
    </w:div>
    <w:div w:id="1355962949">
      <w:bodyDiv w:val="1"/>
      <w:marLeft w:val="0"/>
      <w:marRight w:val="0"/>
      <w:marTop w:val="0"/>
      <w:marBottom w:val="0"/>
      <w:divBdr>
        <w:top w:val="none" w:sz="0" w:space="0" w:color="auto"/>
        <w:left w:val="none" w:sz="0" w:space="0" w:color="auto"/>
        <w:bottom w:val="none" w:sz="0" w:space="0" w:color="auto"/>
        <w:right w:val="none" w:sz="0" w:space="0" w:color="auto"/>
      </w:divBdr>
    </w:div>
    <w:div w:id="1361082859">
      <w:bodyDiv w:val="1"/>
      <w:marLeft w:val="0"/>
      <w:marRight w:val="0"/>
      <w:marTop w:val="0"/>
      <w:marBottom w:val="0"/>
      <w:divBdr>
        <w:top w:val="none" w:sz="0" w:space="0" w:color="auto"/>
        <w:left w:val="none" w:sz="0" w:space="0" w:color="auto"/>
        <w:bottom w:val="none" w:sz="0" w:space="0" w:color="auto"/>
        <w:right w:val="none" w:sz="0" w:space="0" w:color="auto"/>
      </w:divBdr>
    </w:div>
    <w:div w:id="1363900532">
      <w:bodyDiv w:val="1"/>
      <w:marLeft w:val="0"/>
      <w:marRight w:val="0"/>
      <w:marTop w:val="0"/>
      <w:marBottom w:val="0"/>
      <w:divBdr>
        <w:top w:val="none" w:sz="0" w:space="0" w:color="auto"/>
        <w:left w:val="none" w:sz="0" w:space="0" w:color="auto"/>
        <w:bottom w:val="none" w:sz="0" w:space="0" w:color="auto"/>
        <w:right w:val="none" w:sz="0" w:space="0" w:color="auto"/>
      </w:divBdr>
    </w:div>
    <w:div w:id="1372071526">
      <w:bodyDiv w:val="1"/>
      <w:marLeft w:val="0"/>
      <w:marRight w:val="0"/>
      <w:marTop w:val="0"/>
      <w:marBottom w:val="0"/>
      <w:divBdr>
        <w:top w:val="none" w:sz="0" w:space="0" w:color="auto"/>
        <w:left w:val="none" w:sz="0" w:space="0" w:color="auto"/>
        <w:bottom w:val="none" w:sz="0" w:space="0" w:color="auto"/>
        <w:right w:val="none" w:sz="0" w:space="0" w:color="auto"/>
      </w:divBdr>
    </w:div>
    <w:div w:id="1383796333">
      <w:bodyDiv w:val="1"/>
      <w:marLeft w:val="0"/>
      <w:marRight w:val="0"/>
      <w:marTop w:val="0"/>
      <w:marBottom w:val="0"/>
      <w:divBdr>
        <w:top w:val="none" w:sz="0" w:space="0" w:color="auto"/>
        <w:left w:val="none" w:sz="0" w:space="0" w:color="auto"/>
        <w:bottom w:val="none" w:sz="0" w:space="0" w:color="auto"/>
        <w:right w:val="none" w:sz="0" w:space="0" w:color="auto"/>
      </w:divBdr>
    </w:div>
    <w:div w:id="1388532595">
      <w:bodyDiv w:val="1"/>
      <w:marLeft w:val="0"/>
      <w:marRight w:val="0"/>
      <w:marTop w:val="0"/>
      <w:marBottom w:val="0"/>
      <w:divBdr>
        <w:top w:val="none" w:sz="0" w:space="0" w:color="auto"/>
        <w:left w:val="none" w:sz="0" w:space="0" w:color="auto"/>
        <w:bottom w:val="none" w:sz="0" w:space="0" w:color="auto"/>
        <w:right w:val="none" w:sz="0" w:space="0" w:color="auto"/>
      </w:divBdr>
    </w:div>
    <w:div w:id="1392074958">
      <w:bodyDiv w:val="1"/>
      <w:marLeft w:val="0"/>
      <w:marRight w:val="0"/>
      <w:marTop w:val="0"/>
      <w:marBottom w:val="0"/>
      <w:divBdr>
        <w:top w:val="none" w:sz="0" w:space="0" w:color="auto"/>
        <w:left w:val="none" w:sz="0" w:space="0" w:color="auto"/>
        <w:bottom w:val="none" w:sz="0" w:space="0" w:color="auto"/>
        <w:right w:val="none" w:sz="0" w:space="0" w:color="auto"/>
      </w:divBdr>
      <w:divsChild>
        <w:div w:id="524372794">
          <w:marLeft w:val="480"/>
          <w:marRight w:val="0"/>
          <w:marTop w:val="0"/>
          <w:marBottom w:val="0"/>
          <w:divBdr>
            <w:top w:val="none" w:sz="0" w:space="0" w:color="auto"/>
            <w:left w:val="none" w:sz="0" w:space="0" w:color="auto"/>
            <w:bottom w:val="none" w:sz="0" w:space="0" w:color="auto"/>
            <w:right w:val="none" w:sz="0" w:space="0" w:color="auto"/>
          </w:divBdr>
        </w:div>
        <w:div w:id="311060651">
          <w:marLeft w:val="480"/>
          <w:marRight w:val="0"/>
          <w:marTop w:val="0"/>
          <w:marBottom w:val="0"/>
          <w:divBdr>
            <w:top w:val="none" w:sz="0" w:space="0" w:color="auto"/>
            <w:left w:val="none" w:sz="0" w:space="0" w:color="auto"/>
            <w:bottom w:val="none" w:sz="0" w:space="0" w:color="auto"/>
            <w:right w:val="none" w:sz="0" w:space="0" w:color="auto"/>
          </w:divBdr>
        </w:div>
        <w:div w:id="443304301">
          <w:marLeft w:val="480"/>
          <w:marRight w:val="0"/>
          <w:marTop w:val="0"/>
          <w:marBottom w:val="0"/>
          <w:divBdr>
            <w:top w:val="none" w:sz="0" w:space="0" w:color="auto"/>
            <w:left w:val="none" w:sz="0" w:space="0" w:color="auto"/>
            <w:bottom w:val="none" w:sz="0" w:space="0" w:color="auto"/>
            <w:right w:val="none" w:sz="0" w:space="0" w:color="auto"/>
          </w:divBdr>
        </w:div>
        <w:div w:id="1707936">
          <w:marLeft w:val="480"/>
          <w:marRight w:val="0"/>
          <w:marTop w:val="0"/>
          <w:marBottom w:val="0"/>
          <w:divBdr>
            <w:top w:val="none" w:sz="0" w:space="0" w:color="auto"/>
            <w:left w:val="none" w:sz="0" w:space="0" w:color="auto"/>
            <w:bottom w:val="none" w:sz="0" w:space="0" w:color="auto"/>
            <w:right w:val="none" w:sz="0" w:space="0" w:color="auto"/>
          </w:divBdr>
        </w:div>
        <w:div w:id="1830095775">
          <w:marLeft w:val="480"/>
          <w:marRight w:val="0"/>
          <w:marTop w:val="0"/>
          <w:marBottom w:val="0"/>
          <w:divBdr>
            <w:top w:val="none" w:sz="0" w:space="0" w:color="auto"/>
            <w:left w:val="none" w:sz="0" w:space="0" w:color="auto"/>
            <w:bottom w:val="none" w:sz="0" w:space="0" w:color="auto"/>
            <w:right w:val="none" w:sz="0" w:space="0" w:color="auto"/>
          </w:divBdr>
        </w:div>
        <w:div w:id="1713963827">
          <w:marLeft w:val="480"/>
          <w:marRight w:val="0"/>
          <w:marTop w:val="0"/>
          <w:marBottom w:val="0"/>
          <w:divBdr>
            <w:top w:val="none" w:sz="0" w:space="0" w:color="auto"/>
            <w:left w:val="none" w:sz="0" w:space="0" w:color="auto"/>
            <w:bottom w:val="none" w:sz="0" w:space="0" w:color="auto"/>
            <w:right w:val="none" w:sz="0" w:space="0" w:color="auto"/>
          </w:divBdr>
        </w:div>
        <w:div w:id="1415011385">
          <w:marLeft w:val="480"/>
          <w:marRight w:val="0"/>
          <w:marTop w:val="0"/>
          <w:marBottom w:val="0"/>
          <w:divBdr>
            <w:top w:val="none" w:sz="0" w:space="0" w:color="auto"/>
            <w:left w:val="none" w:sz="0" w:space="0" w:color="auto"/>
            <w:bottom w:val="none" w:sz="0" w:space="0" w:color="auto"/>
            <w:right w:val="none" w:sz="0" w:space="0" w:color="auto"/>
          </w:divBdr>
        </w:div>
        <w:div w:id="644239415">
          <w:marLeft w:val="480"/>
          <w:marRight w:val="0"/>
          <w:marTop w:val="0"/>
          <w:marBottom w:val="0"/>
          <w:divBdr>
            <w:top w:val="none" w:sz="0" w:space="0" w:color="auto"/>
            <w:left w:val="none" w:sz="0" w:space="0" w:color="auto"/>
            <w:bottom w:val="none" w:sz="0" w:space="0" w:color="auto"/>
            <w:right w:val="none" w:sz="0" w:space="0" w:color="auto"/>
          </w:divBdr>
        </w:div>
        <w:div w:id="1584484704">
          <w:marLeft w:val="480"/>
          <w:marRight w:val="0"/>
          <w:marTop w:val="0"/>
          <w:marBottom w:val="0"/>
          <w:divBdr>
            <w:top w:val="none" w:sz="0" w:space="0" w:color="auto"/>
            <w:left w:val="none" w:sz="0" w:space="0" w:color="auto"/>
            <w:bottom w:val="none" w:sz="0" w:space="0" w:color="auto"/>
            <w:right w:val="none" w:sz="0" w:space="0" w:color="auto"/>
          </w:divBdr>
        </w:div>
        <w:div w:id="1577713800">
          <w:marLeft w:val="480"/>
          <w:marRight w:val="0"/>
          <w:marTop w:val="0"/>
          <w:marBottom w:val="0"/>
          <w:divBdr>
            <w:top w:val="none" w:sz="0" w:space="0" w:color="auto"/>
            <w:left w:val="none" w:sz="0" w:space="0" w:color="auto"/>
            <w:bottom w:val="none" w:sz="0" w:space="0" w:color="auto"/>
            <w:right w:val="none" w:sz="0" w:space="0" w:color="auto"/>
          </w:divBdr>
        </w:div>
        <w:div w:id="2038968031">
          <w:marLeft w:val="480"/>
          <w:marRight w:val="0"/>
          <w:marTop w:val="0"/>
          <w:marBottom w:val="0"/>
          <w:divBdr>
            <w:top w:val="none" w:sz="0" w:space="0" w:color="auto"/>
            <w:left w:val="none" w:sz="0" w:space="0" w:color="auto"/>
            <w:bottom w:val="none" w:sz="0" w:space="0" w:color="auto"/>
            <w:right w:val="none" w:sz="0" w:space="0" w:color="auto"/>
          </w:divBdr>
        </w:div>
        <w:div w:id="682896632">
          <w:marLeft w:val="480"/>
          <w:marRight w:val="0"/>
          <w:marTop w:val="0"/>
          <w:marBottom w:val="0"/>
          <w:divBdr>
            <w:top w:val="none" w:sz="0" w:space="0" w:color="auto"/>
            <w:left w:val="none" w:sz="0" w:space="0" w:color="auto"/>
            <w:bottom w:val="none" w:sz="0" w:space="0" w:color="auto"/>
            <w:right w:val="none" w:sz="0" w:space="0" w:color="auto"/>
          </w:divBdr>
        </w:div>
        <w:div w:id="1190728847">
          <w:marLeft w:val="480"/>
          <w:marRight w:val="0"/>
          <w:marTop w:val="0"/>
          <w:marBottom w:val="0"/>
          <w:divBdr>
            <w:top w:val="none" w:sz="0" w:space="0" w:color="auto"/>
            <w:left w:val="none" w:sz="0" w:space="0" w:color="auto"/>
            <w:bottom w:val="none" w:sz="0" w:space="0" w:color="auto"/>
            <w:right w:val="none" w:sz="0" w:space="0" w:color="auto"/>
          </w:divBdr>
        </w:div>
        <w:div w:id="1144541341">
          <w:marLeft w:val="480"/>
          <w:marRight w:val="0"/>
          <w:marTop w:val="0"/>
          <w:marBottom w:val="0"/>
          <w:divBdr>
            <w:top w:val="none" w:sz="0" w:space="0" w:color="auto"/>
            <w:left w:val="none" w:sz="0" w:space="0" w:color="auto"/>
            <w:bottom w:val="none" w:sz="0" w:space="0" w:color="auto"/>
            <w:right w:val="none" w:sz="0" w:space="0" w:color="auto"/>
          </w:divBdr>
        </w:div>
        <w:div w:id="895438355">
          <w:marLeft w:val="480"/>
          <w:marRight w:val="0"/>
          <w:marTop w:val="0"/>
          <w:marBottom w:val="0"/>
          <w:divBdr>
            <w:top w:val="none" w:sz="0" w:space="0" w:color="auto"/>
            <w:left w:val="none" w:sz="0" w:space="0" w:color="auto"/>
            <w:bottom w:val="none" w:sz="0" w:space="0" w:color="auto"/>
            <w:right w:val="none" w:sz="0" w:space="0" w:color="auto"/>
          </w:divBdr>
        </w:div>
        <w:div w:id="1332874478">
          <w:marLeft w:val="480"/>
          <w:marRight w:val="0"/>
          <w:marTop w:val="0"/>
          <w:marBottom w:val="0"/>
          <w:divBdr>
            <w:top w:val="none" w:sz="0" w:space="0" w:color="auto"/>
            <w:left w:val="none" w:sz="0" w:space="0" w:color="auto"/>
            <w:bottom w:val="none" w:sz="0" w:space="0" w:color="auto"/>
            <w:right w:val="none" w:sz="0" w:space="0" w:color="auto"/>
          </w:divBdr>
        </w:div>
        <w:div w:id="78255632">
          <w:marLeft w:val="480"/>
          <w:marRight w:val="0"/>
          <w:marTop w:val="0"/>
          <w:marBottom w:val="0"/>
          <w:divBdr>
            <w:top w:val="none" w:sz="0" w:space="0" w:color="auto"/>
            <w:left w:val="none" w:sz="0" w:space="0" w:color="auto"/>
            <w:bottom w:val="none" w:sz="0" w:space="0" w:color="auto"/>
            <w:right w:val="none" w:sz="0" w:space="0" w:color="auto"/>
          </w:divBdr>
        </w:div>
        <w:div w:id="1801419799">
          <w:marLeft w:val="480"/>
          <w:marRight w:val="0"/>
          <w:marTop w:val="0"/>
          <w:marBottom w:val="0"/>
          <w:divBdr>
            <w:top w:val="none" w:sz="0" w:space="0" w:color="auto"/>
            <w:left w:val="none" w:sz="0" w:space="0" w:color="auto"/>
            <w:bottom w:val="none" w:sz="0" w:space="0" w:color="auto"/>
            <w:right w:val="none" w:sz="0" w:space="0" w:color="auto"/>
          </w:divBdr>
        </w:div>
        <w:div w:id="1038436669">
          <w:marLeft w:val="480"/>
          <w:marRight w:val="0"/>
          <w:marTop w:val="0"/>
          <w:marBottom w:val="0"/>
          <w:divBdr>
            <w:top w:val="none" w:sz="0" w:space="0" w:color="auto"/>
            <w:left w:val="none" w:sz="0" w:space="0" w:color="auto"/>
            <w:bottom w:val="none" w:sz="0" w:space="0" w:color="auto"/>
            <w:right w:val="none" w:sz="0" w:space="0" w:color="auto"/>
          </w:divBdr>
        </w:div>
        <w:div w:id="1306205551">
          <w:marLeft w:val="480"/>
          <w:marRight w:val="0"/>
          <w:marTop w:val="0"/>
          <w:marBottom w:val="0"/>
          <w:divBdr>
            <w:top w:val="none" w:sz="0" w:space="0" w:color="auto"/>
            <w:left w:val="none" w:sz="0" w:space="0" w:color="auto"/>
            <w:bottom w:val="none" w:sz="0" w:space="0" w:color="auto"/>
            <w:right w:val="none" w:sz="0" w:space="0" w:color="auto"/>
          </w:divBdr>
        </w:div>
        <w:div w:id="694111883">
          <w:marLeft w:val="480"/>
          <w:marRight w:val="0"/>
          <w:marTop w:val="0"/>
          <w:marBottom w:val="0"/>
          <w:divBdr>
            <w:top w:val="none" w:sz="0" w:space="0" w:color="auto"/>
            <w:left w:val="none" w:sz="0" w:space="0" w:color="auto"/>
            <w:bottom w:val="none" w:sz="0" w:space="0" w:color="auto"/>
            <w:right w:val="none" w:sz="0" w:space="0" w:color="auto"/>
          </w:divBdr>
        </w:div>
        <w:div w:id="969940361">
          <w:marLeft w:val="480"/>
          <w:marRight w:val="0"/>
          <w:marTop w:val="0"/>
          <w:marBottom w:val="0"/>
          <w:divBdr>
            <w:top w:val="none" w:sz="0" w:space="0" w:color="auto"/>
            <w:left w:val="none" w:sz="0" w:space="0" w:color="auto"/>
            <w:bottom w:val="none" w:sz="0" w:space="0" w:color="auto"/>
            <w:right w:val="none" w:sz="0" w:space="0" w:color="auto"/>
          </w:divBdr>
        </w:div>
        <w:div w:id="800540269">
          <w:marLeft w:val="480"/>
          <w:marRight w:val="0"/>
          <w:marTop w:val="0"/>
          <w:marBottom w:val="0"/>
          <w:divBdr>
            <w:top w:val="none" w:sz="0" w:space="0" w:color="auto"/>
            <w:left w:val="none" w:sz="0" w:space="0" w:color="auto"/>
            <w:bottom w:val="none" w:sz="0" w:space="0" w:color="auto"/>
            <w:right w:val="none" w:sz="0" w:space="0" w:color="auto"/>
          </w:divBdr>
        </w:div>
      </w:divsChild>
    </w:div>
    <w:div w:id="1392800871">
      <w:bodyDiv w:val="1"/>
      <w:marLeft w:val="0"/>
      <w:marRight w:val="0"/>
      <w:marTop w:val="0"/>
      <w:marBottom w:val="0"/>
      <w:divBdr>
        <w:top w:val="none" w:sz="0" w:space="0" w:color="auto"/>
        <w:left w:val="none" w:sz="0" w:space="0" w:color="auto"/>
        <w:bottom w:val="none" w:sz="0" w:space="0" w:color="auto"/>
        <w:right w:val="none" w:sz="0" w:space="0" w:color="auto"/>
      </w:divBdr>
    </w:div>
    <w:div w:id="1394498851">
      <w:bodyDiv w:val="1"/>
      <w:marLeft w:val="0"/>
      <w:marRight w:val="0"/>
      <w:marTop w:val="0"/>
      <w:marBottom w:val="0"/>
      <w:divBdr>
        <w:top w:val="none" w:sz="0" w:space="0" w:color="auto"/>
        <w:left w:val="none" w:sz="0" w:space="0" w:color="auto"/>
        <w:bottom w:val="none" w:sz="0" w:space="0" w:color="auto"/>
        <w:right w:val="none" w:sz="0" w:space="0" w:color="auto"/>
      </w:divBdr>
      <w:divsChild>
        <w:div w:id="1642151697">
          <w:marLeft w:val="480"/>
          <w:marRight w:val="0"/>
          <w:marTop w:val="0"/>
          <w:marBottom w:val="0"/>
          <w:divBdr>
            <w:top w:val="none" w:sz="0" w:space="0" w:color="auto"/>
            <w:left w:val="none" w:sz="0" w:space="0" w:color="auto"/>
            <w:bottom w:val="none" w:sz="0" w:space="0" w:color="auto"/>
            <w:right w:val="none" w:sz="0" w:space="0" w:color="auto"/>
          </w:divBdr>
        </w:div>
        <w:div w:id="2057654503">
          <w:marLeft w:val="480"/>
          <w:marRight w:val="0"/>
          <w:marTop w:val="0"/>
          <w:marBottom w:val="0"/>
          <w:divBdr>
            <w:top w:val="none" w:sz="0" w:space="0" w:color="auto"/>
            <w:left w:val="none" w:sz="0" w:space="0" w:color="auto"/>
            <w:bottom w:val="none" w:sz="0" w:space="0" w:color="auto"/>
            <w:right w:val="none" w:sz="0" w:space="0" w:color="auto"/>
          </w:divBdr>
        </w:div>
        <w:div w:id="1126120115">
          <w:marLeft w:val="480"/>
          <w:marRight w:val="0"/>
          <w:marTop w:val="0"/>
          <w:marBottom w:val="0"/>
          <w:divBdr>
            <w:top w:val="none" w:sz="0" w:space="0" w:color="auto"/>
            <w:left w:val="none" w:sz="0" w:space="0" w:color="auto"/>
            <w:bottom w:val="none" w:sz="0" w:space="0" w:color="auto"/>
            <w:right w:val="none" w:sz="0" w:space="0" w:color="auto"/>
          </w:divBdr>
        </w:div>
        <w:div w:id="1882201969">
          <w:marLeft w:val="480"/>
          <w:marRight w:val="0"/>
          <w:marTop w:val="0"/>
          <w:marBottom w:val="0"/>
          <w:divBdr>
            <w:top w:val="none" w:sz="0" w:space="0" w:color="auto"/>
            <w:left w:val="none" w:sz="0" w:space="0" w:color="auto"/>
            <w:bottom w:val="none" w:sz="0" w:space="0" w:color="auto"/>
            <w:right w:val="none" w:sz="0" w:space="0" w:color="auto"/>
          </w:divBdr>
        </w:div>
        <w:div w:id="1222248961">
          <w:marLeft w:val="480"/>
          <w:marRight w:val="0"/>
          <w:marTop w:val="0"/>
          <w:marBottom w:val="0"/>
          <w:divBdr>
            <w:top w:val="none" w:sz="0" w:space="0" w:color="auto"/>
            <w:left w:val="none" w:sz="0" w:space="0" w:color="auto"/>
            <w:bottom w:val="none" w:sz="0" w:space="0" w:color="auto"/>
            <w:right w:val="none" w:sz="0" w:space="0" w:color="auto"/>
          </w:divBdr>
        </w:div>
        <w:div w:id="1183275949">
          <w:marLeft w:val="480"/>
          <w:marRight w:val="0"/>
          <w:marTop w:val="0"/>
          <w:marBottom w:val="0"/>
          <w:divBdr>
            <w:top w:val="none" w:sz="0" w:space="0" w:color="auto"/>
            <w:left w:val="none" w:sz="0" w:space="0" w:color="auto"/>
            <w:bottom w:val="none" w:sz="0" w:space="0" w:color="auto"/>
            <w:right w:val="none" w:sz="0" w:space="0" w:color="auto"/>
          </w:divBdr>
        </w:div>
        <w:div w:id="408120579">
          <w:marLeft w:val="480"/>
          <w:marRight w:val="0"/>
          <w:marTop w:val="0"/>
          <w:marBottom w:val="0"/>
          <w:divBdr>
            <w:top w:val="none" w:sz="0" w:space="0" w:color="auto"/>
            <w:left w:val="none" w:sz="0" w:space="0" w:color="auto"/>
            <w:bottom w:val="none" w:sz="0" w:space="0" w:color="auto"/>
            <w:right w:val="none" w:sz="0" w:space="0" w:color="auto"/>
          </w:divBdr>
        </w:div>
        <w:div w:id="813375412">
          <w:marLeft w:val="480"/>
          <w:marRight w:val="0"/>
          <w:marTop w:val="0"/>
          <w:marBottom w:val="0"/>
          <w:divBdr>
            <w:top w:val="none" w:sz="0" w:space="0" w:color="auto"/>
            <w:left w:val="none" w:sz="0" w:space="0" w:color="auto"/>
            <w:bottom w:val="none" w:sz="0" w:space="0" w:color="auto"/>
            <w:right w:val="none" w:sz="0" w:space="0" w:color="auto"/>
          </w:divBdr>
        </w:div>
        <w:div w:id="1016615078">
          <w:marLeft w:val="480"/>
          <w:marRight w:val="0"/>
          <w:marTop w:val="0"/>
          <w:marBottom w:val="0"/>
          <w:divBdr>
            <w:top w:val="none" w:sz="0" w:space="0" w:color="auto"/>
            <w:left w:val="none" w:sz="0" w:space="0" w:color="auto"/>
            <w:bottom w:val="none" w:sz="0" w:space="0" w:color="auto"/>
            <w:right w:val="none" w:sz="0" w:space="0" w:color="auto"/>
          </w:divBdr>
        </w:div>
        <w:div w:id="323701169">
          <w:marLeft w:val="480"/>
          <w:marRight w:val="0"/>
          <w:marTop w:val="0"/>
          <w:marBottom w:val="0"/>
          <w:divBdr>
            <w:top w:val="none" w:sz="0" w:space="0" w:color="auto"/>
            <w:left w:val="none" w:sz="0" w:space="0" w:color="auto"/>
            <w:bottom w:val="none" w:sz="0" w:space="0" w:color="auto"/>
            <w:right w:val="none" w:sz="0" w:space="0" w:color="auto"/>
          </w:divBdr>
        </w:div>
        <w:div w:id="674114190">
          <w:marLeft w:val="480"/>
          <w:marRight w:val="0"/>
          <w:marTop w:val="0"/>
          <w:marBottom w:val="0"/>
          <w:divBdr>
            <w:top w:val="none" w:sz="0" w:space="0" w:color="auto"/>
            <w:left w:val="none" w:sz="0" w:space="0" w:color="auto"/>
            <w:bottom w:val="none" w:sz="0" w:space="0" w:color="auto"/>
            <w:right w:val="none" w:sz="0" w:space="0" w:color="auto"/>
          </w:divBdr>
        </w:div>
        <w:div w:id="715471258">
          <w:marLeft w:val="480"/>
          <w:marRight w:val="0"/>
          <w:marTop w:val="0"/>
          <w:marBottom w:val="0"/>
          <w:divBdr>
            <w:top w:val="none" w:sz="0" w:space="0" w:color="auto"/>
            <w:left w:val="none" w:sz="0" w:space="0" w:color="auto"/>
            <w:bottom w:val="none" w:sz="0" w:space="0" w:color="auto"/>
            <w:right w:val="none" w:sz="0" w:space="0" w:color="auto"/>
          </w:divBdr>
        </w:div>
        <w:div w:id="1741974659">
          <w:marLeft w:val="480"/>
          <w:marRight w:val="0"/>
          <w:marTop w:val="0"/>
          <w:marBottom w:val="0"/>
          <w:divBdr>
            <w:top w:val="none" w:sz="0" w:space="0" w:color="auto"/>
            <w:left w:val="none" w:sz="0" w:space="0" w:color="auto"/>
            <w:bottom w:val="none" w:sz="0" w:space="0" w:color="auto"/>
            <w:right w:val="none" w:sz="0" w:space="0" w:color="auto"/>
          </w:divBdr>
        </w:div>
        <w:div w:id="57827477">
          <w:marLeft w:val="480"/>
          <w:marRight w:val="0"/>
          <w:marTop w:val="0"/>
          <w:marBottom w:val="0"/>
          <w:divBdr>
            <w:top w:val="none" w:sz="0" w:space="0" w:color="auto"/>
            <w:left w:val="none" w:sz="0" w:space="0" w:color="auto"/>
            <w:bottom w:val="none" w:sz="0" w:space="0" w:color="auto"/>
            <w:right w:val="none" w:sz="0" w:space="0" w:color="auto"/>
          </w:divBdr>
        </w:div>
        <w:div w:id="1653563400">
          <w:marLeft w:val="480"/>
          <w:marRight w:val="0"/>
          <w:marTop w:val="0"/>
          <w:marBottom w:val="0"/>
          <w:divBdr>
            <w:top w:val="none" w:sz="0" w:space="0" w:color="auto"/>
            <w:left w:val="none" w:sz="0" w:space="0" w:color="auto"/>
            <w:bottom w:val="none" w:sz="0" w:space="0" w:color="auto"/>
            <w:right w:val="none" w:sz="0" w:space="0" w:color="auto"/>
          </w:divBdr>
        </w:div>
        <w:div w:id="661157617">
          <w:marLeft w:val="480"/>
          <w:marRight w:val="0"/>
          <w:marTop w:val="0"/>
          <w:marBottom w:val="0"/>
          <w:divBdr>
            <w:top w:val="none" w:sz="0" w:space="0" w:color="auto"/>
            <w:left w:val="none" w:sz="0" w:space="0" w:color="auto"/>
            <w:bottom w:val="none" w:sz="0" w:space="0" w:color="auto"/>
            <w:right w:val="none" w:sz="0" w:space="0" w:color="auto"/>
          </w:divBdr>
        </w:div>
        <w:div w:id="547962496">
          <w:marLeft w:val="480"/>
          <w:marRight w:val="0"/>
          <w:marTop w:val="0"/>
          <w:marBottom w:val="0"/>
          <w:divBdr>
            <w:top w:val="none" w:sz="0" w:space="0" w:color="auto"/>
            <w:left w:val="none" w:sz="0" w:space="0" w:color="auto"/>
            <w:bottom w:val="none" w:sz="0" w:space="0" w:color="auto"/>
            <w:right w:val="none" w:sz="0" w:space="0" w:color="auto"/>
          </w:divBdr>
        </w:div>
        <w:div w:id="1423721529">
          <w:marLeft w:val="480"/>
          <w:marRight w:val="0"/>
          <w:marTop w:val="0"/>
          <w:marBottom w:val="0"/>
          <w:divBdr>
            <w:top w:val="none" w:sz="0" w:space="0" w:color="auto"/>
            <w:left w:val="none" w:sz="0" w:space="0" w:color="auto"/>
            <w:bottom w:val="none" w:sz="0" w:space="0" w:color="auto"/>
            <w:right w:val="none" w:sz="0" w:space="0" w:color="auto"/>
          </w:divBdr>
        </w:div>
        <w:div w:id="1231964366">
          <w:marLeft w:val="480"/>
          <w:marRight w:val="0"/>
          <w:marTop w:val="0"/>
          <w:marBottom w:val="0"/>
          <w:divBdr>
            <w:top w:val="none" w:sz="0" w:space="0" w:color="auto"/>
            <w:left w:val="none" w:sz="0" w:space="0" w:color="auto"/>
            <w:bottom w:val="none" w:sz="0" w:space="0" w:color="auto"/>
            <w:right w:val="none" w:sz="0" w:space="0" w:color="auto"/>
          </w:divBdr>
        </w:div>
        <w:div w:id="332342355">
          <w:marLeft w:val="480"/>
          <w:marRight w:val="0"/>
          <w:marTop w:val="0"/>
          <w:marBottom w:val="0"/>
          <w:divBdr>
            <w:top w:val="none" w:sz="0" w:space="0" w:color="auto"/>
            <w:left w:val="none" w:sz="0" w:space="0" w:color="auto"/>
            <w:bottom w:val="none" w:sz="0" w:space="0" w:color="auto"/>
            <w:right w:val="none" w:sz="0" w:space="0" w:color="auto"/>
          </w:divBdr>
        </w:div>
        <w:div w:id="470053052">
          <w:marLeft w:val="480"/>
          <w:marRight w:val="0"/>
          <w:marTop w:val="0"/>
          <w:marBottom w:val="0"/>
          <w:divBdr>
            <w:top w:val="none" w:sz="0" w:space="0" w:color="auto"/>
            <w:left w:val="none" w:sz="0" w:space="0" w:color="auto"/>
            <w:bottom w:val="none" w:sz="0" w:space="0" w:color="auto"/>
            <w:right w:val="none" w:sz="0" w:space="0" w:color="auto"/>
          </w:divBdr>
        </w:div>
        <w:div w:id="2111511301">
          <w:marLeft w:val="480"/>
          <w:marRight w:val="0"/>
          <w:marTop w:val="0"/>
          <w:marBottom w:val="0"/>
          <w:divBdr>
            <w:top w:val="none" w:sz="0" w:space="0" w:color="auto"/>
            <w:left w:val="none" w:sz="0" w:space="0" w:color="auto"/>
            <w:bottom w:val="none" w:sz="0" w:space="0" w:color="auto"/>
            <w:right w:val="none" w:sz="0" w:space="0" w:color="auto"/>
          </w:divBdr>
        </w:div>
        <w:div w:id="449783935">
          <w:marLeft w:val="480"/>
          <w:marRight w:val="0"/>
          <w:marTop w:val="0"/>
          <w:marBottom w:val="0"/>
          <w:divBdr>
            <w:top w:val="none" w:sz="0" w:space="0" w:color="auto"/>
            <w:left w:val="none" w:sz="0" w:space="0" w:color="auto"/>
            <w:bottom w:val="none" w:sz="0" w:space="0" w:color="auto"/>
            <w:right w:val="none" w:sz="0" w:space="0" w:color="auto"/>
          </w:divBdr>
        </w:div>
        <w:div w:id="289482420">
          <w:marLeft w:val="480"/>
          <w:marRight w:val="0"/>
          <w:marTop w:val="0"/>
          <w:marBottom w:val="0"/>
          <w:divBdr>
            <w:top w:val="none" w:sz="0" w:space="0" w:color="auto"/>
            <w:left w:val="none" w:sz="0" w:space="0" w:color="auto"/>
            <w:bottom w:val="none" w:sz="0" w:space="0" w:color="auto"/>
            <w:right w:val="none" w:sz="0" w:space="0" w:color="auto"/>
          </w:divBdr>
        </w:div>
        <w:div w:id="1496646955">
          <w:marLeft w:val="480"/>
          <w:marRight w:val="0"/>
          <w:marTop w:val="0"/>
          <w:marBottom w:val="0"/>
          <w:divBdr>
            <w:top w:val="none" w:sz="0" w:space="0" w:color="auto"/>
            <w:left w:val="none" w:sz="0" w:space="0" w:color="auto"/>
            <w:bottom w:val="none" w:sz="0" w:space="0" w:color="auto"/>
            <w:right w:val="none" w:sz="0" w:space="0" w:color="auto"/>
          </w:divBdr>
        </w:div>
        <w:div w:id="1412116340">
          <w:marLeft w:val="480"/>
          <w:marRight w:val="0"/>
          <w:marTop w:val="0"/>
          <w:marBottom w:val="0"/>
          <w:divBdr>
            <w:top w:val="none" w:sz="0" w:space="0" w:color="auto"/>
            <w:left w:val="none" w:sz="0" w:space="0" w:color="auto"/>
            <w:bottom w:val="none" w:sz="0" w:space="0" w:color="auto"/>
            <w:right w:val="none" w:sz="0" w:space="0" w:color="auto"/>
          </w:divBdr>
        </w:div>
        <w:div w:id="158741316">
          <w:marLeft w:val="480"/>
          <w:marRight w:val="0"/>
          <w:marTop w:val="0"/>
          <w:marBottom w:val="0"/>
          <w:divBdr>
            <w:top w:val="none" w:sz="0" w:space="0" w:color="auto"/>
            <w:left w:val="none" w:sz="0" w:space="0" w:color="auto"/>
            <w:bottom w:val="none" w:sz="0" w:space="0" w:color="auto"/>
            <w:right w:val="none" w:sz="0" w:space="0" w:color="auto"/>
          </w:divBdr>
        </w:div>
        <w:div w:id="1303076252">
          <w:marLeft w:val="480"/>
          <w:marRight w:val="0"/>
          <w:marTop w:val="0"/>
          <w:marBottom w:val="0"/>
          <w:divBdr>
            <w:top w:val="none" w:sz="0" w:space="0" w:color="auto"/>
            <w:left w:val="none" w:sz="0" w:space="0" w:color="auto"/>
            <w:bottom w:val="none" w:sz="0" w:space="0" w:color="auto"/>
            <w:right w:val="none" w:sz="0" w:space="0" w:color="auto"/>
          </w:divBdr>
        </w:div>
        <w:div w:id="988482942">
          <w:marLeft w:val="480"/>
          <w:marRight w:val="0"/>
          <w:marTop w:val="0"/>
          <w:marBottom w:val="0"/>
          <w:divBdr>
            <w:top w:val="none" w:sz="0" w:space="0" w:color="auto"/>
            <w:left w:val="none" w:sz="0" w:space="0" w:color="auto"/>
            <w:bottom w:val="none" w:sz="0" w:space="0" w:color="auto"/>
            <w:right w:val="none" w:sz="0" w:space="0" w:color="auto"/>
          </w:divBdr>
        </w:div>
        <w:div w:id="589849175">
          <w:marLeft w:val="480"/>
          <w:marRight w:val="0"/>
          <w:marTop w:val="0"/>
          <w:marBottom w:val="0"/>
          <w:divBdr>
            <w:top w:val="none" w:sz="0" w:space="0" w:color="auto"/>
            <w:left w:val="none" w:sz="0" w:space="0" w:color="auto"/>
            <w:bottom w:val="none" w:sz="0" w:space="0" w:color="auto"/>
            <w:right w:val="none" w:sz="0" w:space="0" w:color="auto"/>
          </w:divBdr>
        </w:div>
        <w:div w:id="1434398164">
          <w:marLeft w:val="480"/>
          <w:marRight w:val="0"/>
          <w:marTop w:val="0"/>
          <w:marBottom w:val="0"/>
          <w:divBdr>
            <w:top w:val="none" w:sz="0" w:space="0" w:color="auto"/>
            <w:left w:val="none" w:sz="0" w:space="0" w:color="auto"/>
            <w:bottom w:val="none" w:sz="0" w:space="0" w:color="auto"/>
            <w:right w:val="none" w:sz="0" w:space="0" w:color="auto"/>
          </w:divBdr>
        </w:div>
        <w:div w:id="857475524">
          <w:marLeft w:val="480"/>
          <w:marRight w:val="0"/>
          <w:marTop w:val="0"/>
          <w:marBottom w:val="0"/>
          <w:divBdr>
            <w:top w:val="none" w:sz="0" w:space="0" w:color="auto"/>
            <w:left w:val="none" w:sz="0" w:space="0" w:color="auto"/>
            <w:bottom w:val="none" w:sz="0" w:space="0" w:color="auto"/>
            <w:right w:val="none" w:sz="0" w:space="0" w:color="auto"/>
          </w:divBdr>
        </w:div>
        <w:div w:id="479999061">
          <w:marLeft w:val="480"/>
          <w:marRight w:val="0"/>
          <w:marTop w:val="0"/>
          <w:marBottom w:val="0"/>
          <w:divBdr>
            <w:top w:val="none" w:sz="0" w:space="0" w:color="auto"/>
            <w:left w:val="none" w:sz="0" w:space="0" w:color="auto"/>
            <w:bottom w:val="none" w:sz="0" w:space="0" w:color="auto"/>
            <w:right w:val="none" w:sz="0" w:space="0" w:color="auto"/>
          </w:divBdr>
        </w:div>
        <w:div w:id="1261530331">
          <w:marLeft w:val="480"/>
          <w:marRight w:val="0"/>
          <w:marTop w:val="0"/>
          <w:marBottom w:val="0"/>
          <w:divBdr>
            <w:top w:val="none" w:sz="0" w:space="0" w:color="auto"/>
            <w:left w:val="none" w:sz="0" w:space="0" w:color="auto"/>
            <w:bottom w:val="none" w:sz="0" w:space="0" w:color="auto"/>
            <w:right w:val="none" w:sz="0" w:space="0" w:color="auto"/>
          </w:divBdr>
        </w:div>
        <w:div w:id="1160388442">
          <w:marLeft w:val="480"/>
          <w:marRight w:val="0"/>
          <w:marTop w:val="0"/>
          <w:marBottom w:val="0"/>
          <w:divBdr>
            <w:top w:val="none" w:sz="0" w:space="0" w:color="auto"/>
            <w:left w:val="none" w:sz="0" w:space="0" w:color="auto"/>
            <w:bottom w:val="none" w:sz="0" w:space="0" w:color="auto"/>
            <w:right w:val="none" w:sz="0" w:space="0" w:color="auto"/>
          </w:divBdr>
        </w:div>
        <w:div w:id="1384600099">
          <w:marLeft w:val="480"/>
          <w:marRight w:val="0"/>
          <w:marTop w:val="0"/>
          <w:marBottom w:val="0"/>
          <w:divBdr>
            <w:top w:val="none" w:sz="0" w:space="0" w:color="auto"/>
            <w:left w:val="none" w:sz="0" w:space="0" w:color="auto"/>
            <w:bottom w:val="none" w:sz="0" w:space="0" w:color="auto"/>
            <w:right w:val="none" w:sz="0" w:space="0" w:color="auto"/>
          </w:divBdr>
        </w:div>
        <w:div w:id="587470952">
          <w:marLeft w:val="480"/>
          <w:marRight w:val="0"/>
          <w:marTop w:val="0"/>
          <w:marBottom w:val="0"/>
          <w:divBdr>
            <w:top w:val="none" w:sz="0" w:space="0" w:color="auto"/>
            <w:left w:val="none" w:sz="0" w:space="0" w:color="auto"/>
            <w:bottom w:val="none" w:sz="0" w:space="0" w:color="auto"/>
            <w:right w:val="none" w:sz="0" w:space="0" w:color="auto"/>
          </w:divBdr>
        </w:div>
        <w:div w:id="1667828043">
          <w:marLeft w:val="480"/>
          <w:marRight w:val="0"/>
          <w:marTop w:val="0"/>
          <w:marBottom w:val="0"/>
          <w:divBdr>
            <w:top w:val="none" w:sz="0" w:space="0" w:color="auto"/>
            <w:left w:val="none" w:sz="0" w:space="0" w:color="auto"/>
            <w:bottom w:val="none" w:sz="0" w:space="0" w:color="auto"/>
            <w:right w:val="none" w:sz="0" w:space="0" w:color="auto"/>
          </w:divBdr>
        </w:div>
        <w:div w:id="15691268">
          <w:marLeft w:val="480"/>
          <w:marRight w:val="0"/>
          <w:marTop w:val="0"/>
          <w:marBottom w:val="0"/>
          <w:divBdr>
            <w:top w:val="none" w:sz="0" w:space="0" w:color="auto"/>
            <w:left w:val="none" w:sz="0" w:space="0" w:color="auto"/>
            <w:bottom w:val="none" w:sz="0" w:space="0" w:color="auto"/>
            <w:right w:val="none" w:sz="0" w:space="0" w:color="auto"/>
          </w:divBdr>
        </w:div>
        <w:div w:id="934167332">
          <w:marLeft w:val="480"/>
          <w:marRight w:val="0"/>
          <w:marTop w:val="0"/>
          <w:marBottom w:val="0"/>
          <w:divBdr>
            <w:top w:val="none" w:sz="0" w:space="0" w:color="auto"/>
            <w:left w:val="none" w:sz="0" w:space="0" w:color="auto"/>
            <w:bottom w:val="none" w:sz="0" w:space="0" w:color="auto"/>
            <w:right w:val="none" w:sz="0" w:space="0" w:color="auto"/>
          </w:divBdr>
        </w:div>
        <w:div w:id="1356464990">
          <w:marLeft w:val="480"/>
          <w:marRight w:val="0"/>
          <w:marTop w:val="0"/>
          <w:marBottom w:val="0"/>
          <w:divBdr>
            <w:top w:val="none" w:sz="0" w:space="0" w:color="auto"/>
            <w:left w:val="none" w:sz="0" w:space="0" w:color="auto"/>
            <w:bottom w:val="none" w:sz="0" w:space="0" w:color="auto"/>
            <w:right w:val="none" w:sz="0" w:space="0" w:color="auto"/>
          </w:divBdr>
        </w:div>
        <w:div w:id="1135559274">
          <w:marLeft w:val="480"/>
          <w:marRight w:val="0"/>
          <w:marTop w:val="0"/>
          <w:marBottom w:val="0"/>
          <w:divBdr>
            <w:top w:val="none" w:sz="0" w:space="0" w:color="auto"/>
            <w:left w:val="none" w:sz="0" w:space="0" w:color="auto"/>
            <w:bottom w:val="none" w:sz="0" w:space="0" w:color="auto"/>
            <w:right w:val="none" w:sz="0" w:space="0" w:color="auto"/>
          </w:divBdr>
        </w:div>
        <w:div w:id="2142991720">
          <w:marLeft w:val="480"/>
          <w:marRight w:val="0"/>
          <w:marTop w:val="0"/>
          <w:marBottom w:val="0"/>
          <w:divBdr>
            <w:top w:val="none" w:sz="0" w:space="0" w:color="auto"/>
            <w:left w:val="none" w:sz="0" w:space="0" w:color="auto"/>
            <w:bottom w:val="none" w:sz="0" w:space="0" w:color="auto"/>
            <w:right w:val="none" w:sz="0" w:space="0" w:color="auto"/>
          </w:divBdr>
        </w:div>
        <w:div w:id="1307128022">
          <w:marLeft w:val="480"/>
          <w:marRight w:val="0"/>
          <w:marTop w:val="0"/>
          <w:marBottom w:val="0"/>
          <w:divBdr>
            <w:top w:val="none" w:sz="0" w:space="0" w:color="auto"/>
            <w:left w:val="none" w:sz="0" w:space="0" w:color="auto"/>
            <w:bottom w:val="none" w:sz="0" w:space="0" w:color="auto"/>
            <w:right w:val="none" w:sz="0" w:space="0" w:color="auto"/>
          </w:divBdr>
        </w:div>
        <w:div w:id="259724086">
          <w:marLeft w:val="480"/>
          <w:marRight w:val="0"/>
          <w:marTop w:val="0"/>
          <w:marBottom w:val="0"/>
          <w:divBdr>
            <w:top w:val="none" w:sz="0" w:space="0" w:color="auto"/>
            <w:left w:val="none" w:sz="0" w:space="0" w:color="auto"/>
            <w:bottom w:val="none" w:sz="0" w:space="0" w:color="auto"/>
            <w:right w:val="none" w:sz="0" w:space="0" w:color="auto"/>
          </w:divBdr>
        </w:div>
        <w:div w:id="217402633">
          <w:marLeft w:val="480"/>
          <w:marRight w:val="0"/>
          <w:marTop w:val="0"/>
          <w:marBottom w:val="0"/>
          <w:divBdr>
            <w:top w:val="none" w:sz="0" w:space="0" w:color="auto"/>
            <w:left w:val="none" w:sz="0" w:space="0" w:color="auto"/>
            <w:bottom w:val="none" w:sz="0" w:space="0" w:color="auto"/>
            <w:right w:val="none" w:sz="0" w:space="0" w:color="auto"/>
          </w:divBdr>
        </w:div>
        <w:div w:id="1983845336">
          <w:marLeft w:val="480"/>
          <w:marRight w:val="0"/>
          <w:marTop w:val="0"/>
          <w:marBottom w:val="0"/>
          <w:divBdr>
            <w:top w:val="none" w:sz="0" w:space="0" w:color="auto"/>
            <w:left w:val="none" w:sz="0" w:space="0" w:color="auto"/>
            <w:bottom w:val="none" w:sz="0" w:space="0" w:color="auto"/>
            <w:right w:val="none" w:sz="0" w:space="0" w:color="auto"/>
          </w:divBdr>
        </w:div>
        <w:div w:id="1106538356">
          <w:marLeft w:val="480"/>
          <w:marRight w:val="0"/>
          <w:marTop w:val="0"/>
          <w:marBottom w:val="0"/>
          <w:divBdr>
            <w:top w:val="none" w:sz="0" w:space="0" w:color="auto"/>
            <w:left w:val="none" w:sz="0" w:space="0" w:color="auto"/>
            <w:bottom w:val="none" w:sz="0" w:space="0" w:color="auto"/>
            <w:right w:val="none" w:sz="0" w:space="0" w:color="auto"/>
          </w:divBdr>
        </w:div>
        <w:div w:id="1848717133">
          <w:marLeft w:val="480"/>
          <w:marRight w:val="0"/>
          <w:marTop w:val="0"/>
          <w:marBottom w:val="0"/>
          <w:divBdr>
            <w:top w:val="none" w:sz="0" w:space="0" w:color="auto"/>
            <w:left w:val="none" w:sz="0" w:space="0" w:color="auto"/>
            <w:bottom w:val="none" w:sz="0" w:space="0" w:color="auto"/>
            <w:right w:val="none" w:sz="0" w:space="0" w:color="auto"/>
          </w:divBdr>
        </w:div>
        <w:div w:id="650056837">
          <w:marLeft w:val="480"/>
          <w:marRight w:val="0"/>
          <w:marTop w:val="0"/>
          <w:marBottom w:val="0"/>
          <w:divBdr>
            <w:top w:val="none" w:sz="0" w:space="0" w:color="auto"/>
            <w:left w:val="none" w:sz="0" w:space="0" w:color="auto"/>
            <w:bottom w:val="none" w:sz="0" w:space="0" w:color="auto"/>
            <w:right w:val="none" w:sz="0" w:space="0" w:color="auto"/>
          </w:divBdr>
        </w:div>
        <w:div w:id="1231422089">
          <w:marLeft w:val="480"/>
          <w:marRight w:val="0"/>
          <w:marTop w:val="0"/>
          <w:marBottom w:val="0"/>
          <w:divBdr>
            <w:top w:val="none" w:sz="0" w:space="0" w:color="auto"/>
            <w:left w:val="none" w:sz="0" w:space="0" w:color="auto"/>
            <w:bottom w:val="none" w:sz="0" w:space="0" w:color="auto"/>
            <w:right w:val="none" w:sz="0" w:space="0" w:color="auto"/>
          </w:divBdr>
        </w:div>
        <w:div w:id="1286931997">
          <w:marLeft w:val="480"/>
          <w:marRight w:val="0"/>
          <w:marTop w:val="0"/>
          <w:marBottom w:val="0"/>
          <w:divBdr>
            <w:top w:val="none" w:sz="0" w:space="0" w:color="auto"/>
            <w:left w:val="none" w:sz="0" w:space="0" w:color="auto"/>
            <w:bottom w:val="none" w:sz="0" w:space="0" w:color="auto"/>
            <w:right w:val="none" w:sz="0" w:space="0" w:color="auto"/>
          </w:divBdr>
        </w:div>
        <w:div w:id="219219328">
          <w:marLeft w:val="480"/>
          <w:marRight w:val="0"/>
          <w:marTop w:val="0"/>
          <w:marBottom w:val="0"/>
          <w:divBdr>
            <w:top w:val="none" w:sz="0" w:space="0" w:color="auto"/>
            <w:left w:val="none" w:sz="0" w:space="0" w:color="auto"/>
            <w:bottom w:val="none" w:sz="0" w:space="0" w:color="auto"/>
            <w:right w:val="none" w:sz="0" w:space="0" w:color="auto"/>
          </w:divBdr>
        </w:div>
        <w:div w:id="2087261177">
          <w:marLeft w:val="480"/>
          <w:marRight w:val="0"/>
          <w:marTop w:val="0"/>
          <w:marBottom w:val="0"/>
          <w:divBdr>
            <w:top w:val="none" w:sz="0" w:space="0" w:color="auto"/>
            <w:left w:val="none" w:sz="0" w:space="0" w:color="auto"/>
            <w:bottom w:val="none" w:sz="0" w:space="0" w:color="auto"/>
            <w:right w:val="none" w:sz="0" w:space="0" w:color="auto"/>
          </w:divBdr>
        </w:div>
        <w:div w:id="1109549323">
          <w:marLeft w:val="480"/>
          <w:marRight w:val="0"/>
          <w:marTop w:val="0"/>
          <w:marBottom w:val="0"/>
          <w:divBdr>
            <w:top w:val="none" w:sz="0" w:space="0" w:color="auto"/>
            <w:left w:val="none" w:sz="0" w:space="0" w:color="auto"/>
            <w:bottom w:val="none" w:sz="0" w:space="0" w:color="auto"/>
            <w:right w:val="none" w:sz="0" w:space="0" w:color="auto"/>
          </w:divBdr>
        </w:div>
        <w:div w:id="393161002">
          <w:marLeft w:val="480"/>
          <w:marRight w:val="0"/>
          <w:marTop w:val="0"/>
          <w:marBottom w:val="0"/>
          <w:divBdr>
            <w:top w:val="none" w:sz="0" w:space="0" w:color="auto"/>
            <w:left w:val="none" w:sz="0" w:space="0" w:color="auto"/>
            <w:bottom w:val="none" w:sz="0" w:space="0" w:color="auto"/>
            <w:right w:val="none" w:sz="0" w:space="0" w:color="auto"/>
          </w:divBdr>
        </w:div>
        <w:div w:id="854150338">
          <w:marLeft w:val="480"/>
          <w:marRight w:val="0"/>
          <w:marTop w:val="0"/>
          <w:marBottom w:val="0"/>
          <w:divBdr>
            <w:top w:val="none" w:sz="0" w:space="0" w:color="auto"/>
            <w:left w:val="none" w:sz="0" w:space="0" w:color="auto"/>
            <w:bottom w:val="none" w:sz="0" w:space="0" w:color="auto"/>
            <w:right w:val="none" w:sz="0" w:space="0" w:color="auto"/>
          </w:divBdr>
        </w:div>
        <w:div w:id="1473012391">
          <w:marLeft w:val="480"/>
          <w:marRight w:val="0"/>
          <w:marTop w:val="0"/>
          <w:marBottom w:val="0"/>
          <w:divBdr>
            <w:top w:val="none" w:sz="0" w:space="0" w:color="auto"/>
            <w:left w:val="none" w:sz="0" w:space="0" w:color="auto"/>
            <w:bottom w:val="none" w:sz="0" w:space="0" w:color="auto"/>
            <w:right w:val="none" w:sz="0" w:space="0" w:color="auto"/>
          </w:divBdr>
        </w:div>
      </w:divsChild>
    </w:div>
    <w:div w:id="1396315762">
      <w:bodyDiv w:val="1"/>
      <w:marLeft w:val="0"/>
      <w:marRight w:val="0"/>
      <w:marTop w:val="0"/>
      <w:marBottom w:val="0"/>
      <w:divBdr>
        <w:top w:val="none" w:sz="0" w:space="0" w:color="auto"/>
        <w:left w:val="none" w:sz="0" w:space="0" w:color="auto"/>
        <w:bottom w:val="none" w:sz="0" w:space="0" w:color="auto"/>
        <w:right w:val="none" w:sz="0" w:space="0" w:color="auto"/>
      </w:divBdr>
    </w:div>
    <w:div w:id="1398935180">
      <w:bodyDiv w:val="1"/>
      <w:marLeft w:val="0"/>
      <w:marRight w:val="0"/>
      <w:marTop w:val="0"/>
      <w:marBottom w:val="0"/>
      <w:divBdr>
        <w:top w:val="none" w:sz="0" w:space="0" w:color="auto"/>
        <w:left w:val="none" w:sz="0" w:space="0" w:color="auto"/>
        <w:bottom w:val="none" w:sz="0" w:space="0" w:color="auto"/>
        <w:right w:val="none" w:sz="0" w:space="0" w:color="auto"/>
      </w:divBdr>
    </w:div>
    <w:div w:id="1403866409">
      <w:bodyDiv w:val="1"/>
      <w:marLeft w:val="0"/>
      <w:marRight w:val="0"/>
      <w:marTop w:val="0"/>
      <w:marBottom w:val="0"/>
      <w:divBdr>
        <w:top w:val="none" w:sz="0" w:space="0" w:color="auto"/>
        <w:left w:val="none" w:sz="0" w:space="0" w:color="auto"/>
        <w:bottom w:val="none" w:sz="0" w:space="0" w:color="auto"/>
        <w:right w:val="none" w:sz="0" w:space="0" w:color="auto"/>
      </w:divBdr>
    </w:div>
    <w:div w:id="1408531188">
      <w:bodyDiv w:val="1"/>
      <w:marLeft w:val="0"/>
      <w:marRight w:val="0"/>
      <w:marTop w:val="0"/>
      <w:marBottom w:val="0"/>
      <w:divBdr>
        <w:top w:val="none" w:sz="0" w:space="0" w:color="auto"/>
        <w:left w:val="none" w:sz="0" w:space="0" w:color="auto"/>
        <w:bottom w:val="none" w:sz="0" w:space="0" w:color="auto"/>
        <w:right w:val="none" w:sz="0" w:space="0" w:color="auto"/>
      </w:divBdr>
      <w:divsChild>
        <w:div w:id="850292821">
          <w:marLeft w:val="480"/>
          <w:marRight w:val="0"/>
          <w:marTop w:val="0"/>
          <w:marBottom w:val="0"/>
          <w:divBdr>
            <w:top w:val="none" w:sz="0" w:space="0" w:color="auto"/>
            <w:left w:val="none" w:sz="0" w:space="0" w:color="auto"/>
            <w:bottom w:val="none" w:sz="0" w:space="0" w:color="auto"/>
            <w:right w:val="none" w:sz="0" w:space="0" w:color="auto"/>
          </w:divBdr>
        </w:div>
        <w:div w:id="93135080">
          <w:marLeft w:val="480"/>
          <w:marRight w:val="0"/>
          <w:marTop w:val="0"/>
          <w:marBottom w:val="0"/>
          <w:divBdr>
            <w:top w:val="none" w:sz="0" w:space="0" w:color="auto"/>
            <w:left w:val="none" w:sz="0" w:space="0" w:color="auto"/>
            <w:bottom w:val="none" w:sz="0" w:space="0" w:color="auto"/>
            <w:right w:val="none" w:sz="0" w:space="0" w:color="auto"/>
          </w:divBdr>
        </w:div>
        <w:div w:id="1725055603">
          <w:marLeft w:val="480"/>
          <w:marRight w:val="0"/>
          <w:marTop w:val="0"/>
          <w:marBottom w:val="0"/>
          <w:divBdr>
            <w:top w:val="none" w:sz="0" w:space="0" w:color="auto"/>
            <w:left w:val="none" w:sz="0" w:space="0" w:color="auto"/>
            <w:bottom w:val="none" w:sz="0" w:space="0" w:color="auto"/>
            <w:right w:val="none" w:sz="0" w:space="0" w:color="auto"/>
          </w:divBdr>
        </w:div>
        <w:div w:id="1593392937">
          <w:marLeft w:val="480"/>
          <w:marRight w:val="0"/>
          <w:marTop w:val="0"/>
          <w:marBottom w:val="0"/>
          <w:divBdr>
            <w:top w:val="none" w:sz="0" w:space="0" w:color="auto"/>
            <w:left w:val="none" w:sz="0" w:space="0" w:color="auto"/>
            <w:bottom w:val="none" w:sz="0" w:space="0" w:color="auto"/>
            <w:right w:val="none" w:sz="0" w:space="0" w:color="auto"/>
          </w:divBdr>
        </w:div>
        <w:div w:id="653728707">
          <w:marLeft w:val="480"/>
          <w:marRight w:val="0"/>
          <w:marTop w:val="0"/>
          <w:marBottom w:val="0"/>
          <w:divBdr>
            <w:top w:val="none" w:sz="0" w:space="0" w:color="auto"/>
            <w:left w:val="none" w:sz="0" w:space="0" w:color="auto"/>
            <w:bottom w:val="none" w:sz="0" w:space="0" w:color="auto"/>
            <w:right w:val="none" w:sz="0" w:space="0" w:color="auto"/>
          </w:divBdr>
        </w:div>
        <w:div w:id="311838681">
          <w:marLeft w:val="480"/>
          <w:marRight w:val="0"/>
          <w:marTop w:val="0"/>
          <w:marBottom w:val="0"/>
          <w:divBdr>
            <w:top w:val="none" w:sz="0" w:space="0" w:color="auto"/>
            <w:left w:val="none" w:sz="0" w:space="0" w:color="auto"/>
            <w:bottom w:val="none" w:sz="0" w:space="0" w:color="auto"/>
            <w:right w:val="none" w:sz="0" w:space="0" w:color="auto"/>
          </w:divBdr>
        </w:div>
        <w:div w:id="1779635654">
          <w:marLeft w:val="480"/>
          <w:marRight w:val="0"/>
          <w:marTop w:val="0"/>
          <w:marBottom w:val="0"/>
          <w:divBdr>
            <w:top w:val="none" w:sz="0" w:space="0" w:color="auto"/>
            <w:left w:val="none" w:sz="0" w:space="0" w:color="auto"/>
            <w:bottom w:val="none" w:sz="0" w:space="0" w:color="auto"/>
            <w:right w:val="none" w:sz="0" w:space="0" w:color="auto"/>
          </w:divBdr>
        </w:div>
        <w:div w:id="1800608340">
          <w:marLeft w:val="480"/>
          <w:marRight w:val="0"/>
          <w:marTop w:val="0"/>
          <w:marBottom w:val="0"/>
          <w:divBdr>
            <w:top w:val="none" w:sz="0" w:space="0" w:color="auto"/>
            <w:left w:val="none" w:sz="0" w:space="0" w:color="auto"/>
            <w:bottom w:val="none" w:sz="0" w:space="0" w:color="auto"/>
            <w:right w:val="none" w:sz="0" w:space="0" w:color="auto"/>
          </w:divBdr>
        </w:div>
        <w:div w:id="191697815">
          <w:marLeft w:val="480"/>
          <w:marRight w:val="0"/>
          <w:marTop w:val="0"/>
          <w:marBottom w:val="0"/>
          <w:divBdr>
            <w:top w:val="none" w:sz="0" w:space="0" w:color="auto"/>
            <w:left w:val="none" w:sz="0" w:space="0" w:color="auto"/>
            <w:bottom w:val="none" w:sz="0" w:space="0" w:color="auto"/>
            <w:right w:val="none" w:sz="0" w:space="0" w:color="auto"/>
          </w:divBdr>
        </w:div>
        <w:div w:id="358361720">
          <w:marLeft w:val="480"/>
          <w:marRight w:val="0"/>
          <w:marTop w:val="0"/>
          <w:marBottom w:val="0"/>
          <w:divBdr>
            <w:top w:val="none" w:sz="0" w:space="0" w:color="auto"/>
            <w:left w:val="none" w:sz="0" w:space="0" w:color="auto"/>
            <w:bottom w:val="none" w:sz="0" w:space="0" w:color="auto"/>
            <w:right w:val="none" w:sz="0" w:space="0" w:color="auto"/>
          </w:divBdr>
        </w:div>
        <w:div w:id="1133329148">
          <w:marLeft w:val="480"/>
          <w:marRight w:val="0"/>
          <w:marTop w:val="0"/>
          <w:marBottom w:val="0"/>
          <w:divBdr>
            <w:top w:val="none" w:sz="0" w:space="0" w:color="auto"/>
            <w:left w:val="none" w:sz="0" w:space="0" w:color="auto"/>
            <w:bottom w:val="none" w:sz="0" w:space="0" w:color="auto"/>
            <w:right w:val="none" w:sz="0" w:space="0" w:color="auto"/>
          </w:divBdr>
        </w:div>
        <w:div w:id="1696544208">
          <w:marLeft w:val="480"/>
          <w:marRight w:val="0"/>
          <w:marTop w:val="0"/>
          <w:marBottom w:val="0"/>
          <w:divBdr>
            <w:top w:val="none" w:sz="0" w:space="0" w:color="auto"/>
            <w:left w:val="none" w:sz="0" w:space="0" w:color="auto"/>
            <w:bottom w:val="none" w:sz="0" w:space="0" w:color="auto"/>
            <w:right w:val="none" w:sz="0" w:space="0" w:color="auto"/>
          </w:divBdr>
        </w:div>
        <w:div w:id="2117602461">
          <w:marLeft w:val="480"/>
          <w:marRight w:val="0"/>
          <w:marTop w:val="0"/>
          <w:marBottom w:val="0"/>
          <w:divBdr>
            <w:top w:val="none" w:sz="0" w:space="0" w:color="auto"/>
            <w:left w:val="none" w:sz="0" w:space="0" w:color="auto"/>
            <w:bottom w:val="none" w:sz="0" w:space="0" w:color="auto"/>
            <w:right w:val="none" w:sz="0" w:space="0" w:color="auto"/>
          </w:divBdr>
        </w:div>
        <w:div w:id="1746872850">
          <w:marLeft w:val="480"/>
          <w:marRight w:val="0"/>
          <w:marTop w:val="0"/>
          <w:marBottom w:val="0"/>
          <w:divBdr>
            <w:top w:val="none" w:sz="0" w:space="0" w:color="auto"/>
            <w:left w:val="none" w:sz="0" w:space="0" w:color="auto"/>
            <w:bottom w:val="none" w:sz="0" w:space="0" w:color="auto"/>
            <w:right w:val="none" w:sz="0" w:space="0" w:color="auto"/>
          </w:divBdr>
        </w:div>
        <w:div w:id="175122677">
          <w:marLeft w:val="480"/>
          <w:marRight w:val="0"/>
          <w:marTop w:val="0"/>
          <w:marBottom w:val="0"/>
          <w:divBdr>
            <w:top w:val="none" w:sz="0" w:space="0" w:color="auto"/>
            <w:left w:val="none" w:sz="0" w:space="0" w:color="auto"/>
            <w:bottom w:val="none" w:sz="0" w:space="0" w:color="auto"/>
            <w:right w:val="none" w:sz="0" w:space="0" w:color="auto"/>
          </w:divBdr>
        </w:div>
        <w:div w:id="1424687706">
          <w:marLeft w:val="480"/>
          <w:marRight w:val="0"/>
          <w:marTop w:val="0"/>
          <w:marBottom w:val="0"/>
          <w:divBdr>
            <w:top w:val="none" w:sz="0" w:space="0" w:color="auto"/>
            <w:left w:val="none" w:sz="0" w:space="0" w:color="auto"/>
            <w:bottom w:val="none" w:sz="0" w:space="0" w:color="auto"/>
            <w:right w:val="none" w:sz="0" w:space="0" w:color="auto"/>
          </w:divBdr>
        </w:div>
        <w:div w:id="934051280">
          <w:marLeft w:val="480"/>
          <w:marRight w:val="0"/>
          <w:marTop w:val="0"/>
          <w:marBottom w:val="0"/>
          <w:divBdr>
            <w:top w:val="none" w:sz="0" w:space="0" w:color="auto"/>
            <w:left w:val="none" w:sz="0" w:space="0" w:color="auto"/>
            <w:bottom w:val="none" w:sz="0" w:space="0" w:color="auto"/>
            <w:right w:val="none" w:sz="0" w:space="0" w:color="auto"/>
          </w:divBdr>
        </w:div>
        <w:div w:id="1367944809">
          <w:marLeft w:val="480"/>
          <w:marRight w:val="0"/>
          <w:marTop w:val="0"/>
          <w:marBottom w:val="0"/>
          <w:divBdr>
            <w:top w:val="none" w:sz="0" w:space="0" w:color="auto"/>
            <w:left w:val="none" w:sz="0" w:space="0" w:color="auto"/>
            <w:bottom w:val="none" w:sz="0" w:space="0" w:color="auto"/>
            <w:right w:val="none" w:sz="0" w:space="0" w:color="auto"/>
          </w:divBdr>
        </w:div>
        <w:div w:id="104813340">
          <w:marLeft w:val="480"/>
          <w:marRight w:val="0"/>
          <w:marTop w:val="0"/>
          <w:marBottom w:val="0"/>
          <w:divBdr>
            <w:top w:val="none" w:sz="0" w:space="0" w:color="auto"/>
            <w:left w:val="none" w:sz="0" w:space="0" w:color="auto"/>
            <w:bottom w:val="none" w:sz="0" w:space="0" w:color="auto"/>
            <w:right w:val="none" w:sz="0" w:space="0" w:color="auto"/>
          </w:divBdr>
        </w:div>
        <w:div w:id="1725256647">
          <w:marLeft w:val="480"/>
          <w:marRight w:val="0"/>
          <w:marTop w:val="0"/>
          <w:marBottom w:val="0"/>
          <w:divBdr>
            <w:top w:val="none" w:sz="0" w:space="0" w:color="auto"/>
            <w:left w:val="none" w:sz="0" w:space="0" w:color="auto"/>
            <w:bottom w:val="none" w:sz="0" w:space="0" w:color="auto"/>
            <w:right w:val="none" w:sz="0" w:space="0" w:color="auto"/>
          </w:divBdr>
        </w:div>
        <w:div w:id="244580756">
          <w:marLeft w:val="480"/>
          <w:marRight w:val="0"/>
          <w:marTop w:val="0"/>
          <w:marBottom w:val="0"/>
          <w:divBdr>
            <w:top w:val="none" w:sz="0" w:space="0" w:color="auto"/>
            <w:left w:val="none" w:sz="0" w:space="0" w:color="auto"/>
            <w:bottom w:val="none" w:sz="0" w:space="0" w:color="auto"/>
            <w:right w:val="none" w:sz="0" w:space="0" w:color="auto"/>
          </w:divBdr>
        </w:div>
        <w:div w:id="469056234">
          <w:marLeft w:val="480"/>
          <w:marRight w:val="0"/>
          <w:marTop w:val="0"/>
          <w:marBottom w:val="0"/>
          <w:divBdr>
            <w:top w:val="none" w:sz="0" w:space="0" w:color="auto"/>
            <w:left w:val="none" w:sz="0" w:space="0" w:color="auto"/>
            <w:bottom w:val="none" w:sz="0" w:space="0" w:color="auto"/>
            <w:right w:val="none" w:sz="0" w:space="0" w:color="auto"/>
          </w:divBdr>
        </w:div>
        <w:div w:id="871651827">
          <w:marLeft w:val="480"/>
          <w:marRight w:val="0"/>
          <w:marTop w:val="0"/>
          <w:marBottom w:val="0"/>
          <w:divBdr>
            <w:top w:val="none" w:sz="0" w:space="0" w:color="auto"/>
            <w:left w:val="none" w:sz="0" w:space="0" w:color="auto"/>
            <w:bottom w:val="none" w:sz="0" w:space="0" w:color="auto"/>
            <w:right w:val="none" w:sz="0" w:space="0" w:color="auto"/>
          </w:divBdr>
        </w:div>
        <w:div w:id="1472863234">
          <w:marLeft w:val="480"/>
          <w:marRight w:val="0"/>
          <w:marTop w:val="0"/>
          <w:marBottom w:val="0"/>
          <w:divBdr>
            <w:top w:val="none" w:sz="0" w:space="0" w:color="auto"/>
            <w:left w:val="none" w:sz="0" w:space="0" w:color="auto"/>
            <w:bottom w:val="none" w:sz="0" w:space="0" w:color="auto"/>
            <w:right w:val="none" w:sz="0" w:space="0" w:color="auto"/>
          </w:divBdr>
        </w:div>
        <w:div w:id="38554086">
          <w:marLeft w:val="480"/>
          <w:marRight w:val="0"/>
          <w:marTop w:val="0"/>
          <w:marBottom w:val="0"/>
          <w:divBdr>
            <w:top w:val="none" w:sz="0" w:space="0" w:color="auto"/>
            <w:left w:val="none" w:sz="0" w:space="0" w:color="auto"/>
            <w:bottom w:val="none" w:sz="0" w:space="0" w:color="auto"/>
            <w:right w:val="none" w:sz="0" w:space="0" w:color="auto"/>
          </w:divBdr>
        </w:div>
        <w:div w:id="342171905">
          <w:marLeft w:val="480"/>
          <w:marRight w:val="0"/>
          <w:marTop w:val="0"/>
          <w:marBottom w:val="0"/>
          <w:divBdr>
            <w:top w:val="none" w:sz="0" w:space="0" w:color="auto"/>
            <w:left w:val="none" w:sz="0" w:space="0" w:color="auto"/>
            <w:bottom w:val="none" w:sz="0" w:space="0" w:color="auto"/>
            <w:right w:val="none" w:sz="0" w:space="0" w:color="auto"/>
          </w:divBdr>
        </w:div>
        <w:div w:id="1088573593">
          <w:marLeft w:val="480"/>
          <w:marRight w:val="0"/>
          <w:marTop w:val="0"/>
          <w:marBottom w:val="0"/>
          <w:divBdr>
            <w:top w:val="none" w:sz="0" w:space="0" w:color="auto"/>
            <w:left w:val="none" w:sz="0" w:space="0" w:color="auto"/>
            <w:bottom w:val="none" w:sz="0" w:space="0" w:color="auto"/>
            <w:right w:val="none" w:sz="0" w:space="0" w:color="auto"/>
          </w:divBdr>
        </w:div>
        <w:div w:id="801926182">
          <w:marLeft w:val="480"/>
          <w:marRight w:val="0"/>
          <w:marTop w:val="0"/>
          <w:marBottom w:val="0"/>
          <w:divBdr>
            <w:top w:val="none" w:sz="0" w:space="0" w:color="auto"/>
            <w:left w:val="none" w:sz="0" w:space="0" w:color="auto"/>
            <w:bottom w:val="none" w:sz="0" w:space="0" w:color="auto"/>
            <w:right w:val="none" w:sz="0" w:space="0" w:color="auto"/>
          </w:divBdr>
        </w:div>
        <w:div w:id="217133365">
          <w:marLeft w:val="480"/>
          <w:marRight w:val="0"/>
          <w:marTop w:val="0"/>
          <w:marBottom w:val="0"/>
          <w:divBdr>
            <w:top w:val="none" w:sz="0" w:space="0" w:color="auto"/>
            <w:left w:val="none" w:sz="0" w:space="0" w:color="auto"/>
            <w:bottom w:val="none" w:sz="0" w:space="0" w:color="auto"/>
            <w:right w:val="none" w:sz="0" w:space="0" w:color="auto"/>
          </w:divBdr>
        </w:div>
        <w:div w:id="1697579491">
          <w:marLeft w:val="480"/>
          <w:marRight w:val="0"/>
          <w:marTop w:val="0"/>
          <w:marBottom w:val="0"/>
          <w:divBdr>
            <w:top w:val="none" w:sz="0" w:space="0" w:color="auto"/>
            <w:left w:val="none" w:sz="0" w:space="0" w:color="auto"/>
            <w:bottom w:val="none" w:sz="0" w:space="0" w:color="auto"/>
            <w:right w:val="none" w:sz="0" w:space="0" w:color="auto"/>
          </w:divBdr>
        </w:div>
        <w:div w:id="1485508176">
          <w:marLeft w:val="480"/>
          <w:marRight w:val="0"/>
          <w:marTop w:val="0"/>
          <w:marBottom w:val="0"/>
          <w:divBdr>
            <w:top w:val="none" w:sz="0" w:space="0" w:color="auto"/>
            <w:left w:val="none" w:sz="0" w:space="0" w:color="auto"/>
            <w:bottom w:val="none" w:sz="0" w:space="0" w:color="auto"/>
            <w:right w:val="none" w:sz="0" w:space="0" w:color="auto"/>
          </w:divBdr>
        </w:div>
        <w:div w:id="409815861">
          <w:marLeft w:val="480"/>
          <w:marRight w:val="0"/>
          <w:marTop w:val="0"/>
          <w:marBottom w:val="0"/>
          <w:divBdr>
            <w:top w:val="none" w:sz="0" w:space="0" w:color="auto"/>
            <w:left w:val="none" w:sz="0" w:space="0" w:color="auto"/>
            <w:bottom w:val="none" w:sz="0" w:space="0" w:color="auto"/>
            <w:right w:val="none" w:sz="0" w:space="0" w:color="auto"/>
          </w:divBdr>
        </w:div>
        <w:div w:id="1285237956">
          <w:marLeft w:val="480"/>
          <w:marRight w:val="0"/>
          <w:marTop w:val="0"/>
          <w:marBottom w:val="0"/>
          <w:divBdr>
            <w:top w:val="none" w:sz="0" w:space="0" w:color="auto"/>
            <w:left w:val="none" w:sz="0" w:space="0" w:color="auto"/>
            <w:bottom w:val="none" w:sz="0" w:space="0" w:color="auto"/>
            <w:right w:val="none" w:sz="0" w:space="0" w:color="auto"/>
          </w:divBdr>
        </w:div>
        <w:div w:id="2102136170">
          <w:marLeft w:val="480"/>
          <w:marRight w:val="0"/>
          <w:marTop w:val="0"/>
          <w:marBottom w:val="0"/>
          <w:divBdr>
            <w:top w:val="none" w:sz="0" w:space="0" w:color="auto"/>
            <w:left w:val="none" w:sz="0" w:space="0" w:color="auto"/>
            <w:bottom w:val="none" w:sz="0" w:space="0" w:color="auto"/>
            <w:right w:val="none" w:sz="0" w:space="0" w:color="auto"/>
          </w:divBdr>
        </w:div>
        <w:div w:id="718897003">
          <w:marLeft w:val="480"/>
          <w:marRight w:val="0"/>
          <w:marTop w:val="0"/>
          <w:marBottom w:val="0"/>
          <w:divBdr>
            <w:top w:val="none" w:sz="0" w:space="0" w:color="auto"/>
            <w:left w:val="none" w:sz="0" w:space="0" w:color="auto"/>
            <w:bottom w:val="none" w:sz="0" w:space="0" w:color="auto"/>
            <w:right w:val="none" w:sz="0" w:space="0" w:color="auto"/>
          </w:divBdr>
        </w:div>
        <w:div w:id="1394500851">
          <w:marLeft w:val="480"/>
          <w:marRight w:val="0"/>
          <w:marTop w:val="0"/>
          <w:marBottom w:val="0"/>
          <w:divBdr>
            <w:top w:val="none" w:sz="0" w:space="0" w:color="auto"/>
            <w:left w:val="none" w:sz="0" w:space="0" w:color="auto"/>
            <w:bottom w:val="none" w:sz="0" w:space="0" w:color="auto"/>
            <w:right w:val="none" w:sz="0" w:space="0" w:color="auto"/>
          </w:divBdr>
        </w:div>
        <w:div w:id="1940138897">
          <w:marLeft w:val="480"/>
          <w:marRight w:val="0"/>
          <w:marTop w:val="0"/>
          <w:marBottom w:val="0"/>
          <w:divBdr>
            <w:top w:val="none" w:sz="0" w:space="0" w:color="auto"/>
            <w:left w:val="none" w:sz="0" w:space="0" w:color="auto"/>
            <w:bottom w:val="none" w:sz="0" w:space="0" w:color="auto"/>
            <w:right w:val="none" w:sz="0" w:space="0" w:color="auto"/>
          </w:divBdr>
        </w:div>
        <w:div w:id="2123525457">
          <w:marLeft w:val="480"/>
          <w:marRight w:val="0"/>
          <w:marTop w:val="0"/>
          <w:marBottom w:val="0"/>
          <w:divBdr>
            <w:top w:val="none" w:sz="0" w:space="0" w:color="auto"/>
            <w:left w:val="none" w:sz="0" w:space="0" w:color="auto"/>
            <w:bottom w:val="none" w:sz="0" w:space="0" w:color="auto"/>
            <w:right w:val="none" w:sz="0" w:space="0" w:color="auto"/>
          </w:divBdr>
        </w:div>
        <w:div w:id="1570457727">
          <w:marLeft w:val="480"/>
          <w:marRight w:val="0"/>
          <w:marTop w:val="0"/>
          <w:marBottom w:val="0"/>
          <w:divBdr>
            <w:top w:val="none" w:sz="0" w:space="0" w:color="auto"/>
            <w:left w:val="none" w:sz="0" w:space="0" w:color="auto"/>
            <w:bottom w:val="none" w:sz="0" w:space="0" w:color="auto"/>
            <w:right w:val="none" w:sz="0" w:space="0" w:color="auto"/>
          </w:divBdr>
        </w:div>
        <w:div w:id="1345550552">
          <w:marLeft w:val="480"/>
          <w:marRight w:val="0"/>
          <w:marTop w:val="0"/>
          <w:marBottom w:val="0"/>
          <w:divBdr>
            <w:top w:val="none" w:sz="0" w:space="0" w:color="auto"/>
            <w:left w:val="none" w:sz="0" w:space="0" w:color="auto"/>
            <w:bottom w:val="none" w:sz="0" w:space="0" w:color="auto"/>
            <w:right w:val="none" w:sz="0" w:space="0" w:color="auto"/>
          </w:divBdr>
        </w:div>
        <w:div w:id="891892872">
          <w:marLeft w:val="480"/>
          <w:marRight w:val="0"/>
          <w:marTop w:val="0"/>
          <w:marBottom w:val="0"/>
          <w:divBdr>
            <w:top w:val="none" w:sz="0" w:space="0" w:color="auto"/>
            <w:left w:val="none" w:sz="0" w:space="0" w:color="auto"/>
            <w:bottom w:val="none" w:sz="0" w:space="0" w:color="auto"/>
            <w:right w:val="none" w:sz="0" w:space="0" w:color="auto"/>
          </w:divBdr>
        </w:div>
        <w:div w:id="1415976102">
          <w:marLeft w:val="480"/>
          <w:marRight w:val="0"/>
          <w:marTop w:val="0"/>
          <w:marBottom w:val="0"/>
          <w:divBdr>
            <w:top w:val="none" w:sz="0" w:space="0" w:color="auto"/>
            <w:left w:val="none" w:sz="0" w:space="0" w:color="auto"/>
            <w:bottom w:val="none" w:sz="0" w:space="0" w:color="auto"/>
            <w:right w:val="none" w:sz="0" w:space="0" w:color="auto"/>
          </w:divBdr>
        </w:div>
        <w:div w:id="986587320">
          <w:marLeft w:val="480"/>
          <w:marRight w:val="0"/>
          <w:marTop w:val="0"/>
          <w:marBottom w:val="0"/>
          <w:divBdr>
            <w:top w:val="none" w:sz="0" w:space="0" w:color="auto"/>
            <w:left w:val="none" w:sz="0" w:space="0" w:color="auto"/>
            <w:bottom w:val="none" w:sz="0" w:space="0" w:color="auto"/>
            <w:right w:val="none" w:sz="0" w:space="0" w:color="auto"/>
          </w:divBdr>
        </w:div>
        <w:div w:id="878977737">
          <w:marLeft w:val="480"/>
          <w:marRight w:val="0"/>
          <w:marTop w:val="0"/>
          <w:marBottom w:val="0"/>
          <w:divBdr>
            <w:top w:val="none" w:sz="0" w:space="0" w:color="auto"/>
            <w:left w:val="none" w:sz="0" w:space="0" w:color="auto"/>
            <w:bottom w:val="none" w:sz="0" w:space="0" w:color="auto"/>
            <w:right w:val="none" w:sz="0" w:space="0" w:color="auto"/>
          </w:divBdr>
        </w:div>
        <w:div w:id="7487489">
          <w:marLeft w:val="480"/>
          <w:marRight w:val="0"/>
          <w:marTop w:val="0"/>
          <w:marBottom w:val="0"/>
          <w:divBdr>
            <w:top w:val="none" w:sz="0" w:space="0" w:color="auto"/>
            <w:left w:val="none" w:sz="0" w:space="0" w:color="auto"/>
            <w:bottom w:val="none" w:sz="0" w:space="0" w:color="auto"/>
            <w:right w:val="none" w:sz="0" w:space="0" w:color="auto"/>
          </w:divBdr>
        </w:div>
        <w:div w:id="1971131999">
          <w:marLeft w:val="480"/>
          <w:marRight w:val="0"/>
          <w:marTop w:val="0"/>
          <w:marBottom w:val="0"/>
          <w:divBdr>
            <w:top w:val="none" w:sz="0" w:space="0" w:color="auto"/>
            <w:left w:val="none" w:sz="0" w:space="0" w:color="auto"/>
            <w:bottom w:val="none" w:sz="0" w:space="0" w:color="auto"/>
            <w:right w:val="none" w:sz="0" w:space="0" w:color="auto"/>
          </w:divBdr>
        </w:div>
        <w:div w:id="1059666341">
          <w:marLeft w:val="480"/>
          <w:marRight w:val="0"/>
          <w:marTop w:val="0"/>
          <w:marBottom w:val="0"/>
          <w:divBdr>
            <w:top w:val="none" w:sz="0" w:space="0" w:color="auto"/>
            <w:left w:val="none" w:sz="0" w:space="0" w:color="auto"/>
            <w:bottom w:val="none" w:sz="0" w:space="0" w:color="auto"/>
            <w:right w:val="none" w:sz="0" w:space="0" w:color="auto"/>
          </w:divBdr>
        </w:div>
        <w:div w:id="280108679">
          <w:marLeft w:val="480"/>
          <w:marRight w:val="0"/>
          <w:marTop w:val="0"/>
          <w:marBottom w:val="0"/>
          <w:divBdr>
            <w:top w:val="none" w:sz="0" w:space="0" w:color="auto"/>
            <w:left w:val="none" w:sz="0" w:space="0" w:color="auto"/>
            <w:bottom w:val="none" w:sz="0" w:space="0" w:color="auto"/>
            <w:right w:val="none" w:sz="0" w:space="0" w:color="auto"/>
          </w:divBdr>
        </w:div>
        <w:div w:id="524489849">
          <w:marLeft w:val="480"/>
          <w:marRight w:val="0"/>
          <w:marTop w:val="0"/>
          <w:marBottom w:val="0"/>
          <w:divBdr>
            <w:top w:val="none" w:sz="0" w:space="0" w:color="auto"/>
            <w:left w:val="none" w:sz="0" w:space="0" w:color="auto"/>
            <w:bottom w:val="none" w:sz="0" w:space="0" w:color="auto"/>
            <w:right w:val="none" w:sz="0" w:space="0" w:color="auto"/>
          </w:divBdr>
        </w:div>
        <w:div w:id="1971935591">
          <w:marLeft w:val="480"/>
          <w:marRight w:val="0"/>
          <w:marTop w:val="0"/>
          <w:marBottom w:val="0"/>
          <w:divBdr>
            <w:top w:val="none" w:sz="0" w:space="0" w:color="auto"/>
            <w:left w:val="none" w:sz="0" w:space="0" w:color="auto"/>
            <w:bottom w:val="none" w:sz="0" w:space="0" w:color="auto"/>
            <w:right w:val="none" w:sz="0" w:space="0" w:color="auto"/>
          </w:divBdr>
        </w:div>
        <w:div w:id="1408847127">
          <w:marLeft w:val="480"/>
          <w:marRight w:val="0"/>
          <w:marTop w:val="0"/>
          <w:marBottom w:val="0"/>
          <w:divBdr>
            <w:top w:val="none" w:sz="0" w:space="0" w:color="auto"/>
            <w:left w:val="none" w:sz="0" w:space="0" w:color="auto"/>
            <w:bottom w:val="none" w:sz="0" w:space="0" w:color="auto"/>
            <w:right w:val="none" w:sz="0" w:space="0" w:color="auto"/>
          </w:divBdr>
        </w:div>
        <w:div w:id="481655122">
          <w:marLeft w:val="480"/>
          <w:marRight w:val="0"/>
          <w:marTop w:val="0"/>
          <w:marBottom w:val="0"/>
          <w:divBdr>
            <w:top w:val="none" w:sz="0" w:space="0" w:color="auto"/>
            <w:left w:val="none" w:sz="0" w:space="0" w:color="auto"/>
            <w:bottom w:val="none" w:sz="0" w:space="0" w:color="auto"/>
            <w:right w:val="none" w:sz="0" w:space="0" w:color="auto"/>
          </w:divBdr>
        </w:div>
        <w:div w:id="2036537812">
          <w:marLeft w:val="480"/>
          <w:marRight w:val="0"/>
          <w:marTop w:val="0"/>
          <w:marBottom w:val="0"/>
          <w:divBdr>
            <w:top w:val="none" w:sz="0" w:space="0" w:color="auto"/>
            <w:left w:val="none" w:sz="0" w:space="0" w:color="auto"/>
            <w:bottom w:val="none" w:sz="0" w:space="0" w:color="auto"/>
            <w:right w:val="none" w:sz="0" w:space="0" w:color="auto"/>
          </w:divBdr>
        </w:div>
        <w:div w:id="1734816727">
          <w:marLeft w:val="480"/>
          <w:marRight w:val="0"/>
          <w:marTop w:val="0"/>
          <w:marBottom w:val="0"/>
          <w:divBdr>
            <w:top w:val="none" w:sz="0" w:space="0" w:color="auto"/>
            <w:left w:val="none" w:sz="0" w:space="0" w:color="auto"/>
            <w:bottom w:val="none" w:sz="0" w:space="0" w:color="auto"/>
            <w:right w:val="none" w:sz="0" w:space="0" w:color="auto"/>
          </w:divBdr>
        </w:div>
      </w:divsChild>
    </w:div>
    <w:div w:id="1411464408">
      <w:bodyDiv w:val="1"/>
      <w:marLeft w:val="0"/>
      <w:marRight w:val="0"/>
      <w:marTop w:val="0"/>
      <w:marBottom w:val="0"/>
      <w:divBdr>
        <w:top w:val="none" w:sz="0" w:space="0" w:color="auto"/>
        <w:left w:val="none" w:sz="0" w:space="0" w:color="auto"/>
        <w:bottom w:val="none" w:sz="0" w:space="0" w:color="auto"/>
        <w:right w:val="none" w:sz="0" w:space="0" w:color="auto"/>
      </w:divBdr>
    </w:div>
    <w:div w:id="1411659581">
      <w:bodyDiv w:val="1"/>
      <w:marLeft w:val="0"/>
      <w:marRight w:val="0"/>
      <w:marTop w:val="0"/>
      <w:marBottom w:val="0"/>
      <w:divBdr>
        <w:top w:val="none" w:sz="0" w:space="0" w:color="auto"/>
        <w:left w:val="none" w:sz="0" w:space="0" w:color="auto"/>
        <w:bottom w:val="none" w:sz="0" w:space="0" w:color="auto"/>
        <w:right w:val="none" w:sz="0" w:space="0" w:color="auto"/>
      </w:divBdr>
    </w:div>
    <w:div w:id="1414859230">
      <w:bodyDiv w:val="1"/>
      <w:marLeft w:val="0"/>
      <w:marRight w:val="0"/>
      <w:marTop w:val="0"/>
      <w:marBottom w:val="0"/>
      <w:divBdr>
        <w:top w:val="none" w:sz="0" w:space="0" w:color="auto"/>
        <w:left w:val="none" w:sz="0" w:space="0" w:color="auto"/>
        <w:bottom w:val="none" w:sz="0" w:space="0" w:color="auto"/>
        <w:right w:val="none" w:sz="0" w:space="0" w:color="auto"/>
      </w:divBdr>
    </w:div>
    <w:div w:id="1422068518">
      <w:bodyDiv w:val="1"/>
      <w:marLeft w:val="0"/>
      <w:marRight w:val="0"/>
      <w:marTop w:val="0"/>
      <w:marBottom w:val="0"/>
      <w:divBdr>
        <w:top w:val="none" w:sz="0" w:space="0" w:color="auto"/>
        <w:left w:val="none" w:sz="0" w:space="0" w:color="auto"/>
        <w:bottom w:val="none" w:sz="0" w:space="0" w:color="auto"/>
        <w:right w:val="none" w:sz="0" w:space="0" w:color="auto"/>
      </w:divBdr>
    </w:div>
    <w:div w:id="1422222253">
      <w:bodyDiv w:val="1"/>
      <w:marLeft w:val="0"/>
      <w:marRight w:val="0"/>
      <w:marTop w:val="0"/>
      <w:marBottom w:val="0"/>
      <w:divBdr>
        <w:top w:val="none" w:sz="0" w:space="0" w:color="auto"/>
        <w:left w:val="none" w:sz="0" w:space="0" w:color="auto"/>
        <w:bottom w:val="none" w:sz="0" w:space="0" w:color="auto"/>
        <w:right w:val="none" w:sz="0" w:space="0" w:color="auto"/>
      </w:divBdr>
    </w:div>
    <w:div w:id="1423842565">
      <w:bodyDiv w:val="1"/>
      <w:marLeft w:val="0"/>
      <w:marRight w:val="0"/>
      <w:marTop w:val="0"/>
      <w:marBottom w:val="0"/>
      <w:divBdr>
        <w:top w:val="none" w:sz="0" w:space="0" w:color="auto"/>
        <w:left w:val="none" w:sz="0" w:space="0" w:color="auto"/>
        <w:bottom w:val="none" w:sz="0" w:space="0" w:color="auto"/>
        <w:right w:val="none" w:sz="0" w:space="0" w:color="auto"/>
      </w:divBdr>
      <w:divsChild>
        <w:div w:id="111754034">
          <w:marLeft w:val="480"/>
          <w:marRight w:val="0"/>
          <w:marTop w:val="0"/>
          <w:marBottom w:val="0"/>
          <w:divBdr>
            <w:top w:val="none" w:sz="0" w:space="0" w:color="auto"/>
            <w:left w:val="none" w:sz="0" w:space="0" w:color="auto"/>
            <w:bottom w:val="none" w:sz="0" w:space="0" w:color="auto"/>
            <w:right w:val="none" w:sz="0" w:space="0" w:color="auto"/>
          </w:divBdr>
        </w:div>
        <w:div w:id="333075887">
          <w:marLeft w:val="480"/>
          <w:marRight w:val="0"/>
          <w:marTop w:val="0"/>
          <w:marBottom w:val="0"/>
          <w:divBdr>
            <w:top w:val="none" w:sz="0" w:space="0" w:color="auto"/>
            <w:left w:val="none" w:sz="0" w:space="0" w:color="auto"/>
            <w:bottom w:val="none" w:sz="0" w:space="0" w:color="auto"/>
            <w:right w:val="none" w:sz="0" w:space="0" w:color="auto"/>
          </w:divBdr>
        </w:div>
        <w:div w:id="692800815">
          <w:marLeft w:val="480"/>
          <w:marRight w:val="0"/>
          <w:marTop w:val="0"/>
          <w:marBottom w:val="0"/>
          <w:divBdr>
            <w:top w:val="none" w:sz="0" w:space="0" w:color="auto"/>
            <w:left w:val="none" w:sz="0" w:space="0" w:color="auto"/>
            <w:bottom w:val="none" w:sz="0" w:space="0" w:color="auto"/>
            <w:right w:val="none" w:sz="0" w:space="0" w:color="auto"/>
          </w:divBdr>
        </w:div>
        <w:div w:id="676812263">
          <w:marLeft w:val="480"/>
          <w:marRight w:val="0"/>
          <w:marTop w:val="0"/>
          <w:marBottom w:val="0"/>
          <w:divBdr>
            <w:top w:val="none" w:sz="0" w:space="0" w:color="auto"/>
            <w:left w:val="none" w:sz="0" w:space="0" w:color="auto"/>
            <w:bottom w:val="none" w:sz="0" w:space="0" w:color="auto"/>
            <w:right w:val="none" w:sz="0" w:space="0" w:color="auto"/>
          </w:divBdr>
        </w:div>
        <w:div w:id="602494183">
          <w:marLeft w:val="480"/>
          <w:marRight w:val="0"/>
          <w:marTop w:val="0"/>
          <w:marBottom w:val="0"/>
          <w:divBdr>
            <w:top w:val="none" w:sz="0" w:space="0" w:color="auto"/>
            <w:left w:val="none" w:sz="0" w:space="0" w:color="auto"/>
            <w:bottom w:val="none" w:sz="0" w:space="0" w:color="auto"/>
            <w:right w:val="none" w:sz="0" w:space="0" w:color="auto"/>
          </w:divBdr>
        </w:div>
        <w:div w:id="855968465">
          <w:marLeft w:val="480"/>
          <w:marRight w:val="0"/>
          <w:marTop w:val="0"/>
          <w:marBottom w:val="0"/>
          <w:divBdr>
            <w:top w:val="none" w:sz="0" w:space="0" w:color="auto"/>
            <w:left w:val="none" w:sz="0" w:space="0" w:color="auto"/>
            <w:bottom w:val="none" w:sz="0" w:space="0" w:color="auto"/>
            <w:right w:val="none" w:sz="0" w:space="0" w:color="auto"/>
          </w:divBdr>
        </w:div>
        <w:div w:id="2080518511">
          <w:marLeft w:val="480"/>
          <w:marRight w:val="0"/>
          <w:marTop w:val="0"/>
          <w:marBottom w:val="0"/>
          <w:divBdr>
            <w:top w:val="none" w:sz="0" w:space="0" w:color="auto"/>
            <w:left w:val="none" w:sz="0" w:space="0" w:color="auto"/>
            <w:bottom w:val="none" w:sz="0" w:space="0" w:color="auto"/>
            <w:right w:val="none" w:sz="0" w:space="0" w:color="auto"/>
          </w:divBdr>
        </w:div>
        <w:div w:id="2094429858">
          <w:marLeft w:val="480"/>
          <w:marRight w:val="0"/>
          <w:marTop w:val="0"/>
          <w:marBottom w:val="0"/>
          <w:divBdr>
            <w:top w:val="none" w:sz="0" w:space="0" w:color="auto"/>
            <w:left w:val="none" w:sz="0" w:space="0" w:color="auto"/>
            <w:bottom w:val="none" w:sz="0" w:space="0" w:color="auto"/>
            <w:right w:val="none" w:sz="0" w:space="0" w:color="auto"/>
          </w:divBdr>
        </w:div>
        <w:div w:id="1155992308">
          <w:marLeft w:val="480"/>
          <w:marRight w:val="0"/>
          <w:marTop w:val="0"/>
          <w:marBottom w:val="0"/>
          <w:divBdr>
            <w:top w:val="none" w:sz="0" w:space="0" w:color="auto"/>
            <w:left w:val="none" w:sz="0" w:space="0" w:color="auto"/>
            <w:bottom w:val="none" w:sz="0" w:space="0" w:color="auto"/>
            <w:right w:val="none" w:sz="0" w:space="0" w:color="auto"/>
          </w:divBdr>
        </w:div>
        <w:div w:id="975331911">
          <w:marLeft w:val="480"/>
          <w:marRight w:val="0"/>
          <w:marTop w:val="0"/>
          <w:marBottom w:val="0"/>
          <w:divBdr>
            <w:top w:val="none" w:sz="0" w:space="0" w:color="auto"/>
            <w:left w:val="none" w:sz="0" w:space="0" w:color="auto"/>
            <w:bottom w:val="none" w:sz="0" w:space="0" w:color="auto"/>
            <w:right w:val="none" w:sz="0" w:space="0" w:color="auto"/>
          </w:divBdr>
        </w:div>
        <w:div w:id="1488782539">
          <w:marLeft w:val="480"/>
          <w:marRight w:val="0"/>
          <w:marTop w:val="0"/>
          <w:marBottom w:val="0"/>
          <w:divBdr>
            <w:top w:val="none" w:sz="0" w:space="0" w:color="auto"/>
            <w:left w:val="none" w:sz="0" w:space="0" w:color="auto"/>
            <w:bottom w:val="none" w:sz="0" w:space="0" w:color="auto"/>
            <w:right w:val="none" w:sz="0" w:space="0" w:color="auto"/>
          </w:divBdr>
        </w:div>
        <w:div w:id="1539774884">
          <w:marLeft w:val="480"/>
          <w:marRight w:val="0"/>
          <w:marTop w:val="0"/>
          <w:marBottom w:val="0"/>
          <w:divBdr>
            <w:top w:val="none" w:sz="0" w:space="0" w:color="auto"/>
            <w:left w:val="none" w:sz="0" w:space="0" w:color="auto"/>
            <w:bottom w:val="none" w:sz="0" w:space="0" w:color="auto"/>
            <w:right w:val="none" w:sz="0" w:space="0" w:color="auto"/>
          </w:divBdr>
        </w:div>
        <w:div w:id="844127253">
          <w:marLeft w:val="480"/>
          <w:marRight w:val="0"/>
          <w:marTop w:val="0"/>
          <w:marBottom w:val="0"/>
          <w:divBdr>
            <w:top w:val="none" w:sz="0" w:space="0" w:color="auto"/>
            <w:left w:val="none" w:sz="0" w:space="0" w:color="auto"/>
            <w:bottom w:val="none" w:sz="0" w:space="0" w:color="auto"/>
            <w:right w:val="none" w:sz="0" w:space="0" w:color="auto"/>
          </w:divBdr>
        </w:div>
        <w:div w:id="1172183415">
          <w:marLeft w:val="480"/>
          <w:marRight w:val="0"/>
          <w:marTop w:val="0"/>
          <w:marBottom w:val="0"/>
          <w:divBdr>
            <w:top w:val="none" w:sz="0" w:space="0" w:color="auto"/>
            <w:left w:val="none" w:sz="0" w:space="0" w:color="auto"/>
            <w:bottom w:val="none" w:sz="0" w:space="0" w:color="auto"/>
            <w:right w:val="none" w:sz="0" w:space="0" w:color="auto"/>
          </w:divBdr>
        </w:div>
        <w:div w:id="208301783">
          <w:marLeft w:val="480"/>
          <w:marRight w:val="0"/>
          <w:marTop w:val="0"/>
          <w:marBottom w:val="0"/>
          <w:divBdr>
            <w:top w:val="none" w:sz="0" w:space="0" w:color="auto"/>
            <w:left w:val="none" w:sz="0" w:space="0" w:color="auto"/>
            <w:bottom w:val="none" w:sz="0" w:space="0" w:color="auto"/>
            <w:right w:val="none" w:sz="0" w:space="0" w:color="auto"/>
          </w:divBdr>
        </w:div>
        <w:div w:id="1460879218">
          <w:marLeft w:val="480"/>
          <w:marRight w:val="0"/>
          <w:marTop w:val="0"/>
          <w:marBottom w:val="0"/>
          <w:divBdr>
            <w:top w:val="none" w:sz="0" w:space="0" w:color="auto"/>
            <w:left w:val="none" w:sz="0" w:space="0" w:color="auto"/>
            <w:bottom w:val="none" w:sz="0" w:space="0" w:color="auto"/>
            <w:right w:val="none" w:sz="0" w:space="0" w:color="auto"/>
          </w:divBdr>
        </w:div>
        <w:div w:id="220674872">
          <w:marLeft w:val="480"/>
          <w:marRight w:val="0"/>
          <w:marTop w:val="0"/>
          <w:marBottom w:val="0"/>
          <w:divBdr>
            <w:top w:val="none" w:sz="0" w:space="0" w:color="auto"/>
            <w:left w:val="none" w:sz="0" w:space="0" w:color="auto"/>
            <w:bottom w:val="none" w:sz="0" w:space="0" w:color="auto"/>
            <w:right w:val="none" w:sz="0" w:space="0" w:color="auto"/>
          </w:divBdr>
        </w:div>
        <w:div w:id="1705011726">
          <w:marLeft w:val="480"/>
          <w:marRight w:val="0"/>
          <w:marTop w:val="0"/>
          <w:marBottom w:val="0"/>
          <w:divBdr>
            <w:top w:val="none" w:sz="0" w:space="0" w:color="auto"/>
            <w:left w:val="none" w:sz="0" w:space="0" w:color="auto"/>
            <w:bottom w:val="none" w:sz="0" w:space="0" w:color="auto"/>
            <w:right w:val="none" w:sz="0" w:space="0" w:color="auto"/>
          </w:divBdr>
        </w:div>
        <w:div w:id="1058213462">
          <w:marLeft w:val="480"/>
          <w:marRight w:val="0"/>
          <w:marTop w:val="0"/>
          <w:marBottom w:val="0"/>
          <w:divBdr>
            <w:top w:val="none" w:sz="0" w:space="0" w:color="auto"/>
            <w:left w:val="none" w:sz="0" w:space="0" w:color="auto"/>
            <w:bottom w:val="none" w:sz="0" w:space="0" w:color="auto"/>
            <w:right w:val="none" w:sz="0" w:space="0" w:color="auto"/>
          </w:divBdr>
        </w:div>
        <w:div w:id="1953048258">
          <w:marLeft w:val="480"/>
          <w:marRight w:val="0"/>
          <w:marTop w:val="0"/>
          <w:marBottom w:val="0"/>
          <w:divBdr>
            <w:top w:val="none" w:sz="0" w:space="0" w:color="auto"/>
            <w:left w:val="none" w:sz="0" w:space="0" w:color="auto"/>
            <w:bottom w:val="none" w:sz="0" w:space="0" w:color="auto"/>
            <w:right w:val="none" w:sz="0" w:space="0" w:color="auto"/>
          </w:divBdr>
        </w:div>
        <w:div w:id="2137866061">
          <w:marLeft w:val="480"/>
          <w:marRight w:val="0"/>
          <w:marTop w:val="0"/>
          <w:marBottom w:val="0"/>
          <w:divBdr>
            <w:top w:val="none" w:sz="0" w:space="0" w:color="auto"/>
            <w:left w:val="none" w:sz="0" w:space="0" w:color="auto"/>
            <w:bottom w:val="none" w:sz="0" w:space="0" w:color="auto"/>
            <w:right w:val="none" w:sz="0" w:space="0" w:color="auto"/>
          </w:divBdr>
        </w:div>
        <w:div w:id="2028213353">
          <w:marLeft w:val="480"/>
          <w:marRight w:val="0"/>
          <w:marTop w:val="0"/>
          <w:marBottom w:val="0"/>
          <w:divBdr>
            <w:top w:val="none" w:sz="0" w:space="0" w:color="auto"/>
            <w:left w:val="none" w:sz="0" w:space="0" w:color="auto"/>
            <w:bottom w:val="none" w:sz="0" w:space="0" w:color="auto"/>
            <w:right w:val="none" w:sz="0" w:space="0" w:color="auto"/>
          </w:divBdr>
        </w:div>
        <w:div w:id="240875380">
          <w:marLeft w:val="480"/>
          <w:marRight w:val="0"/>
          <w:marTop w:val="0"/>
          <w:marBottom w:val="0"/>
          <w:divBdr>
            <w:top w:val="none" w:sz="0" w:space="0" w:color="auto"/>
            <w:left w:val="none" w:sz="0" w:space="0" w:color="auto"/>
            <w:bottom w:val="none" w:sz="0" w:space="0" w:color="auto"/>
            <w:right w:val="none" w:sz="0" w:space="0" w:color="auto"/>
          </w:divBdr>
        </w:div>
        <w:div w:id="1502087269">
          <w:marLeft w:val="480"/>
          <w:marRight w:val="0"/>
          <w:marTop w:val="0"/>
          <w:marBottom w:val="0"/>
          <w:divBdr>
            <w:top w:val="none" w:sz="0" w:space="0" w:color="auto"/>
            <w:left w:val="none" w:sz="0" w:space="0" w:color="auto"/>
            <w:bottom w:val="none" w:sz="0" w:space="0" w:color="auto"/>
            <w:right w:val="none" w:sz="0" w:space="0" w:color="auto"/>
          </w:divBdr>
        </w:div>
        <w:div w:id="646979828">
          <w:marLeft w:val="480"/>
          <w:marRight w:val="0"/>
          <w:marTop w:val="0"/>
          <w:marBottom w:val="0"/>
          <w:divBdr>
            <w:top w:val="none" w:sz="0" w:space="0" w:color="auto"/>
            <w:left w:val="none" w:sz="0" w:space="0" w:color="auto"/>
            <w:bottom w:val="none" w:sz="0" w:space="0" w:color="auto"/>
            <w:right w:val="none" w:sz="0" w:space="0" w:color="auto"/>
          </w:divBdr>
        </w:div>
        <w:div w:id="1223323314">
          <w:marLeft w:val="480"/>
          <w:marRight w:val="0"/>
          <w:marTop w:val="0"/>
          <w:marBottom w:val="0"/>
          <w:divBdr>
            <w:top w:val="none" w:sz="0" w:space="0" w:color="auto"/>
            <w:left w:val="none" w:sz="0" w:space="0" w:color="auto"/>
            <w:bottom w:val="none" w:sz="0" w:space="0" w:color="auto"/>
            <w:right w:val="none" w:sz="0" w:space="0" w:color="auto"/>
          </w:divBdr>
        </w:div>
        <w:div w:id="1500075175">
          <w:marLeft w:val="480"/>
          <w:marRight w:val="0"/>
          <w:marTop w:val="0"/>
          <w:marBottom w:val="0"/>
          <w:divBdr>
            <w:top w:val="none" w:sz="0" w:space="0" w:color="auto"/>
            <w:left w:val="none" w:sz="0" w:space="0" w:color="auto"/>
            <w:bottom w:val="none" w:sz="0" w:space="0" w:color="auto"/>
            <w:right w:val="none" w:sz="0" w:space="0" w:color="auto"/>
          </w:divBdr>
        </w:div>
        <w:div w:id="865022173">
          <w:marLeft w:val="480"/>
          <w:marRight w:val="0"/>
          <w:marTop w:val="0"/>
          <w:marBottom w:val="0"/>
          <w:divBdr>
            <w:top w:val="none" w:sz="0" w:space="0" w:color="auto"/>
            <w:left w:val="none" w:sz="0" w:space="0" w:color="auto"/>
            <w:bottom w:val="none" w:sz="0" w:space="0" w:color="auto"/>
            <w:right w:val="none" w:sz="0" w:space="0" w:color="auto"/>
          </w:divBdr>
        </w:div>
        <w:div w:id="409037015">
          <w:marLeft w:val="480"/>
          <w:marRight w:val="0"/>
          <w:marTop w:val="0"/>
          <w:marBottom w:val="0"/>
          <w:divBdr>
            <w:top w:val="none" w:sz="0" w:space="0" w:color="auto"/>
            <w:left w:val="none" w:sz="0" w:space="0" w:color="auto"/>
            <w:bottom w:val="none" w:sz="0" w:space="0" w:color="auto"/>
            <w:right w:val="none" w:sz="0" w:space="0" w:color="auto"/>
          </w:divBdr>
        </w:div>
        <w:div w:id="435561030">
          <w:marLeft w:val="480"/>
          <w:marRight w:val="0"/>
          <w:marTop w:val="0"/>
          <w:marBottom w:val="0"/>
          <w:divBdr>
            <w:top w:val="none" w:sz="0" w:space="0" w:color="auto"/>
            <w:left w:val="none" w:sz="0" w:space="0" w:color="auto"/>
            <w:bottom w:val="none" w:sz="0" w:space="0" w:color="auto"/>
            <w:right w:val="none" w:sz="0" w:space="0" w:color="auto"/>
          </w:divBdr>
        </w:div>
        <w:div w:id="1891073694">
          <w:marLeft w:val="480"/>
          <w:marRight w:val="0"/>
          <w:marTop w:val="0"/>
          <w:marBottom w:val="0"/>
          <w:divBdr>
            <w:top w:val="none" w:sz="0" w:space="0" w:color="auto"/>
            <w:left w:val="none" w:sz="0" w:space="0" w:color="auto"/>
            <w:bottom w:val="none" w:sz="0" w:space="0" w:color="auto"/>
            <w:right w:val="none" w:sz="0" w:space="0" w:color="auto"/>
          </w:divBdr>
        </w:div>
        <w:div w:id="525220892">
          <w:marLeft w:val="480"/>
          <w:marRight w:val="0"/>
          <w:marTop w:val="0"/>
          <w:marBottom w:val="0"/>
          <w:divBdr>
            <w:top w:val="none" w:sz="0" w:space="0" w:color="auto"/>
            <w:left w:val="none" w:sz="0" w:space="0" w:color="auto"/>
            <w:bottom w:val="none" w:sz="0" w:space="0" w:color="auto"/>
            <w:right w:val="none" w:sz="0" w:space="0" w:color="auto"/>
          </w:divBdr>
        </w:div>
        <w:div w:id="671689023">
          <w:marLeft w:val="480"/>
          <w:marRight w:val="0"/>
          <w:marTop w:val="0"/>
          <w:marBottom w:val="0"/>
          <w:divBdr>
            <w:top w:val="none" w:sz="0" w:space="0" w:color="auto"/>
            <w:left w:val="none" w:sz="0" w:space="0" w:color="auto"/>
            <w:bottom w:val="none" w:sz="0" w:space="0" w:color="auto"/>
            <w:right w:val="none" w:sz="0" w:space="0" w:color="auto"/>
          </w:divBdr>
        </w:div>
        <w:div w:id="2050717004">
          <w:marLeft w:val="480"/>
          <w:marRight w:val="0"/>
          <w:marTop w:val="0"/>
          <w:marBottom w:val="0"/>
          <w:divBdr>
            <w:top w:val="none" w:sz="0" w:space="0" w:color="auto"/>
            <w:left w:val="none" w:sz="0" w:space="0" w:color="auto"/>
            <w:bottom w:val="none" w:sz="0" w:space="0" w:color="auto"/>
            <w:right w:val="none" w:sz="0" w:space="0" w:color="auto"/>
          </w:divBdr>
        </w:div>
        <w:div w:id="411857556">
          <w:marLeft w:val="480"/>
          <w:marRight w:val="0"/>
          <w:marTop w:val="0"/>
          <w:marBottom w:val="0"/>
          <w:divBdr>
            <w:top w:val="none" w:sz="0" w:space="0" w:color="auto"/>
            <w:left w:val="none" w:sz="0" w:space="0" w:color="auto"/>
            <w:bottom w:val="none" w:sz="0" w:space="0" w:color="auto"/>
            <w:right w:val="none" w:sz="0" w:space="0" w:color="auto"/>
          </w:divBdr>
        </w:div>
        <w:div w:id="1269044986">
          <w:marLeft w:val="480"/>
          <w:marRight w:val="0"/>
          <w:marTop w:val="0"/>
          <w:marBottom w:val="0"/>
          <w:divBdr>
            <w:top w:val="none" w:sz="0" w:space="0" w:color="auto"/>
            <w:left w:val="none" w:sz="0" w:space="0" w:color="auto"/>
            <w:bottom w:val="none" w:sz="0" w:space="0" w:color="auto"/>
            <w:right w:val="none" w:sz="0" w:space="0" w:color="auto"/>
          </w:divBdr>
        </w:div>
        <w:div w:id="380788345">
          <w:marLeft w:val="480"/>
          <w:marRight w:val="0"/>
          <w:marTop w:val="0"/>
          <w:marBottom w:val="0"/>
          <w:divBdr>
            <w:top w:val="none" w:sz="0" w:space="0" w:color="auto"/>
            <w:left w:val="none" w:sz="0" w:space="0" w:color="auto"/>
            <w:bottom w:val="none" w:sz="0" w:space="0" w:color="auto"/>
            <w:right w:val="none" w:sz="0" w:space="0" w:color="auto"/>
          </w:divBdr>
        </w:div>
        <w:div w:id="1538856541">
          <w:marLeft w:val="480"/>
          <w:marRight w:val="0"/>
          <w:marTop w:val="0"/>
          <w:marBottom w:val="0"/>
          <w:divBdr>
            <w:top w:val="none" w:sz="0" w:space="0" w:color="auto"/>
            <w:left w:val="none" w:sz="0" w:space="0" w:color="auto"/>
            <w:bottom w:val="none" w:sz="0" w:space="0" w:color="auto"/>
            <w:right w:val="none" w:sz="0" w:space="0" w:color="auto"/>
          </w:divBdr>
        </w:div>
        <w:div w:id="2083213740">
          <w:marLeft w:val="480"/>
          <w:marRight w:val="0"/>
          <w:marTop w:val="0"/>
          <w:marBottom w:val="0"/>
          <w:divBdr>
            <w:top w:val="none" w:sz="0" w:space="0" w:color="auto"/>
            <w:left w:val="none" w:sz="0" w:space="0" w:color="auto"/>
            <w:bottom w:val="none" w:sz="0" w:space="0" w:color="auto"/>
            <w:right w:val="none" w:sz="0" w:space="0" w:color="auto"/>
          </w:divBdr>
        </w:div>
        <w:div w:id="1688363477">
          <w:marLeft w:val="480"/>
          <w:marRight w:val="0"/>
          <w:marTop w:val="0"/>
          <w:marBottom w:val="0"/>
          <w:divBdr>
            <w:top w:val="none" w:sz="0" w:space="0" w:color="auto"/>
            <w:left w:val="none" w:sz="0" w:space="0" w:color="auto"/>
            <w:bottom w:val="none" w:sz="0" w:space="0" w:color="auto"/>
            <w:right w:val="none" w:sz="0" w:space="0" w:color="auto"/>
          </w:divBdr>
        </w:div>
        <w:div w:id="1408570354">
          <w:marLeft w:val="480"/>
          <w:marRight w:val="0"/>
          <w:marTop w:val="0"/>
          <w:marBottom w:val="0"/>
          <w:divBdr>
            <w:top w:val="none" w:sz="0" w:space="0" w:color="auto"/>
            <w:left w:val="none" w:sz="0" w:space="0" w:color="auto"/>
            <w:bottom w:val="none" w:sz="0" w:space="0" w:color="auto"/>
            <w:right w:val="none" w:sz="0" w:space="0" w:color="auto"/>
          </w:divBdr>
        </w:div>
        <w:div w:id="669865753">
          <w:marLeft w:val="480"/>
          <w:marRight w:val="0"/>
          <w:marTop w:val="0"/>
          <w:marBottom w:val="0"/>
          <w:divBdr>
            <w:top w:val="none" w:sz="0" w:space="0" w:color="auto"/>
            <w:left w:val="none" w:sz="0" w:space="0" w:color="auto"/>
            <w:bottom w:val="none" w:sz="0" w:space="0" w:color="auto"/>
            <w:right w:val="none" w:sz="0" w:space="0" w:color="auto"/>
          </w:divBdr>
        </w:div>
        <w:div w:id="2083675797">
          <w:marLeft w:val="480"/>
          <w:marRight w:val="0"/>
          <w:marTop w:val="0"/>
          <w:marBottom w:val="0"/>
          <w:divBdr>
            <w:top w:val="none" w:sz="0" w:space="0" w:color="auto"/>
            <w:left w:val="none" w:sz="0" w:space="0" w:color="auto"/>
            <w:bottom w:val="none" w:sz="0" w:space="0" w:color="auto"/>
            <w:right w:val="none" w:sz="0" w:space="0" w:color="auto"/>
          </w:divBdr>
        </w:div>
        <w:div w:id="633559305">
          <w:marLeft w:val="480"/>
          <w:marRight w:val="0"/>
          <w:marTop w:val="0"/>
          <w:marBottom w:val="0"/>
          <w:divBdr>
            <w:top w:val="none" w:sz="0" w:space="0" w:color="auto"/>
            <w:left w:val="none" w:sz="0" w:space="0" w:color="auto"/>
            <w:bottom w:val="none" w:sz="0" w:space="0" w:color="auto"/>
            <w:right w:val="none" w:sz="0" w:space="0" w:color="auto"/>
          </w:divBdr>
        </w:div>
        <w:div w:id="1459449766">
          <w:marLeft w:val="480"/>
          <w:marRight w:val="0"/>
          <w:marTop w:val="0"/>
          <w:marBottom w:val="0"/>
          <w:divBdr>
            <w:top w:val="none" w:sz="0" w:space="0" w:color="auto"/>
            <w:left w:val="none" w:sz="0" w:space="0" w:color="auto"/>
            <w:bottom w:val="none" w:sz="0" w:space="0" w:color="auto"/>
            <w:right w:val="none" w:sz="0" w:space="0" w:color="auto"/>
          </w:divBdr>
        </w:div>
        <w:div w:id="1697267854">
          <w:marLeft w:val="480"/>
          <w:marRight w:val="0"/>
          <w:marTop w:val="0"/>
          <w:marBottom w:val="0"/>
          <w:divBdr>
            <w:top w:val="none" w:sz="0" w:space="0" w:color="auto"/>
            <w:left w:val="none" w:sz="0" w:space="0" w:color="auto"/>
            <w:bottom w:val="none" w:sz="0" w:space="0" w:color="auto"/>
            <w:right w:val="none" w:sz="0" w:space="0" w:color="auto"/>
          </w:divBdr>
        </w:div>
        <w:div w:id="369231915">
          <w:marLeft w:val="480"/>
          <w:marRight w:val="0"/>
          <w:marTop w:val="0"/>
          <w:marBottom w:val="0"/>
          <w:divBdr>
            <w:top w:val="none" w:sz="0" w:space="0" w:color="auto"/>
            <w:left w:val="none" w:sz="0" w:space="0" w:color="auto"/>
            <w:bottom w:val="none" w:sz="0" w:space="0" w:color="auto"/>
            <w:right w:val="none" w:sz="0" w:space="0" w:color="auto"/>
          </w:divBdr>
        </w:div>
        <w:div w:id="1528447820">
          <w:marLeft w:val="480"/>
          <w:marRight w:val="0"/>
          <w:marTop w:val="0"/>
          <w:marBottom w:val="0"/>
          <w:divBdr>
            <w:top w:val="none" w:sz="0" w:space="0" w:color="auto"/>
            <w:left w:val="none" w:sz="0" w:space="0" w:color="auto"/>
            <w:bottom w:val="none" w:sz="0" w:space="0" w:color="auto"/>
            <w:right w:val="none" w:sz="0" w:space="0" w:color="auto"/>
          </w:divBdr>
        </w:div>
        <w:div w:id="1773431505">
          <w:marLeft w:val="480"/>
          <w:marRight w:val="0"/>
          <w:marTop w:val="0"/>
          <w:marBottom w:val="0"/>
          <w:divBdr>
            <w:top w:val="none" w:sz="0" w:space="0" w:color="auto"/>
            <w:left w:val="none" w:sz="0" w:space="0" w:color="auto"/>
            <w:bottom w:val="none" w:sz="0" w:space="0" w:color="auto"/>
            <w:right w:val="none" w:sz="0" w:space="0" w:color="auto"/>
          </w:divBdr>
        </w:div>
        <w:div w:id="1819682882">
          <w:marLeft w:val="480"/>
          <w:marRight w:val="0"/>
          <w:marTop w:val="0"/>
          <w:marBottom w:val="0"/>
          <w:divBdr>
            <w:top w:val="none" w:sz="0" w:space="0" w:color="auto"/>
            <w:left w:val="none" w:sz="0" w:space="0" w:color="auto"/>
            <w:bottom w:val="none" w:sz="0" w:space="0" w:color="auto"/>
            <w:right w:val="none" w:sz="0" w:space="0" w:color="auto"/>
          </w:divBdr>
        </w:div>
        <w:div w:id="107479547">
          <w:marLeft w:val="480"/>
          <w:marRight w:val="0"/>
          <w:marTop w:val="0"/>
          <w:marBottom w:val="0"/>
          <w:divBdr>
            <w:top w:val="none" w:sz="0" w:space="0" w:color="auto"/>
            <w:left w:val="none" w:sz="0" w:space="0" w:color="auto"/>
            <w:bottom w:val="none" w:sz="0" w:space="0" w:color="auto"/>
            <w:right w:val="none" w:sz="0" w:space="0" w:color="auto"/>
          </w:divBdr>
        </w:div>
        <w:div w:id="11808152">
          <w:marLeft w:val="480"/>
          <w:marRight w:val="0"/>
          <w:marTop w:val="0"/>
          <w:marBottom w:val="0"/>
          <w:divBdr>
            <w:top w:val="none" w:sz="0" w:space="0" w:color="auto"/>
            <w:left w:val="none" w:sz="0" w:space="0" w:color="auto"/>
            <w:bottom w:val="none" w:sz="0" w:space="0" w:color="auto"/>
            <w:right w:val="none" w:sz="0" w:space="0" w:color="auto"/>
          </w:divBdr>
        </w:div>
        <w:div w:id="1034622336">
          <w:marLeft w:val="480"/>
          <w:marRight w:val="0"/>
          <w:marTop w:val="0"/>
          <w:marBottom w:val="0"/>
          <w:divBdr>
            <w:top w:val="none" w:sz="0" w:space="0" w:color="auto"/>
            <w:left w:val="none" w:sz="0" w:space="0" w:color="auto"/>
            <w:bottom w:val="none" w:sz="0" w:space="0" w:color="auto"/>
            <w:right w:val="none" w:sz="0" w:space="0" w:color="auto"/>
          </w:divBdr>
        </w:div>
        <w:div w:id="1486896296">
          <w:marLeft w:val="480"/>
          <w:marRight w:val="0"/>
          <w:marTop w:val="0"/>
          <w:marBottom w:val="0"/>
          <w:divBdr>
            <w:top w:val="none" w:sz="0" w:space="0" w:color="auto"/>
            <w:left w:val="none" w:sz="0" w:space="0" w:color="auto"/>
            <w:bottom w:val="none" w:sz="0" w:space="0" w:color="auto"/>
            <w:right w:val="none" w:sz="0" w:space="0" w:color="auto"/>
          </w:divBdr>
        </w:div>
        <w:div w:id="461852046">
          <w:marLeft w:val="480"/>
          <w:marRight w:val="0"/>
          <w:marTop w:val="0"/>
          <w:marBottom w:val="0"/>
          <w:divBdr>
            <w:top w:val="none" w:sz="0" w:space="0" w:color="auto"/>
            <w:left w:val="none" w:sz="0" w:space="0" w:color="auto"/>
            <w:bottom w:val="none" w:sz="0" w:space="0" w:color="auto"/>
            <w:right w:val="none" w:sz="0" w:space="0" w:color="auto"/>
          </w:divBdr>
        </w:div>
        <w:div w:id="1486162266">
          <w:marLeft w:val="480"/>
          <w:marRight w:val="0"/>
          <w:marTop w:val="0"/>
          <w:marBottom w:val="0"/>
          <w:divBdr>
            <w:top w:val="none" w:sz="0" w:space="0" w:color="auto"/>
            <w:left w:val="none" w:sz="0" w:space="0" w:color="auto"/>
            <w:bottom w:val="none" w:sz="0" w:space="0" w:color="auto"/>
            <w:right w:val="none" w:sz="0" w:space="0" w:color="auto"/>
          </w:divBdr>
        </w:div>
        <w:div w:id="1188374502">
          <w:marLeft w:val="480"/>
          <w:marRight w:val="0"/>
          <w:marTop w:val="0"/>
          <w:marBottom w:val="0"/>
          <w:divBdr>
            <w:top w:val="none" w:sz="0" w:space="0" w:color="auto"/>
            <w:left w:val="none" w:sz="0" w:space="0" w:color="auto"/>
            <w:bottom w:val="none" w:sz="0" w:space="0" w:color="auto"/>
            <w:right w:val="none" w:sz="0" w:space="0" w:color="auto"/>
          </w:divBdr>
        </w:div>
        <w:div w:id="715592631">
          <w:marLeft w:val="480"/>
          <w:marRight w:val="0"/>
          <w:marTop w:val="0"/>
          <w:marBottom w:val="0"/>
          <w:divBdr>
            <w:top w:val="none" w:sz="0" w:space="0" w:color="auto"/>
            <w:left w:val="none" w:sz="0" w:space="0" w:color="auto"/>
            <w:bottom w:val="none" w:sz="0" w:space="0" w:color="auto"/>
            <w:right w:val="none" w:sz="0" w:space="0" w:color="auto"/>
          </w:divBdr>
        </w:div>
        <w:div w:id="1923681561">
          <w:marLeft w:val="480"/>
          <w:marRight w:val="0"/>
          <w:marTop w:val="0"/>
          <w:marBottom w:val="0"/>
          <w:divBdr>
            <w:top w:val="none" w:sz="0" w:space="0" w:color="auto"/>
            <w:left w:val="none" w:sz="0" w:space="0" w:color="auto"/>
            <w:bottom w:val="none" w:sz="0" w:space="0" w:color="auto"/>
            <w:right w:val="none" w:sz="0" w:space="0" w:color="auto"/>
          </w:divBdr>
        </w:div>
        <w:div w:id="154954739">
          <w:marLeft w:val="480"/>
          <w:marRight w:val="0"/>
          <w:marTop w:val="0"/>
          <w:marBottom w:val="0"/>
          <w:divBdr>
            <w:top w:val="none" w:sz="0" w:space="0" w:color="auto"/>
            <w:left w:val="none" w:sz="0" w:space="0" w:color="auto"/>
            <w:bottom w:val="none" w:sz="0" w:space="0" w:color="auto"/>
            <w:right w:val="none" w:sz="0" w:space="0" w:color="auto"/>
          </w:divBdr>
        </w:div>
        <w:div w:id="1780030171">
          <w:marLeft w:val="480"/>
          <w:marRight w:val="0"/>
          <w:marTop w:val="0"/>
          <w:marBottom w:val="0"/>
          <w:divBdr>
            <w:top w:val="none" w:sz="0" w:space="0" w:color="auto"/>
            <w:left w:val="none" w:sz="0" w:space="0" w:color="auto"/>
            <w:bottom w:val="none" w:sz="0" w:space="0" w:color="auto"/>
            <w:right w:val="none" w:sz="0" w:space="0" w:color="auto"/>
          </w:divBdr>
        </w:div>
      </w:divsChild>
    </w:div>
    <w:div w:id="1426614647">
      <w:bodyDiv w:val="1"/>
      <w:marLeft w:val="0"/>
      <w:marRight w:val="0"/>
      <w:marTop w:val="0"/>
      <w:marBottom w:val="0"/>
      <w:divBdr>
        <w:top w:val="none" w:sz="0" w:space="0" w:color="auto"/>
        <w:left w:val="none" w:sz="0" w:space="0" w:color="auto"/>
        <w:bottom w:val="none" w:sz="0" w:space="0" w:color="auto"/>
        <w:right w:val="none" w:sz="0" w:space="0" w:color="auto"/>
      </w:divBdr>
    </w:div>
    <w:div w:id="1428498450">
      <w:bodyDiv w:val="1"/>
      <w:marLeft w:val="0"/>
      <w:marRight w:val="0"/>
      <w:marTop w:val="0"/>
      <w:marBottom w:val="0"/>
      <w:divBdr>
        <w:top w:val="none" w:sz="0" w:space="0" w:color="auto"/>
        <w:left w:val="none" w:sz="0" w:space="0" w:color="auto"/>
        <w:bottom w:val="none" w:sz="0" w:space="0" w:color="auto"/>
        <w:right w:val="none" w:sz="0" w:space="0" w:color="auto"/>
      </w:divBdr>
    </w:div>
    <w:div w:id="1429501804">
      <w:bodyDiv w:val="1"/>
      <w:marLeft w:val="0"/>
      <w:marRight w:val="0"/>
      <w:marTop w:val="0"/>
      <w:marBottom w:val="0"/>
      <w:divBdr>
        <w:top w:val="none" w:sz="0" w:space="0" w:color="auto"/>
        <w:left w:val="none" w:sz="0" w:space="0" w:color="auto"/>
        <w:bottom w:val="none" w:sz="0" w:space="0" w:color="auto"/>
        <w:right w:val="none" w:sz="0" w:space="0" w:color="auto"/>
      </w:divBdr>
    </w:div>
    <w:div w:id="1429540604">
      <w:bodyDiv w:val="1"/>
      <w:marLeft w:val="0"/>
      <w:marRight w:val="0"/>
      <w:marTop w:val="0"/>
      <w:marBottom w:val="0"/>
      <w:divBdr>
        <w:top w:val="none" w:sz="0" w:space="0" w:color="auto"/>
        <w:left w:val="none" w:sz="0" w:space="0" w:color="auto"/>
        <w:bottom w:val="none" w:sz="0" w:space="0" w:color="auto"/>
        <w:right w:val="none" w:sz="0" w:space="0" w:color="auto"/>
      </w:divBdr>
    </w:div>
    <w:div w:id="1432122722">
      <w:bodyDiv w:val="1"/>
      <w:marLeft w:val="0"/>
      <w:marRight w:val="0"/>
      <w:marTop w:val="0"/>
      <w:marBottom w:val="0"/>
      <w:divBdr>
        <w:top w:val="none" w:sz="0" w:space="0" w:color="auto"/>
        <w:left w:val="none" w:sz="0" w:space="0" w:color="auto"/>
        <w:bottom w:val="none" w:sz="0" w:space="0" w:color="auto"/>
        <w:right w:val="none" w:sz="0" w:space="0" w:color="auto"/>
      </w:divBdr>
      <w:divsChild>
        <w:div w:id="318731410">
          <w:marLeft w:val="480"/>
          <w:marRight w:val="0"/>
          <w:marTop w:val="0"/>
          <w:marBottom w:val="0"/>
          <w:divBdr>
            <w:top w:val="none" w:sz="0" w:space="0" w:color="auto"/>
            <w:left w:val="none" w:sz="0" w:space="0" w:color="auto"/>
            <w:bottom w:val="none" w:sz="0" w:space="0" w:color="auto"/>
            <w:right w:val="none" w:sz="0" w:space="0" w:color="auto"/>
          </w:divBdr>
        </w:div>
        <w:div w:id="832457109">
          <w:marLeft w:val="480"/>
          <w:marRight w:val="0"/>
          <w:marTop w:val="0"/>
          <w:marBottom w:val="0"/>
          <w:divBdr>
            <w:top w:val="none" w:sz="0" w:space="0" w:color="auto"/>
            <w:left w:val="none" w:sz="0" w:space="0" w:color="auto"/>
            <w:bottom w:val="none" w:sz="0" w:space="0" w:color="auto"/>
            <w:right w:val="none" w:sz="0" w:space="0" w:color="auto"/>
          </w:divBdr>
        </w:div>
        <w:div w:id="1934122218">
          <w:marLeft w:val="480"/>
          <w:marRight w:val="0"/>
          <w:marTop w:val="0"/>
          <w:marBottom w:val="0"/>
          <w:divBdr>
            <w:top w:val="none" w:sz="0" w:space="0" w:color="auto"/>
            <w:left w:val="none" w:sz="0" w:space="0" w:color="auto"/>
            <w:bottom w:val="none" w:sz="0" w:space="0" w:color="auto"/>
            <w:right w:val="none" w:sz="0" w:space="0" w:color="auto"/>
          </w:divBdr>
        </w:div>
        <w:div w:id="259073527">
          <w:marLeft w:val="480"/>
          <w:marRight w:val="0"/>
          <w:marTop w:val="0"/>
          <w:marBottom w:val="0"/>
          <w:divBdr>
            <w:top w:val="none" w:sz="0" w:space="0" w:color="auto"/>
            <w:left w:val="none" w:sz="0" w:space="0" w:color="auto"/>
            <w:bottom w:val="none" w:sz="0" w:space="0" w:color="auto"/>
            <w:right w:val="none" w:sz="0" w:space="0" w:color="auto"/>
          </w:divBdr>
        </w:div>
        <w:div w:id="1974602952">
          <w:marLeft w:val="480"/>
          <w:marRight w:val="0"/>
          <w:marTop w:val="0"/>
          <w:marBottom w:val="0"/>
          <w:divBdr>
            <w:top w:val="none" w:sz="0" w:space="0" w:color="auto"/>
            <w:left w:val="none" w:sz="0" w:space="0" w:color="auto"/>
            <w:bottom w:val="none" w:sz="0" w:space="0" w:color="auto"/>
            <w:right w:val="none" w:sz="0" w:space="0" w:color="auto"/>
          </w:divBdr>
        </w:div>
        <w:div w:id="1550533923">
          <w:marLeft w:val="480"/>
          <w:marRight w:val="0"/>
          <w:marTop w:val="0"/>
          <w:marBottom w:val="0"/>
          <w:divBdr>
            <w:top w:val="none" w:sz="0" w:space="0" w:color="auto"/>
            <w:left w:val="none" w:sz="0" w:space="0" w:color="auto"/>
            <w:bottom w:val="none" w:sz="0" w:space="0" w:color="auto"/>
            <w:right w:val="none" w:sz="0" w:space="0" w:color="auto"/>
          </w:divBdr>
        </w:div>
        <w:div w:id="1587569522">
          <w:marLeft w:val="480"/>
          <w:marRight w:val="0"/>
          <w:marTop w:val="0"/>
          <w:marBottom w:val="0"/>
          <w:divBdr>
            <w:top w:val="none" w:sz="0" w:space="0" w:color="auto"/>
            <w:left w:val="none" w:sz="0" w:space="0" w:color="auto"/>
            <w:bottom w:val="none" w:sz="0" w:space="0" w:color="auto"/>
            <w:right w:val="none" w:sz="0" w:space="0" w:color="auto"/>
          </w:divBdr>
        </w:div>
        <w:div w:id="948128689">
          <w:marLeft w:val="480"/>
          <w:marRight w:val="0"/>
          <w:marTop w:val="0"/>
          <w:marBottom w:val="0"/>
          <w:divBdr>
            <w:top w:val="none" w:sz="0" w:space="0" w:color="auto"/>
            <w:left w:val="none" w:sz="0" w:space="0" w:color="auto"/>
            <w:bottom w:val="none" w:sz="0" w:space="0" w:color="auto"/>
            <w:right w:val="none" w:sz="0" w:space="0" w:color="auto"/>
          </w:divBdr>
        </w:div>
        <w:div w:id="1547328866">
          <w:marLeft w:val="480"/>
          <w:marRight w:val="0"/>
          <w:marTop w:val="0"/>
          <w:marBottom w:val="0"/>
          <w:divBdr>
            <w:top w:val="none" w:sz="0" w:space="0" w:color="auto"/>
            <w:left w:val="none" w:sz="0" w:space="0" w:color="auto"/>
            <w:bottom w:val="none" w:sz="0" w:space="0" w:color="auto"/>
            <w:right w:val="none" w:sz="0" w:space="0" w:color="auto"/>
          </w:divBdr>
        </w:div>
        <w:div w:id="546844123">
          <w:marLeft w:val="480"/>
          <w:marRight w:val="0"/>
          <w:marTop w:val="0"/>
          <w:marBottom w:val="0"/>
          <w:divBdr>
            <w:top w:val="none" w:sz="0" w:space="0" w:color="auto"/>
            <w:left w:val="none" w:sz="0" w:space="0" w:color="auto"/>
            <w:bottom w:val="none" w:sz="0" w:space="0" w:color="auto"/>
            <w:right w:val="none" w:sz="0" w:space="0" w:color="auto"/>
          </w:divBdr>
        </w:div>
        <w:div w:id="1122384587">
          <w:marLeft w:val="480"/>
          <w:marRight w:val="0"/>
          <w:marTop w:val="0"/>
          <w:marBottom w:val="0"/>
          <w:divBdr>
            <w:top w:val="none" w:sz="0" w:space="0" w:color="auto"/>
            <w:left w:val="none" w:sz="0" w:space="0" w:color="auto"/>
            <w:bottom w:val="none" w:sz="0" w:space="0" w:color="auto"/>
            <w:right w:val="none" w:sz="0" w:space="0" w:color="auto"/>
          </w:divBdr>
        </w:div>
        <w:div w:id="175047785">
          <w:marLeft w:val="480"/>
          <w:marRight w:val="0"/>
          <w:marTop w:val="0"/>
          <w:marBottom w:val="0"/>
          <w:divBdr>
            <w:top w:val="none" w:sz="0" w:space="0" w:color="auto"/>
            <w:left w:val="none" w:sz="0" w:space="0" w:color="auto"/>
            <w:bottom w:val="none" w:sz="0" w:space="0" w:color="auto"/>
            <w:right w:val="none" w:sz="0" w:space="0" w:color="auto"/>
          </w:divBdr>
        </w:div>
        <w:div w:id="895628345">
          <w:marLeft w:val="480"/>
          <w:marRight w:val="0"/>
          <w:marTop w:val="0"/>
          <w:marBottom w:val="0"/>
          <w:divBdr>
            <w:top w:val="none" w:sz="0" w:space="0" w:color="auto"/>
            <w:left w:val="none" w:sz="0" w:space="0" w:color="auto"/>
            <w:bottom w:val="none" w:sz="0" w:space="0" w:color="auto"/>
            <w:right w:val="none" w:sz="0" w:space="0" w:color="auto"/>
          </w:divBdr>
        </w:div>
        <w:div w:id="1986396729">
          <w:marLeft w:val="480"/>
          <w:marRight w:val="0"/>
          <w:marTop w:val="0"/>
          <w:marBottom w:val="0"/>
          <w:divBdr>
            <w:top w:val="none" w:sz="0" w:space="0" w:color="auto"/>
            <w:left w:val="none" w:sz="0" w:space="0" w:color="auto"/>
            <w:bottom w:val="none" w:sz="0" w:space="0" w:color="auto"/>
            <w:right w:val="none" w:sz="0" w:space="0" w:color="auto"/>
          </w:divBdr>
        </w:div>
        <w:div w:id="1130971750">
          <w:marLeft w:val="480"/>
          <w:marRight w:val="0"/>
          <w:marTop w:val="0"/>
          <w:marBottom w:val="0"/>
          <w:divBdr>
            <w:top w:val="none" w:sz="0" w:space="0" w:color="auto"/>
            <w:left w:val="none" w:sz="0" w:space="0" w:color="auto"/>
            <w:bottom w:val="none" w:sz="0" w:space="0" w:color="auto"/>
            <w:right w:val="none" w:sz="0" w:space="0" w:color="auto"/>
          </w:divBdr>
        </w:div>
        <w:div w:id="1740901722">
          <w:marLeft w:val="480"/>
          <w:marRight w:val="0"/>
          <w:marTop w:val="0"/>
          <w:marBottom w:val="0"/>
          <w:divBdr>
            <w:top w:val="none" w:sz="0" w:space="0" w:color="auto"/>
            <w:left w:val="none" w:sz="0" w:space="0" w:color="auto"/>
            <w:bottom w:val="none" w:sz="0" w:space="0" w:color="auto"/>
            <w:right w:val="none" w:sz="0" w:space="0" w:color="auto"/>
          </w:divBdr>
        </w:div>
        <w:div w:id="1224294015">
          <w:marLeft w:val="480"/>
          <w:marRight w:val="0"/>
          <w:marTop w:val="0"/>
          <w:marBottom w:val="0"/>
          <w:divBdr>
            <w:top w:val="none" w:sz="0" w:space="0" w:color="auto"/>
            <w:left w:val="none" w:sz="0" w:space="0" w:color="auto"/>
            <w:bottom w:val="none" w:sz="0" w:space="0" w:color="auto"/>
            <w:right w:val="none" w:sz="0" w:space="0" w:color="auto"/>
          </w:divBdr>
        </w:div>
        <w:div w:id="391394892">
          <w:marLeft w:val="480"/>
          <w:marRight w:val="0"/>
          <w:marTop w:val="0"/>
          <w:marBottom w:val="0"/>
          <w:divBdr>
            <w:top w:val="none" w:sz="0" w:space="0" w:color="auto"/>
            <w:left w:val="none" w:sz="0" w:space="0" w:color="auto"/>
            <w:bottom w:val="none" w:sz="0" w:space="0" w:color="auto"/>
            <w:right w:val="none" w:sz="0" w:space="0" w:color="auto"/>
          </w:divBdr>
        </w:div>
        <w:div w:id="391319114">
          <w:marLeft w:val="480"/>
          <w:marRight w:val="0"/>
          <w:marTop w:val="0"/>
          <w:marBottom w:val="0"/>
          <w:divBdr>
            <w:top w:val="none" w:sz="0" w:space="0" w:color="auto"/>
            <w:left w:val="none" w:sz="0" w:space="0" w:color="auto"/>
            <w:bottom w:val="none" w:sz="0" w:space="0" w:color="auto"/>
            <w:right w:val="none" w:sz="0" w:space="0" w:color="auto"/>
          </w:divBdr>
        </w:div>
        <w:div w:id="655957779">
          <w:marLeft w:val="480"/>
          <w:marRight w:val="0"/>
          <w:marTop w:val="0"/>
          <w:marBottom w:val="0"/>
          <w:divBdr>
            <w:top w:val="none" w:sz="0" w:space="0" w:color="auto"/>
            <w:left w:val="none" w:sz="0" w:space="0" w:color="auto"/>
            <w:bottom w:val="none" w:sz="0" w:space="0" w:color="auto"/>
            <w:right w:val="none" w:sz="0" w:space="0" w:color="auto"/>
          </w:divBdr>
        </w:div>
        <w:div w:id="624235370">
          <w:marLeft w:val="480"/>
          <w:marRight w:val="0"/>
          <w:marTop w:val="0"/>
          <w:marBottom w:val="0"/>
          <w:divBdr>
            <w:top w:val="none" w:sz="0" w:space="0" w:color="auto"/>
            <w:left w:val="none" w:sz="0" w:space="0" w:color="auto"/>
            <w:bottom w:val="none" w:sz="0" w:space="0" w:color="auto"/>
            <w:right w:val="none" w:sz="0" w:space="0" w:color="auto"/>
          </w:divBdr>
        </w:div>
        <w:div w:id="1648389187">
          <w:marLeft w:val="480"/>
          <w:marRight w:val="0"/>
          <w:marTop w:val="0"/>
          <w:marBottom w:val="0"/>
          <w:divBdr>
            <w:top w:val="none" w:sz="0" w:space="0" w:color="auto"/>
            <w:left w:val="none" w:sz="0" w:space="0" w:color="auto"/>
            <w:bottom w:val="none" w:sz="0" w:space="0" w:color="auto"/>
            <w:right w:val="none" w:sz="0" w:space="0" w:color="auto"/>
          </w:divBdr>
        </w:div>
        <w:div w:id="1706712681">
          <w:marLeft w:val="480"/>
          <w:marRight w:val="0"/>
          <w:marTop w:val="0"/>
          <w:marBottom w:val="0"/>
          <w:divBdr>
            <w:top w:val="none" w:sz="0" w:space="0" w:color="auto"/>
            <w:left w:val="none" w:sz="0" w:space="0" w:color="auto"/>
            <w:bottom w:val="none" w:sz="0" w:space="0" w:color="auto"/>
            <w:right w:val="none" w:sz="0" w:space="0" w:color="auto"/>
          </w:divBdr>
        </w:div>
        <w:div w:id="16393992">
          <w:marLeft w:val="480"/>
          <w:marRight w:val="0"/>
          <w:marTop w:val="0"/>
          <w:marBottom w:val="0"/>
          <w:divBdr>
            <w:top w:val="none" w:sz="0" w:space="0" w:color="auto"/>
            <w:left w:val="none" w:sz="0" w:space="0" w:color="auto"/>
            <w:bottom w:val="none" w:sz="0" w:space="0" w:color="auto"/>
            <w:right w:val="none" w:sz="0" w:space="0" w:color="auto"/>
          </w:divBdr>
        </w:div>
        <w:div w:id="2043700762">
          <w:marLeft w:val="480"/>
          <w:marRight w:val="0"/>
          <w:marTop w:val="0"/>
          <w:marBottom w:val="0"/>
          <w:divBdr>
            <w:top w:val="none" w:sz="0" w:space="0" w:color="auto"/>
            <w:left w:val="none" w:sz="0" w:space="0" w:color="auto"/>
            <w:bottom w:val="none" w:sz="0" w:space="0" w:color="auto"/>
            <w:right w:val="none" w:sz="0" w:space="0" w:color="auto"/>
          </w:divBdr>
        </w:div>
        <w:div w:id="647444373">
          <w:marLeft w:val="480"/>
          <w:marRight w:val="0"/>
          <w:marTop w:val="0"/>
          <w:marBottom w:val="0"/>
          <w:divBdr>
            <w:top w:val="none" w:sz="0" w:space="0" w:color="auto"/>
            <w:left w:val="none" w:sz="0" w:space="0" w:color="auto"/>
            <w:bottom w:val="none" w:sz="0" w:space="0" w:color="auto"/>
            <w:right w:val="none" w:sz="0" w:space="0" w:color="auto"/>
          </w:divBdr>
        </w:div>
        <w:div w:id="1536037267">
          <w:marLeft w:val="480"/>
          <w:marRight w:val="0"/>
          <w:marTop w:val="0"/>
          <w:marBottom w:val="0"/>
          <w:divBdr>
            <w:top w:val="none" w:sz="0" w:space="0" w:color="auto"/>
            <w:left w:val="none" w:sz="0" w:space="0" w:color="auto"/>
            <w:bottom w:val="none" w:sz="0" w:space="0" w:color="auto"/>
            <w:right w:val="none" w:sz="0" w:space="0" w:color="auto"/>
          </w:divBdr>
        </w:div>
        <w:div w:id="1366713192">
          <w:marLeft w:val="480"/>
          <w:marRight w:val="0"/>
          <w:marTop w:val="0"/>
          <w:marBottom w:val="0"/>
          <w:divBdr>
            <w:top w:val="none" w:sz="0" w:space="0" w:color="auto"/>
            <w:left w:val="none" w:sz="0" w:space="0" w:color="auto"/>
            <w:bottom w:val="none" w:sz="0" w:space="0" w:color="auto"/>
            <w:right w:val="none" w:sz="0" w:space="0" w:color="auto"/>
          </w:divBdr>
        </w:div>
        <w:div w:id="635911109">
          <w:marLeft w:val="480"/>
          <w:marRight w:val="0"/>
          <w:marTop w:val="0"/>
          <w:marBottom w:val="0"/>
          <w:divBdr>
            <w:top w:val="none" w:sz="0" w:space="0" w:color="auto"/>
            <w:left w:val="none" w:sz="0" w:space="0" w:color="auto"/>
            <w:bottom w:val="none" w:sz="0" w:space="0" w:color="auto"/>
            <w:right w:val="none" w:sz="0" w:space="0" w:color="auto"/>
          </w:divBdr>
        </w:div>
        <w:div w:id="71319244">
          <w:marLeft w:val="480"/>
          <w:marRight w:val="0"/>
          <w:marTop w:val="0"/>
          <w:marBottom w:val="0"/>
          <w:divBdr>
            <w:top w:val="none" w:sz="0" w:space="0" w:color="auto"/>
            <w:left w:val="none" w:sz="0" w:space="0" w:color="auto"/>
            <w:bottom w:val="none" w:sz="0" w:space="0" w:color="auto"/>
            <w:right w:val="none" w:sz="0" w:space="0" w:color="auto"/>
          </w:divBdr>
        </w:div>
        <w:div w:id="959384341">
          <w:marLeft w:val="480"/>
          <w:marRight w:val="0"/>
          <w:marTop w:val="0"/>
          <w:marBottom w:val="0"/>
          <w:divBdr>
            <w:top w:val="none" w:sz="0" w:space="0" w:color="auto"/>
            <w:left w:val="none" w:sz="0" w:space="0" w:color="auto"/>
            <w:bottom w:val="none" w:sz="0" w:space="0" w:color="auto"/>
            <w:right w:val="none" w:sz="0" w:space="0" w:color="auto"/>
          </w:divBdr>
        </w:div>
        <w:div w:id="888489571">
          <w:marLeft w:val="480"/>
          <w:marRight w:val="0"/>
          <w:marTop w:val="0"/>
          <w:marBottom w:val="0"/>
          <w:divBdr>
            <w:top w:val="none" w:sz="0" w:space="0" w:color="auto"/>
            <w:left w:val="none" w:sz="0" w:space="0" w:color="auto"/>
            <w:bottom w:val="none" w:sz="0" w:space="0" w:color="auto"/>
            <w:right w:val="none" w:sz="0" w:space="0" w:color="auto"/>
          </w:divBdr>
        </w:div>
        <w:div w:id="1745445016">
          <w:marLeft w:val="480"/>
          <w:marRight w:val="0"/>
          <w:marTop w:val="0"/>
          <w:marBottom w:val="0"/>
          <w:divBdr>
            <w:top w:val="none" w:sz="0" w:space="0" w:color="auto"/>
            <w:left w:val="none" w:sz="0" w:space="0" w:color="auto"/>
            <w:bottom w:val="none" w:sz="0" w:space="0" w:color="auto"/>
            <w:right w:val="none" w:sz="0" w:space="0" w:color="auto"/>
          </w:divBdr>
        </w:div>
        <w:div w:id="1052387604">
          <w:marLeft w:val="480"/>
          <w:marRight w:val="0"/>
          <w:marTop w:val="0"/>
          <w:marBottom w:val="0"/>
          <w:divBdr>
            <w:top w:val="none" w:sz="0" w:space="0" w:color="auto"/>
            <w:left w:val="none" w:sz="0" w:space="0" w:color="auto"/>
            <w:bottom w:val="none" w:sz="0" w:space="0" w:color="auto"/>
            <w:right w:val="none" w:sz="0" w:space="0" w:color="auto"/>
          </w:divBdr>
        </w:div>
        <w:div w:id="162551924">
          <w:marLeft w:val="480"/>
          <w:marRight w:val="0"/>
          <w:marTop w:val="0"/>
          <w:marBottom w:val="0"/>
          <w:divBdr>
            <w:top w:val="none" w:sz="0" w:space="0" w:color="auto"/>
            <w:left w:val="none" w:sz="0" w:space="0" w:color="auto"/>
            <w:bottom w:val="none" w:sz="0" w:space="0" w:color="auto"/>
            <w:right w:val="none" w:sz="0" w:space="0" w:color="auto"/>
          </w:divBdr>
        </w:div>
        <w:div w:id="1801728176">
          <w:marLeft w:val="480"/>
          <w:marRight w:val="0"/>
          <w:marTop w:val="0"/>
          <w:marBottom w:val="0"/>
          <w:divBdr>
            <w:top w:val="none" w:sz="0" w:space="0" w:color="auto"/>
            <w:left w:val="none" w:sz="0" w:space="0" w:color="auto"/>
            <w:bottom w:val="none" w:sz="0" w:space="0" w:color="auto"/>
            <w:right w:val="none" w:sz="0" w:space="0" w:color="auto"/>
          </w:divBdr>
        </w:div>
        <w:div w:id="1802461413">
          <w:marLeft w:val="480"/>
          <w:marRight w:val="0"/>
          <w:marTop w:val="0"/>
          <w:marBottom w:val="0"/>
          <w:divBdr>
            <w:top w:val="none" w:sz="0" w:space="0" w:color="auto"/>
            <w:left w:val="none" w:sz="0" w:space="0" w:color="auto"/>
            <w:bottom w:val="none" w:sz="0" w:space="0" w:color="auto"/>
            <w:right w:val="none" w:sz="0" w:space="0" w:color="auto"/>
          </w:divBdr>
        </w:div>
        <w:div w:id="1128934825">
          <w:marLeft w:val="480"/>
          <w:marRight w:val="0"/>
          <w:marTop w:val="0"/>
          <w:marBottom w:val="0"/>
          <w:divBdr>
            <w:top w:val="none" w:sz="0" w:space="0" w:color="auto"/>
            <w:left w:val="none" w:sz="0" w:space="0" w:color="auto"/>
            <w:bottom w:val="none" w:sz="0" w:space="0" w:color="auto"/>
            <w:right w:val="none" w:sz="0" w:space="0" w:color="auto"/>
          </w:divBdr>
        </w:div>
        <w:div w:id="839391802">
          <w:marLeft w:val="480"/>
          <w:marRight w:val="0"/>
          <w:marTop w:val="0"/>
          <w:marBottom w:val="0"/>
          <w:divBdr>
            <w:top w:val="none" w:sz="0" w:space="0" w:color="auto"/>
            <w:left w:val="none" w:sz="0" w:space="0" w:color="auto"/>
            <w:bottom w:val="none" w:sz="0" w:space="0" w:color="auto"/>
            <w:right w:val="none" w:sz="0" w:space="0" w:color="auto"/>
          </w:divBdr>
        </w:div>
        <w:div w:id="545024404">
          <w:marLeft w:val="480"/>
          <w:marRight w:val="0"/>
          <w:marTop w:val="0"/>
          <w:marBottom w:val="0"/>
          <w:divBdr>
            <w:top w:val="none" w:sz="0" w:space="0" w:color="auto"/>
            <w:left w:val="none" w:sz="0" w:space="0" w:color="auto"/>
            <w:bottom w:val="none" w:sz="0" w:space="0" w:color="auto"/>
            <w:right w:val="none" w:sz="0" w:space="0" w:color="auto"/>
          </w:divBdr>
        </w:div>
        <w:div w:id="76485118">
          <w:marLeft w:val="480"/>
          <w:marRight w:val="0"/>
          <w:marTop w:val="0"/>
          <w:marBottom w:val="0"/>
          <w:divBdr>
            <w:top w:val="none" w:sz="0" w:space="0" w:color="auto"/>
            <w:left w:val="none" w:sz="0" w:space="0" w:color="auto"/>
            <w:bottom w:val="none" w:sz="0" w:space="0" w:color="auto"/>
            <w:right w:val="none" w:sz="0" w:space="0" w:color="auto"/>
          </w:divBdr>
        </w:div>
        <w:div w:id="1271816512">
          <w:marLeft w:val="480"/>
          <w:marRight w:val="0"/>
          <w:marTop w:val="0"/>
          <w:marBottom w:val="0"/>
          <w:divBdr>
            <w:top w:val="none" w:sz="0" w:space="0" w:color="auto"/>
            <w:left w:val="none" w:sz="0" w:space="0" w:color="auto"/>
            <w:bottom w:val="none" w:sz="0" w:space="0" w:color="auto"/>
            <w:right w:val="none" w:sz="0" w:space="0" w:color="auto"/>
          </w:divBdr>
        </w:div>
        <w:div w:id="1939219187">
          <w:marLeft w:val="480"/>
          <w:marRight w:val="0"/>
          <w:marTop w:val="0"/>
          <w:marBottom w:val="0"/>
          <w:divBdr>
            <w:top w:val="none" w:sz="0" w:space="0" w:color="auto"/>
            <w:left w:val="none" w:sz="0" w:space="0" w:color="auto"/>
            <w:bottom w:val="none" w:sz="0" w:space="0" w:color="auto"/>
            <w:right w:val="none" w:sz="0" w:space="0" w:color="auto"/>
          </w:divBdr>
        </w:div>
        <w:div w:id="1134911860">
          <w:marLeft w:val="480"/>
          <w:marRight w:val="0"/>
          <w:marTop w:val="0"/>
          <w:marBottom w:val="0"/>
          <w:divBdr>
            <w:top w:val="none" w:sz="0" w:space="0" w:color="auto"/>
            <w:left w:val="none" w:sz="0" w:space="0" w:color="auto"/>
            <w:bottom w:val="none" w:sz="0" w:space="0" w:color="auto"/>
            <w:right w:val="none" w:sz="0" w:space="0" w:color="auto"/>
          </w:divBdr>
        </w:div>
        <w:div w:id="1192761617">
          <w:marLeft w:val="480"/>
          <w:marRight w:val="0"/>
          <w:marTop w:val="0"/>
          <w:marBottom w:val="0"/>
          <w:divBdr>
            <w:top w:val="none" w:sz="0" w:space="0" w:color="auto"/>
            <w:left w:val="none" w:sz="0" w:space="0" w:color="auto"/>
            <w:bottom w:val="none" w:sz="0" w:space="0" w:color="auto"/>
            <w:right w:val="none" w:sz="0" w:space="0" w:color="auto"/>
          </w:divBdr>
        </w:div>
        <w:div w:id="506677650">
          <w:marLeft w:val="480"/>
          <w:marRight w:val="0"/>
          <w:marTop w:val="0"/>
          <w:marBottom w:val="0"/>
          <w:divBdr>
            <w:top w:val="none" w:sz="0" w:space="0" w:color="auto"/>
            <w:left w:val="none" w:sz="0" w:space="0" w:color="auto"/>
            <w:bottom w:val="none" w:sz="0" w:space="0" w:color="auto"/>
            <w:right w:val="none" w:sz="0" w:space="0" w:color="auto"/>
          </w:divBdr>
        </w:div>
        <w:div w:id="159515419">
          <w:marLeft w:val="480"/>
          <w:marRight w:val="0"/>
          <w:marTop w:val="0"/>
          <w:marBottom w:val="0"/>
          <w:divBdr>
            <w:top w:val="none" w:sz="0" w:space="0" w:color="auto"/>
            <w:left w:val="none" w:sz="0" w:space="0" w:color="auto"/>
            <w:bottom w:val="none" w:sz="0" w:space="0" w:color="auto"/>
            <w:right w:val="none" w:sz="0" w:space="0" w:color="auto"/>
          </w:divBdr>
        </w:div>
        <w:div w:id="748890926">
          <w:marLeft w:val="480"/>
          <w:marRight w:val="0"/>
          <w:marTop w:val="0"/>
          <w:marBottom w:val="0"/>
          <w:divBdr>
            <w:top w:val="none" w:sz="0" w:space="0" w:color="auto"/>
            <w:left w:val="none" w:sz="0" w:space="0" w:color="auto"/>
            <w:bottom w:val="none" w:sz="0" w:space="0" w:color="auto"/>
            <w:right w:val="none" w:sz="0" w:space="0" w:color="auto"/>
          </w:divBdr>
        </w:div>
        <w:div w:id="371611719">
          <w:marLeft w:val="480"/>
          <w:marRight w:val="0"/>
          <w:marTop w:val="0"/>
          <w:marBottom w:val="0"/>
          <w:divBdr>
            <w:top w:val="none" w:sz="0" w:space="0" w:color="auto"/>
            <w:left w:val="none" w:sz="0" w:space="0" w:color="auto"/>
            <w:bottom w:val="none" w:sz="0" w:space="0" w:color="auto"/>
            <w:right w:val="none" w:sz="0" w:space="0" w:color="auto"/>
          </w:divBdr>
        </w:div>
        <w:div w:id="1051154264">
          <w:marLeft w:val="480"/>
          <w:marRight w:val="0"/>
          <w:marTop w:val="0"/>
          <w:marBottom w:val="0"/>
          <w:divBdr>
            <w:top w:val="none" w:sz="0" w:space="0" w:color="auto"/>
            <w:left w:val="none" w:sz="0" w:space="0" w:color="auto"/>
            <w:bottom w:val="none" w:sz="0" w:space="0" w:color="auto"/>
            <w:right w:val="none" w:sz="0" w:space="0" w:color="auto"/>
          </w:divBdr>
        </w:div>
        <w:div w:id="1924290163">
          <w:marLeft w:val="480"/>
          <w:marRight w:val="0"/>
          <w:marTop w:val="0"/>
          <w:marBottom w:val="0"/>
          <w:divBdr>
            <w:top w:val="none" w:sz="0" w:space="0" w:color="auto"/>
            <w:left w:val="none" w:sz="0" w:space="0" w:color="auto"/>
            <w:bottom w:val="none" w:sz="0" w:space="0" w:color="auto"/>
            <w:right w:val="none" w:sz="0" w:space="0" w:color="auto"/>
          </w:divBdr>
        </w:div>
        <w:div w:id="336807630">
          <w:marLeft w:val="480"/>
          <w:marRight w:val="0"/>
          <w:marTop w:val="0"/>
          <w:marBottom w:val="0"/>
          <w:divBdr>
            <w:top w:val="none" w:sz="0" w:space="0" w:color="auto"/>
            <w:left w:val="none" w:sz="0" w:space="0" w:color="auto"/>
            <w:bottom w:val="none" w:sz="0" w:space="0" w:color="auto"/>
            <w:right w:val="none" w:sz="0" w:space="0" w:color="auto"/>
          </w:divBdr>
        </w:div>
        <w:div w:id="1460879177">
          <w:marLeft w:val="480"/>
          <w:marRight w:val="0"/>
          <w:marTop w:val="0"/>
          <w:marBottom w:val="0"/>
          <w:divBdr>
            <w:top w:val="none" w:sz="0" w:space="0" w:color="auto"/>
            <w:left w:val="none" w:sz="0" w:space="0" w:color="auto"/>
            <w:bottom w:val="none" w:sz="0" w:space="0" w:color="auto"/>
            <w:right w:val="none" w:sz="0" w:space="0" w:color="auto"/>
          </w:divBdr>
        </w:div>
        <w:div w:id="2094542830">
          <w:marLeft w:val="480"/>
          <w:marRight w:val="0"/>
          <w:marTop w:val="0"/>
          <w:marBottom w:val="0"/>
          <w:divBdr>
            <w:top w:val="none" w:sz="0" w:space="0" w:color="auto"/>
            <w:left w:val="none" w:sz="0" w:space="0" w:color="auto"/>
            <w:bottom w:val="none" w:sz="0" w:space="0" w:color="auto"/>
            <w:right w:val="none" w:sz="0" w:space="0" w:color="auto"/>
          </w:divBdr>
        </w:div>
      </w:divsChild>
    </w:div>
    <w:div w:id="1437365732">
      <w:bodyDiv w:val="1"/>
      <w:marLeft w:val="0"/>
      <w:marRight w:val="0"/>
      <w:marTop w:val="0"/>
      <w:marBottom w:val="0"/>
      <w:divBdr>
        <w:top w:val="none" w:sz="0" w:space="0" w:color="auto"/>
        <w:left w:val="none" w:sz="0" w:space="0" w:color="auto"/>
        <w:bottom w:val="none" w:sz="0" w:space="0" w:color="auto"/>
        <w:right w:val="none" w:sz="0" w:space="0" w:color="auto"/>
      </w:divBdr>
    </w:div>
    <w:div w:id="1437410525">
      <w:bodyDiv w:val="1"/>
      <w:marLeft w:val="0"/>
      <w:marRight w:val="0"/>
      <w:marTop w:val="0"/>
      <w:marBottom w:val="0"/>
      <w:divBdr>
        <w:top w:val="none" w:sz="0" w:space="0" w:color="auto"/>
        <w:left w:val="none" w:sz="0" w:space="0" w:color="auto"/>
        <w:bottom w:val="none" w:sz="0" w:space="0" w:color="auto"/>
        <w:right w:val="none" w:sz="0" w:space="0" w:color="auto"/>
      </w:divBdr>
      <w:divsChild>
        <w:div w:id="726807760">
          <w:marLeft w:val="480"/>
          <w:marRight w:val="0"/>
          <w:marTop w:val="0"/>
          <w:marBottom w:val="0"/>
          <w:divBdr>
            <w:top w:val="none" w:sz="0" w:space="0" w:color="auto"/>
            <w:left w:val="none" w:sz="0" w:space="0" w:color="auto"/>
            <w:bottom w:val="none" w:sz="0" w:space="0" w:color="auto"/>
            <w:right w:val="none" w:sz="0" w:space="0" w:color="auto"/>
          </w:divBdr>
        </w:div>
        <w:div w:id="718095011">
          <w:marLeft w:val="480"/>
          <w:marRight w:val="0"/>
          <w:marTop w:val="0"/>
          <w:marBottom w:val="0"/>
          <w:divBdr>
            <w:top w:val="none" w:sz="0" w:space="0" w:color="auto"/>
            <w:left w:val="none" w:sz="0" w:space="0" w:color="auto"/>
            <w:bottom w:val="none" w:sz="0" w:space="0" w:color="auto"/>
            <w:right w:val="none" w:sz="0" w:space="0" w:color="auto"/>
          </w:divBdr>
        </w:div>
        <w:div w:id="189494895">
          <w:marLeft w:val="480"/>
          <w:marRight w:val="0"/>
          <w:marTop w:val="0"/>
          <w:marBottom w:val="0"/>
          <w:divBdr>
            <w:top w:val="none" w:sz="0" w:space="0" w:color="auto"/>
            <w:left w:val="none" w:sz="0" w:space="0" w:color="auto"/>
            <w:bottom w:val="none" w:sz="0" w:space="0" w:color="auto"/>
            <w:right w:val="none" w:sz="0" w:space="0" w:color="auto"/>
          </w:divBdr>
        </w:div>
        <w:div w:id="901217793">
          <w:marLeft w:val="480"/>
          <w:marRight w:val="0"/>
          <w:marTop w:val="0"/>
          <w:marBottom w:val="0"/>
          <w:divBdr>
            <w:top w:val="none" w:sz="0" w:space="0" w:color="auto"/>
            <w:left w:val="none" w:sz="0" w:space="0" w:color="auto"/>
            <w:bottom w:val="none" w:sz="0" w:space="0" w:color="auto"/>
            <w:right w:val="none" w:sz="0" w:space="0" w:color="auto"/>
          </w:divBdr>
        </w:div>
        <w:div w:id="652680173">
          <w:marLeft w:val="480"/>
          <w:marRight w:val="0"/>
          <w:marTop w:val="0"/>
          <w:marBottom w:val="0"/>
          <w:divBdr>
            <w:top w:val="none" w:sz="0" w:space="0" w:color="auto"/>
            <w:left w:val="none" w:sz="0" w:space="0" w:color="auto"/>
            <w:bottom w:val="none" w:sz="0" w:space="0" w:color="auto"/>
            <w:right w:val="none" w:sz="0" w:space="0" w:color="auto"/>
          </w:divBdr>
        </w:div>
        <w:div w:id="1556625033">
          <w:marLeft w:val="480"/>
          <w:marRight w:val="0"/>
          <w:marTop w:val="0"/>
          <w:marBottom w:val="0"/>
          <w:divBdr>
            <w:top w:val="none" w:sz="0" w:space="0" w:color="auto"/>
            <w:left w:val="none" w:sz="0" w:space="0" w:color="auto"/>
            <w:bottom w:val="none" w:sz="0" w:space="0" w:color="auto"/>
            <w:right w:val="none" w:sz="0" w:space="0" w:color="auto"/>
          </w:divBdr>
        </w:div>
        <w:div w:id="795490770">
          <w:marLeft w:val="480"/>
          <w:marRight w:val="0"/>
          <w:marTop w:val="0"/>
          <w:marBottom w:val="0"/>
          <w:divBdr>
            <w:top w:val="none" w:sz="0" w:space="0" w:color="auto"/>
            <w:left w:val="none" w:sz="0" w:space="0" w:color="auto"/>
            <w:bottom w:val="none" w:sz="0" w:space="0" w:color="auto"/>
            <w:right w:val="none" w:sz="0" w:space="0" w:color="auto"/>
          </w:divBdr>
        </w:div>
        <w:div w:id="1320844347">
          <w:marLeft w:val="480"/>
          <w:marRight w:val="0"/>
          <w:marTop w:val="0"/>
          <w:marBottom w:val="0"/>
          <w:divBdr>
            <w:top w:val="none" w:sz="0" w:space="0" w:color="auto"/>
            <w:left w:val="none" w:sz="0" w:space="0" w:color="auto"/>
            <w:bottom w:val="none" w:sz="0" w:space="0" w:color="auto"/>
            <w:right w:val="none" w:sz="0" w:space="0" w:color="auto"/>
          </w:divBdr>
        </w:div>
        <w:div w:id="472331015">
          <w:marLeft w:val="480"/>
          <w:marRight w:val="0"/>
          <w:marTop w:val="0"/>
          <w:marBottom w:val="0"/>
          <w:divBdr>
            <w:top w:val="none" w:sz="0" w:space="0" w:color="auto"/>
            <w:left w:val="none" w:sz="0" w:space="0" w:color="auto"/>
            <w:bottom w:val="none" w:sz="0" w:space="0" w:color="auto"/>
            <w:right w:val="none" w:sz="0" w:space="0" w:color="auto"/>
          </w:divBdr>
        </w:div>
        <w:div w:id="564338458">
          <w:marLeft w:val="480"/>
          <w:marRight w:val="0"/>
          <w:marTop w:val="0"/>
          <w:marBottom w:val="0"/>
          <w:divBdr>
            <w:top w:val="none" w:sz="0" w:space="0" w:color="auto"/>
            <w:left w:val="none" w:sz="0" w:space="0" w:color="auto"/>
            <w:bottom w:val="none" w:sz="0" w:space="0" w:color="auto"/>
            <w:right w:val="none" w:sz="0" w:space="0" w:color="auto"/>
          </w:divBdr>
        </w:div>
        <w:div w:id="1262301022">
          <w:marLeft w:val="480"/>
          <w:marRight w:val="0"/>
          <w:marTop w:val="0"/>
          <w:marBottom w:val="0"/>
          <w:divBdr>
            <w:top w:val="none" w:sz="0" w:space="0" w:color="auto"/>
            <w:left w:val="none" w:sz="0" w:space="0" w:color="auto"/>
            <w:bottom w:val="none" w:sz="0" w:space="0" w:color="auto"/>
            <w:right w:val="none" w:sz="0" w:space="0" w:color="auto"/>
          </w:divBdr>
        </w:div>
        <w:div w:id="1049888276">
          <w:marLeft w:val="480"/>
          <w:marRight w:val="0"/>
          <w:marTop w:val="0"/>
          <w:marBottom w:val="0"/>
          <w:divBdr>
            <w:top w:val="none" w:sz="0" w:space="0" w:color="auto"/>
            <w:left w:val="none" w:sz="0" w:space="0" w:color="auto"/>
            <w:bottom w:val="none" w:sz="0" w:space="0" w:color="auto"/>
            <w:right w:val="none" w:sz="0" w:space="0" w:color="auto"/>
          </w:divBdr>
        </w:div>
        <w:div w:id="1186752097">
          <w:marLeft w:val="480"/>
          <w:marRight w:val="0"/>
          <w:marTop w:val="0"/>
          <w:marBottom w:val="0"/>
          <w:divBdr>
            <w:top w:val="none" w:sz="0" w:space="0" w:color="auto"/>
            <w:left w:val="none" w:sz="0" w:space="0" w:color="auto"/>
            <w:bottom w:val="none" w:sz="0" w:space="0" w:color="auto"/>
            <w:right w:val="none" w:sz="0" w:space="0" w:color="auto"/>
          </w:divBdr>
        </w:div>
        <w:div w:id="1043141765">
          <w:marLeft w:val="480"/>
          <w:marRight w:val="0"/>
          <w:marTop w:val="0"/>
          <w:marBottom w:val="0"/>
          <w:divBdr>
            <w:top w:val="none" w:sz="0" w:space="0" w:color="auto"/>
            <w:left w:val="none" w:sz="0" w:space="0" w:color="auto"/>
            <w:bottom w:val="none" w:sz="0" w:space="0" w:color="auto"/>
            <w:right w:val="none" w:sz="0" w:space="0" w:color="auto"/>
          </w:divBdr>
        </w:div>
        <w:div w:id="1068963658">
          <w:marLeft w:val="480"/>
          <w:marRight w:val="0"/>
          <w:marTop w:val="0"/>
          <w:marBottom w:val="0"/>
          <w:divBdr>
            <w:top w:val="none" w:sz="0" w:space="0" w:color="auto"/>
            <w:left w:val="none" w:sz="0" w:space="0" w:color="auto"/>
            <w:bottom w:val="none" w:sz="0" w:space="0" w:color="auto"/>
            <w:right w:val="none" w:sz="0" w:space="0" w:color="auto"/>
          </w:divBdr>
        </w:div>
        <w:div w:id="1931817794">
          <w:marLeft w:val="480"/>
          <w:marRight w:val="0"/>
          <w:marTop w:val="0"/>
          <w:marBottom w:val="0"/>
          <w:divBdr>
            <w:top w:val="none" w:sz="0" w:space="0" w:color="auto"/>
            <w:left w:val="none" w:sz="0" w:space="0" w:color="auto"/>
            <w:bottom w:val="none" w:sz="0" w:space="0" w:color="auto"/>
            <w:right w:val="none" w:sz="0" w:space="0" w:color="auto"/>
          </w:divBdr>
        </w:div>
        <w:div w:id="2004117466">
          <w:marLeft w:val="480"/>
          <w:marRight w:val="0"/>
          <w:marTop w:val="0"/>
          <w:marBottom w:val="0"/>
          <w:divBdr>
            <w:top w:val="none" w:sz="0" w:space="0" w:color="auto"/>
            <w:left w:val="none" w:sz="0" w:space="0" w:color="auto"/>
            <w:bottom w:val="none" w:sz="0" w:space="0" w:color="auto"/>
            <w:right w:val="none" w:sz="0" w:space="0" w:color="auto"/>
          </w:divBdr>
        </w:div>
        <w:div w:id="766392407">
          <w:marLeft w:val="480"/>
          <w:marRight w:val="0"/>
          <w:marTop w:val="0"/>
          <w:marBottom w:val="0"/>
          <w:divBdr>
            <w:top w:val="none" w:sz="0" w:space="0" w:color="auto"/>
            <w:left w:val="none" w:sz="0" w:space="0" w:color="auto"/>
            <w:bottom w:val="none" w:sz="0" w:space="0" w:color="auto"/>
            <w:right w:val="none" w:sz="0" w:space="0" w:color="auto"/>
          </w:divBdr>
        </w:div>
        <w:div w:id="1923030336">
          <w:marLeft w:val="480"/>
          <w:marRight w:val="0"/>
          <w:marTop w:val="0"/>
          <w:marBottom w:val="0"/>
          <w:divBdr>
            <w:top w:val="none" w:sz="0" w:space="0" w:color="auto"/>
            <w:left w:val="none" w:sz="0" w:space="0" w:color="auto"/>
            <w:bottom w:val="none" w:sz="0" w:space="0" w:color="auto"/>
            <w:right w:val="none" w:sz="0" w:space="0" w:color="auto"/>
          </w:divBdr>
        </w:div>
        <w:div w:id="908467205">
          <w:marLeft w:val="480"/>
          <w:marRight w:val="0"/>
          <w:marTop w:val="0"/>
          <w:marBottom w:val="0"/>
          <w:divBdr>
            <w:top w:val="none" w:sz="0" w:space="0" w:color="auto"/>
            <w:left w:val="none" w:sz="0" w:space="0" w:color="auto"/>
            <w:bottom w:val="none" w:sz="0" w:space="0" w:color="auto"/>
            <w:right w:val="none" w:sz="0" w:space="0" w:color="auto"/>
          </w:divBdr>
        </w:div>
        <w:div w:id="107941157">
          <w:marLeft w:val="480"/>
          <w:marRight w:val="0"/>
          <w:marTop w:val="0"/>
          <w:marBottom w:val="0"/>
          <w:divBdr>
            <w:top w:val="none" w:sz="0" w:space="0" w:color="auto"/>
            <w:left w:val="none" w:sz="0" w:space="0" w:color="auto"/>
            <w:bottom w:val="none" w:sz="0" w:space="0" w:color="auto"/>
            <w:right w:val="none" w:sz="0" w:space="0" w:color="auto"/>
          </w:divBdr>
        </w:div>
        <w:div w:id="1234656623">
          <w:marLeft w:val="480"/>
          <w:marRight w:val="0"/>
          <w:marTop w:val="0"/>
          <w:marBottom w:val="0"/>
          <w:divBdr>
            <w:top w:val="none" w:sz="0" w:space="0" w:color="auto"/>
            <w:left w:val="none" w:sz="0" w:space="0" w:color="auto"/>
            <w:bottom w:val="none" w:sz="0" w:space="0" w:color="auto"/>
            <w:right w:val="none" w:sz="0" w:space="0" w:color="auto"/>
          </w:divBdr>
        </w:div>
        <w:div w:id="419108082">
          <w:marLeft w:val="480"/>
          <w:marRight w:val="0"/>
          <w:marTop w:val="0"/>
          <w:marBottom w:val="0"/>
          <w:divBdr>
            <w:top w:val="none" w:sz="0" w:space="0" w:color="auto"/>
            <w:left w:val="none" w:sz="0" w:space="0" w:color="auto"/>
            <w:bottom w:val="none" w:sz="0" w:space="0" w:color="auto"/>
            <w:right w:val="none" w:sz="0" w:space="0" w:color="auto"/>
          </w:divBdr>
        </w:div>
        <w:div w:id="133259846">
          <w:marLeft w:val="480"/>
          <w:marRight w:val="0"/>
          <w:marTop w:val="0"/>
          <w:marBottom w:val="0"/>
          <w:divBdr>
            <w:top w:val="none" w:sz="0" w:space="0" w:color="auto"/>
            <w:left w:val="none" w:sz="0" w:space="0" w:color="auto"/>
            <w:bottom w:val="none" w:sz="0" w:space="0" w:color="auto"/>
            <w:right w:val="none" w:sz="0" w:space="0" w:color="auto"/>
          </w:divBdr>
        </w:div>
        <w:div w:id="1277063716">
          <w:marLeft w:val="480"/>
          <w:marRight w:val="0"/>
          <w:marTop w:val="0"/>
          <w:marBottom w:val="0"/>
          <w:divBdr>
            <w:top w:val="none" w:sz="0" w:space="0" w:color="auto"/>
            <w:left w:val="none" w:sz="0" w:space="0" w:color="auto"/>
            <w:bottom w:val="none" w:sz="0" w:space="0" w:color="auto"/>
            <w:right w:val="none" w:sz="0" w:space="0" w:color="auto"/>
          </w:divBdr>
        </w:div>
        <w:div w:id="1746758209">
          <w:marLeft w:val="480"/>
          <w:marRight w:val="0"/>
          <w:marTop w:val="0"/>
          <w:marBottom w:val="0"/>
          <w:divBdr>
            <w:top w:val="none" w:sz="0" w:space="0" w:color="auto"/>
            <w:left w:val="none" w:sz="0" w:space="0" w:color="auto"/>
            <w:bottom w:val="none" w:sz="0" w:space="0" w:color="auto"/>
            <w:right w:val="none" w:sz="0" w:space="0" w:color="auto"/>
          </w:divBdr>
        </w:div>
        <w:div w:id="1924602464">
          <w:marLeft w:val="480"/>
          <w:marRight w:val="0"/>
          <w:marTop w:val="0"/>
          <w:marBottom w:val="0"/>
          <w:divBdr>
            <w:top w:val="none" w:sz="0" w:space="0" w:color="auto"/>
            <w:left w:val="none" w:sz="0" w:space="0" w:color="auto"/>
            <w:bottom w:val="none" w:sz="0" w:space="0" w:color="auto"/>
            <w:right w:val="none" w:sz="0" w:space="0" w:color="auto"/>
          </w:divBdr>
        </w:div>
        <w:div w:id="1521970123">
          <w:marLeft w:val="480"/>
          <w:marRight w:val="0"/>
          <w:marTop w:val="0"/>
          <w:marBottom w:val="0"/>
          <w:divBdr>
            <w:top w:val="none" w:sz="0" w:space="0" w:color="auto"/>
            <w:left w:val="none" w:sz="0" w:space="0" w:color="auto"/>
            <w:bottom w:val="none" w:sz="0" w:space="0" w:color="auto"/>
            <w:right w:val="none" w:sz="0" w:space="0" w:color="auto"/>
          </w:divBdr>
        </w:div>
        <w:div w:id="46925287">
          <w:marLeft w:val="480"/>
          <w:marRight w:val="0"/>
          <w:marTop w:val="0"/>
          <w:marBottom w:val="0"/>
          <w:divBdr>
            <w:top w:val="none" w:sz="0" w:space="0" w:color="auto"/>
            <w:left w:val="none" w:sz="0" w:space="0" w:color="auto"/>
            <w:bottom w:val="none" w:sz="0" w:space="0" w:color="auto"/>
            <w:right w:val="none" w:sz="0" w:space="0" w:color="auto"/>
          </w:divBdr>
        </w:div>
        <w:div w:id="1954824280">
          <w:marLeft w:val="480"/>
          <w:marRight w:val="0"/>
          <w:marTop w:val="0"/>
          <w:marBottom w:val="0"/>
          <w:divBdr>
            <w:top w:val="none" w:sz="0" w:space="0" w:color="auto"/>
            <w:left w:val="none" w:sz="0" w:space="0" w:color="auto"/>
            <w:bottom w:val="none" w:sz="0" w:space="0" w:color="auto"/>
            <w:right w:val="none" w:sz="0" w:space="0" w:color="auto"/>
          </w:divBdr>
        </w:div>
        <w:div w:id="451437983">
          <w:marLeft w:val="480"/>
          <w:marRight w:val="0"/>
          <w:marTop w:val="0"/>
          <w:marBottom w:val="0"/>
          <w:divBdr>
            <w:top w:val="none" w:sz="0" w:space="0" w:color="auto"/>
            <w:left w:val="none" w:sz="0" w:space="0" w:color="auto"/>
            <w:bottom w:val="none" w:sz="0" w:space="0" w:color="auto"/>
            <w:right w:val="none" w:sz="0" w:space="0" w:color="auto"/>
          </w:divBdr>
        </w:div>
        <w:div w:id="744186995">
          <w:marLeft w:val="480"/>
          <w:marRight w:val="0"/>
          <w:marTop w:val="0"/>
          <w:marBottom w:val="0"/>
          <w:divBdr>
            <w:top w:val="none" w:sz="0" w:space="0" w:color="auto"/>
            <w:left w:val="none" w:sz="0" w:space="0" w:color="auto"/>
            <w:bottom w:val="none" w:sz="0" w:space="0" w:color="auto"/>
            <w:right w:val="none" w:sz="0" w:space="0" w:color="auto"/>
          </w:divBdr>
        </w:div>
        <w:div w:id="1064066345">
          <w:marLeft w:val="480"/>
          <w:marRight w:val="0"/>
          <w:marTop w:val="0"/>
          <w:marBottom w:val="0"/>
          <w:divBdr>
            <w:top w:val="none" w:sz="0" w:space="0" w:color="auto"/>
            <w:left w:val="none" w:sz="0" w:space="0" w:color="auto"/>
            <w:bottom w:val="none" w:sz="0" w:space="0" w:color="auto"/>
            <w:right w:val="none" w:sz="0" w:space="0" w:color="auto"/>
          </w:divBdr>
        </w:div>
        <w:div w:id="2144079249">
          <w:marLeft w:val="480"/>
          <w:marRight w:val="0"/>
          <w:marTop w:val="0"/>
          <w:marBottom w:val="0"/>
          <w:divBdr>
            <w:top w:val="none" w:sz="0" w:space="0" w:color="auto"/>
            <w:left w:val="none" w:sz="0" w:space="0" w:color="auto"/>
            <w:bottom w:val="none" w:sz="0" w:space="0" w:color="auto"/>
            <w:right w:val="none" w:sz="0" w:space="0" w:color="auto"/>
          </w:divBdr>
        </w:div>
        <w:div w:id="9725124">
          <w:marLeft w:val="480"/>
          <w:marRight w:val="0"/>
          <w:marTop w:val="0"/>
          <w:marBottom w:val="0"/>
          <w:divBdr>
            <w:top w:val="none" w:sz="0" w:space="0" w:color="auto"/>
            <w:left w:val="none" w:sz="0" w:space="0" w:color="auto"/>
            <w:bottom w:val="none" w:sz="0" w:space="0" w:color="auto"/>
            <w:right w:val="none" w:sz="0" w:space="0" w:color="auto"/>
          </w:divBdr>
        </w:div>
        <w:div w:id="1255240024">
          <w:marLeft w:val="480"/>
          <w:marRight w:val="0"/>
          <w:marTop w:val="0"/>
          <w:marBottom w:val="0"/>
          <w:divBdr>
            <w:top w:val="none" w:sz="0" w:space="0" w:color="auto"/>
            <w:left w:val="none" w:sz="0" w:space="0" w:color="auto"/>
            <w:bottom w:val="none" w:sz="0" w:space="0" w:color="auto"/>
            <w:right w:val="none" w:sz="0" w:space="0" w:color="auto"/>
          </w:divBdr>
        </w:div>
        <w:div w:id="1951159272">
          <w:marLeft w:val="480"/>
          <w:marRight w:val="0"/>
          <w:marTop w:val="0"/>
          <w:marBottom w:val="0"/>
          <w:divBdr>
            <w:top w:val="none" w:sz="0" w:space="0" w:color="auto"/>
            <w:left w:val="none" w:sz="0" w:space="0" w:color="auto"/>
            <w:bottom w:val="none" w:sz="0" w:space="0" w:color="auto"/>
            <w:right w:val="none" w:sz="0" w:space="0" w:color="auto"/>
          </w:divBdr>
        </w:div>
        <w:div w:id="2119907291">
          <w:marLeft w:val="480"/>
          <w:marRight w:val="0"/>
          <w:marTop w:val="0"/>
          <w:marBottom w:val="0"/>
          <w:divBdr>
            <w:top w:val="none" w:sz="0" w:space="0" w:color="auto"/>
            <w:left w:val="none" w:sz="0" w:space="0" w:color="auto"/>
            <w:bottom w:val="none" w:sz="0" w:space="0" w:color="auto"/>
            <w:right w:val="none" w:sz="0" w:space="0" w:color="auto"/>
          </w:divBdr>
        </w:div>
        <w:div w:id="1910186148">
          <w:marLeft w:val="480"/>
          <w:marRight w:val="0"/>
          <w:marTop w:val="0"/>
          <w:marBottom w:val="0"/>
          <w:divBdr>
            <w:top w:val="none" w:sz="0" w:space="0" w:color="auto"/>
            <w:left w:val="none" w:sz="0" w:space="0" w:color="auto"/>
            <w:bottom w:val="none" w:sz="0" w:space="0" w:color="auto"/>
            <w:right w:val="none" w:sz="0" w:space="0" w:color="auto"/>
          </w:divBdr>
        </w:div>
        <w:div w:id="1043169118">
          <w:marLeft w:val="480"/>
          <w:marRight w:val="0"/>
          <w:marTop w:val="0"/>
          <w:marBottom w:val="0"/>
          <w:divBdr>
            <w:top w:val="none" w:sz="0" w:space="0" w:color="auto"/>
            <w:left w:val="none" w:sz="0" w:space="0" w:color="auto"/>
            <w:bottom w:val="none" w:sz="0" w:space="0" w:color="auto"/>
            <w:right w:val="none" w:sz="0" w:space="0" w:color="auto"/>
          </w:divBdr>
        </w:div>
        <w:div w:id="1777362383">
          <w:marLeft w:val="480"/>
          <w:marRight w:val="0"/>
          <w:marTop w:val="0"/>
          <w:marBottom w:val="0"/>
          <w:divBdr>
            <w:top w:val="none" w:sz="0" w:space="0" w:color="auto"/>
            <w:left w:val="none" w:sz="0" w:space="0" w:color="auto"/>
            <w:bottom w:val="none" w:sz="0" w:space="0" w:color="auto"/>
            <w:right w:val="none" w:sz="0" w:space="0" w:color="auto"/>
          </w:divBdr>
        </w:div>
        <w:div w:id="1751804951">
          <w:marLeft w:val="480"/>
          <w:marRight w:val="0"/>
          <w:marTop w:val="0"/>
          <w:marBottom w:val="0"/>
          <w:divBdr>
            <w:top w:val="none" w:sz="0" w:space="0" w:color="auto"/>
            <w:left w:val="none" w:sz="0" w:space="0" w:color="auto"/>
            <w:bottom w:val="none" w:sz="0" w:space="0" w:color="auto"/>
            <w:right w:val="none" w:sz="0" w:space="0" w:color="auto"/>
          </w:divBdr>
        </w:div>
        <w:div w:id="1297250667">
          <w:marLeft w:val="480"/>
          <w:marRight w:val="0"/>
          <w:marTop w:val="0"/>
          <w:marBottom w:val="0"/>
          <w:divBdr>
            <w:top w:val="none" w:sz="0" w:space="0" w:color="auto"/>
            <w:left w:val="none" w:sz="0" w:space="0" w:color="auto"/>
            <w:bottom w:val="none" w:sz="0" w:space="0" w:color="auto"/>
            <w:right w:val="none" w:sz="0" w:space="0" w:color="auto"/>
          </w:divBdr>
        </w:div>
        <w:div w:id="450518674">
          <w:marLeft w:val="480"/>
          <w:marRight w:val="0"/>
          <w:marTop w:val="0"/>
          <w:marBottom w:val="0"/>
          <w:divBdr>
            <w:top w:val="none" w:sz="0" w:space="0" w:color="auto"/>
            <w:left w:val="none" w:sz="0" w:space="0" w:color="auto"/>
            <w:bottom w:val="none" w:sz="0" w:space="0" w:color="auto"/>
            <w:right w:val="none" w:sz="0" w:space="0" w:color="auto"/>
          </w:divBdr>
        </w:div>
        <w:div w:id="489906001">
          <w:marLeft w:val="480"/>
          <w:marRight w:val="0"/>
          <w:marTop w:val="0"/>
          <w:marBottom w:val="0"/>
          <w:divBdr>
            <w:top w:val="none" w:sz="0" w:space="0" w:color="auto"/>
            <w:left w:val="none" w:sz="0" w:space="0" w:color="auto"/>
            <w:bottom w:val="none" w:sz="0" w:space="0" w:color="auto"/>
            <w:right w:val="none" w:sz="0" w:space="0" w:color="auto"/>
          </w:divBdr>
        </w:div>
        <w:div w:id="1523789070">
          <w:marLeft w:val="480"/>
          <w:marRight w:val="0"/>
          <w:marTop w:val="0"/>
          <w:marBottom w:val="0"/>
          <w:divBdr>
            <w:top w:val="none" w:sz="0" w:space="0" w:color="auto"/>
            <w:left w:val="none" w:sz="0" w:space="0" w:color="auto"/>
            <w:bottom w:val="none" w:sz="0" w:space="0" w:color="auto"/>
            <w:right w:val="none" w:sz="0" w:space="0" w:color="auto"/>
          </w:divBdr>
        </w:div>
        <w:div w:id="2087263064">
          <w:marLeft w:val="480"/>
          <w:marRight w:val="0"/>
          <w:marTop w:val="0"/>
          <w:marBottom w:val="0"/>
          <w:divBdr>
            <w:top w:val="none" w:sz="0" w:space="0" w:color="auto"/>
            <w:left w:val="none" w:sz="0" w:space="0" w:color="auto"/>
            <w:bottom w:val="none" w:sz="0" w:space="0" w:color="auto"/>
            <w:right w:val="none" w:sz="0" w:space="0" w:color="auto"/>
          </w:divBdr>
        </w:div>
        <w:div w:id="65617731">
          <w:marLeft w:val="480"/>
          <w:marRight w:val="0"/>
          <w:marTop w:val="0"/>
          <w:marBottom w:val="0"/>
          <w:divBdr>
            <w:top w:val="none" w:sz="0" w:space="0" w:color="auto"/>
            <w:left w:val="none" w:sz="0" w:space="0" w:color="auto"/>
            <w:bottom w:val="none" w:sz="0" w:space="0" w:color="auto"/>
            <w:right w:val="none" w:sz="0" w:space="0" w:color="auto"/>
          </w:divBdr>
        </w:div>
        <w:div w:id="424688698">
          <w:marLeft w:val="480"/>
          <w:marRight w:val="0"/>
          <w:marTop w:val="0"/>
          <w:marBottom w:val="0"/>
          <w:divBdr>
            <w:top w:val="none" w:sz="0" w:space="0" w:color="auto"/>
            <w:left w:val="none" w:sz="0" w:space="0" w:color="auto"/>
            <w:bottom w:val="none" w:sz="0" w:space="0" w:color="auto"/>
            <w:right w:val="none" w:sz="0" w:space="0" w:color="auto"/>
          </w:divBdr>
        </w:div>
        <w:div w:id="353963581">
          <w:marLeft w:val="480"/>
          <w:marRight w:val="0"/>
          <w:marTop w:val="0"/>
          <w:marBottom w:val="0"/>
          <w:divBdr>
            <w:top w:val="none" w:sz="0" w:space="0" w:color="auto"/>
            <w:left w:val="none" w:sz="0" w:space="0" w:color="auto"/>
            <w:bottom w:val="none" w:sz="0" w:space="0" w:color="auto"/>
            <w:right w:val="none" w:sz="0" w:space="0" w:color="auto"/>
          </w:divBdr>
        </w:div>
        <w:div w:id="1058672437">
          <w:marLeft w:val="480"/>
          <w:marRight w:val="0"/>
          <w:marTop w:val="0"/>
          <w:marBottom w:val="0"/>
          <w:divBdr>
            <w:top w:val="none" w:sz="0" w:space="0" w:color="auto"/>
            <w:left w:val="none" w:sz="0" w:space="0" w:color="auto"/>
            <w:bottom w:val="none" w:sz="0" w:space="0" w:color="auto"/>
            <w:right w:val="none" w:sz="0" w:space="0" w:color="auto"/>
          </w:divBdr>
        </w:div>
        <w:div w:id="1672292566">
          <w:marLeft w:val="480"/>
          <w:marRight w:val="0"/>
          <w:marTop w:val="0"/>
          <w:marBottom w:val="0"/>
          <w:divBdr>
            <w:top w:val="none" w:sz="0" w:space="0" w:color="auto"/>
            <w:left w:val="none" w:sz="0" w:space="0" w:color="auto"/>
            <w:bottom w:val="none" w:sz="0" w:space="0" w:color="auto"/>
            <w:right w:val="none" w:sz="0" w:space="0" w:color="auto"/>
          </w:divBdr>
        </w:div>
        <w:div w:id="847645635">
          <w:marLeft w:val="480"/>
          <w:marRight w:val="0"/>
          <w:marTop w:val="0"/>
          <w:marBottom w:val="0"/>
          <w:divBdr>
            <w:top w:val="none" w:sz="0" w:space="0" w:color="auto"/>
            <w:left w:val="none" w:sz="0" w:space="0" w:color="auto"/>
            <w:bottom w:val="none" w:sz="0" w:space="0" w:color="auto"/>
            <w:right w:val="none" w:sz="0" w:space="0" w:color="auto"/>
          </w:divBdr>
        </w:div>
        <w:div w:id="853423377">
          <w:marLeft w:val="480"/>
          <w:marRight w:val="0"/>
          <w:marTop w:val="0"/>
          <w:marBottom w:val="0"/>
          <w:divBdr>
            <w:top w:val="none" w:sz="0" w:space="0" w:color="auto"/>
            <w:left w:val="none" w:sz="0" w:space="0" w:color="auto"/>
            <w:bottom w:val="none" w:sz="0" w:space="0" w:color="auto"/>
            <w:right w:val="none" w:sz="0" w:space="0" w:color="auto"/>
          </w:divBdr>
        </w:div>
        <w:div w:id="1826630823">
          <w:marLeft w:val="480"/>
          <w:marRight w:val="0"/>
          <w:marTop w:val="0"/>
          <w:marBottom w:val="0"/>
          <w:divBdr>
            <w:top w:val="none" w:sz="0" w:space="0" w:color="auto"/>
            <w:left w:val="none" w:sz="0" w:space="0" w:color="auto"/>
            <w:bottom w:val="none" w:sz="0" w:space="0" w:color="auto"/>
            <w:right w:val="none" w:sz="0" w:space="0" w:color="auto"/>
          </w:divBdr>
        </w:div>
        <w:div w:id="568685921">
          <w:marLeft w:val="480"/>
          <w:marRight w:val="0"/>
          <w:marTop w:val="0"/>
          <w:marBottom w:val="0"/>
          <w:divBdr>
            <w:top w:val="none" w:sz="0" w:space="0" w:color="auto"/>
            <w:left w:val="none" w:sz="0" w:space="0" w:color="auto"/>
            <w:bottom w:val="none" w:sz="0" w:space="0" w:color="auto"/>
            <w:right w:val="none" w:sz="0" w:space="0" w:color="auto"/>
          </w:divBdr>
        </w:div>
        <w:div w:id="611323671">
          <w:marLeft w:val="480"/>
          <w:marRight w:val="0"/>
          <w:marTop w:val="0"/>
          <w:marBottom w:val="0"/>
          <w:divBdr>
            <w:top w:val="none" w:sz="0" w:space="0" w:color="auto"/>
            <w:left w:val="none" w:sz="0" w:space="0" w:color="auto"/>
            <w:bottom w:val="none" w:sz="0" w:space="0" w:color="auto"/>
            <w:right w:val="none" w:sz="0" w:space="0" w:color="auto"/>
          </w:divBdr>
        </w:div>
        <w:div w:id="1883637100">
          <w:marLeft w:val="480"/>
          <w:marRight w:val="0"/>
          <w:marTop w:val="0"/>
          <w:marBottom w:val="0"/>
          <w:divBdr>
            <w:top w:val="none" w:sz="0" w:space="0" w:color="auto"/>
            <w:left w:val="none" w:sz="0" w:space="0" w:color="auto"/>
            <w:bottom w:val="none" w:sz="0" w:space="0" w:color="auto"/>
            <w:right w:val="none" w:sz="0" w:space="0" w:color="auto"/>
          </w:divBdr>
        </w:div>
        <w:div w:id="2030334582">
          <w:marLeft w:val="480"/>
          <w:marRight w:val="0"/>
          <w:marTop w:val="0"/>
          <w:marBottom w:val="0"/>
          <w:divBdr>
            <w:top w:val="none" w:sz="0" w:space="0" w:color="auto"/>
            <w:left w:val="none" w:sz="0" w:space="0" w:color="auto"/>
            <w:bottom w:val="none" w:sz="0" w:space="0" w:color="auto"/>
            <w:right w:val="none" w:sz="0" w:space="0" w:color="auto"/>
          </w:divBdr>
        </w:div>
        <w:div w:id="862867875">
          <w:marLeft w:val="480"/>
          <w:marRight w:val="0"/>
          <w:marTop w:val="0"/>
          <w:marBottom w:val="0"/>
          <w:divBdr>
            <w:top w:val="none" w:sz="0" w:space="0" w:color="auto"/>
            <w:left w:val="none" w:sz="0" w:space="0" w:color="auto"/>
            <w:bottom w:val="none" w:sz="0" w:space="0" w:color="auto"/>
            <w:right w:val="none" w:sz="0" w:space="0" w:color="auto"/>
          </w:divBdr>
        </w:div>
        <w:div w:id="1993021000">
          <w:marLeft w:val="480"/>
          <w:marRight w:val="0"/>
          <w:marTop w:val="0"/>
          <w:marBottom w:val="0"/>
          <w:divBdr>
            <w:top w:val="none" w:sz="0" w:space="0" w:color="auto"/>
            <w:left w:val="none" w:sz="0" w:space="0" w:color="auto"/>
            <w:bottom w:val="none" w:sz="0" w:space="0" w:color="auto"/>
            <w:right w:val="none" w:sz="0" w:space="0" w:color="auto"/>
          </w:divBdr>
        </w:div>
      </w:divsChild>
    </w:div>
    <w:div w:id="1440027872">
      <w:bodyDiv w:val="1"/>
      <w:marLeft w:val="0"/>
      <w:marRight w:val="0"/>
      <w:marTop w:val="0"/>
      <w:marBottom w:val="0"/>
      <w:divBdr>
        <w:top w:val="none" w:sz="0" w:space="0" w:color="auto"/>
        <w:left w:val="none" w:sz="0" w:space="0" w:color="auto"/>
        <w:bottom w:val="none" w:sz="0" w:space="0" w:color="auto"/>
        <w:right w:val="none" w:sz="0" w:space="0" w:color="auto"/>
      </w:divBdr>
      <w:divsChild>
        <w:div w:id="1628580890">
          <w:marLeft w:val="480"/>
          <w:marRight w:val="0"/>
          <w:marTop w:val="0"/>
          <w:marBottom w:val="0"/>
          <w:divBdr>
            <w:top w:val="none" w:sz="0" w:space="0" w:color="auto"/>
            <w:left w:val="none" w:sz="0" w:space="0" w:color="auto"/>
            <w:bottom w:val="none" w:sz="0" w:space="0" w:color="auto"/>
            <w:right w:val="none" w:sz="0" w:space="0" w:color="auto"/>
          </w:divBdr>
        </w:div>
        <w:div w:id="12460495">
          <w:marLeft w:val="480"/>
          <w:marRight w:val="0"/>
          <w:marTop w:val="0"/>
          <w:marBottom w:val="0"/>
          <w:divBdr>
            <w:top w:val="none" w:sz="0" w:space="0" w:color="auto"/>
            <w:left w:val="none" w:sz="0" w:space="0" w:color="auto"/>
            <w:bottom w:val="none" w:sz="0" w:space="0" w:color="auto"/>
            <w:right w:val="none" w:sz="0" w:space="0" w:color="auto"/>
          </w:divBdr>
        </w:div>
        <w:div w:id="306053910">
          <w:marLeft w:val="480"/>
          <w:marRight w:val="0"/>
          <w:marTop w:val="0"/>
          <w:marBottom w:val="0"/>
          <w:divBdr>
            <w:top w:val="none" w:sz="0" w:space="0" w:color="auto"/>
            <w:left w:val="none" w:sz="0" w:space="0" w:color="auto"/>
            <w:bottom w:val="none" w:sz="0" w:space="0" w:color="auto"/>
            <w:right w:val="none" w:sz="0" w:space="0" w:color="auto"/>
          </w:divBdr>
        </w:div>
        <w:div w:id="1638223772">
          <w:marLeft w:val="480"/>
          <w:marRight w:val="0"/>
          <w:marTop w:val="0"/>
          <w:marBottom w:val="0"/>
          <w:divBdr>
            <w:top w:val="none" w:sz="0" w:space="0" w:color="auto"/>
            <w:left w:val="none" w:sz="0" w:space="0" w:color="auto"/>
            <w:bottom w:val="none" w:sz="0" w:space="0" w:color="auto"/>
            <w:right w:val="none" w:sz="0" w:space="0" w:color="auto"/>
          </w:divBdr>
        </w:div>
        <w:div w:id="953825652">
          <w:marLeft w:val="480"/>
          <w:marRight w:val="0"/>
          <w:marTop w:val="0"/>
          <w:marBottom w:val="0"/>
          <w:divBdr>
            <w:top w:val="none" w:sz="0" w:space="0" w:color="auto"/>
            <w:left w:val="none" w:sz="0" w:space="0" w:color="auto"/>
            <w:bottom w:val="none" w:sz="0" w:space="0" w:color="auto"/>
            <w:right w:val="none" w:sz="0" w:space="0" w:color="auto"/>
          </w:divBdr>
        </w:div>
        <w:div w:id="686324092">
          <w:marLeft w:val="480"/>
          <w:marRight w:val="0"/>
          <w:marTop w:val="0"/>
          <w:marBottom w:val="0"/>
          <w:divBdr>
            <w:top w:val="none" w:sz="0" w:space="0" w:color="auto"/>
            <w:left w:val="none" w:sz="0" w:space="0" w:color="auto"/>
            <w:bottom w:val="none" w:sz="0" w:space="0" w:color="auto"/>
            <w:right w:val="none" w:sz="0" w:space="0" w:color="auto"/>
          </w:divBdr>
        </w:div>
        <w:div w:id="694498495">
          <w:marLeft w:val="480"/>
          <w:marRight w:val="0"/>
          <w:marTop w:val="0"/>
          <w:marBottom w:val="0"/>
          <w:divBdr>
            <w:top w:val="none" w:sz="0" w:space="0" w:color="auto"/>
            <w:left w:val="none" w:sz="0" w:space="0" w:color="auto"/>
            <w:bottom w:val="none" w:sz="0" w:space="0" w:color="auto"/>
            <w:right w:val="none" w:sz="0" w:space="0" w:color="auto"/>
          </w:divBdr>
        </w:div>
        <w:div w:id="242301881">
          <w:marLeft w:val="480"/>
          <w:marRight w:val="0"/>
          <w:marTop w:val="0"/>
          <w:marBottom w:val="0"/>
          <w:divBdr>
            <w:top w:val="none" w:sz="0" w:space="0" w:color="auto"/>
            <w:left w:val="none" w:sz="0" w:space="0" w:color="auto"/>
            <w:bottom w:val="none" w:sz="0" w:space="0" w:color="auto"/>
            <w:right w:val="none" w:sz="0" w:space="0" w:color="auto"/>
          </w:divBdr>
        </w:div>
        <w:div w:id="1415324954">
          <w:marLeft w:val="480"/>
          <w:marRight w:val="0"/>
          <w:marTop w:val="0"/>
          <w:marBottom w:val="0"/>
          <w:divBdr>
            <w:top w:val="none" w:sz="0" w:space="0" w:color="auto"/>
            <w:left w:val="none" w:sz="0" w:space="0" w:color="auto"/>
            <w:bottom w:val="none" w:sz="0" w:space="0" w:color="auto"/>
            <w:right w:val="none" w:sz="0" w:space="0" w:color="auto"/>
          </w:divBdr>
        </w:div>
        <w:div w:id="1487479339">
          <w:marLeft w:val="480"/>
          <w:marRight w:val="0"/>
          <w:marTop w:val="0"/>
          <w:marBottom w:val="0"/>
          <w:divBdr>
            <w:top w:val="none" w:sz="0" w:space="0" w:color="auto"/>
            <w:left w:val="none" w:sz="0" w:space="0" w:color="auto"/>
            <w:bottom w:val="none" w:sz="0" w:space="0" w:color="auto"/>
            <w:right w:val="none" w:sz="0" w:space="0" w:color="auto"/>
          </w:divBdr>
        </w:div>
        <w:div w:id="1355116087">
          <w:marLeft w:val="480"/>
          <w:marRight w:val="0"/>
          <w:marTop w:val="0"/>
          <w:marBottom w:val="0"/>
          <w:divBdr>
            <w:top w:val="none" w:sz="0" w:space="0" w:color="auto"/>
            <w:left w:val="none" w:sz="0" w:space="0" w:color="auto"/>
            <w:bottom w:val="none" w:sz="0" w:space="0" w:color="auto"/>
            <w:right w:val="none" w:sz="0" w:space="0" w:color="auto"/>
          </w:divBdr>
        </w:div>
        <w:div w:id="1243683262">
          <w:marLeft w:val="480"/>
          <w:marRight w:val="0"/>
          <w:marTop w:val="0"/>
          <w:marBottom w:val="0"/>
          <w:divBdr>
            <w:top w:val="none" w:sz="0" w:space="0" w:color="auto"/>
            <w:left w:val="none" w:sz="0" w:space="0" w:color="auto"/>
            <w:bottom w:val="none" w:sz="0" w:space="0" w:color="auto"/>
            <w:right w:val="none" w:sz="0" w:space="0" w:color="auto"/>
          </w:divBdr>
        </w:div>
        <w:div w:id="651300050">
          <w:marLeft w:val="480"/>
          <w:marRight w:val="0"/>
          <w:marTop w:val="0"/>
          <w:marBottom w:val="0"/>
          <w:divBdr>
            <w:top w:val="none" w:sz="0" w:space="0" w:color="auto"/>
            <w:left w:val="none" w:sz="0" w:space="0" w:color="auto"/>
            <w:bottom w:val="none" w:sz="0" w:space="0" w:color="auto"/>
            <w:right w:val="none" w:sz="0" w:space="0" w:color="auto"/>
          </w:divBdr>
        </w:div>
        <w:div w:id="1340884864">
          <w:marLeft w:val="480"/>
          <w:marRight w:val="0"/>
          <w:marTop w:val="0"/>
          <w:marBottom w:val="0"/>
          <w:divBdr>
            <w:top w:val="none" w:sz="0" w:space="0" w:color="auto"/>
            <w:left w:val="none" w:sz="0" w:space="0" w:color="auto"/>
            <w:bottom w:val="none" w:sz="0" w:space="0" w:color="auto"/>
            <w:right w:val="none" w:sz="0" w:space="0" w:color="auto"/>
          </w:divBdr>
        </w:div>
        <w:div w:id="294139244">
          <w:marLeft w:val="480"/>
          <w:marRight w:val="0"/>
          <w:marTop w:val="0"/>
          <w:marBottom w:val="0"/>
          <w:divBdr>
            <w:top w:val="none" w:sz="0" w:space="0" w:color="auto"/>
            <w:left w:val="none" w:sz="0" w:space="0" w:color="auto"/>
            <w:bottom w:val="none" w:sz="0" w:space="0" w:color="auto"/>
            <w:right w:val="none" w:sz="0" w:space="0" w:color="auto"/>
          </w:divBdr>
        </w:div>
        <w:div w:id="442843486">
          <w:marLeft w:val="480"/>
          <w:marRight w:val="0"/>
          <w:marTop w:val="0"/>
          <w:marBottom w:val="0"/>
          <w:divBdr>
            <w:top w:val="none" w:sz="0" w:space="0" w:color="auto"/>
            <w:left w:val="none" w:sz="0" w:space="0" w:color="auto"/>
            <w:bottom w:val="none" w:sz="0" w:space="0" w:color="auto"/>
            <w:right w:val="none" w:sz="0" w:space="0" w:color="auto"/>
          </w:divBdr>
        </w:div>
        <w:div w:id="1019158929">
          <w:marLeft w:val="480"/>
          <w:marRight w:val="0"/>
          <w:marTop w:val="0"/>
          <w:marBottom w:val="0"/>
          <w:divBdr>
            <w:top w:val="none" w:sz="0" w:space="0" w:color="auto"/>
            <w:left w:val="none" w:sz="0" w:space="0" w:color="auto"/>
            <w:bottom w:val="none" w:sz="0" w:space="0" w:color="auto"/>
            <w:right w:val="none" w:sz="0" w:space="0" w:color="auto"/>
          </w:divBdr>
        </w:div>
        <w:div w:id="1236278290">
          <w:marLeft w:val="480"/>
          <w:marRight w:val="0"/>
          <w:marTop w:val="0"/>
          <w:marBottom w:val="0"/>
          <w:divBdr>
            <w:top w:val="none" w:sz="0" w:space="0" w:color="auto"/>
            <w:left w:val="none" w:sz="0" w:space="0" w:color="auto"/>
            <w:bottom w:val="none" w:sz="0" w:space="0" w:color="auto"/>
            <w:right w:val="none" w:sz="0" w:space="0" w:color="auto"/>
          </w:divBdr>
        </w:div>
        <w:div w:id="1832407427">
          <w:marLeft w:val="480"/>
          <w:marRight w:val="0"/>
          <w:marTop w:val="0"/>
          <w:marBottom w:val="0"/>
          <w:divBdr>
            <w:top w:val="none" w:sz="0" w:space="0" w:color="auto"/>
            <w:left w:val="none" w:sz="0" w:space="0" w:color="auto"/>
            <w:bottom w:val="none" w:sz="0" w:space="0" w:color="auto"/>
            <w:right w:val="none" w:sz="0" w:space="0" w:color="auto"/>
          </w:divBdr>
        </w:div>
        <w:div w:id="952976772">
          <w:marLeft w:val="480"/>
          <w:marRight w:val="0"/>
          <w:marTop w:val="0"/>
          <w:marBottom w:val="0"/>
          <w:divBdr>
            <w:top w:val="none" w:sz="0" w:space="0" w:color="auto"/>
            <w:left w:val="none" w:sz="0" w:space="0" w:color="auto"/>
            <w:bottom w:val="none" w:sz="0" w:space="0" w:color="auto"/>
            <w:right w:val="none" w:sz="0" w:space="0" w:color="auto"/>
          </w:divBdr>
        </w:div>
        <w:div w:id="1692410569">
          <w:marLeft w:val="480"/>
          <w:marRight w:val="0"/>
          <w:marTop w:val="0"/>
          <w:marBottom w:val="0"/>
          <w:divBdr>
            <w:top w:val="none" w:sz="0" w:space="0" w:color="auto"/>
            <w:left w:val="none" w:sz="0" w:space="0" w:color="auto"/>
            <w:bottom w:val="none" w:sz="0" w:space="0" w:color="auto"/>
            <w:right w:val="none" w:sz="0" w:space="0" w:color="auto"/>
          </w:divBdr>
        </w:div>
        <w:div w:id="2063862338">
          <w:marLeft w:val="480"/>
          <w:marRight w:val="0"/>
          <w:marTop w:val="0"/>
          <w:marBottom w:val="0"/>
          <w:divBdr>
            <w:top w:val="none" w:sz="0" w:space="0" w:color="auto"/>
            <w:left w:val="none" w:sz="0" w:space="0" w:color="auto"/>
            <w:bottom w:val="none" w:sz="0" w:space="0" w:color="auto"/>
            <w:right w:val="none" w:sz="0" w:space="0" w:color="auto"/>
          </w:divBdr>
        </w:div>
        <w:div w:id="330986570">
          <w:marLeft w:val="480"/>
          <w:marRight w:val="0"/>
          <w:marTop w:val="0"/>
          <w:marBottom w:val="0"/>
          <w:divBdr>
            <w:top w:val="none" w:sz="0" w:space="0" w:color="auto"/>
            <w:left w:val="none" w:sz="0" w:space="0" w:color="auto"/>
            <w:bottom w:val="none" w:sz="0" w:space="0" w:color="auto"/>
            <w:right w:val="none" w:sz="0" w:space="0" w:color="auto"/>
          </w:divBdr>
        </w:div>
        <w:div w:id="1948152234">
          <w:marLeft w:val="480"/>
          <w:marRight w:val="0"/>
          <w:marTop w:val="0"/>
          <w:marBottom w:val="0"/>
          <w:divBdr>
            <w:top w:val="none" w:sz="0" w:space="0" w:color="auto"/>
            <w:left w:val="none" w:sz="0" w:space="0" w:color="auto"/>
            <w:bottom w:val="none" w:sz="0" w:space="0" w:color="auto"/>
            <w:right w:val="none" w:sz="0" w:space="0" w:color="auto"/>
          </w:divBdr>
        </w:div>
        <w:div w:id="741371060">
          <w:marLeft w:val="480"/>
          <w:marRight w:val="0"/>
          <w:marTop w:val="0"/>
          <w:marBottom w:val="0"/>
          <w:divBdr>
            <w:top w:val="none" w:sz="0" w:space="0" w:color="auto"/>
            <w:left w:val="none" w:sz="0" w:space="0" w:color="auto"/>
            <w:bottom w:val="none" w:sz="0" w:space="0" w:color="auto"/>
            <w:right w:val="none" w:sz="0" w:space="0" w:color="auto"/>
          </w:divBdr>
        </w:div>
        <w:div w:id="1841315953">
          <w:marLeft w:val="480"/>
          <w:marRight w:val="0"/>
          <w:marTop w:val="0"/>
          <w:marBottom w:val="0"/>
          <w:divBdr>
            <w:top w:val="none" w:sz="0" w:space="0" w:color="auto"/>
            <w:left w:val="none" w:sz="0" w:space="0" w:color="auto"/>
            <w:bottom w:val="none" w:sz="0" w:space="0" w:color="auto"/>
            <w:right w:val="none" w:sz="0" w:space="0" w:color="auto"/>
          </w:divBdr>
        </w:div>
        <w:div w:id="1350527460">
          <w:marLeft w:val="480"/>
          <w:marRight w:val="0"/>
          <w:marTop w:val="0"/>
          <w:marBottom w:val="0"/>
          <w:divBdr>
            <w:top w:val="none" w:sz="0" w:space="0" w:color="auto"/>
            <w:left w:val="none" w:sz="0" w:space="0" w:color="auto"/>
            <w:bottom w:val="none" w:sz="0" w:space="0" w:color="auto"/>
            <w:right w:val="none" w:sz="0" w:space="0" w:color="auto"/>
          </w:divBdr>
        </w:div>
        <w:div w:id="1920095812">
          <w:marLeft w:val="480"/>
          <w:marRight w:val="0"/>
          <w:marTop w:val="0"/>
          <w:marBottom w:val="0"/>
          <w:divBdr>
            <w:top w:val="none" w:sz="0" w:space="0" w:color="auto"/>
            <w:left w:val="none" w:sz="0" w:space="0" w:color="auto"/>
            <w:bottom w:val="none" w:sz="0" w:space="0" w:color="auto"/>
            <w:right w:val="none" w:sz="0" w:space="0" w:color="auto"/>
          </w:divBdr>
        </w:div>
        <w:div w:id="111825099">
          <w:marLeft w:val="480"/>
          <w:marRight w:val="0"/>
          <w:marTop w:val="0"/>
          <w:marBottom w:val="0"/>
          <w:divBdr>
            <w:top w:val="none" w:sz="0" w:space="0" w:color="auto"/>
            <w:left w:val="none" w:sz="0" w:space="0" w:color="auto"/>
            <w:bottom w:val="none" w:sz="0" w:space="0" w:color="auto"/>
            <w:right w:val="none" w:sz="0" w:space="0" w:color="auto"/>
          </w:divBdr>
        </w:div>
        <w:div w:id="540749635">
          <w:marLeft w:val="480"/>
          <w:marRight w:val="0"/>
          <w:marTop w:val="0"/>
          <w:marBottom w:val="0"/>
          <w:divBdr>
            <w:top w:val="none" w:sz="0" w:space="0" w:color="auto"/>
            <w:left w:val="none" w:sz="0" w:space="0" w:color="auto"/>
            <w:bottom w:val="none" w:sz="0" w:space="0" w:color="auto"/>
            <w:right w:val="none" w:sz="0" w:space="0" w:color="auto"/>
          </w:divBdr>
        </w:div>
        <w:div w:id="810560593">
          <w:marLeft w:val="480"/>
          <w:marRight w:val="0"/>
          <w:marTop w:val="0"/>
          <w:marBottom w:val="0"/>
          <w:divBdr>
            <w:top w:val="none" w:sz="0" w:space="0" w:color="auto"/>
            <w:left w:val="none" w:sz="0" w:space="0" w:color="auto"/>
            <w:bottom w:val="none" w:sz="0" w:space="0" w:color="auto"/>
            <w:right w:val="none" w:sz="0" w:space="0" w:color="auto"/>
          </w:divBdr>
        </w:div>
        <w:div w:id="879627681">
          <w:marLeft w:val="480"/>
          <w:marRight w:val="0"/>
          <w:marTop w:val="0"/>
          <w:marBottom w:val="0"/>
          <w:divBdr>
            <w:top w:val="none" w:sz="0" w:space="0" w:color="auto"/>
            <w:left w:val="none" w:sz="0" w:space="0" w:color="auto"/>
            <w:bottom w:val="none" w:sz="0" w:space="0" w:color="auto"/>
            <w:right w:val="none" w:sz="0" w:space="0" w:color="auto"/>
          </w:divBdr>
        </w:div>
        <w:div w:id="1868910361">
          <w:marLeft w:val="480"/>
          <w:marRight w:val="0"/>
          <w:marTop w:val="0"/>
          <w:marBottom w:val="0"/>
          <w:divBdr>
            <w:top w:val="none" w:sz="0" w:space="0" w:color="auto"/>
            <w:left w:val="none" w:sz="0" w:space="0" w:color="auto"/>
            <w:bottom w:val="none" w:sz="0" w:space="0" w:color="auto"/>
            <w:right w:val="none" w:sz="0" w:space="0" w:color="auto"/>
          </w:divBdr>
        </w:div>
        <w:div w:id="183860872">
          <w:marLeft w:val="480"/>
          <w:marRight w:val="0"/>
          <w:marTop w:val="0"/>
          <w:marBottom w:val="0"/>
          <w:divBdr>
            <w:top w:val="none" w:sz="0" w:space="0" w:color="auto"/>
            <w:left w:val="none" w:sz="0" w:space="0" w:color="auto"/>
            <w:bottom w:val="none" w:sz="0" w:space="0" w:color="auto"/>
            <w:right w:val="none" w:sz="0" w:space="0" w:color="auto"/>
          </w:divBdr>
        </w:div>
        <w:div w:id="1128426590">
          <w:marLeft w:val="480"/>
          <w:marRight w:val="0"/>
          <w:marTop w:val="0"/>
          <w:marBottom w:val="0"/>
          <w:divBdr>
            <w:top w:val="none" w:sz="0" w:space="0" w:color="auto"/>
            <w:left w:val="none" w:sz="0" w:space="0" w:color="auto"/>
            <w:bottom w:val="none" w:sz="0" w:space="0" w:color="auto"/>
            <w:right w:val="none" w:sz="0" w:space="0" w:color="auto"/>
          </w:divBdr>
        </w:div>
        <w:div w:id="1850678111">
          <w:marLeft w:val="480"/>
          <w:marRight w:val="0"/>
          <w:marTop w:val="0"/>
          <w:marBottom w:val="0"/>
          <w:divBdr>
            <w:top w:val="none" w:sz="0" w:space="0" w:color="auto"/>
            <w:left w:val="none" w:sz="0" w:space="0" w:color="auto"/>
            <w:bottom w:val="none" w:sz="0" w:space="0" w:color="auto"/>
            <w:right w:val="none" w:sz="0" w:space="0" w:color="auto"/>
          </w:divBdr>
        </w:div>
        <w:div w:id="314072423">
          <w:marLeft w:val="480"/>
          <w:marRight w:val="0"/>
          <w:marTop w:val="0"/>
          <w:marBottom w:val="0"/>
          <w:divBdr>
            <w:top w:val="none" w:sz="0" w:space="0" w:color="auto"/>
            <w:left w:val="none" w:sz="0" w:space="0" w:color="auto"/>
            <w:bottom w:val="none" w:sz="0" w:space="0" w:color="auto"/>
            <w:right w:val="none" w:sz="0" w:space="0" w:color="auto"/>
          </w:divBdr>
        </w:div>
        <w:div w:id="1388455928">
          <w:marLeft w:val="480"/>
          <w:marRight w:val="0"/>
          <w:marTop w:val="0"/>
          <w:marBottom w:val="0"/>
          <w:divBdr>
            <w:top w:val="none" w:sz="0" w:space="0" w:color="auto"/>
            <w:left w:val="none" w:sz="0" w:space="0" w:color="auto"/>
            <w:bottom w:val="none" w:sz="0" w:space="0" w:color="auto"/>
            <w:right w:val="none" w:sz="0" w:space="0" w:color="auto"/>
          </w:divBdr>
        </w:div>
        <w:div w:id="1440371085">
          <w:marLeft w:val="480"/>
          <w:marRight w:val="0"/>
          <w:marTop w:val="0"/>
          <w:marBottom w:val="0"/>
          <w:divBdr>
            <w:top w:val="none" w:sz="0" w:space="0" w:color="auto"/>
            <w:left w:val="none" w:sz="0" w:space="0" w:color="auto"/>
            <w:bottom w:val="none" w:sz="0" w:space="0" w:color="auto"/>
            <w:right w:val="none" w:sz="0" w:space="0" w:color="auto"/>
          </w:divBdr>
        </w:div>
        <w:div w:id="617831778">
          <w:marLeft w:val="480"/>
          <w:marRight w:val="0"/>
          <w:marTop w:val="0"/>
          <w:marBottom w:val="0"/>
          <w:divBdr>
            <w:top w:val="none" w:sz="0" w:space="0" w:color="auto"/>
            <w:left w:val="none" w:sz="0" w:space="0" w:color="auto"/>
            <w:bottom w:val="none" w:sz="0" w:space="0" w:color="auto"/>
            <w:right w:val="none" w:sz="0" w:space="0" w:color="auto"/>
          </w:divBdr>
        </w:div>
        <w:div w:id="372265794">
          <w:marLeft w:val="480"/>
          <w:marRight w:val="0"/>
          <w:marTop w:val="0"/>
          <w:marBottom w:val="0"/>
          <w:divBdr>
            <w:top w:val="none" w:sz="0" w:space="0" w:color="auto"/>
            <w:left w:val="none" w:sz="0" w:space="0" w:color="auto"/>
            <w:bottom w:val="none" w:sz="0" w:space="0" w:color="auto"/>
            <w:right w:val="none" w:sz="0" w:space="0" w:color="auto"/>
          </w:divBdr>
        </w:div>
        <w:div w:id="668413926">
          <w:marLeft w:val="480"/>
          <w:marRight w:val="0"/>
          <w:marTop w:val="0"/>
          <w:marBottom w:val="0"/>
          <w:divBdr>
            <w:top w:val="none" w:sz="0" w:space="0" w:color="auto"/>
            <w:left w:val="none" w:sz="0" w:space="0" w:color="auto"/>
            <w:bottom w:val="none" w:sz="0" w:space="0" w:color="auto"/>
            <w:right w:val="none" w:sz="0" w:space="0" w:color="auto"/>
          </w:divBdr>
        </w:div>
        <w:div w:id="800224750">
          <w:marLeft w:val="480"/>
          <w:marRight w:val="0"/>
          <w:marTop w:val="0"/>
          <w:marBottom w:val="0"/>
          <w:divBdr>
            <w:top w:val="none" w:sz="0" w:space="0" w:color="auto"/>
            <w:left w:val="none" w:sz="0" w:space="0" w:color="auto"/>
            <w:bottom w:val="none" w:sz="0" w:space="0" w:color="auto"/>
            <w:right w:val="none" w:sz="0" w:space="0" w:color="auto"/>
          </w:divBdr>
        </w:div>
        <w:div w:id="1596404827">
          <w:marLeft w:val="480"/>
          <w:marRight w:val="0"/>
          <w:marTop w:val="0"/>
          <w:marBottom w:val="0"/>
          <w:divBdr>
            <w:top w:val="none" w:sz="0" w:space="0" w:color="auto"/>
            <w:left w:val="none" w:sz="0" w:space="0" w:color="auto"/>
            <w:bottom w:val="none" w:sz="0" w:space="0" w:color="auto"/>
            <w:right w:val="none" w:sz="0" w:space="0" w:color="auto"/>
          </w:divBdr>
        </w:div>
        <w:div w:id="243495615">
          <w:marLeft w:val="480"/>
          <w:marRight w:val="0"/>
          <w:marTop w:val="0"/>
          <w:marBottom w:val="0"/>
          <w:divBdr>
            <w:top w:val="none" w:sz="0" w:space="0" w:color="auto"/>
            <w:left w:val="none" w:sz="0" w:space="0" w:color="auto"/>
            <w:bottom w:val="none" w:sz="0" w:space="0" w:color="auto"/>
            <w:right w:val="none" w:sz="0" w:space="0" w:color="auto"/>
          </w:divBdr>
        </w:div>
        <w:div w:id="1165970915">
          <w:marLeft w:val="480"/>
          <w:marRight w:val="0"/>
          <w:marTop w:val="0"/>
          <w:marBottom w:val="0"/>
          <w:divBdr>
            <w:top w:val="none" w:sz="0" w:space="0" w:color="auto"/>
            <w:left w:val="none" w:sz="0" w:space="0" w:color="auto"/>
            <w:bottom w:val="none" w:sz="0" w:space="0" w:color="auto"/>
            <w:right w:val="none" w:sz="0" w:space="0" w:color="auto"/>
          </w:divBdr>
        </w:div>
        <w:div w:id="722674789">
          <w:marLeft w:val="480"/>
          <w:marRight w:val="0"/>
          <w:marTop w:val="0"/>
          <w:marBottom w:val="0"/>
          <w:divBdr>
            <w:top w:val="none" w:sz="0" w:space="0" w:color="auto"/>
            <w:left w:val="none" w:sz="0" w:space="0" w:color="auto"/>
            <w:bottom w:val="none" w:sz="0" w:space="0" w:color="auto"/>
            <w:right w:val="none" w:sz="0" w:space="0" w:color="auto"/>
          </w:divBdr>
        </w:div>
        <w:div w:id="1531842225">
          <w:marLeft w:val="480"/>
          <w:marRight w:val="0"/>
          <w:marTop w:val="0"/>
          <w:marBottom w:val="0"/>
          <w:divBdr>
            <w:top w:val="none" w:sz="0" w:space="0" w:color="auto"/>
            <w:left w:val="none" w:sz="0" w:space="0" w:color="auto"/>
            <w:bottom w:val="none" w:sz="0" w:space="0" w:color="auto"/>
            <w:right w:val="none" w:sz="0" w:space="0" w:color="auto"/>
          </w:divBdr>
        </w:div>
        <w:div w:id="541290138">
          <w:marLeft w:val="480"/>
          <w:marRight w:val="0"/>
          <w:marTop w:val="0"/>
          <w:marBottom w:val="0"/>
          <w:divBdr>
            <w:top w:val="none" w:sz="0" w:space="0" w:color="auto"/>
            <w:left w:val="none" w:sz="0" w:space="0" w:color="auto"/>
            <w:bottom w:val="none" w:sz="0" w:space="0" w:color="auto"/>
            <w:right w:val="none" w:sz="0" w:space="0" w:color="auto"/>
          </w:divBdr>
        </w:div>
        <w:div w:id="776413868">
          <w:marLeft w:val="480"/>
          <w:marRight w:val="0"/>
          <w:marTop w:val="0"/>
          <w:marBottom w:val="0"/>
          <w:divBdr>
            <w:top w:val="none" w:sz="0" w:space="0" w:color="auto"/>
            <w:left w:val="none" w:sz="0" w:space="0" w:color="auto"/>
            <w:bottom w:val="none" w:sz="0" w:space="0" w:color="auto"/>
            <w:right w:val="none" w:sz="0" w:space="0" w:color="auto"/>
          </w:divBdr>
        </w:div>
        <w:div w:id="652030990">
          <w:marLeft w:val="480"/>
          <w:marRight w:val="0"/>
          <w:marTop w:val="0"/>
          <w:marBottom w:val="0"/>
          <w:divBdr>
            <w:top w:val="none" w:sz="0" w:space="0" w:color="auto"/>
            <w:left w:val="none" w:sz="0" w:space="0" w:color="auto"/>
            <w:bottom w:val="none" w:sz="0" w:space="0" w:color="auto"/>
            <w:right w:val="none" w:sz="0" w:space="0" w:color="auto"/>
          </w:divBdr>
        </w:div>
        <w:div w:id="529224342">
          <w:marLeft w:val="480"/>
          <w:marRight w:val="0"/>
          <w:marTop w:val="0"/>
          <w:marBottom w:val="0"/>
          <w:divBdr>
            <w:top w:val="none" w:sz="0" w:space="0" w:color="auto"/>
            <w:left w:val="none" w:sz="0" w:space="0" w:color="auto"/>
            <w:bottom w:val="none" w:sz="0" w:space="0" w:color="auto"/>
            <w:right w:val="none" w:sz="0" w:space="0" w:color="auto"/>
          </w:divBdr>
        </w:div>
        <w:div w:id="1641036085">
          <w:marLeft w:val="480"/>
          <w:marRight w:val="0"/>
          <w:marTop w:val="0"/>
          <w:marBottom w:val="0"/>
          <w:divBdr>
            <w:top w:val="none" w:sz="0" w:space="0" w:color="auto"/>
            <w:left w:val="none" w:sz="0" w:space="0" w:color="auto"/>
            <w:bottom w:val="none" w:sz="0" w:space="0" w:color="auto"/>
            <w:right w:val="none" w:sz="0" w:space="0" w:color="auto"/>
          </w:divBdr>
        </w:div>
        <w:div w:id="788862302">
          <w:marLeft w:val="480"/>
          <w:marRight w:val="0"/>
          <w:marTop w:val="0"/>
          <w:marBottom w:val="0"/>
          <w:divBdr>
            <w:top w:val="none" w:sz="0" w:space="0" w:color="auto"/>
            <w:left w:val="none" w:sz="0" w:space="0" w:color="auto"/>
            <w:bottom w:val="none" w:sz="0" w:space="0" w:color="auto"/>
            <w:right w:val="none" w:sz="0" w:space="0" w:color="auto"/>
          </w:divBdr>
        </w:div>
      </w:divsChild>
    </w:div>
    <w:div w:id="1445344908">
      <w:bodyDiv w:val="1"/>
      <w:marLeft w:val="0"/>
      <w:marRight w:val="0"/>
      <w:marTop w:val="0"/>
      <w:marBottom w:val="0"/>
      <w:divBdr>
        <w:top w:val="none" w:sz="0" w:space="0" w:color="auto"/>
        <w:left w:val="none" w:sz="0" w:space="0" w:color="auto"/>
        <w:bottom w:val="none" w:sz="0" w:space="0" w:color="auto"/>
        <w:right w:val="none" w:sz="0" w:space="0" w:color="auto"/>
      </w:divBdr>
    </w:div>
    <w:div w:id="1446270249">
      <w:bodyDiv w:val="1"/>
      <w:marLeft w:val="0"/>
      <w:marRight w:val="0"/>
      <w:marTop w:val="0"/>
      <w:marBottom w:val="0"/>
      <w:divBdr>
        <w:top w:val="none" w:sz="0" w:space="0" w:color="auto"/>
        <w:left w:val="none" w:sz="0" w:space="0" w:color="auto"/>
        <w:bottom w:val="none" w:sz="0" w:space="0" w:color="auto"/>
        <w:right w:val="none" w:sz="0" w:space="0" w:color="auto"/>
      </w:divBdr>
    </w:div>
    <w:div w:id="1447966364">
      <w:bodyDiv w:val="1"/>
      <w:marLeft w:val="0"/>
      <w:marRight w:val="0"/>
      <w:marTop w:val="0"/>
      <w:marBottom w:val="0"/>
      <w:divBdr>
        <w:top w:val="none" w:sz="0" w:space="0" w:color="auto"/>
        <w:left w:val="none" w:sz="0" w:space="0" w:color="auto"/>
        <w:bottom w:val="none" w:sz="0" w:space="0" w:color="auto"/>
        <w:right w:val="none" w:sz="0" w:space="0" w:color="auto"/>
      </w:divBdr>
      <w:divsChild>
        <w:div w:id="1520506682">
          <w:marLeft w:val="480"/>
          <w:marRight w:val="0"/>
          <w:marTop w:val="0"/>
          <w:marBottom w:val="0"/>
          <w:divBdr>
            <w:top w:val="none" w:sz="0" w:space="0" w:color="auto"/>
            <w:left w:val="none" w:sz="0" w:space="0" w:color="auto"/>
            <w:bottom w:val="none" w:sz="0" w:space="0" w:color="auto"/>
            <w:right w:val="none" w:sz="0" w:space="0" w:color="auto"/>
          </w:divBdr>
        </w:div>
        <w:div w:id="725955042">
          <w:marLeft w:val="480"/>
          <w:marRight w:val="0"/>
          <w:marTop w:val="0"/>
          <w:marBottom w:val="0"/>
          <w:divBdr>
            <w:top w:val="none" w:sz="0" w:space="0" w:color="auto"/>
            <w:left w:val="none" w:sz="0" w:space="0" w:color="auto"/>
            <w:bottom w:val="none" w:sz="0" w:space="0" w:color="auto"/>
            <w:right w:val="none" w:sz="0" w:space="0" w:color="auto"/>
          </w:divBdr>
        </w:div>
        <w:div w:id="1181238112">
          <w:marLeft w:val="480"/>
          <w:marRight w:val="0"/>
          <w:marTop w:val="0"/>
          <w:marBottom w:val="0"/>
          <w:divBdr>
            <w:top w:val="none" w:sz="0" w:space="0" w:color="auto"/>
            <w:left w:val="none" w:sz="0" w:space="0" w:color="auto"/>
            <w:bottom w:val="none" w:sz="0" w:space="0" w:color="auto"/>
            <w:right w:val="none" w:sz="0" w:space="0" w:color="auto"/>
          </w:divBdr>
        </w:div>
        <w:div w:id="1684816859">
          <w:marLeft w:val="480"/>
          <w:marRight w:val="0"/>
          <w:marTop w:val="0"/>
          <w:marBottom w:val="0"/>
          <w:divBdr>
            <w:top w:val="none" w:sz="0" w:space="0" w:color="auto"/>
            <w:left w:val="none" w:sz="0" w:space="0" w:color="auto"/>
            <w:bottom w:val="none" w:sz="0" w:space="0" w:color="auto"/>
            <w:right w:val="none" w:sz="0" w:space="0" w:color="auto"/>
          </w:divBdr>
        </w:div>
        <w:div w:id="1310670162">
          <w:marLeft w:val="480"/>
          <w:marRight w:val="0"/>
          <w:marTop w:val="0"/>
          <w:marBottom w:val="0"/>
          <w:divBdr>
            <w:top w:val="none" w:sz="0" w:space="0" w:color="auto"/>
            <w:left w:val="none" w:sz="0" w:space="0" w:color="auto"/>
            <w:bottom w:val="none" w:sz="0" w:space="0" w:color="auto"/>
            <w:right w:val="none" w:sz="0" w:space="0" w:color="auto"/>
          </w:divBdr>
        </w:div>
        <w:div w:id="444229823">
          <w:marLeft w:val="480"/>
          <w:marRight w:val="0"/>
          <w:marTop w:val="0"/>
          <w:marBottom w:val="0"/>
          <w:divBdr>
            <w:top w:val="none" w:sz="0" w:space="0" w:color="auto"/>
            <w:left w:val="none" w:sz="0" w:space="0" w:color="auto"/>
            <w:bottom w:val="none" w:sz="0" w:space="0" w:color="auto"/>
            <w:right w:val="none" w:sz="0" w:space="0" w:color="auto"/>
          </w:divBdr>
        </w:div>
        <w:div w:id="54593585">
          <w:marLeft w:val="480"/>
          <w:marRight w:val="0"/>
          <w:marTop w:val="0"/>
          <w:marBottom w:val="0"/>
          <w:divBdr>
            <w:top w:val="none" w:sz="0" w:space="0" w:color="auto"/>
            <w:left w:val="none" w:sz="0" w:space="0" w:color="auto"/>
            <w:bottom w:val="none" w:sz="0" w:space="0" w:color="auto"/>
            <w:right w:val="none" w:sz="0" w:space="0" w:color="auto"/>
          </w:divBdr>
        </w:div>
        <w:div w:id="1138956274">
          <w:marLeft w:val="480"/>
          <w:marRight w:val="0"/>
          <w:marTop w:val="0"/>
          <w:marBottom w:val="0"/>
          <w:divBdr>
            <w:top w:val="none" w:sz="0" w:space="0" w:color="auto"/>
            <w:left w:val="none" w:sz="0" w:space="0" w:color="auto"/>
            <w:bottom w:val="none" w:sz="0" w:space="0" w:color="auto"/>
            <w:right w:val="none" w:sz="0" w:space="0" w:color="auto"/>
          </w:divBdr>
        </w:div>
        <w:div w:id="779493294">
          <w:marLeft w:val="480"/>
          <w:marRight w:val="0"/>
          <w:marTop w:val="0"/>
          <w:marBottom w:val="0"/>
          <w:divBdr>
            <w:top w:val="none" w:sz="0" w:space="0" w:color="auto"/>
            <w:left w:val="none" w:sz="0" w:space="0" w:color="auto"/>
            <w:bottom w:val="none" w:sz="0" w:space="0" w:color="auto"/>
            <w:right w:val="none" w:sz="0" w:space="0" w:color="auto"/>
          </w:divBdr>
        </w:div>
        <w:div w:id="1893803709">
          <w:marLeft w:val="480"/>
          <w:marRight w:val="0"/>
          <w:marTop w:val="0"/>
          <w:marBottom w:val="0"/>
          <w:divBdr>
            <w:top w:val="none" w:sz="0" w:space="0" w:color="auto"/>
            <w:left w:val="none" w:sz="0" w:space="0" w:color="auto"/>
            <w:bottom w:val="none" w:sz="0" w:space="0" w:color="auto"/>
            <w:right w:val="none" w:sz="0" w:space="0" w:color="auto"/>
          </w:divBdr>
        </w:div>
        <w:div w:id="772018591">
          <w:marLeft w:val="480"/>
          <w:marRight w:val="0"/>
          <w:marTop w:val="0"/>
          <w:marBottom w:val="0"/>
          <w:divBdr>
            <w:top w:val="none" w:sz="0" w:space="0" w:color="auto"/>
            <w:left w:val="none" w:sz="0" w:space="0" w:color="auto"/>
            <w:bottom w:val="none" w:sz="0" w:space="0" w:color="auto"/>
            <w:right w:val="none" w:sz="0" w:space="0" w:color="auto"/>
          </w:divBdr>
        </w:div>
        <w:div w:id="2094428897">
          <w:marLeft w:val="480"/>
          <w:marRight w:val="0"/>
          <w:marTop w:val="0"/>
          <w:marBottom w:val="0"/>
          <w:divBdr>
            <w:top w:val="none" w:sz="0" w:space="0" w:color="auto"/>
            <w:left w:val="none" w:sz="0" w:space="0" w:color="auto"/>
            <w:bottom w:val="none" w:sz="0" w:space="0" w:color="auto"/>
            <w:right w:val="none" w:sz="0" w:space="0" w:color="auto"/>
          </w:divBdr>
        </w:div>
        <w:div w:id="1594120687">
          <w:marLeft w:val="480"/>
          <w:marRight w:val="0"/>
          <w:marTop w:val="0"/>
          <w:marBottom w:val="0"/>
          <w:divBdr>
            <w:top w:val="none" w:sz="0" w:space="0" w:color="auto"/>
            <w:left w:val="none" w:sz="0" w:space="0" w:color="auto"/>
            <w:bottom w:val="none" w:sz="0" w:space="0" w:color="auto"/>
            <w:right w:val="none" w:sz="0" w:space="0" w:color="auto"/>
          </w:divBdr>
        </w:div>
        <w:div w:id="1341392257">
          <w:marLeft w:val="480"/>
          <w:marRight w:val="0"/>
          <w:marTop w:val="0"/>
          <w:marBottom w:val="0"/>
          <w:divBdr>
            <w:top w:val="none" w:sz="0" w:space="0" w:color="auto"/>
            <w:left w:val="none" w:sz="0" w:space="0" w:color="auto"/>
            <w:bottom w:val="none" w:sz="0" w:space="0" w:color="auto"/>
            <w:right w:val="none" w:sz="0" w:space="0" w:color="auto"/>
          </w:divBdr>
        </w:div>
        <w:div w:id="541938200">
          <w:marLeft w:val="480"/>
          <w:marRight w:val="0"/>
          <w:marTop w:val="0"/>
          <w:marBottom w:val="0"/>
          <w:divBdr>
            <w:top w:val="none" w:sz="0" w:space="0" w:color="auto"/>
            <w:left w:val="none" w:sz="0" w:space="0" w:color="auto"/>
            <w:bottom w:val="none" w:sz="0" w:space="0" w:color="auto"/>
            <w:right w:val="none" w:sz="0" w:space="0" w:color="auto"/>
          </w:divBdr>
        </w:div>
        <w:div w:id="1939290174">
          <w:marLeft w:val="480"/>
          <w:marRight w:val="0"/>
          <w:marTop w:val="0"/>
          <w:marBottom w:val="0"/>
          <w:divBdr>
            <w:top w:val="none" w:sz="0" w:space="0" w:color="auto"/>
            <w:left w:val="none" w:sz="0" w:space="0" w:color="auto"/>
            <w:bottom w:val="none" w:sz="0" w:space="0" w:color="auto"/>
            <w:right w:val="none" w:sz="0" w:space="0" w:color="auto"/>
          </w:divBdr>
        </w:div>
        <w:div w:id="1214535627">
          <w:marLeft w:val="480"/>
          <w:marRight w:val="0"/>
          <w:marTop w:val="0"/>
          <w:marBottom w:val="0"/>
          <w:divBdr>
            <w:top w:val="none" w:sz="0" w:space="0" w:color="auto"/>
            <w:left w:val="none" w:sz="0" w:space="0" w:color="auto"/>
            <w:bottom w:val="none" w:sz="0" w:space="0" w:color="auto"/>
            <w:right w:val="none" w:sz="0" w:space="0" w:color="auto"/>
          </w:divBdr>
        </w:div>
        <w:div w:id="556356065">
          <w:marLeft w:val="480"/>
          <w:marRight w:val="0"/>
          <w:marTop w:val="0"/>
          <w:marBottom w:val="0"/>
          <w:divBdr>
            <w:top w:val="none" w:sz="0" w:space="0" w:color="auto"/>
            <w:left w:val="none" w:sz="0" w:space="0" w:color="auto"/>
            <w:bottom w:val="none" w:sz="0" w:space="0" w:color="auto"/>
            <w:right w:val="none" w:sz="0" w:space="0" w:color="auto"/>
          </w:divBdr>
        </w:div>
        <w:div w:id="1397242939">
          <w:marLeft w:val="480"/>
          <w:marRight w:val="0"/>
          <w:marTop w:val="0"/>
          <w:marBottom w:val="0"/>
          <w:divBdr>
            <w:top w:val="none" w:sz="0" w:space="0" w:color="auto"/>
            <w:left w:val="none" w:sz="0" w:space="0" w:color="auto"/>
            <w:bottom w:val="none" w:sz="0" w:space="0" w:color="auto"/>
            <w:right w:val="none" w:sz="0" w:space="0" w:color="auto"/>
          </w:divBdr>
        </w:div>
        <w:div w:id="1039014328">
          <w:marLeft w:val="480"/>
          <w:marRight w:val="0"/>
          <w:marTop w:val="0"/>
          <w:marBottom w:val="0"/>
          <w:divBdr>
            <w:top w:val="none" w:sz="0" w:space="0" w:color="auto"/>
            <w:left w:val="none" w:sz="0" w:space="0" w:color="auto"/>
            <w:bottom w:val="none" w:sz="0" w:space="0" w:color="auto"/>
            <w:right w:val="none" w:sz="0" w:space="0" w:color="auto"/>
          </w:divBdr>
        </w:div>
        <w:div w:id="967979799">
          <w:marLeft w:val="480"/>
          <w:marRight w:val="0"/>
          <w:marTop w:val="0"/>
          <w:marBottom w:val="0"/>
          <w:divBdr>
            <w:top w:val="none" w:sz="0" w:space="0" w:color="auto"/>
            <w:left w:val="none" w:sz="0" w:space="0" w:color="auto"/>
            <w:bottom w:val="none" w:sz="0" w:space="0" w:color="auto"/>
            <w:right w:val="none" w:sz="0" w:space="0" w:color="auto"/>
          </w:divBdr>
        </w:div>
        <w:div w:id="107746694">
          <w:marLeft w:val="480"/>
          <w:marRight w:val="0"/>
          <w:marTop w:val="0"/>
          <w:marBottom w:val="0"/>
          <w:divBdr>
            <w:top w:val="none" w:sz="0" w:space="0" w:color="auto"/>
            <w:left w:val="none" w:sz="0" w:space="0" w:color="auto"/>
            <w:bottom w:val="none" w:sz="0" w:space="0" w:color="auto"/>
            <w:right w:val="none" w:sz="0" w:space="0" w:color="auto"/>
          </w:divBdr>
        </w:div>
        <w:div w:id="1264725071">
          <w:marLeft w:val="480"/>
          <w:marRight w:val="0"/>
          <w:marTop w:val="0"/>
          <w:marBottom w:val="0"/>
          <w:divBdr>
            <w:top w:val="none" w:sz="0" w:space="0" w:color="auto"/>
            <w:left w:val="none" w:sz="0" w:space="0" w:color="auto"/>
            <w:bottom w:val="none" w:sz="0" w:space="0" w:color="auto"/>
            <w:right w:val="none" w:sz="0" w:space="0" w:color="auto"/>
          </w:divBdr>
        </w:div>
        <w:div w:id="1964338414">
          <w:marLeft w:val="480"/>
          <w:marRight w:val="0"/>
          <w:marTop w:val="0"/>
          <w:marBottom w:val="0"/>
          <w:divBdr>
            <w:top w:val="none" w:sz="0" w:space="0" w:color="auto"/>
            <w:left w:val="none" w:sz="0" w:space="0" w:color="auto"/>
            <w:bottom w:val="none" w:sz="0" w:space="0" w:color="auto"/>
            <w:right w:val="none" w:sz="0" w:space="0" w:color="auto"/>
          </w:divBdr>
        </w:div>
        <w:div w:id="8526007">
          <w:marLeft w:val="480"/>
          <w:marRight w:val="0"/>
          <w:marTop w:val="0"/>
          <w:marBottom w:val="0"/>
          <w:divBdr>
            <w:top w:val="none" w:sz="0" w:space="0" w:color="auto"/>
            <w:left w:val="none" w:sz="0" w:space="0" w:color="auto"/>
            <w:bottom w:val="none" w:sz="0" w:space="0" w:color="auto"/>
            <w:right w:val="none" w:sz="0" w:space="0" w:color="auto"/>
          </w:divBdr>
        </w:div>
        <w:div w:id="798307431">
          <w:marLeft w:val="480"/>
          <w:marRight w:val="0"/>
          <w:marTop w:val="0"/>
          <w:marBottom w:val="0"/>
          <w:divBdr>
            <w:top w:val="none" w:sz="0" w:space="0" w:color="auto"/>
            <w:left w:val="none" w:sz="0" w:space="0" w:color="auto"/>
            <w:bottom w:val="none" w:sz="0" w:space="0" w:color="auto"/>
            <w:right w:val="none" w:sz="0" w:space="0" w:color="auto"/>
          </w:divBdr>
        </w:div>
        <w:div w:id="2022001565">
          <w:marLeft w:val="480"/>
          <w:marRight w:val="0"/>
          <w:marTop w:val="0"/>
          <w:marBottom w:val="0"/>
          <w:divBdr>
            <w:top w:val="none" w:sz="0" w:space="0" w:color="auto"/>
            <w:left w:val="none" w:sz="0" w:space="0" w:color="auto"/>
            <w:bottom w:val="none" w:sz="0" w:space="0" w:color="auto"/>
            <w:right w:val="none" w:sz="0" w:space="0" w:color="auto"/>
          </w:divBdr>
        </w:div>
        <w:div w:id="1734155353">
          <w:marLeft w:val="480"/>
          <w:marRight w:val="0"/>
          <w:marTop w:val="0"/>
          <w:marBottom w:val="0"/>
          <w:divBdr>
            <w:top w:val="none" w:sz="0" w:space="0" w:color="auto"/>
            <w:left w:val="none" w:sz="0" w:space="0" w:color="auto"/>
            <w:bottom w:val="none" w:sz="0" w:space="0" w:color="auto"/>
            <w:right w:val="none" w:sz="0" w:space="0" w:color="auto"/>
          </w:divBdr>
        </w:div>
        <w:div w:id="625349837">
          <w:marLeft w:val="480"/>
          <w:marRight w:val="0"/>
          <w:marTop w:val="0"/>
          <w:marBottom w:val="0"/>
          <w:divBdr>
            <w:top w:val="none" w:sz="0" w:space="0" w:color="auto"/>
            <w:left w:val="none" w:sz="0" w:space="0" w:color="auto"/>
            <w:bottom w:val="none" w:sz="0" w:space="0" w:color="auto"/>
            <w:right w:val="none" w:sz="0" w:space="0" w:color="auto"/>
          </w:divBdr>
        </w:div>
        <w:div w:id="2119325794">
          <w:marLeft w:val="480"/>
          <w:marRight w:val="0"/>
          <w:marTop w:val="0"/>
          <w:marBottom w:val="0"/>
          <w:divBdr>
            <w:top w:val="none" w:sz="0" w:space="0" w:color="auto"/>
            <w:left w:val="none" w:sz="0" w:space="0" w:color="auto"/>
            <w:bottom w:val="none" w:sz="0" w:space="0" w:color="auto"/>
            <w:right w:val="none" w:sz="0" w:space="0" w:color="auto"/>
          </w:divBdr>
        </w:div>
        <w:div w:id="1237667191">
          <w:marLeft w:val="480"/>
          <w:marRight w:val="0"/>
          <w:marTop w:val="0"/>
          <w:marBottom w:val="0"/>
          <w:divBdr>
            <w:top w:val="none" w:sz="0" w:space="0" w:color="auto"/>
            <w:left w:val="none" w:sz="0" w:space="0" w:color="auto"/>
            <w:bottom w:val="none" w:sz="0" w:space="0" w:color="auto"/>
            <w:right w:val="none" w:sz="0" w:space="0" w:color="auto"/>
          </w:divBdr>
        </w:div>
        <w:div w:id="1802724925">
          <w:marLeft w:val="480"/>
          <w:marRight w:val="0"/>
          <w:marTop w:val="0"/>
          <w:marBottom w:val="0"/>
          <w:divBdr>
            <w:top w:val="none" w:sz="0" w:space="0" w:color="auto"/>
            <w:left w:val="none" w:sz="0" w:space="0" w:color="auto"/>
            <w:bottom w:val="none" w:sz="0" w:space="0" w:color="auto"/>
            <w:right w:val="none" w:sz="0" w:space="0" w:color="auto"/>
          </w:divBdr>
        </w:div>
        <w:div w:id="1460997357">
          <w:marLeft w:val="480"/>
          <w:marRight w:val="0"/>
          <w:marTop w:val="0"/>
          <w:marBottom w:val="0"/>
          <w:divBdr>
            <w:top w:val="none" w:sz="0" w:space="0" w:color="auto"/>
            <w:left w:val="none" w:sz="0" w:space="0" w:color="auto"/>
            <w:bottom w:val="none" w:sz="0" w:space="0" w:color="auto"/>
            <w:right w:val="none" w:sz="0" w:space="0" w:color="auto"/>
          </w:divBdr>
        </w:div>
        <w:div w:id="1620142082">
          <w:marLeft w:val="480"/>
          <w:marRight w:val="0"/>
          <w:marTop w:val="0"/>
          <w:marBottom w:val="0"/>
          <w:divBdr>
            <w:top w:val="none" w:sz="0" w:space="0" w:color="auto"/>
            <w:left w:val="none" w:sz="0" w:space="0" w:color="auto"/>
            <w:bottom w:val="none" w:sz="0" w:space="0" w:color="auto"/>
            <w:right w:val="none" w:sz="0" w:space="0" w:color="auto"/>
          </w:divBdr>
        </w:div>
        <w:div w:id="800802388">
          <w:marLeft w:val="480"/>
          <w:marRight w:val="0"/>
          <w:marTop w:val="0"/>
          <w:marBottom w:val="0"/>
          <w:divBdr>
            <w:top w:val="none" w:sz="0" w:space="0" w:color="auto"/>
            <w:left w:val="none" w:sz="0" w:space="0" w:color="auto"/>
            <w:bottom w:val="none" w:sz="0" w:space="0" w:color="auto"/>
            <w:right w:val="none" w:sz="0" w:space="0" w:color="auto"/>
          </w:divBdr>
        </w:div>
        <w:div w:id="850995335">
          <w:marLeft w:val="480"/>
          <w:marRight w:val="0"/>
          <w:marTop w:val="0"/>
          <w:marBottom w:val="0"/>
          <w:divBdr>
            <w:top w:val="none" w:sz="0" w:space="0" w:color="auto"/>
            <w:left w:val="none" w:sz="0" w:space="0" w:color="auto"/>
            <w:bottom w:val="none" w:sz="0" w:space="0" w:color="auto"/>
            <w:right w:val="none" w:sz="0" w:space="0" w:color="auto"/>
          </w:divBdr>
        </w:div>
        <w:div w:id="1694459444">
          <w:marLeft w:val="480"/>
          <w:marRight w:val="0"/>
          <w:marTop w:val="0"/>
          <w:marBottom w:val="0"/>
          <w:divBdr>
            <w:top w:val="none" w:sz="0" w:space="0" w:color="auto"/>
            <w:left w:val="none" w:sz="0" w:space="0" w:color="auto"/>
            <w:bottom w:val="none" w:sz="0" w:space="0" w:color="auto"/>
            <w:right w:val="none" w:sz="0" w:space="0" w:color="auto"/>
          </w:divBdr>
        </w:div>
        <w:div w:id="39983547">
          <w:marLeft w:val="480"/>
          <w:marRight w:val="0"/>
          <w:marTop w:val="0"/>
          <w:marBottom w:val="0"/>
          <w:divBdr>
            <w:top w:val="none" w:sz="0" w:space="0" w:color="auto"/>
            <w:left w:val="none" w:sz="0" w:space="0" w:color="auto"/>
            <w:bottom w:val="none" w:sz="0" w:space="0" w:color="auto"/>
            <w:right w:val="none" w:sz="0" w:space="0" w:color="auto"/>
          </w:divBdr>
        </w:div>
        <w:div w:id="847644344">
          <w:marLeft w:val="480"/>
          <w:marRight w:val="0"/>
          <w:marTop w:val="0"/>
          <w:marBottom w:val="0"/>
          <w:divBdr>
            <w:top w:val="none" w:sz="0" w:space="0" w:color="auto"/>
            <w:left w:val="none" w:sz="0" w:space="0" w:color="auto"/>
            <w:bottom w:val="none" w:sz="0" w:space="0" w:color="auto"/>
            <w:right w:val="none" w:sz="0" w:space="0" w:color="auto"/>
          </w:divBdr>
        </w:div>
        <w:div w:id="1484152292">
          <w:marLeft w:val="480"/>
          <w:marRight w:val="0"/>
          <w:marTop w:val="0"/>
          <w:marBottom w:val="0"/>
          <w:divBdr>
            <w:top w:val="none" w:sz="0" w:space="0" w:color="auto"/>
            <w:left w:val="none" w:sz="0" w:space="0" w:color="auto"/>
            <w:bottom w:val="none" w:sz="0" w:space="0" w:color="auto"/>
            <w:right w:val="none" w:sz="0" w:space="0" w:color="auto"/>
          </w:divBdr>
        </w:div>
        <w:div w:id="493649334">
          <w:marLeft w:val="480"/>
          <w:marRight w:val="0"/>
          <w:marTop w:val="0"/>
          <w:marBottom w:val="0"/>
          <w:divBdr>
            <w:top w:val="none" w:sz="0" w:space="0" w:color="auto"/>
            <w:left w:val="none" w:sz="0" w:space="0" w:color="auto"/>
            <w:bottom w:val="none" w:sz="0" w:space="0" w:color="auto"/>
            <w:right w:val="none" w:sz="0" w:space="0" w:color="auto"/>
          </w:divBdr>
        </w:div>
        <w:div w:id="1532918733">
          <w:marLeft w:val="480"/>
          <w:marRight w:val="0"/>
          <w:marTop w:val="0"/>
          <w:marBottom w:val="0"/>
          <w:divBdr>
            <w:top w:val="none" w:sz="0" w:space="0" w:color="auto"/>
            <w:left w:val="none" w:sz="0" w:space="0" w:color="auto"/>
            <w:bottom w:val="none" w:sz="0" w:space="0" w:color="auto"/>
            <w:right w:val="none" w:sz="0" w:space="0" w:color="auto"/>
          </w:divBdr>
        </w:div>
        <w:div w:id="524290995">
          <w:marLeft w:val="480"/>
          <w:marRight w:val="0"/>
          <w:marTop w:val="0"/>
          <w:marBottom w:val="0"/>
          <w:divBdr>
            <w:top w:val="none" w:sz="0" w:space="0" w:color="auto"/>
            <w:left w:val="none" w:sz="0" w:space="0" w:color="auto"/>
            <w:bottom w:val="none" w:sz="0" w:space="0" w:color="auto"/>
            <w:right w:val="none" w:sz="0" w:space="0" w:color="auto"/>
          </w:divBdr>
        </w:div>
        <w:div w:id="1676300252">
          <w:marLeft w:val="480"/>
          <w:marRight w:val="0"/>
          <w:marTop w:val="0"/>
          <w:marBottom w:val="0"/>
          <w:divBdr>
            <w:top w:val="none" w:sz="0" w:space="0" w:color="auto"/>
            <w:left w:val="none" w:sz="0" w:space="0" w:color="auto"/>
            <w:bottom w:val="none" w:sz="0" w:space="0" w:color="auto"/>
            <w:right w:val="none" w:sz="0" w:space="0" w:color="auto"/>
          </w:divBdr>
        </w:div>
        <w:div w:id="1435978675">
          <w:marLeft w:val="480"/>
          <w:marRight w:val="0"/>
          <w:marTop w:val="0"/>
          <w:marBottom w:val="0"/>
          <w:divBdr>
            <w:top w:val="none" w:sz="0" w:space="0" w:color="auto"/>
            <w:left w:val="none" w:sz="0" w:space="0" w:color="auto"/>
            <w:bottom w:val="none" w:sz="0" w:space="0" w:color="auto"/>
            <w:right w:val="none" w:sz="0" w:space="0" w:color="auto"/>
          </w:divBdr>
        </w:div>
        <w:div w:id="983657582">
          <w:marLeft w:val="480"/>
          <w:marRight w:val="0"/>
          <w:marTop w:val="0"/>
          <w:marBottom w:val="0"/>
          <w:divBdr>
            <w:top w:val="none" w:sz="0" w:space="0" w:color="auto"/>
            <w:left w:val="none" w:sz="0" w:space="0" w:color="auto"/>
            <w:bottom w:val="none" w:sz="0" w:space="0" w:color="auto"/>
            <w:right w:val="none" w:sz="0" w:space="0" w:color="auto"/>
          </w:divBdr>
        </w:div>
        <w:div w:id="1309240690">
          <w:marLeft w:val="480"/>
          <w:marRight w:val="0"/>
          <w:marTop w:val="0"/>
          <w:marBottom w:val="0"/>
          <w:divBdr>
            <w:top w:val="none" w:sz="0" w:space="0" w:color="auto"/>
            <w:left w:val="none" w:sz="0" w:space="0" w:color="auto"/>
            <w:bottom w:val="none" w:sz="0" w:space="0" w:color="auto"/>
            <w:right w:val="none" w:sz="0" w:space="0" w:color="auto"/>
          </w:divBdr>
        </w:div>
        <w:div w:id="1763793374">
          <w:marLeft w:val="480"/>
          <w:marRight w:val="0"/>
          <w:marTop w:val="0"/>
          <w:marBottom w:val="0"/>
          <w:divBdr>
            <w:top w:val="none" w:sz="0" w:space="0" w:color="auto"/>
            <w:left w:val="none" w:sz="0" w:space="0" w:color="auto"/>
            <w:bottom w:val="none" w:sz="0" w:space="0" w:color="auto"/>
            <w:right w:val="none" w:sz="0" w:space="0" w:color="auto"/>
          </w:divBdr>
        </w:div>
        <w:div w:id="1224217008">
          <w:marLeft w:val="480"/>
          <w:marRight w:val="0"/>
          <w:marTop w:val="0"/>
          <w:marBottom w:val="0"/>
          <w:divBdr>
            <w:top w:val="none" w:sz="0" w:space="0" w:color="auto"/>
            <w:left w:val="none" w:sz="0" w:space="0" w:color="auto"/>
            <w:bottom w:val="none" w:sz="0" w:space="0" w:color="auto"/>
            <w:right w:val="none" w:sz="0" w:space="0" w:color="auto"/>
          </w:divBdr>
        </w:div>
        <w:div w:id="609161953">
          <w:marLeft w:val="480"/>
          <w:marRight w:val="0"/>
          <w:marTop w:val="0"/>
          <w:marBottom w:val="0"/>
          <w:divBdr>
            <w:top w:val="none" w:sz="0" w:space="0" w:color="auto"/>
            <w:left w:val="none" w:sz="0" w:space="0" w:color="auto"/>
            <w:bottom w:val="none" w:sz="0" w:space="0" w:color="auto"/>
            <w:right w:val="none" w:sz="0" w:space="0" w:color="auto"/>
          </w:divBdr>
        </w:div>
        <w:div w:id="1418208134">
          <w:marLeft w:val="480"/>
          <w:marRight w:val="0"/>
          <w:marTop w:val="0"/>
          <w:marBottom w:val="0"/>
          <w:divBdr>
            <w:top w:val="none" w:sz="0" w:space="0" w:color="auto"/>
            <w:left w:val="none" w:sz="0" w:space="0" w:color="auto"/>
            <w:bottom w:val="none" w:sz="0" w:space="0" w:color="auto"/>
            <w:right w:val="none" w:sz="0" w:space="0" w:color="auto"/>
          </w:divBdr>
        </w:div>
        <w:div w:id="1346592797">
          <w:marLeft w:val="480"/>
          <w:marRight w:val="0"/>
          <w:marTop w:val="0"/>
          <w:marBottom w:val="0"/>
          <w:divBdr>
            <w:top w:val="none" w:sz="0" w:space="0" w:color="auto"/>
            <w:left w:val="none" w:sz="0" w:space="0" w:color="auto"/>
            <w:bottom w:val="none" w:sz="0" w:space="0" w:color="auto"/>
            <w:right w:val="none" w:sz="0" w:space="0" w:color="auto"/>
          </w:divBdr>
        </w:div>
        <w:div w:id="1396391091">
          <w:marLeft w:val="480"/>
          <w:marRight w:val="0"/>
          <w:marTop w:val="0"/>
          <w:marBottom w:val="0"/>
          <w:divBdr>
            <w:top w:val="none" w:sz="0" w:space="0" w:color="auto"/>
            <w:left w:val="none" w:sz="0" w:space="0" w:color="auto"/>
            <w:bottom w:val="none" w:sz="0" w:space="0" w:color="auto"/>
            <w:right w:val="none" w:sz="0" w:space="0" w:color="auto"/>
          </w:divBdr>
        </w:div>
        <w:div w:id="1115364396">
          <w:marLeft w:val="480"/>
          <w:marRight w:val="0"/>
          <w:marTop w:val="0"/>
          <w:marBottom w:val="0"/>
          <w:divBdr>
            <w:top w:val="none" w:sz="0" w:space="0" w:color="auto"/>
            <w:left w:val="none" w:sz="0" w:space="0" w:color="auto"/>
            <w:bottom w:val="none" w:sz="0" w:space="0" w:color="auto"/>
            <w:right w:val="none" w:sz="0" w:space="0" w:color="auto"/>
          </w:divBdr>
        </w:div>
      </w:divsChild>
    </w:div>
    <w:div w:id="1474519001">
      <w:bodyDiv w:val="1"/>
      <w:marLeft w:val="0"/>
      <w:marRight w:val="0"/>
      <w:marTop w:val="0"/>
      <w:marBottom w:val="0"/>
      <w:divBdr>
        <w:top w:val="none" w:sz="0" w:space="0" w:color="auto"/>
        <w:left w:val="none" w:sz="0" w:space="0" w:color="auto"/>
        <w:bottom w:val="none" w:sz="0" w:space="0" w:color="auto"/>
        <w:right w:val="none" w:sz="0" w:space="0" w:color="auto"/>
      </w:divBdr>
    </w:div>
    <w:div w:id="1475641018">
      <w:bodyDiv w:val="1"/>
      <w:marLeft w:val="0"/>
      <w:marRight w:val="0"/>
      <w:marTop w:val="0"/>
      <w:marBottom w:val="0"/>
      <w:divBdr>
        <w:top w:val="none" w:sz="0" w:space="0" w:color="auto"/>
        <w:left w:val="none" w:sz="0" w:space="0" w:color="auto"/>
        <w:bottom w:val="none" w:sz="0" w:space="0" w:color="auto"/>
        <w:right w:val="none" w:sz="0" w:space="0" w:color="auto"/>
      </w:divBdr>
    </w:div>
    <w:div w:id="1478692550">
      <w:bodyDiv w:val="1"/>
      <w:marLeft w:val="0"/>
      <w:marRight w:val="0"/>
      <w:marTop w:val="0"/>
      <w:marBottom w:val="0"/>
      <w:divBdr>
        <w:top w:val="none" w:sz="0" w:space="0" w:color="auto"/>
        <w:left w:val="none" w:sz="0" w:space="0" w:color="auto"/>
        <w:bottom w:val="none" w:sz="0" w:space="0" w:color="auto"/>
        <w:right w:val="none" w:sz="0" w:space="0" w:color="auto"/>
      </w:divBdr>
    </w:div>
    <w:div w:id="1481073562">
      <w:bodyDiv w:val="1"/>
      <w:marLeft w:val="0"/>
      <w:marRight w:val="0"/>
      <w:marTop w:val="0"/>
      <w:marBottom w:val="0"/>
      <w:divBdr>
        <w:top w:val="none" w:sz="0" w:space="0" w:color="auto"/>
        <w:left w:val="none" w:sz="0" w:space="0" w:color="auto"/>
        <w:bottom w:val="none" w:sz="0" w:space="0" w:color="auto"/>
        <w:right w:val="none" w:sz="0" w:space="0" w:color="auto"/>
      </w:divBdr>
    </w:div>
    <w:div w:id="1482236974">
      <w:bodyDiv w:val="1"/>
      <w:marLeft w:val="0"/>
      <w:marRight w:val="0"/>
      <w:marTop w:val="0"/>
      <w:marBottom w:val="0"/>
      <w:divBdr>
        <w:top w:val="none" w:sz="0" w:space="0" w:color="auto"/>
        <w:left w:val="none" w:sz="0" w:space="0" w:color="auto"/>
        <w:bottom w:val="none" w:sz="0" w:space="0" w:color="auto"/>
        <w:right w:val="none" w:sz="0" w:space="0" w:color="auto"/>
      </w:divBdr>
    </w:div>
    <w:div w:id="1483154322">
      <w:bodyDiv w:val="1"/>
      <w:marLeft w:val="0"/>
      <w:marRight w:val="0"/>
      <w:marTop w:val="0"/>
      <w:marBottom w:val="0"/>
      <w:divBdr>
        <w:top w:val="none" w:sz="0" w:space="0" w:color="auto"/>
        <w:left w:val="none" w:sz="0" w:space="0" w:color="auto"/>
        <w:bottom w:val="none" w:sz="0" w:space="0" w:color="auto"/>
        <w:right w:val="none" w:sz="0" w:space="0" w:color="auto"/>
      </w:divBdr>
      <w:divsChild>
        <w:div w:id="599411243">
          <w:marLeft w:val="480"/>
          <w:marRight w:val="0"/>
          <w:marTop w:val="0"/>
          <w:marBottom w:val="0"/>
          <w:divBdr>
            <w:top w:val="none" w:sz="0" w:space="0" w:color="auto"/>
            <w:left w:val="none" w:sz="0" w:space="0" w:color="auto"/>
            <w:bottom w:val="none" w:sz="0" w:space="0" w:color="auto"/>
            <w:right w:val="none" w:sz="0" w:space="0" w:color="auto"/>
          </w:divBdr>
        </w:div>
        <w:div w:id="1596746739">
          <w:marLeft w:val="480"/>
          <w:marRight w:val="0"/>
          <w:marTop w:val="0"/>
          <w:marBottom w:val="0"/>
          <w:divBdr>
            <w:top w:val="none" w:sz="0" w:space="0" w:color="auto"/>
            <w:left w:val="none" w:sz="0" w:space="0" w:color="auto"/>
            <w:bottom w:val="none" w:sz="0" w:space="0" w:color="auto"/>
            <w:right w:val="none" w:sz="0" w:space="0" w:color="auto"/>
          </w:divBdr>
        </w:div>
        <w:div w:id="58024415">
          <w:marLeft w:val="480"/>
          <w:marRight w:val="0"/>
          <w:marTop w:val="0"/>
          <w:marBottom w:val="0"/>
          <w:divBdr>
            <w:top w:val="none" w:sz="0" w:space="0" w:color="auto"/>
            <w:left w:val="none" w:sz="0" w:space="0" w:color="auto"/>
            <w:bottom w:val="none" w:sz="0" w:space="0" w:color="auto"/>
            <w:right w:val="none" w:sz="0" w:space="0" w:color="auto"/>
          </w:divBdr>
        </w:div>
        <w:div w:id="1133403646">
          <w:marLeft w:val="480"/>
          <w:marRight w:val="0"/>
          <w:marTop w:val="0"/>
          <w:marBottom w:val="0"/>
          <w:divBdr>
            <w:top w:val="none" w:sz="0" w:space="0" w:color="auto"/>
            <w:left w:val="none" w:sz="0" w:space="0" w:color="auto"/>
            <w:bottom w:val="none" w:sz="0" w:space="0" w:color="auto"/>
            <w:right w:val="none" w:sz="0" w:space="0" w:color="auto"/>
          </w:divBdr>
        </w:div>
        <w:div w:id="207424257">
          <w:marLeft w:val="480"/>
          <w:marRight w:val="0"/>
          <w:marTop w:val="0"/>
          <w:marBottom w:val="0"/>
          <w:divBdr>
            <w:top w:val="none" w:sz="0" w:space="0" w:color="auto"/>
            <w:left w:val="none" w:sz="0" w:space="0" w:color="auto"/>
            <w:bottom w:val="none" w:sz="0" w:space="0" w:color="auto"/>
            <w:right w:val="none" w:sz="0" w:space="0" w:color="auto"/>
          </w:divBdr>
        </w:div>
        <w:div w:id="1135610513">
          <w:marLeft w:val="480"/>
          <w:marRight w:val="0"/>
          <w:marTop w:val="0"/>
          <w:marBottom w:val="0"/>
          <w:divBdr>
            <w:top w:val="none" w:sz="0" w:space="0" w:color="auto"/>
            <w:left w:val="none" w:sz="0" w:space="0" w:color="auto"/>
            <w:bottom w:val="none" w:sz="0" w:space="0" w:color="auto"/>
            <w:right w:val="none" w:sz="0" w:space="0" w:color="auto"/>
          </w:divBdr>
        </w:div>
        <w:div w:id="1563519855">
          <w:marLeft w:val="480"/>
          <w:marRight w:val="0"/>
          <w:marTop w:val="0"/>
          <w:marBottom w:val="0"/>
          <w:divBdr>
            <w:top w:val="none" w:sz="0" w:space="0" w:color="auto"/>
            <w:left w:val="none" w:sz="0" w:space="0" w:color="auto"/>
            <w:bottom w:val="none" w:sz="0" w:space="0" w:color="auto"/>
            <w:right w:val="none" w:sz="0" w:space="0" w:color="auto"/>
          </w:divBdr>
        </w:div>
        <w:div w:id="819228782">
          <w:marLeft w:val="480"/>
          <w:marRight w:val="0"/>
          <w:marTop w:val="0"/>
          <w:marBottom w:val="0"/>
          <w:divBdr>
            <w:top w:val="none" w:sz="0" w:space="0" w:color="auto"/>
            <w:left w:val="none" w:sz="0" w:space="0" w:color="auto"/>
            <w:bottom w:val="none" w:sz="0" w:space="0" w:color="auto"/>
            <w:right w:val="none" w:sz="0" w:space="0" w:color="auto"/>
          </w:divBdr>
        </w:div>
        <w:div w:id="1172642719">
          <w:marLeft w:val="480"/>
          <w:marRight w:val="0"/>
          <w:marTop w:val="0"/>
          <w:marBottom w:val="0"/>
          <w:divBdr>
            <w:top w:val="none" w:sz="0" w:space="0" w:color="auto"/>
            <w:left w:val="none" w:sz="0" w:space="0" w:color="auto"/>
            <w:bottom w:val="none" w:sz="0" w:space="0" w:color="auto"/>
            <w:right w:val="none" w:sz="0" w:space="0" w:color="auto"/>
          </w:divBdr>
        </w:div>
        <w:div w:id="719327468">
          <w:marLeft w:val="480"/>
          <w:marRight w:val="0"/>
          <w:marTop w:val="0"/>
          <w:marBottom w:val="0"/>
          <w:divBdr>
            <w:top w:val="none" w:sz="0" w:space="0" w:color="auto"/>
            <w:left w:val="none" w:sz="0" w:space="0" w:color="auto"/>
            <w:bottom w:val="none" w:sz="0" w:space="0" w:color="auto"/>
            <w:right w:val="none" w:sz="0" w:space="0" w:color="auto"/>
          </w:divBdr>
        </w:div>
        <w:div w:id="1099565475">
          <w:marLeft w:val="480"/>
          <w:marRight w:val="0"/>
          <w:marTop w:val="0"/>
          <w:marBottom w:val="0"/>
          <w:divBdr>
            <w:top w:val="none" w:sz="0" w:space="0" w:color="auto"/>
            <w:left w:val="none" w:sz="0" w:space="0" w:color="auto"/>
            <w:bottom w:val="none" w:sz="0" w:space="0" w:color="auto"/>
            <w:right w:val="none" w:sz="0" w:space="0" w:color="auto"/>
          </w:divBdr>
        </w:div>
        <w:div w:id="1047952346">
          <w:marLeft w:val="480"/>
          <w:marRight w:val="0"/>
          <w:marTop w:val="0"/>
          <w:marBottom w:val="0"/>
          <w:divBdr>
            <w:top w:val="none" w:sz="0" w:space="0" w:color="auto"/>
            <w:left w:val="none" w:sz="0" w:space="0" w:color="auto"/>
            <w:bottom w:val="none" w:sz="0" w:space="0" w:color="auto"/>
            <w:right w:val="none" w:sz="0" w:space="0" w:color="auto"/>
          </w:divBdr>
        </w:div>
        <w:div w:id="323748379">
          <w:marLeft w:val="480"/>
          <w:marRight w:val="0"/>
          <w:marTop w:val="0"/>
          <w:marBottom w:val="0"/>
          <w:divBdr>
            <w:top w:val="none" w:sz="0" w:space="0" w:color="auto"/>
            <w:left w:val="none" w:sz="0" w:space="0" w:color="auto"/>
            <w:bottom w:val="none" w:sz="0" w:space="0" w:color="auto"/>
            <w:right w:val="none" w:sz="0" w:space="0" w:color="auto"/>
          </w:divBdr>
        </w:div>
        <w:div w:id="1384404397">
          <w:marLeft w:val="480"/>
          <w:marRight w:val="0"/>
          <w:marTop w:val="0"/>
          <w:marBottom w:val="0"/>
          <w:divBdr>
            <w:top w:val="none" w:sz="0" w:space="0" w:color="auto"/>
            <w:left w:val="none" w:sz="0" w:space="0" w:color="auto"/>
            <w:bottom w:val="none" w:sz="0" w:space="0" w:color="auto"/>
            <w:right w:val="none" w:sz="0" w:space="0" w:color="auto"/>
          </w:divBdr>
        </w:div>
        <w:div w:id="1607229948">
          <w:marLeft w:val="480"/>
          <w:marRight w:val="0"/>
          <w:marTop w:val="0"/>
          <w:marBottom w:val="0"/>
          <w:divBdr>
            <w:top w:val="none" w:sz="0" w:space="0" w:color="auto"/>
            <w:left w:val="none" w:sz="0" w:space="0" w:color="auto"/>
            <w:bottom w:val="none" w:sz="0" w:space="0" w:color="auto"/>
            <w:right w:val="none" w:sz="0" w:space="0" w:color="auto"/>
          </w:divBdr>
        </w:div>
        <w:div w:id="746344172">
          <w:marLeft w:val="480"/>
          <w:marRight w:val="0"/>
          <w:marTop w:val="0"/>
          <w:marBottom w:val="0"/>
          <w:divBdr>
            <w:top w:val="none" w:sz="0" w:space="0" w:color="auto"/>
            <w:left w:val="none" w:sz="0" w:space="0" w:color="auto"/>
            <w:bottom w:val="none" w:sz="0" w:space="0" w:color="auto"/>
            <w:right w:val="none" w:sz="0" w:space="0" w:color="auto"/>
          </w:divBdr>
        </w:div>
        <w:div w:id="1204833586">
          <w:marLeft w:val="480"/>
          <w:marRight w:val="0"/>
          <w:marTop w:val="0"/>
          <w:marBottom w:val="0"/>
          <w:divBdr>
            <w:top w:val="none" w:sz="0" w:space="0" w:color="auto"/>
            <w:left w:val="none" w:sz="0" w:space="0" w:color="auto"/>
            <w:bottom w:val="none" w:sz="0" w:space="0" w:color="auto"/>
            <w:right w:val="none" w:sz="0" w:space="0" w:color="auto"/>
          </w:divBdr>
        </w:div>
        <w:div w:id="198669663">
          <w:marLeft w:val="480"/>
          <w:marRight w:val="0"/>
          <w:marTop w:val="0"/>
          <w:marBottom w:val="0"/>
          <w:divBdr>
            <w:top w:val="none" w:sz="0" w:space="0" w:color="auto"/>
            <w:left w:val="none" w:sz="0" w:space="0" w:color="auto"/>
            <w:bottom w:val="none" w:sz="0" w:space="0" w:color="auto"/>
            <w:right w:val="none" w:sz="0" w:space="0" w:color="auto"/>
          </w:divBdr>
        </w:div>
        <w:div w:id="1873760720">
          <w:marLeft w:val="480"/>
          <w:marRight w:val="0"/>
          <w:marTop w:val="0"/>
          <w:marBottom w:val="0"/>
          <w:divBdr>
            <w:top w:val="none" w:sz="0" w:space="0" w:color="auto"/>
            <w:left w:val="none" w:sz="0" w:space="0" w:color="auto"/>
            <w:bottom w:val="none" w:sz="0" w:space="0" w:color="auto"/>
            <w:right w:val="none" w:sz="0" w:space="0" w:color="auto"/>
          </w:divBdr>
        </w:div>
        <w:div w:id="897322752">
          <w:marLeft w:val="480"/>
          <w:marRight w:val="0"/>
          <w:marTop w:val="0"/>
          <w:marBottom w:val="0"/>
          <w:divBdr>
            <w:top w:val="none" w:sz="0" w:space="0" w:color="auto"/>
            <w:left w:val="none" w:sz="0" w:space="0" w:color="auto"/>
            <w:bottom w:val="none" w:sz="0" w:space="0" w:color="auto"/>
            <w:right w:val="none" w:sz="0" w:space="0" w:color="auto"/>
          </w:divBdr>
        </w:div>
        <w:div w:id="245917283">
          <w:marLeft w:val="480"/>
          <w:marRight w:val="0"/>
          <w:marTop w:val="0"/>
          <w:marBottom w:val="0"/>
          <w:divBdr>
            <w:top w:val="none" w:sz="0" w:space="0" w:color="auto"/>
            <w:left w:val="none" w:sz="0" w:space="0" w:color="auto"/>
            <w:bottom w:val="none" w:sz="0" w:space="0" w:color="auto"/>
            <w:right w:val="none" w:sz="0" w:space="0" w:color="auto"/>
          </w:divBdr>
        </w:div>
        <w:div w:id="2105177656">
          <w:marLeft w:val="480"/>
          <w:marRight w:val="0"/>
          <w:marTop w:val="0"/>
          <w:marBottom w:val="0"/>
          <w:divBdr>
            <w:top w:val="none" w:sz="0" w:space="0" w:color="auto"/>
            <w:left w:val="none" w:sz="0" w:space="0" w:color="auto"/>
            <w:bottom w:val="none" w:sz="0" w:space="0" w:color="auto"/>
            <w:right w:val="none" w:sz="0" w:space="0" w:color="auto"/>
          </w:divBdr>
        </w:div>
        <w:div w:id="2063822771">
          <w:marLeft w:val="480"/>
          <w:marRight w:val="0"/>
          <w:marTop w:val="0"/>
          <w:marBottom w:val="0"/>
          <w:divBdr>
            <w:top w:val="none" w:sz="0" w:space="0" w:color="auto"/>
            <w:left w:val="none" w:sz="0" w:space="0" w:color="auto"/>
            <w:bottom w:val="none" w:sz="0" w:space="0" w:color="auto"/>
            <w:right w:val="none" w:sz="0" w:space="0" w:color="auto"/>
          </w:divBdr>
        </w:div>
        <w:div w:id="1311834388">
          <w:marLeft w:val="480"/>
          <w:marRight w:val="0"/>
          <w:marTop w:val="0"/>
          <w:marBottom w:val="0"/>
          <w:divBdr>
            <w:top w:val="none" w:sz="0" w:space="0" w:color="auto"/>
            <w:left w:val="none" w:sz="0" w:space="0" w:color="auto"/>
            <w:bottom w:val="none" w:sz="0" w:space="0" w:color="auto"/>
            <w:right w:val="none" w:sz="0" w:space="0" w:color="auto"/>
          </w:divBdr>
        </w:div>
        <w:div w:id="1626697996">
          <w:marLeft w:val="480"/>
          <w:marRight w:val="0"/>
          <w:marTop w:val="0"/>
          <w:marBottom w:val="0"/>
          <w:divBdr>
            <w:top w:val="none" w:sz="0" w:space="0" w:color="auto"/>
            <w:left w:val="none" w:sz="0" w:space="0" w:color="auto"/>
            <w:bottom w:val="none" w:sz="0" w:space="0" w:color="auto"/>
            <w:right w:val="none" w:sz="0" w:space="0" w:color="auto"/>
          </w:divBdr>
        </w:div>
        <w:div w:id="1953659657">
          <w:marLeft w:val="480"/>
          <w:marRight w:val="0"/>
          <w:marTop w:val="0"/>
          <w:marBottom w:val="0"/>
          <w:divBdr>
            <w:top w:val="none" w:sz="0" w:space="0" w:color="auto"/>
            <w:left w:val="none" w:sz="0" w:space="0" w:color="auto"/>
            <w:bottom w:val="none" w:sz="0" w:space="0" w:color="auto"/>
            <w:right w:val="none" w:sz="0" w:space="0" w:color="auto"/>
          </w:divBdr>
        </w:div>
        <w:div w:id="974720293">
          <w:marLeft w:val="480"/>
          <w:marRight w:val="0"/>
          <w:marTop w:val="0"/>
          <w:marBottom w:val="0"/>
          <w:divBdr>
            <w:top w:val="none" w:sz="0" w:space="0" w:color="auto"/>
            <w:left w:val="none" w:sz="0" w:space="0" w:color="auto"/>
            <w:bottom w:val="none" w:sz="0" w:space="0" w:color="auto"/>
            <w:right w:val="none" w:sz="0" w:space="0" w:color="auto"/>
          </w:divBdr>
        </w:div>
        <w:div w:id="1665930381">
          <w:marLeft w:val="480"/>
          <w:marRight w:val="0"/>
          <w:marTop w:val="0"/>
          <w:marBottom w:val="0"/>
          <w:divBdr>
            <w:top w:val="none" w:sz="0" w:space="0" w:color="auto"/>
            <w:left w:val="none" w:sz="0" w:space="0" w:color="auto"/>
            <w:bottom w:val="none" w:sz="0" w:space="0" w:color="auto"/>
            <w:right w:val="none" w:sz="0" w:space="0" w:color="auto"/>
          </w:divBdr>
        </w:div>
        <w:div w:id="1816491204">
          <w:marLeft w:val="480"/>
          <w:marRight w:val="0"/>
          <w:marTop w:val="0"/>
          <w:marBottom w:val="0"/>
          <w:divBdr>
            <w:top w:val="none" w:sz="0" w:space="0" w:color="auto"/>
            <w:left w:val="none" w:sz="0" w:space="0" w:color="auto"/>
            <w:bottom w:val="none" w:sz="0" w:space="0" w:color="auto"/>
            <w:right w:val="none" w:sz="0" w:space="0" w:color="auto"/>
          </w:divBdr>
        </w:div>
        <w:div w:id="752971658">
          <w:marLeft w:val="480"/>
          <w:marRight w:val="0"/>
          <w:marTop w:val="0"/>
          <w:marBottom w:val="0"/>
          <w:divBdr>
            <w:top w:val="none" w:sz="0" w:space="0" w:color="auto"/>
            <w:left w:val="none" w:sz="0" w:space="0" w:color="auto"/>
            <w:bottom w:val="none" w:sz="0" w:space="0" w:color="auto"/>
            <w:right w:val="none" w:sz="0" w:space="0" w:color="auto"/>
          </w:divBdr>
        </w:div>
        <w:div w:id="963999560">
          <w:marLeft w:val="480"/>
          <w:marRight w:val="0"/>
          <w:marTop w:val="0"/>
          <w:marBottom w:val="0"/>
          <w:divBdr>
            <w:top w:val="none" w:sz="0" w:space="0" w:color="auto"/>
            <w:left w:val="none" w:sz="0" w:space="0" w:color="auto"/>
            <w:bottom w:val="none" w:sz="0" w:space="0" w:color="auto"/>
            <w:right w:val="none" w:sz="0" w:space="0" w:color="auto"/>
          </w:divBdr>
        </w:div>
        <w:div w:id="859857564">
          <w:marLeft w:val="480"/>
          <w:marRight w:val="0"/>
          <w:marTop w:val="0"/>
          <w:marBottom w:val="0"/>
          <w:divBdr>
            <w:top w:val="none" w:sz="0" w:space="0" w:color="auto"/>
            <w:left w:val="none" w:sz="0" w:space="0" w:color="auto"/>
            <w:bottom w:val="none" w:sz="0" w:space="0" w:color="auto"/>
            <w:right w:val="none" w:sz="0" w:space="0" w:color="auto"/>
          </w:divBdr>
        </w:div>
        <w:div w:id="462770021">
          <w:marLeft w:val="480"/>
          <w:marRight w:val="0"/>
          <w:marTop w:val="0"/>
          <w:marBottom w:val="0"/>
          <w:divBdr>
            <w:top w:val="none" w:sz="0" w:space="0" w:color="auto"/>
            <w:left w:val="none" w:sz="0" w:space="0" w:color="auto"/>
            <w:bottom w:val="none" w:sz="0" w:space="0" w:color="auto"/>
            <w:right w:val="none" w:sz="0" w:space="0" w:color="auto"/>
          </w:divBdr>
        </w:div>
        <w:div w:id="1872378297">
          <w:marLeft w:val="480"/>
          <w:marRight w:val="0"/>
          <w:marTop w:val="0"/>
          <w:marBottom w:val="0"/>
          <w:divBdr>
            <w:top w:val="none" w:sz="0" w:space="0" w:color="auto"/>
            <w:left w:val="none" w:sz="0" w:space="0" w:color="auto"/>
            <w:bottom w:val="none" w:sz="0" w:space="0" w:color="auto"/>
            <w:right w:val="none" w:sz="0" w:space="0" w:color="auto"/>
          </w:divBdr>
        </w:div>
        <w:div w:id="136845598">
          <w:marLeft w:val="480"/>
          <w:marRight w:val="0"/>
          <w:marTop w:val="0"/>
          <w:marBottom w:val="0"/>
          <w:divBdr>
            <w:top w:val="none" w:sz="0" w:space="0" w:color="auto"/>
            <w:left w:val="none" w:sz="0" w:space="0" w:color="auto"/>
            <w:bottom w:val="none" w:sz="0" w:space="0" w:color="auto"/>
            <w:right w:val="none" w:sz="0" w:space="0" w:color="auto"/>
          </w:divBdr>
        </w:div>
        <w:div w:id="649096928">
          <w:marLeft w:val="480"/>
          <w:marRight w:val="0"/>
          <w:marTop w:val="0"/>
          <w:marBottom w:val="0"/>
          <w:divBdr>
            <w:top w:val="none" w:sz="0" w:space="0" w:color="auto"/>
            <w:left w:val="none" w:sz="0" w:space="0" w:color="auto"/>
            <w:bottom w:val="none" w:sz="0" w:space="0" w:color="auto"/>
            <w:right w:val="none" w:sz="0" w:space="0" w:color="auto"/>
          </w:divBdr>
        </w:div>
        <w:div w:id="988363886">
          <w:marLeft w:val="480"/>
          <w:marRight w:val="0"/>
          <w:marTop w:val="0"/>
          <w:marBottom w:val="0"/>
          <w:divBdr>
            <w:top w:val="none" w:sz="0" w:space="0" w:color="auto"/>
            <w:left w:val="none" w:sz="0" w:space="0" w:color="auto"/>
            <w:bottom w:val="none" w:sz="0" w:space="0" w:color="auto"/>
            <w:right w:val="none" w:sz="0" w:space="0" w:color="auto"/>
          </w:divBdr>
        </w:div>
        <w:div w:id="1932541605">
          <w:marLeft w:val="480"/>
          <w:marRight w:val="0"/>
          <w:marTop w:val="0"/>
          <w:marBottom w:val="0"/>
          <w:divBdr>
            <w:top w:val="none" w:sz="0" w:space="0" w:color="auto"/>
            <w:left w:val="none" w:sz="0" w:space="0" w:color="auto"/>
            <w:bottom w:val="none" w:sz="0" w:space="0" w:color="auto"/>
            <w:right w:val="none" w:sz="0" w:space="0" w:color="auto"/>
          </w:divBdr>
        </w:div>
        <w:div w:id="1815873120">
          <w:marLeft w:val="480"/>
          <w:marRight w:val="0"/>
          <w:marTop w:val="0"/>
          <w:marBottom w:val="0"/>
          <w:divBdr>
            <w:top w:val="none" w:sz="0" w:space="0" w:color="auto"/>
            <w:left w:val="none" w:sz="0" w:space="0" w:color="auto"/>
            <w:bottom w:val="none" w:sz="0" w:space="0" w:color="auto"/>
            <w:right w:val="none" w:sz="0" w:space="0" w:color="auto"/>
          </w:divBdr>
        </w:div>
        <w:div w:id="473912979">
          <w:marLeft w:val="480"/>
          <w:marRight w:val="0"/>
          <w:marTop w:val="0"/>
          <w:marBottom w:val="0"/>
          <w:divBdr>
            <w:top w:val="none" w:sz="0" w:space="0" w:color="auto"/>
            <w:left w:val="none" w:sz="0" w:space="0" w:color="auto"/>
            <w:bottom w:val="none" w:sz="0" w:space="0" w:color="auto"/>
            <w:right w:val="none" w:sz="0" w:space="0" w:color="auto"/>
          </w:divBdr>
        </w:div>
        <w:div w:id="1540776136">
          <w:marLeft w:val="480"/>
          <w:marRight w:val="0"/>
          <w:marTop w:val="0"/>
          <w:marBottom w:val="0"/>
          <w:divBdr>
            <w:top w:val="none" w:sz="0" w:space="0" w:color="auto"/>
            <w:left w:val="none" w:sz="0" w:space="0" w:color="auto"/>
            <w:bottom w:val="none" w:sz="0" w:space="0" w:color="auto"/>
            <w:right w:val="none" w:sz="0" w:space="0" w:color="auto"/>
          </w:divBdr>
        </w:div>
        <w:div w:id="3019280">
          <w:marLeft w:val="480"/>
          <w:marRight w:val="0"/>
          <w:marTop w:val="0"/>
          <w:marBottom w:val="0"/>
          <w:divBdr>
            <w:top w:val="none" w:sz="0" w:space="0" w:color="auto"/>
            <w:left w:val="none" w:sz="0" w:space="0" w:color="auto"/>
            <w:bottom w:val="none" w:sz="0" w:space="0" w:color="auto"/>
            <w:right w:val="none" w:sz="0" w:space="0" w:color="auto"/>
          </w:divBdr>
        </w:div>
        <w:div w:id="2127889824">
          <w:marLeft w:val="480"/>
          <w:marRight w:val="0"/>
          <w:marTop w:val="0"/>
          <w:marBottom w:val="0"/>
          <w:divBdr>
            <w:top w:val="none" w:sz="0" w:space="0" w:color="auto"/>
            <w:left w:val="none" w:sz="0" w:space="0" w:color="auto"/>
            <w:bottom w:val="none" w:sz="0" w:space="0" w:color="auto"/>
            <w:right w:val="none" w:sz="0" w:space="0" w:color="auto"/>
          </w:divBdr>
        </w:div>
        <w:div w:id="1657106506">
          <w:marLeft w:val="480"/>
          <w:marRight w:val="0"/>
          <w:marTop w:val="0"/>
          <w:marBottom w:val="0"/>
          <w:divBdr>
            <w:top w:val="none" w:sz="0" w:space="0" w:color="auto"/>
            <w:left w:val="none" w:sz="0" w:space="0" w:color="auto"/>
            <w:bottom w:val="none" w:sz="0" w:space="0" w:color="auto"/>
            <w:right w:val="none" w:sz="0" w:space="0" w:color="auto"/>
          </w:divBdr>
        </w:div>
        <w:div w:id="1975061453">
          <w:marLeft w:val="480"/>
          <w:marRight w:val="0"/>
          <w:marTop w:val="0"/>
          <w:marBottom w:val="0"/>
          <w:divBdr>
            <w:top w:val="none" w:sz="0" w:space="0" w:color="auto"/>
            <w:left w:val="none" w:sz="0" w:space="0" w:color="auto"/>
            <w:bottom w:val="none" w:sz="0" w:space="0" w:color="auto"/>
            <w:right w:val="none" w:sz="0" w:space="0" w:color="auto"/>
          </w:divBdr>
        </w:div>
        <w:div w:id="912743054">
          <w:marLeft w:val="480"/>
          <w:marRight w:val="0"/>
          <w:marTop w:val="0"/>
          <w:marBottom w:val="0"/>
          <w:divBdr>
            <w:top w:val="none" w:sz="0" w:space="0" w:color="auto"/>
            <w:left w:val="none" w:sz="0" w:space="0" w:color="auto"/>
            <w:bottom w:val="none" w:sz="0" w:space="0" w:color="auto"/>
            <w:right w:val="none" w:sz="0" w:space="0" w:color="auto"/>
          </w:divBdr>
        </w:div>
        <w:div w:id="217327904">
          <w:marLeft w:val="480"/>
          <w:marRight w:val="0"/>
          <w:marTop w:val="0"/>
          <w:marBottom w:val="0"/>
          <w:divBdr>
            <w:top w:val="none" w:sz="0" w:space="0" w:color="auto"/>
            <w:left w:val="none" w:sz="0" w:space="0" w:color="auto"/>
            <w:bottom w:val="none" w:sz="0" w:space="0" w:color="auto"/>
            <w:right w:val="none" w:sz="0" w:space="0" w:color="auto"/>
          </w:divBdr>
        </w:div>
        <w:div w:id="1199707717">
          <w:marLeft w:val="480"/>
          <w:marRight w:val="0"/>
          <w:marTop w:val="0"/>
          <w:marBottom w:val="0"/>
          <w:divBdr>
            <w:top w:val="none" w:sz="0" w:space="0" w:color="auto"/>
            <w:left w:val="none" w:sz="0" w:space="0" w:color="auto"/>
            <w:bottom w:val="none" w:sz="0" w:space="0" w:color="auto"/>
            <w:right w:val="none" w:sz="0" w:space="0" w:color="auto"/>
          </w:divBdr>
        </w:div>
        <w:div w:id="1472821930">
          <w:marLeft w:val="480"/>
          <w:marRight w:val="0"/>
          <w:marTop w:val="0"/>
          <w:marBottom w:val="0"/>
          <w:divBdr>
            <w:top w:val="none" w:sz="0" w:space="0" w:color="auto"/>
            <w:left w:val="none" w:sz="0" w:space="0" w:color="auto"/>
            <w:bottom w:val="none" w:sz="0" w:space="0" w:color="auto"/>
            <w:right w:val="none" w:sz="0" w:space="0" w:color="auto"/>
          </w:divBdr>
        </w:div>
        <w:div w:id="1979802989">
          <w:marLeft w:val="480"/>
          <w:marRight w:val="0"/>
          <w:marTop w:val="0"/>
          <w:marBottom w:val="0"/>
          <w:divBdr>
            <w:top w:val="none" w:sz="0" w:space="0" w:color="auto"/>
            <w:left w:val="none" w:sz="0" w:space="0" w:color="auto"/>
            <w:bottom w:val="none" w:sz="0" w:space="0" w:color="auto"/>
            <w:right w:val="none" w:sz="0" w:space="0" w:color="auto"/>
          </w:divBdr>
        </w:div>
        <w:div w:id="784270335">
          <w:marLeft w:val="480"/>
          <w:marRight w:val="0"/>
          <w:marTop w:val="0"/>
          <w:marBottom w:val="0"/>
          <w:divBdr>
            <w:top w:val="none" w:sz="0" w:space="0" w:color="auto"/>
            <w:left w:val="none" w:sz="0" w:space="0" w:color="auto"/>
            <w:bottom w:val="none" w:sz="0" w:space="0" w:color="auto"/>
            <w:right w:val="none" w:sz="0" w:space="0" w:color="auto"/>
          </w:divBdr>
        </w:div>
        <w:div w:id="1415664183">
          <w:marLeft w:val="480"/>
          <w:marRight w:val="0"/>
          <w:marTop w:val="0"/>
          <w:marBottom w:val="0"/>
          <w:divBdr>
            <w:top w:val="none" w:sz="0" w:space="0" w:color="auto"/>
            <w:left w:val="none" w:sz="0" w:space="0" w:color="auto"/>
            <w:bottom w:val="none" w:sz="0" w:space="0" w:color="auto"/>
            <w:right w:val="none" w:sz="0" w:space="0" w:color="auto"/>
          </w:divBdr>
        </w:div>
        <w:div w:id="540214842">
          <w:marLeft w:val="480"/>
          <w:marRight w:val="0"/>
          <w:marTop w:val="0"/>
          <w:marBottom w:val="0"/>
          <w:divBdr>
            <w:top w:val="none" w:sz="0" w:space="0" w:color="auto"/>
            <w:left w:val="none" w:sz="0" w:space="0" w:color="auto"/>
            <w:bottom w:val="none" w:sz="0" w:space="0" w:color="auto"/>
            <w:right w:val="none" w:sz="0" w:space="0" w:color="auto"/>
          </w:divBdr>
        </w:div>
        <w:div w:id="1869024348">
          <w:marLeft w:val="480"/>
          <w:marRight w:val="0"/>
          <w:marTop w:val="0"/>
          <w:marBottom w:val="0"/>
          <w:divBdr>
            <w:top w:val="none" w:sz="0" w:space="0" w:color="auto"/>
            <w:left w:val="none" w:sz="0" w:space="0" w:color="auto"/>
            <w:bottom w:val="none" w:sz="0" w:space="0" w:color="auto"/>
            <w:right w:val="none" w:sz="0" w:space="0" w:color="auto"/>
          </w:divBdr>
        </w:div>
        <w:div w:id="1007247496">
          <w:marLeft w:val="480"/>
          <w:marRight w:val="0"/>
          <w:marTop w:val="0"/>
          <w:marBottom w:val="0"/>
          <w:divBdr>
            <w:top w:val="none" w:sz="0" w:space="0" w:color="auto"/>
            <w:left w:val="none" w:sz="0" w:space="0" w:color="auto"/>
            <w:bottom w:val="none" w:sz="0" w:space="0" w:color="auto"/>
            <w:right w:val="none" w:sz="0" w:space="0" w:color="auto"/>
          </w:divBdr>
        </w:div>
      </w:divsChild>
    </w:div>
    <w:div w:id="1485121492">
      <w:bodyDiv w:val="1"/>
      <w:marLeft w:val="0"/>
      <w:marRight w:val="0"/>
      <w:marTop w:val="0"/>
      <w:marBottom w:val="0"/>
      <w:divBdr>
        <w:top w:val="none" w:sz="0" w:space="0" w:color="auto"/>
        <w:left w:val="none" w:sz="0" w:space="0" w:color="auto"/>
        <w:bottom w:val="none" w:sz="0" w:space="0" w:color="auto"/>
        <w:right w:val="none" w:sz="0" w:space="0" w:color="auto"/>
      </w:divBdr>
      <w:divsChild>
        <w:div w:id="463160386">
          <w:marLeft w:val="480"/>
          <w:marRight w:val="0"/>
          <w:marTop w:val="0"/>
          <w:marBottom w:val="0"/>
          <w:divBdr>
            <w:top w:val="none" w:sz="0" w:space="0" w:color="auto"/>
            <w:left w:val="none" w:sz="0" w:space="0" w:color="auto"/>
            <w:bottom w:val="none" w:sz="0" w:space="0" w:color="auto"/>
            <w:right w:val="none" w:sz="0" w:space="0" w:color="auto"/>
          </w:divBdr>
        </w:div>
        <w:div w:id="1069503639">
          <w:marLeft w:val="480"/>
          <w:marRight w:val="0"/>
          <w:marTop w:val="0"/>
          <w:marBottom w:val="0"/>
          <w:divBdr>
            <w:top w:val="none" w:sz="0" w:space="0" w:color="auto"/>
            <w:left w:val="none" w:sz="0" w:space="0" w:color="auto"/>
            <w:bottom w:val="none" w:sz="0" w:space="0" w:color="auto"/>
            <w:right w:val="none" w:sz="0" w:space="0" w:color="auto"/>
          </w:divBdr>
        </w:div>
        <w:div w:id="1259219241">
          <w:marLeft w:val="480"/>
          <w:marRight w:val="0"/>
          <w:marTop w:val="0"/>
          <w:marBottom w:val="0"/>
          <w:divBdr>
            <w:top w:val="none" w:sz="0" w:space="0" w:color="auto"/>
            <w:left w:val="none" w:sz="0" w:space="0" w:color="auto"/>
            <w:bottom w:val="none" w:sz="0" w:space="0" w:color="auto"/>
            <w:right w:val="none" w:sz="0" w:space="0" w:color="auto"/>
          </w:divBdr>
        </w:div>
        <w:div w:id="582298316">
          <w:marLeft w:val="480"/>
          <w:marRight w:val="0"/>
          <w:marTop w:val="0"/>
          <w:marBottom w:val="0"/>
          <w:divBdr>
            <w:top w:val="none" w:sz="0" w:space="0" w:color="auto"/>
            <w:left w:val="none" w:sz="0" w:space="0" w:color="auto"/>
            <w:bottom w:val="none" w:sz="0" w:space="0" w:color="auto"/>
            <w:right w:val="none" w:sz="0" w:space="0" w:color="auto"/>
          </w:divBdr>
        </w:div>
        <w:div w:id="1941329257">
          <w:marLeft w:val="480"/>
          <w:marRight w:val="0"/>
          <w:marTop w:val="0"/>
          <w:marBottom w:val="0"/>
          <w:divBdr>
            <w:top w:val="none" w:sz="0" w:space="0" w:color="auto"/>
            <w:left w:val="none" w:sz="0" w:space="0" w:color="auto"/>
            <w:bottom w:val="none" w:sz="0" w:space="0" w:color="auto"/>
            <w:right w:val="none" w:sz="0" w:space="0" w:color="auto"/>
          </w:divBdr>
        </w:div>
        <w:div w:id="970327478">
          <w:marLeft w:val="480"/>
          <w:marRight w:val="0"/>
          <w:marTop w:val="0"/>
          <w:marBottom w:val="0"/>
          <w:divBdr>
            <w:top w:val="none" w:sz="0" w:space="0" w:color="auto"/>
            <w:left w:val="none" w:sz="0" w:space="0" w:color="auto"/>
            <w:bottom w:val="none" w:sz="0" w:space="0" w:color="auto"/>
            <w:right w:val="none" w:sz="0" w:space="0" w:color="auto"/>
          </w:divBdr>
        </w:div>
        <w:div w:id="248925778">
          <w:marLeft w:val="480"/>
          <w:marRight w:val="0"/>
          <w:marTop w:val="0"/>
          <w:marBottom w:val="0"/>
          <w:divBdr>
            <w:top w:val="none" w:sz="0" w:space="0" w:color="auto"/>
            <w:left w:val="none" w:sz="0" w:space="0" w:color="auto"/>
            <w:bottom w:val="none" w:sz="0" w:space="0" w:color="auto"/>
            <w:right w:val="none" w:sz="0" w:space="0" w:color="auto"/>
          </w:divBdr>
        </w:div>
        <w:div w:id="1290816370">
          <w:marLeft w:val="480"/>
          <w:marRight w:val="0"/>
          <w:marTop w:val="0"/>
          <w:marBottom w:val="0"/>
          <w:divBdr>
            <w:top w:val="none" w:sz="0" w:space="0" w:color="auto"/>
            <w:left w:val="none" w:sz="0" w:space="0" w:color="auto"/>
            <w:bottom w:val="none" w:sz="0" w:space="0" w:color="auto"/>
            <w:right w:val="none" w:sz="0" w:space="0" w:color="auto"/>
          </w:divBdr>
        </w:div>
        <w:div w:id="2038962306">
          <w:marLeft w:val="480"/>
          <w:marRight w:val="0"/>
          <w:marTop w:val="0"/>
          <w:marBottom w:val="0"/>
          <w:divBdr>
            <w:top w:val="none" w:sz="0" w:space="0" w:color="auto"/>
            <w:left w:val="none" w:sz="0" w:space="0" w:color="auto"/>
            <w:bottom w:val="none" w:sz="0" w:space="0" w:color="auto"/>
            <w:right w:val="none" w:sz="0" w:space="0" w:color="auto"/>
          </w:divBdr>
        </w:div>
        <w:div w:id="808746706">
          <w:marLeft w:val="480"/>
          <w:marRight w:val="0"/>
          <w:marTop w:val="0"/>
          <w:marBottom w:val="0"/>
          <w:divBdr>
            <w:top w:val="none" w:sz="0" w:space="0" w:color="auto"/>
            <w:left w:val="none" w:sz="0" w:space="0" w:color="auto"/>
            <w:bottom w:val="none" w:sz="0" w:space="0" w:color="auto"/>
            <w:right w:val="none" w:sz="0" w:space="0" w:color="auto"/>
          </w:divBdr>
        </w:div>
        <w:div w:id="1635020103">
          <w:marLeft w:val="480"/>
          <w:marRight w:val="0"/>
          <w:marTop w:val="0"/>
          <w:marBottom w:val="0"/>
          <w:divBdr>
            <w:top w:val="none" w:sz="0" w:space="0" w:color="auto"/>
            <w:left w:val="none" w:sz="0" w:space="0" w:color="auto"/>
            <w:bottom w:val="none" w:sz="0" w:space="0" w:color="auto"/>
            <w:right w:val="none" w:sz="0" w:space="0" w:color="auto"/>
          </w:divBdr>
        </w:div>
        <w:div w:id="1584754651">
          <w:marLeft w:val="480"/>
          <w:marRight w:val="0"/>
          <w:marTop w:val="0"/>
          <w:marBottom w:val="0"/>
          <w:divBdr>
            <w:top w:val="none" w:sz="0" w:space="0" w:color="auto"/>
            <w:left w:val="none" w:sz="0" w:space="0" w:color="auto"/>
            <w:bottom w:val="none" w:sz="0" w:space="0" w:color="auto"/>
            <w:right w:val="none" w:sz="0" w:space="0" w:color="auto"/>
          </w:divBdr>
        </w:div>
        <w:div w:id="1488398771">
          <w:marLeft w:val="480"/>
          <w:marRight w:val="0"/>
          <w:marTop w:val="0"/>
          <w:marBottom w:val="0"/>
          <w:divBdr>
            <w:top w:val="none" w:sz="0" w:space="0" w:color="auto"/>
            <w:left w:val="none" w:sz="0" w:space="0" w:color="auto"/>
            <w:bottom w:val="none" w:sz="0" w:space="0" w:color="auto"/>
            <w:right w:val="none" w:sz="0" w:space="0" w:color="auto"/>
          </w:divBdr>
        </w:div>
        <w:div w:id="987978499">
          <w:marLeft w:val="480"/>
          <w:marRight w:val="0"/>
          <w:marTop w:val="0"/>
          <w:marBottom w:val="0"/>
          <w:divBdr>
            <w:top w:val="none" w:sz="0" w:space="0" w:color="auto"/>
            <w:left w:val="none" w:sz="0" w:space="0" w:color="auto"/>
            <w:bottom w:val="none" w:sz="0" w:space="0" w:color="auto"/>
            <w:right w:val="none" w:sz="0" w:space="0" w:color="auto"/>
          </w:divBdr>
        </w:div>
        <w:div w:id="463083579">
          <w:marLeft w:val="480"/>
          <w:marRight w:val="0"/>
          <w:marTop w:val="0"/>
          <w:marBottom w:val="0"/>
          <w:divBdr>
            <w:top w:val="none" w:sz="0" w:space="0" w:color="auto"/>
            <w:left w:val="none" w:sz="0" w:space="0" w:color="auto"/>
            <w:bottom w:val="none" w:sz="0" w:space="0" w:color="auto"/>
            <w:right w:val="none" w:sz="0" w:space="0" w:color="auto"/>
          </w:divBdr>
        </w:div>
        <w:div w:id="294263462">
          <w:marLeft w:val="480"/>
          <w:marRight w:val="0"/>
          <w:marTop w:val="0"/>
          <w:marBottom w:val="0"/>
          <w:divBdr>
            <w:top w:val="none" w:sz="0" w:space="0" w:color="auto"/>
            <w:left w:val="none" w:sz="0" w:space="0" w:color="auto"/>
            <w:bottom w:val="none" w:sz="0" w:space="0" w:color="auto"/>
            <w:right w:val="none" w:sz="0" w:space="0" w:color="auto"/>
          </w:divBdr>
        </w:div>
        <w:div w:id="1708067884">
          <w:marLeft w:val="480"/>
          <w:marRight w:val="0"/>
          <w:marTop w:val="0"/>
          <w:marBottom w:val="0"/>
          <w:divBdr>
            <w:top w:val="none" w:sz="0" w:space="0" w:color="auto"/>
            <w:left w:val="none" w:sz="0" w:space="0" w:color="auto"/>
            <w:bottom w:val="none" w:sz="0" w:space="0" w:color="auto"/>
            <w:right w:val="none" w:sz="0" w:space="0" w:color="auto"/>
          </w:divBdr>
        </w:div>
        <w:div w:id="226453119">
          <w:marLeft w:val="480"/>
          <w:marRight w:val="0"/>
          <w:marTop w:val="0"/>
          <w:marBottom w:val="0"/>
          <w:divBdr>
            <w:top w:val="none" w:sz="0" w:space="0" w:color="auto"/>
            <w:left w:val="none" w:sz="0" w:space="0" w:color="auto"/>
            <w:bottom w:val="none" w:sz="0" w:space="0" w:color="auto"/>
            <w:right w:val="none" w:sz="0" w:space="0" w:color="auto"/>
          </w:divBdr>
        </w:div>
        <w:div w:id="1028683626">
          <w:marLeft w:val="480"/>
          <w:marRight w:val="0"/>
          <w:marTop w:val="0"/>
          <w:marBottom w:val="0"/>
          <w:divBdr>
            <w:top w:val="none" w:sz="0" w:space="0" w:color="auto"/>
            <w:left w:val="none" w:sz="0" w:space="0" w:color="auto"/>
            <w:bottom w:val="none" w:sz="0" w:space="0" w:color="auto"/>
            <w:right w:val="none" w:sz="0" w:space="0" w:color="auto"/>
          </w:divBdr>
        </w:div>
        <w:div w:id="1306206911">
          <w:marLeft w:val="480"/>
          <w:marRight w:val="0"/>
          <w:marTop w:val="0"/>
          <w:marBottom w:val="0"/>
          <w:divBdr>
            <w:top w:val="none" w:sz="0" w:space="0" w:color="auto"/>
            <w:left w:val="none" w:sz="0" w:space="0" w:color="auto"/>
            <w:bottom w:val="none" w:sz="0" w:space="0" w:color="auto"/>
            <w:right w:val="none" w:sz="0" w:space="0" w:color="auto"/>
          </w:divBdr>
        </w:div>
        <w:div w:id="2079326466">
          <w:marLeft w:val="480"/>
          <w:marRight w:val="0"/>
          <w:marTop w:val="0"/>
          <w:marBottom w:val="0"/>
          <w:divBdr>
            <w:top w:val="none" w:sz="0" w:space="0" w:color="auto"/>
            <w:left w:val="none" w:sz="0" w:space="0" w:color="auto"/>
            <w:bottom w:val="none" w:sz="0" w:space="0" w:color="auto"/>
            <w:right w:val="none" w:sz="0" w:space="0" w:color="auto"/>
          </w:divBdr>
        </w:div>
        <w:div w:id="710769157">
          <w:marLeft w:val="480"/>
          <w:marRight w:val="0"/>
          <w:marTop w:val="0"/>
          <w:marBottom w:val="0"/>
          <w:divBdr>
            <w:top w:val="none" w:sz="0" w:space="0" w:color="auto"/>
            <w:left w:val="none" w:sz="0" w:space="0" w:color="auto"/>
            <w:bottom w:val="none" w:sz="0" w:space="0" w:color="auto"/>
            <w:right w:val="none" w:sz="0" w:space="0" w:color="auto"/>
          </w:divBdr>
        </w:div>
        <w:div w:id="1081171903">
          <w:marLeft w:val="480"/>
          <w:marRight w:val="0"/>
          <w:marTop w:val="0"/>
          <w:marBottom w:val="0"/>
          <w:divBdr>
            <w:top w:val="none" w:sz="0" w:space="0" w:color="auto"/>
            <w:left w:val="none" w:sz="0" w:space="0" w:color="auto"/>
            <w:bottom w:val="none" w:sz="0" w:space="0" w:color="auto"/>
            <w:right w:val="none" w:sz="0" w:space="0" w:color="auto"/>
          </w:divBdr>
        </w:div>
        <w:div w:id="1345672942">
          <w:marLeft w:val="480"/>
          <w:marRight w:val="0"/>
          <w:marTop w:val="0"/>
          <w:marBottom w:val="0"/>
          <w:divBdr>
            <w:top w:val="none" w:sz="0" w:space="0" w:color="auto"/>
            <w:left w:val="none" w:sz="0" w:space="0" w:color="auto"/>
            <w:bottom w:val="none" w:sz="0" w:space="0" w:color="auto"/>
            <w:right w:val="none" w:sz="0" w:space="0" w:color="auto"/>
          </w:divBdr>
        </w:div>
        <w:div w:id="2008633027">
          <w:marLeft w:val="480"/>
          <w:marRight w:val="0"/>
          <w:marTop w:val="0"/>
          <w:marBottom w:val="0"/>
          <w:divBdr>
            <w:top w:val="none" w:sz="0" w:space="0" w:color="auto"/>
            <w:left w:val="none" w:sz="0" w:space="0" w:color="auto"/>
            <w:bottom w:val="none" w:sz="0" w:space="0" w:color="auto"/>
            <w:right w:val="none" w:sz="0" w:space="0" w:color="auto"/>
          </w:divBdr>
        </w:div>
        <w:div w:id="499853515">
          <w:marLeft w:val="480"/>
          <w:marRight w:val="0"/>
          <w:marTop w:val="0"/>
          <w:marBottom w:val="0"/>
          <w:divBdr>
            <w:top w:val="none" w:sz="0" w:space="0" w:color="auto"/>
            <w:left w:val="none" w:sz="0" w:space="0" w:color="auto"/>
            <w:bottom w:val="none" w:sz="0" w:space="0" w:color="auto"/>
            <w:right w:val="none" w:sz="0" w:space="0" w:color="auto"/>
          </w:divBdr>
        </w:div>
        <w:div w:id="2006855437">
          <w:marLeft w:val="480"/>
          <w:marRight w:val="0"/>
          <w:marTop w:val="0"/>
          <w:marBottom w:val="0"/>
          <w:divBdr>
            <w:top w:val="none" w:sz="0" w:space="0" w:color="auto"/>
            <w:left w:val="none" w:sz="0" w:space="0" w:color="auto"/>
            <w:bottom w:val="none" w:sz="0" w:space="0" w:color="auto"/>
            <w:right w:val="none" w:sz="0" w:space="0" w:color="auto"/>
          </w:divBdr>
        </w:div>
        <w:div w:id="522404657">
          <w:marLeft w:val="480"/>
          <w:marRight w:val="0"/>
          <w:marTop w:val="0"/>
          <w:marBottom w:val="0"/>
          <w:divBdr>
            <w:top w:val="none" w:sz="0" w:space="0" w:color="auto"/>
            <w:left w:val="none" w:sz="0" w:space="0" w:color="auto"/>
            <w:bottom w:val="none" w:sz="0" w:space="0" w:color="auto"/>
            <w:right w:val="none" w:sz="0" w:space="0" w:color="auto"/>
          </w:divBdr>
        </w:div>
        <w:div w:id="1287933808">
          <w:marLeft w:val="480"/>
          <w:marRight w:val="0"/>
          <w:marTop w:val="0"/>
          <w:marBottom w:val="0"/>
          <w:divBdr>
            <w:top w:val="none" w:sz="0" w:space="0" w:color="auto"/>
            <w:left w:val="none" w:sz="0" w:space="0" w:color="auto"/>
            <w:bottom w:val="none" w:sz="0" w:space="0" w:color="auto"/>
            <w:right w:val="none" w:sz="0" w:space="0" w:color="auto"/>
          </w:divBdr>
        </w:div>
        <w:div w:id="508642104">
          <w:marLeft w:val="480"/>
          <w:marRight w:val="0"/>
          <w:marTop w:val="0"/>
          <w:marBottom w:val="0"/>
          <w:divBdr>
            <w:top w:val="none" w:sz="0" w:space="0" w:color="auto"/>
            <w:left w:val="none" w:sz="0" w:space="0" w:color="auto"/>
            <w:bottom w:val="none" w:sz="0" w:space="0" w:color="auto"/>
            <w:right w:val="none" w:sz="0" w:space="0" w:color="auto"/>
          </w:divBdr>
        </w:div>
        <w:div w:id="1641693728">
          <w:marLeft w:val="480"/>
          <w:marRight w:val="0"/>
          <w:marTop w:val="0"/>
          <w:marBottom w:val="0"/>
          <w:divBdr>
            <w:top w:val="none" w:sz="0" w:space="0" w:color="auto"/>
            <w:left w:val="none" w:sz="0" w:space="0" w:color="auto"/>
            <w:bottom w:val="none" w:sz="0" w:space="0" w:color="auto"/>
            <w:right w:val="none" w:sz="0" w:space="0" w:color="auto"/>
          </w:divBdr>
        </w:div>
        <w:div w:id="1422212757">
          <w:marLeft w:val="480"/>
          <w:marRight w:val="0"/>
          <w:marTop w:val="0"/>
          <w:marBottom w:val="0"/>
          <w:divBdr>
            <w:top w:val="none" w:sz="0" w:space="0" w:color="auto"/>
            <w:left w:val="none" w:sz="0" w:space="0" w:color="auto"/>
            <w:bottom w:val="none" w:sz="0" w:space="0" w:color="auto"/>
            <w:right w:val="none" w:sz="0" w:space="0" w:color="auto"/>
          </w:divBdr>
        </w:div>
        <w:div w:id="2145073286">
          <w:marLeft w:val="480"/>
          <w:marRight w:val="0"/>
          <w:marTop w:val="0"/>
          <w:marBottom w:val="0"/>
          <w:divBdr>
            <w:top w:val="none" w:sz="0" w:space="0" w:color="auto"/>
            <w:left w:val="none" w:sz="0" w:space="0" w:color="auto"/>
            <w:bottom w:val="none" w:sz="0" w:space="0" w:color="auto"/>
            <w:right w:val="none" w:sz="0" w:space="0" w:color="auto"/>
          </w:divBdr>
        </w:div>
        <w:div w:id="372266127">
          <w:marLeft w:val="480"/>
          <w:marRight w:val="0"/>
          <w:marTop w:val="0"/>
          <w:marBottom w:val="0"/>
          <w:divBdr>
            <w:top w:val="none" w:sz="0" w:space="0" w:color="auto"/>
            <w:left w:val="none" w:sz="0" w:space="0" w:color="auto"/>
            <w:bottom w:val="none" w:sz="0" w:space="0" w:color="auto"/>
            <w:right w:val="none" w:sz="0" w:space="0" w:color="auto"/>
          </w:divBdr>
        </w:div>
        <w:div w:id="57944408">
          <w:marLeft w:val="480"/>
          <w:marRight w:val="0"/>
          <w:marTop w:val="0"/>
          <w:marBottom w:val="0"/>
          <w:divBdr>
            <w:top w:val="none" w:sz="0" w:space="0" w:color="auto"/>
            <w:left w:val="none" w:sz="0" w:space="0" w:color="auto"/>
            <w:bottom w:val="none" w:sz="0" w:space="0" w:color="auto"/>
            <w:right w:val="none" w:sz="0" w:space="0" w:color="auto"/>
          </w:divBdr>
        </w:div>
        <w:div w:id="962462973">
          <w:marLeft w:val="480"/>
          <w:marRight w:val="0"/>
          <w:marTop w:val="0"/>
          <w:marBottom w:val="0"/>
          <w:divBdr>
            <w:top w:val="none" w:sz="0" w:space="0" w:color="auto"/>
            <w:left w:val="none" w:sz="0" w:space="0" w:color="auto"/>
            <w:bottom w:val="none" w:sz="0" w:space="0" w:color="auto"/>
            <w:right w:val="none" w:sz="0" w:space="0" w:color="auto"/>
          </w:divBdr>
        </w:div>
        <w:div w:id="1978409778">
          <w:marLeft w:val="480"/>
          <w:marRight w:val="0"/>
          <w:marTop w:val="0"/>
          <w:marBottom w:val="0"/>
          <w:divBdr>
            <w:top w:val="none" w:sz="0" w:space="0" w:color="auto"/>
            <w:left w:val="none" w:sz="0" w:space="0" w:color="auto"/>
            <w:bottom w:val="none" w:sz="0" w:space="0" w:color="auto"/>
            <w:right w:val="none" w:sz="0" w:space="0" w:color="auto"/>
          </w:divBdr>
        </w:div>
        <w:div w:id="910848412">
          <w:marLeft w:val="480"/>
          <w:marRight w:val="0"/>
          <w:marTop w:val="0"/>
          <w:marBottom w:val="0"/>
          <w:divBdr>
            <w:top w:val="none" w:sz="0" w:space="0" w:color="auto"/>
            <w:left w:val="none" w:sz="0" w:space="0" w:color="auto"/>
            <w:bottom w:val="none" w:sz="0" w:space="0" w:color="auto"/>
            <w:right w:val="none" w:sz="0" w:space="0" w:color="auto"/>
          </w:divBdr>
        </w:div>
        <w:div w:id="164788788">
          <w:marLeft w:val="480"/>
          <w:marRight w:val="0"/>
          <w:marTop w:val="0"/>
          <w:marBottom w:val="0"/>
          <w:divBdr>
            <w:top w:val="none" w:sz="0" w:space="0" w:color="auto"/>
            <w:left w:val="none" w:sz="0" w:space="0" w:color="auto"/>
            <w:bottom w:val="none" w:sz="0" w:space="0" w:color="auto"/>
            <w:right w:val="none" w:sz="0" w:space="0" w:color="auto"/>
          </w:divBdr>
        </w:div>
        <w:div w:id="1154029946">
          <w:marLeft w:val="480"/>
          <w:marRight w:val="0"/>
          <w:marTop w:val="0"/>
          <w:marBottom w:val="0"/>
          <w:divBdr>
            <w:top w:val="none" w:sz="0" w:space="0" w:color="auto"/>
            <w:left w:val="none" w:sz="0" w:space="0" w:color="auto"/>
            <w:bottom w:val="none" w:sz="0" w:space="0" w:color="auto"/>
            <w:right w:val="none" w:sz="0" w:space="0" w:color="auto"/>
          </w:divBdr>
        </w:div>
        <w:div w:id="1995186268">
          <w:marLeft w:val="480"/>
          <w:marRight w:val="0"/>
          <w:marTop w:val="0"/>
          <w:marBottom w:val="0"/>
          <w:divBdr>
            <w:top w:val="none" w:sz="0" w:space="0" w:color="auto"/>
            <w:left w:val="none" w:sz="0" w:space="0" w:color="auto"/>
            <w:bottom w:val="none" w:sz="0" w:space="0" w:color="auto"/>
            <w:right w:val="none" w:sz="0" w:space="0" w:color="auto"/>
          </w:divBdr>
        </w:div>
        <w:div w:id="2075733708">
          <w:marLeft w:val="480"/>
          <w:marRight w:val="0"/>
          <w:marTop w:val="0"/>
          <w:marBottom w:val="0"/>
          <w:divBdr>
            <w:top w:val="none" w:sz="0" w:space="0" w:color="auto"/>
            <w:left w:val="none" w:sz="0" w:space="0" w:color="auto"/>
            <w:bottom w:val="none" w:sz="0" w:space="0" w:color="auto"/>
            <w:right w:val="none" w:sz="0" w:space="0" w:color="auto"/>
          </w:divBdr>
        </w:div>
        <w:div w:id="1427798898">
          <w:marLeft w:val="480"/>
          <w:marRight w:val="0"/>
          <w:marTop w:val="0"/>
          <w:marBottom w:val="0"/>
          <w:divBdr>
            <w:top w:val="none" w:sz="0" w:space="0" w:color="auto"/>
            <w:left w:val="none" w:sz="0" w:space="0" w:color="auto"/>
            <w:bottom w:val="none" w:sz="0" w:space="0" w:color="auto"/>
            <w:right w:val="none" w:sz="0" w:space="0" w:color="auto"/>
          </w:divBdr>
        </w:div>
        <w:div w:id="2118018983">
          <w:marLeft w:val="480"/>
          <w:marRight w:val="0"/>
          <w:marTop w:val="0"/>
          <w:marBottom w:val="0"/>
          <w:divBdr>
            <w:top w:val="none" w:sz="0" w:space="0" w:color="auto"/>
            <w:left w:val="none" w:sz="0" w:space="0" w:color="auto"/>
            <w:bottom w:val="none" w:sz="0" w:space="0" w:color="auto"/>
            <w:right w:val="none" w:sz="0" w:space="0" w:color="auto"/>
          </w:divBdr>
        </w:div>
        <w:div w:id="241106946">
          <w:marLeft w:val="480"/>
          <w:marRight w:val="0"/>
          <w:marTop w:val="0"/>
          <w:marBottom w:val="0"/>
          <w:divBdr>
            <w:top w:val="none" w:sz="0" w:space="0" w:color="auto"/>
            <w:left w:val="none" w:sz="0" w:space="0" w:color="auto"/>
            <w:bottom w:val="none" w:sz="0" w:space="0" w:color="auto"/>
            <w:right w:val="none" w:sz="0" w:space="0" w:color="auto"/>
          </w:divBdr>
        </w:div>
        <w:div w:id="1700472476">
          <w:marLeft w:val="480"/>
          <w:marRight w:val="0"/>
          <w:marTop w:val="0"/>
          <w:marBottom w:val="0"/>
          <w:divBdr>
            <w:top w:val="none" w:sz="0" w:space="0" w:color="auto"/>
            <w:left w:val="none" w:sz="0" w:space="0" w:color="auto"/>
            <w:bottom w:val="none" w:sz="0" w:space="0" w:color="auto"/>
            <w:right w:val="none" w:sz="0" w:space="0" w:color="auto"/>
          </w:divBdr>
        </w:div>
        <w:div w:id="1386755704">
          <w:marLeft w:val="480"/>
          <w:marRight w:val="0"/>
          <w:marTop w:val="0"/>
          <w:marBottom w:val="0"/>
          <w:divBdr>
            <w:top w:val="none" w:sz="0" w:space="0" w:color="auto"/>
            <w:left w:val="none" w:sz="0" w:space="0" w:color="auto"/>
            <w:bottom w:val="none" w:sz="0" w:space="0" w:color="auto"/>
            <w:right w:val="none" w:sz="0" w:space="0" w:color="auto"/>
          </w:divBdr>
        </w:div>
        <w:div w:id="1043753471">
          <w:marLeft w:val="480"/>
          <w:marRight w:val="0"/>
          <w:marTop w:val="0"/>
          <w:marBottom w:val="0"/>
          <w:divBdr>
            <w:top w:val="none" w:sz="0" w:space="0" w:color="auto"/>
            <w:left w:val="none" w:sz="0" w:space="0" w:color="auto"/>
            <w:bottom w:val="none" w:sz="0" w:space="0" w:color="auto"/>
            <w:right w:val="none" w:sz="0" w:space="0" w:color="auto"/>
          </w:divBdr>
        </w:div>
        <w:div w:id="362442936">
          <w:marLeft w:val="480"/>
          <w:marRight w:val="0"/>
          <w:marTop w:val="0"/>
          <w:marBottom w:val="0"/>
          <w:divBdr>
            <w:top w:val="none" w:sz="0" w:space="0" w:color="auto"/>
            <w:left w:val="none" w:sz="0" w:space="0" w:color="auto"/>
            <w:bottom w:val="none" w:sz="0" w:space="0" w:color="auto"/>
            <w:right w:val="none" w:sz="0" w:space="0" w:color="auto"/>
          </w:divBdr>
        </w:div>
        <w:div w:id="2050572702">
          <w:marLeft w:val="480"/>
          <w:marRight w:val="0"/>
          <w:marTop w:val="0"/>
          <w:marBottom w:val="0"/>
          <w:divBdr>
            <w:top w:val="none" w:sz="0" w:space="0" w:color="auto"/>
            <w:left w:val="none" w:sz="0" w:space="0" w:color="auto"/>
            <w:bottom w:val="none" w:sz="0" w:space="0" w:color="auto"/>
            <w:right w:val="none" w:sz="0" w:space="0" w:color="auto"/>
          </w:divBdr>
        </w:div>
        <w:div w:id="1860848389">
          <w:marLeft w:val="480"/>
          <w:marRight w:val="0"/>
          <w:marTop w:val="0"/>
          <w:marBottom w:val="0"/>
          <w:divBdr>
            <w:top w:val="none" w:sz="0" w:space="0" w:color="auto"/>
            <w:left w:val="none" w:sz="0" w:space="0" w:color="auto"/>
            <w:bottom w:val="none" w:sz="0" w:space="0" w:color="auto"/>
            <w:right w:val="none" w:sz="0" w:space="0" w:color="auto"/>
          </w:divBdr>
        </w:div>
        <w:div w:id="551963385">
          <w:marLeft w:val="480"/>
          <w:marRight w:val="0"/>
          <w:marTop w:val="0"/>
          <w:marBottom w:val="0"/>
          <w:divBdr>
            <w:top w:val="none" w:sz="0" w:space="0" w:color="auto"/>
            <w:left w:val="none" w:sz="0" w:space="0" w:color="auto"/>
            <w:bottom w:val="none" w:sz="0" w:space="0" w:color="auto"/>
            <w:right w:val="none" w:sz="0" w:space="0" w:color="auto"/>
          </w:divBdr>
        </w:div>
        <w:div w:id="1123381411">
          <w:marLeft w:val="480"/>
          <w:marRight w:val="0"/>
          <w:marTop w:val="0"/>
          <w:marBottom w:val="0"/>
          <w:divBdr>
            <w:top w:val="none" w:sz="0" w:space="0" w:color="auto"/>
            <w:left w:val="none" w:sz="0" w:space="0" w:color="auto"/>
            <w:bottom w:val="none" w:sz="0" w:space="0" w:color="auto"/>
            <w:right w:val="none" w:sz="0" w:space="0" w:color="auto"/>
          </w:divBdr>
        </w:div>
        <w:div w:id="1349598898">
          <w:marLeft w:val="480"/>
          <w:marRight w:val="0"/>
          <w:marTop w:val="0"/>
          <w:marBottom w:val="0"/>
          <w:divBdr>
            <w:top w:val="none" w:sz="0" w:space="0" w:color="auto"/>
            <w:left w:val="none" w:sz="0" w:space="0" w:color="auto"/>
            <w:bottom w:val="none" w:sz="0" w:space="0" w:color="auto"/>
            <w:right w:val="none" w:sz="0" w:space="0" w:color="auto"/>
          </w:divBdr>
        </w:div>
      </w:divsChild>
    </w:div>
    <w:div w:id="1494293802">
      <w:bodyDiv w:val="1"/>
      <w:marLeft w:val="0"/>
      <w:marRight w:val="0"/>
      <w:marTop w:val="0"/>
      <w:marBottom w:val="0"/>
      <w:divBdr>
        <w:top w:val="none" w:sz="0" w:space="0" w:color="auto"/>
        <w:left w:val="none" w:sz="0" w:space="0" w:color="auto"/>
        <w:bottom w:val="none" w:sz="0" w:space="0" w:color="auto"/>
        <w:right w:val="none" w:sz="0" w:space="0" w:color="auto"/>
      </w:divBdr>
    </w:div>
    <w:div w:id="1496452921">
      <w:bodyDiv w:val="1"/>
      <w:marLeft w:val="0"/>
      <w:marRight w:val="0"/>
      <w:marTop w:val="0"/>
      <w:marBottom w:val="0"/>
      <w:divBdr>
        <w:top w:val="none" w:sz="0" w:space="0" w:color="auto"/>
        <w:left w:val="none" w:sz="0" w:space="0" w:color="auto"/>
        <w:bottom w:val="none" w:sz="0" w:space="0" w:color="auto"/>
        <w:right w:val="none" w:sz="0" w:space="0" w:color="auto"/>
      </w:divBdr>
    </w:div>
    <w:div w:id="1496456315">
      <w:bodyDiv w:val="1"/>
      <w:marLeft w:val="0"/>
      <w:marRight w:val="0"/>
      <w:marTop w:val="0"/>
      <w:marBottom w:val="0"/>
      <w:divBdr>
        <w:top w:val="none" w:sz="0" w:space="0" w:color="auto"/>
        <w:left w:val="none" w:sz="0" w:space="0" w:color="auto"/>
        <w:bottom w:val="none" w:sz="0" w:space="0" w:color="auto"/>
        <w:right w:val="none" w:sz="0" w:space="0" w:color="auto"/>
      </w:divBdr>
      <w:divsChild>
        <w:div w:id="979579154">
          <w:marLeft w:val="0"/>
          <w:marRight w:val="0"/>
          <w:marTop w:val="0"/>
          <w:marBottom w:val="0"/>
          <w:divBdr>
            <w:top w:val="none" w:sz="0" w:space="0" w:color="auto"/>
            <w:left w:val="none" w:sz="0" w:space="0" w:color="auto"/>
            <w:bottom w:val="none" w:sz="0" w:space="0" w:color="auto"/>
            <w:right w:val="none" w:sz="0" w:space="0" w:color="auto"/>
          </w:divBdr>
        </w:div>
        <w:div w:id="356732852">
          <w:marLeft w:val="0"/>
          <w:marRight w:val="0"/>
          <w:marTop w:val="0"/>
          <w:marBottom w:val="0"/>
          <w:divBdr>
            <w:top w:val="none" w:sz="0" w:space="0" w:color="auto"/>
            <w:left w:val="none" w:sz="0" w:space="0" w:color="auto"/>
            <w:bottom w:val="none" w:sz="0" w:space="0" w:color="auto"/>
            <w:right w:val="none" w:sz="0" w:space="0" w:color="auto"/>
          </w:divBdr>
        </w:div>
        <w:div w:id="1489059799">
          <w:marLeft w:val="0"/>
          <w:marRight w:val="0"/>
          <w:marTop w:val="0"/>
          <w:marBottom w:val="0"/>
          <w:divBdr>
            <w:top w:val="none" w:sz="0" w:space="0" w:color="auto"/>
            <w:left w:val="none" w:sz="0" w:space="0" w:color="auto"/>
            <w:bottom w:val="none" w:sz="0" w:space="0" w:color="auto"/>
            <w:right w:val="none" w:sz="0" w:space="0" w:color="auto"/>
          </w:divBdr>
        </w:div>
        <w:div w:id="806779835">
          <w:marLeft w:val="0"/>
          <w:marRight w:val="0"/>
          <w:marTop w:val="0"/>
          <w:marBottom w:val="0"/>
          <w:divBdr>
            <w:top w:val="none" w:sz="0" w:space="0" w:color="auto"/>
            <w:left w:val="none" w:sz="0" w:space="0" w:color="auto"/>
            <w:bottom w:val="none" w:sz="0" w:space="0" w:color="auto"/>
            <w:right w:val="none" w:sz="0" w:space="0" w:color="auto"/>
          </w:divBdr>
        </w:div>
        <w:div w:id="1765952617">
          <w:marLeft w:val="0"/>
          <w:marRight w:val="0"/>
          <w:marTop w:val="0"/>
          <w:marBottom w:val="0"/>
          <w:divBdr>
            <w:top w:val="none" w:sz="0" w:space="0" w:color="auto"/>
            <w:left w:val="none" w:sz="0" w:space="0" w:color="auto"/>
            <w:bottom w:val="none" w:sz="0" w:space="0" w:color="auto"/>
            <w:right w:val="none" w:sz="0" w:space="0" w:color="auto"/>
          </w:divBdr>
        </w:div>
        <w:div w:id="1840343833">
          <w:marLeft w:val="0"/>
          <w:marRight w:val="0"/>
          <w:marTop w:val="0"/>
          <w:marBottom w:val="0"/>
          <w:divBdr>
            <w:top w:val="none" w:sz="0" w:space="0" w:color="auto"/>
            <w:left w:val="none" w:sz="0" w:space="0" w:color="auto"/>
            <w:bottom w:val="none" w:sz="0" w:space="0" w:color="auto"/>
            <w:right w:val="none" w:sz="0" w:space="0" w:color="auto"/>
          </w:divBdr>
        </w:div>
        <w:div w:id="1423184130">
          <w:marLeft w:val="0"/>
          <w:marRight w:val="0"/>
          <w:marTop w:val="0"/>
          <w:marBottom w:val="0"/>
          <w:divBdr>
            <w:top w:val="none" w:sz="0" w:space="0" w:color="auto"/>
            <w:left w:val="none" w:sz="0" w:space="0" w:color="auto"/>
            <w:bottom w:val="none" w:sz="0" w:space="0" w:color="auto"/>
            <w:right w:val="none" w:sz="0" w:space="0" w:color="auto"/>
          </w:divBdr>
        </w:div>
        <w:div w:id="2035500075">
          <w:marLeft w:val="0"/>
          <w:marRight w:val="0"/>
          <w:marTop w:val="0"/>
          <w:marBottom w:val="0"/>
          <w:divBdr>
            <w:top w:val="none" w:sz="0" w:space="0" w:color="auto"/>
            <w:left w:val="none" w:sz="0" w:space="0" w:color="auto"/>
            <w:bottom w:val="none" w:sz="0" w:space="0" w:color="auto"/>
            <w:right w:val="none" w:sz="0" w:space="0" w:color="auto"/>
          </w:divBdr>
        </w:div>
        <w:div w:id="1068965100">
          <w:marLeft w:val="0"/>
          <w:marRight w:val="0"/>
          <w:marTop w:val="0"/>
          <w:marBottom w:val="0"/>
          <w:divBdr>
            <w:top w:val="none" w:sz="0" w:space="0" w:color="auto"/>
            <w:left w:val="none" w:sz="0" w:space="0" w:color="auto"/>
            <w:bottom w:val="none" w:sz="0" w:space="0" w:color="auto"/>
            <w:right w:val="none" w:sz="0" w:space="0" w:color="auto"/>
          </w:divBdr>
        </w:div>
        <w:div w:id="594363101">
          <w:marLeft w:val="0"/>
          <w:marRight w:val="0"/>
          <w:marTop w:val="0"/>
          <w:marBottom w:val="0"/>
          <w:divBdr>
            <w:top w:val="none" w:sz="0" w:space="0" w:color="auto"/>
            <w:left w:val="none" w:sz="0" w:space="0" w:color="auto"/>
            <w:bottom w:val="none" w:sz="0" w:space="0" w:color="auto"/>
            <w:right w:val="none" w:sz="0" w:space="0" w:color="auto"/>
          </w:divBdr>
        </w:div>
        <w:div w:id="561909301">
          <w:marLeft w:val="0"/>
          <w:marRight w:val="0"/>
          <w:marTop w:val="0"/>
          <w:marBottom w:val="0"/>
          <w:divBdr>
            <w:top w:val="none" w:sz="0" w:space="0" w:color="auto"/>
            <w:left w:val="none" w:sz="0" w:space="0" w:color="auto"/>
            <w:bottom w:val="none" w:sz="0" w:space="0" w:color="auto"/>
            <w:right w:val="none" w:sz="0" w:space="0" w:color="auto"/>
          </w:divBdr>
        </w:div>
        <w:div w:id="120193834">
          <w:marLeft w:val="0"/>
          <w:marRight w:val="0"/>
          <w:marTop w:val="0"/>
          <w:marBottom w:val="0"/>
          <w:divBdr>
            <w:top w:val="none" w:sz="0" w:space="0" w:color="auto"/>
            <w:left w:val="none" w:sz="0" w:space="0" w:color="auto"/>
            <w:bottom w:val="none" w:sz="0" w:space="0" w:color="auto"/>
            <w:right w:val="none" w:sz="0" w:space="0" w:color="auto"/>
          </w:divBdr>
        </w:div>
        <w:div w:id="1474834401">
          <w:marLeft w:val="0"/>
          <w:marRight w:val="0"/>
          <w:marTop w:val="0"/>
          <w:marBottom w:val="0"/>
          <w:divBdr>
            <w:top w:val="none" w:sz="0" w:space="0" w:color="auto"/>
            <w:left w:val="none" w:sz="0" w:space="0" w:color="auto"/>
            <w:bottom w:val="none" w:sz="0" w:space="0" w:color="auto"/>
            <w:right w:val="none" w:sz="0" w:space="0" w:color="auto"/>
          </w:divBdr>
        </w:div>
        <w:div w:id="1938636128">
          <w:marLeft w:val="0"/>
          <w:marRight w:val="0"/>
          <w:marTop w:val="0"/>
          <w:marBottom w:val="0"/>
          <w:divBdr>
            <w:top w:val="none" w:sz="0" w:space="0" w:color="auto"/>
            <w:left w:val="none" w:sz="0" w:space="0" w:color="auto"/>
            <w:bottom w:val="none" w:sz="0" w:space="0" w:color="auto"/>
            <w:right w:val="none" w:sz="0" w:space="0" w:color="auto"/>
          </w:divBdr>
        </w:div>
        <w:div w:id="937712036">
          <w:marLeft w:val="0"/>
          <w:marRight w:val="0"/>
          <w:marTop w:val="0"/>
          <w:marBottom w:val="0"/>
          <w:divBdr>
            <w:top w:val="none" w:sz="0" w:space="0" w:color="auto"/>
            <w:left w:val="none" w:sz="0" w:space="0" w:color="auto"/>
            <w:bottom w:val="none" w:sz="0" w:space="0" w:color="auto"/>
            <w:right w:val="none" w:sz="0" w:space="0" w:color="auto"/>
          </w:divBdr>
        </w:div>
        <w:div w:id="222523501">
          <w:marLeft w:val="0"/>
          <w:marRight w:val="0"/>
          <w:marTop w:val="0"/>
          <w:marBottom w:val="0"/>
          <w:divBdr>
            <w:top w:val="none" w:sz="0" w:space="0" w:color="auto"/>
            <w:left w:val="none" w:sz="0" w:space="0" w:color="auto"/>
            <w:bottom w:val="none" w:sz="0" w:space="0" w:color="auto"/>
            <w:right w:val="none" w:sz="0" w:space="0" w:color="auto"/>
          </w:divBdr>
        </w:div>
        <w:div w:id="545799172">
          <w:marLeft w:val="0"/>
          <w:marRight w:val="0"/>
          <w:marTop w:val="0"/>
          <w:marBottom w:val="0"/>
          <w:divBdr>
            <w:top w:val="none" w:sz="0" w:space="0" w:color="auto"/>
            <w:left w:val="none" w:sz="0" w:space="0" w:color="auto"/>
            <w:bottom w:val="none" w:sz="0" w:space="0" w:color="auto"/>
            <w:right w:val="none" w:sz="0" w:space="0" w:color="auto"/>
          </w:divBdr>
        </w:div>
        <w:div w:id="152067902">
          <w:marLeft w:val="0"/>
          <w:marRight w:val="0"/>
          <w:marTop w:val="0"/>
          <w:marBottom w:val="0"/>
          <w:divBdr>
            <w:top w:val="none" w:sz="0" w:space="0" w:color="auto"/>
            <w:left w:val="none" w:sz="0" w:space="0" w:color="auto"/>
            <w:bottom w:val="none" w:sz="0" w:space="0" w:color="auto"/>
            <w:right w:val="none" w:sz="0" w:space="0" w:color="auto"/>
          </w:divBdr>
        </w:div>
        <w:div w:id="1876918054">
          <w:marLeft w:val="0"/>
          <w:marRight w:val="0"/>
          <w:marTop w:val="0"/>
          <w:marBottom w:val="0"/>
          <w:divBdr>
            <w:top w:val="none" w:sz="0" w:space="0" w:color="auto"/>
            <w:left w:val="none" w:sz="0" w:space="0" w:color="auto"/>
            <w:bottom w:val="none" w:sz="0" w:space="0" w:color="auto"/>
            <w:right w:val="none" w:sz="0" w:space="0" w:color="auto"/>
          </w:divBdr>
        </w:div>
      </w:divsChild>
    </w:div>
    <w:div w:id="1496536146">
      <w:bodyDiv w:val="1"/>
      <w:marLeft w:val="0"/>
      <w:marRight w:val="0"/>
      <w:marTop w:val="0"/>
      <w:marBottom w:val="0"/>
      <w:divBdr>
        <w:top w:val="none" w:sz="0" w:space="0" w:color="auto"/>
        <w:left w:val="none" w:sz="0" w:space="0" w:color="auto"/>
        <w:bottom w:val="none" w:sz="0" w:space="0" w:color="auto"/>
        <w:right w:val="none" w:sz="0" w:space="0" w:color="auto"/>
      </w:divBdr>
    </w:div>
    <w:div w:id="1499730996">
      <w:bodyDiv w:val="1"/>
      <w:marLeft w:val="0"/>
      <w:marRight w:val="0"/>
      <w:marTop w:val="0"/>
      <w:marBottom w:val="0"/>
      <w:divBdr>
        <w:top w:val="none" w:sz="0" w:space="0" w:color="auto"/>
        <w:left w:val="none" w:sz="0" w:space="0" w:color="auto"/>
        <w:bottom w:val="none" w:sz="0" w:space="0" w:color="auto"/>
        <w:right w:val="none" w:sz="0" w:space="0" w:color="auto"/>
      </w:divBdr>
    </w:div>
    <w:div w:id="1504248973">
      <w:bodyDiv w:val="1"/>
      <w:marLeft w:val="0"/>
      <w:marRight w:val="0"/>
      <w:marTop w:val="0"/>
      <w:marBottom w:val="0"/>
      <w:divBdr>
        <w:top w:val="none" w:sz="0" w:space="0" w:color="auto"/>
        <w:left w:val="none" w:sz="0" w:space="0" w:color="auto"/>
        <w:bottom w:val="none" w:sz="0" w:space="0" w:color="auto"/>
        <w:right w:val="none" w:sz="0" w:space="0" w:color="auto"/>
      </w:divBdr>
    </w:div>
    <w:div w:id="1506549770">
      <w:bodyDiv w:val="1"/>
      <w:marLeft w:val="0"/>
      <w:marRight w:val="0"/>
      <w:marTop w:val="0"/>
      <w:marBottom w:val="0"/>
      <w:divBdr>
        <w:top w:val="none" w:sz="0" w:space="0" w:color="auto"/>
        <w:left w:val="none" w:sz="0" w:space="0" w:color="auto"/>
        <w:bottom w:val="none" w:sz="0" w:space="0" w:color="auto"/>
        <w:right w:val="none" w:sz="0" w:space="0" w:color="auto"/>
      </w:divBdr>
    </w:div>
    <w:div w:id="1517883588">
      <w:bodyDiv w:val="1"/>
      <w:marLeft w:val="0"/>
      <w:marRight w:val="0"/>
      <w:marTop w:val="0"/>
      <w:marBottom w:val="0"/>
      <w:divBdr>
        <w:top w:val="none" w:sz="0" w:space="0" w:color="auto"/>
        <w:left w:val="none" w:sz="0" w:space="0" w:color="auto"/>
        <w:bottom w:val="none" w:sz="0" w:space="0" w:color="auto"/>
        <w:right w:val="none" w:sz="0" w:space="0" w:color="auto"/>
      </w:divBdr>
    </w:div>
    <w:div w:id="1523470886">
      <w:bodyDiv w:val="1"/>
      <w:marLeft w:val="0"/>
      <w:marRight w:val="0"/>
      <w:marTop w:val="0"/>
      <w:marBottom w:val="0"/>
      <w:divBdr>
        <w:top w:val="none" w:sz="0" w:space="0" w:color="auto"/>
        <w:left w:val="none" w:sz="0" w:space="0" w:color="auto"/>
        <w:bottom w:val="none" w:sz="0" w:space="0" w:color="auto"/>
        <w:right w:val="none" w:sz="0" w:space="0" w:color="auto"/>
      </w:divBdr>
    </w:div>
    <w:div w:id="1526017711">
      <w:bodyDiv w:val="1"/>
      <w:marLeft w:val="0"/>
      <w:marRight w:val="0"/>
      <w:marTop w:val="0"/>
      <w:marBottom w:val="0"/>
      <w:divBdr>
        <w:top w:val="none" w:sz="0" w:space="0" w:color="auto"/>
        <w:left w:val="none" w:sz="0" w:space="0" w:color="auto"/>
        <w:bottom w:val="none" w:sz="0" w:space="0" w:color="auto"/>
        <w:right w:val="none" w:sz="0" w:space="0" w:color="auto"/>
      </w:divBdr>
    </w:div>
    <w:div w:id="1534267514">
      <w:bodyDiv w:val="1"/>
      <w:marLeft w:val="0"/>
      <w:marRight w:val="0"/>
      <w:marTop w:val="0"/>
      <w:marBottom w:val="0"/>
      <w:divBdr>
        <w:top w:val="none" w:sz="0" w:space="0" w:color="auto"/>
        <w:left w:val="none" w:sz="0" w:space="0" w:color="auto"/>
        <w:bottom w:val="none" w:sz="0" w:space="0" w:color="auto"/>
        <w:right w:val="none" w:sz="0" w:space="0" w:color="auto"/>
      </w:divBdr>
      <w:divsChild>
        <w:div w:id="1974410450">
          <w:marLeft w:val="480"/>
          <w:marRight w:val="0"/>
          <w:marTop w:val="0"/>
          <w:marBottom w:val="0"/>
          <w:divBdr>
            <w:top w:val="none" w:sz="0" w:space="0" w:color="auto"/>
            <w:left w:val="none" w:sz="0" w:space="0" w:color="auto"/>
            <w:bottom w:val="none" w:sz="0" w:space="0" w:color="auto"/>
            <w:right w:val="none" w:sz="0" w:space="0" w:color="auto"/>
          </w:divBdr>
        </w:div>
        <w:div w:id="929774306">
          <w:marLeft w:val="480"/>
          <w:marRight w:val="0"/>
          <w:marTop w:val="0"/>
          <w:marBottom w:val="0"/>
          <w:divBdr>
            <w:top w:val="none" w:sz="0" w:space="0" w:color="auto"/>
            <w:left w:val="none" w:sz="0" w:space="0" w:color="auto"/>
            <w:bottom w:val="none" w:sz="0" w:space="0" w:color="auto"/>
            <w:right w:val="none" w:sz="0" w:space="0" w:color="auto"/>
          </w:divBdr>
        </w:div>
        <w:div w:id="137772786">
          <w:marLeft w:val="480"/>
          <w:marRight w:val="0"/>
          <w:marTop w:val="0"/>
          <w:marBottom w:val="0"/>
          <w:divBdr>
            <w:top w:val="none" w:sz="0" w:space="0" w:color="auto"/>
            <w:left w:val="none" w:sz="0" w:space="0" w:color="auto"/>
            <w:bottom w:val="none" w:sz="0" w:space="0" w:color="auto"/>
            <w:right w:val="none" w:sz="0" w:space="0" w:color="auto"/>
          </w:divBdr>
        </w:div>
        <w:div w:id="1471945842">
          <w:marLeft w:val="480"/>
          <w:marRight w:val="0"/>
          <w:marTop w:val="0"/>
          <w:marBottom w:val="0"/>
          <w:divBdr>
            <w:top w:val="none" w:sz="0" w:space="0" w:color="auto"/>
            <w:left w:val="none" w:sz="0" w:space="0" w:color="auto"/>
            <w:bottom w:val="none" w:sz="0" w:space="0" w:color="auto"/>
            <w:right w:val="none" w:sz="0" w:space="0" w:color="auto"/>
          </w:divBdr>
        </w:div>
        <w:div w:id="1355108033">
          <w:marLeft w:val="480"/>
          <w:marRight w:val="0"/>
          <w:marTop w:val="0"/>
          <w:marBottom w:val="0"/>
          <w:divBdr>
            <w:top w:val="none" w:sz="0" w:space="0" w:color="auto"/>
            <w:left w:val="none" w:sz="0" w:space="0" w:color="auto"/>
            <w:bottom w:val="none" w:sz="0" w:space="0" w:color="auto"/>
            <w:right w:val="none" w:sz="0" w:space="0" w:color="auto"/>
          </w:divBdr>
        </w:div>
        <w:div w:id="1812014182">
          <w:marLeft w:val="480"/>
          <w:marRight w:val="0"/>
          <w:marTop w:val="0"/>
          <w:marBottom w:val="0"/>
          <w:divBdr>
            <w:top w:val="none" w:sz="0" w:space="0" w:color="auto"/>
            <w:left w:val="none" w:sz="0" w:space="0" w:color="auto"/>
            <w:bottom w:val="none" w:sz="0" w:space="0" w:color="auto"/>
            <w:right w:val="none" w:sz="0" w:space="0" w:color="auto"/>
          </w:divBdr>
        </w:div>
        <w:div w:id="2048941476">
          <w:marLeft w:val="480"/>
          <w:marRight w:val="0"/>
          <w:marTop w:val="0"/>
          <w:marBottom w:val="0"/>
          <w:divBdr>
            <w:top w:val="none" w:sz="0" w:space="0" w:color="auto"/>
            <w:left w:val="none" w:sz="0" w:space="0" w:color="auto"/>
            <w:bottom w:val="none" w:sz="0" w:space="0" w:color="auto"/>
            <w:right w:val="none" w:sz="0" w:space="0" w:color="auto"/>
          </w:divBdr>
        </w:div>
        <w:div w:id="252209878">
          <w:marLeft w:val="480"/>
          <w:marRight w:val="0"/>
          <w:marTop w:val="0"/>
          <w:marBottom w:val="0"/>
          <w:divBdr>
            <w:top w:val="none" w:sz="0" w:space="0" w:color="auto"/>
            <w:left w:val="none" w:sz="0" w:space="0" w:color="auto"/>
            <w:bottom w:val="none" w:sz="0" w:space="0" w:color="auto"/>
            <w:right w:val="none" w:sz="0" w:space="0" w:color="auto"/>
          </w:divBdr>
        </w:div>
        <w:div w:id="1293901519">
          <w:marLeft w:val="480"/>
          <w:marRight w:val="0"/>
          <w:marTop w:val="0"/>
          <w:marBottom w:val="0"/>
          <w:divBdr>
            <w:top w:val="none" w:sz="0" w:space="0" w:color="auto"/>
            <w:left w:val="none" w:sz="0" w:space="0" w:color="auto"/>
            <w:bottom w:val="none" w:sz="0" w:space="0" w:color="auto"/>
            <w:right w:val="none" w:sz="0" w:space="0" w:color="auto"/>
          </w:divBdr>
        </w:div>
        <w:div w:id="1531533174">
          <w:marLeft w:val="480"/>
          <w:marRight w:val="0"/>
          <w:marTop w:val="0"/>
          <w:marBottom w:val="0"/>
          <w:divBdr>
            <w:top w:val="none" w:sz="0" w:space="0" w:color="auto"/>
            <w:left w:val="none" w:sz="0" w:space="0" w:color="auto"/>
            <w:bottom w:val="none" w:sz="0" w:space="0" w:color="auto"/>
            <w:right w:val="none" w:sz="0" w:space="0" w:color="auto"/>
          </w:divBdr>
        </w:div>
        <w:div w:id="1540901366">
          <w:marLeft w:val="480"/>
          <w:marRight w:val="0"/>
          <w:marTop w:val="0"/>
          <w:marBottom w:val="0"/>
          <w:divBdr>
            <w:top w:val="none" w:sz="0" w:space="0" w:color="auto"/>
            <w:left w:val="none" w:sz="0" w:space="0" w:color="auto"/>
            <w:bottom w:val="none" w:sz="0" w:space="0" w:color="auto"/>
            <w:right w:val="none" w:sz="0" w:space="0" w:color="auto"/>
          </w:divBdr>
        </w:div>
        <w:div w:id="137309185">
          <w:marLeft w:val="480"/>
          <w:marRight w:val="0"/>
          <w:marTop w:val="0"/>
          <w:marBottom w:val="0"/>
          <w:divBdr>
            <w:top w:val="none" w:sz="0" w:space="0" w:color="auto"/>
            <w:left w:val="none" w:sz="0" w:space="0" w:color="auto"/>
            <w:bottom w:val="none" w:sz="0" w:space="0" w:color="auto"/>
            <w:right w:val="none" w:sz="0" w:space="0" w:color="auto"/>
          </w:divBdr>
        </w:div>
        <w:div w:id="1223712491">
          <w:marLeft w:val="480"/>
          <w:marRight w:val="0"/>
          <w:marTop w:val="0"/>
          <w:marBottom w:val="0"/>
          <w:divBdr>
            <w:top w:val="none" w:sz="0" w:space="0" w:color="auto"/>
            <w:left w:val="none" w:sz="0" w:space="0" w:color="auto"/>
            <w:bottom w:val="none" w:sz="0" w:space="0" w:color="auto"/>
            <w:right w:val="none" w:sz="0" w:space="0" w:color="auto"/>
          </w:divBdr>
        </w:div>
        <w:div w:id="1956864868">
          <w:marLeft w:val="480"/>
          <w:marRight w:val="0"/>
          <w:marTop w:val="0"/>
          <w:marBottom w:val="0"/>
          <w:divBdr>
            <w:top w:val="none" w:sz="0" w:space="0" w:color="auto"/>
            <w:left w:val="none" w:sz="0" w:space="0" w:color="auto"/>
            <w:bottom w:val="none" w:sz="0" w:space="0" w:color="auto"/>
            <w:right w:val="none" w:sz="0" w:space="0" w:color="auto"/>
          </w:divBdr>
        </w:div>
        <w:div w:id="239413651">
          <w:marLeft w:val="480"/>
          <w:marRight w:val="0"/>
          <w:marTop w:val="0"/>
          <w:marBottom w:val="0"/>
          <w:divBdr>
            <w:top w:val="none" w:sz="0" w:space="0" w:color="auto"/>
            <w:left w:val="none" w:sz="0" w:space="0" w:color="auto"/>
            <w:bottom w:val="none" w:sz="0" w:space="0" w:color="auto"/>
            <w:right w:val="none" w:sz="0" w:space="0" w:color="auto"/>
          </w:divBdr>
        </w:div>
        <w:div w:id="1909220072">
          <w:marLeft w:val="480"/>
          <w:marRight w:val="0"/>
          <w:marTop w:val="0"/>
          <w:marBottom w:val="0"/>
          <w:divBdr>
            <w:top w:val="none" w:sz="0" w:space="0" w:color="auto"/>
            <w:left w:val="none" w:sz="0" w:space="0" w:color="auto"/>
            <w:bottom w:val="none" w:sz="0" w:space="0" w:color="auto"/>
            <w:right w:val="none" w:sz="0" w:space="0" w:color="auto"/>
          </w:divBdr>
        </w:div>
        <w:div w:id="176234407">
          <w:marLeft w:val="480"/>
          <w:marRight w:val="0"/>
          <w:marTop w:val="0"/>
          <w:marBottom w:val="0"/>
          <w:divBdr>
            <w:top w:val="none" w:sz="0" w:space="0" w:color="auto"/>
            <w:left w:val="none" w:sz="0" w:space="0" w:color="auto"/>
            <w:bottom w:val="none" w:sz="0" w:space="0" w:color="auto"/>
            <w:right w:val="none" w:sz="0" w:space="0" w:color="auto"/>
          </w:divBdr>
        </w:div>
        <w:div w:id="1702168949">
          <w:marLeft w:val="480"/>
          <w:marRight w:val="0"/>
          <w:marTop w:val="0"/>
          <w:marBottom w:val="0"/>
          <w:divBdr>
            <w:top w:val="none" w:sz="0" w:space="0" w:color="auto"/>
            <w:left w:val="none" w:sz="0" w:space="0" w:color="auto"/>
            <w:bottom w:val="none" w:sz="0" w:space="0" w:color="auto"/>
            <w:right w:val="none" w:sz="0" w:space="0" w:color="auto"/>
          </w:divBdr>
        </w:div>
        <w:div w:id="1284078581">
          <w:marLeft w:val="480"/>
          <w:marRight w:val="0"/>
          <w:marTop w:val="0"/>
          <w:marBottom w:val="0"/>
          <w:divBdr>
            <w:top w:val="none" w:sz="0" w:space="0" w:color="auto"/>
            <w:left w:val="none" w:sz="0" w:space="0" w:color="auto"/>
            <w:bottom w:val="none" w:sz="0" w:space="0" w:color="auto"/>
            <w:right w:val="none" w:sz="0" w:space="0" w:color="auto"/>
          </w:divBdr>
        </w:div>
        <w:div w:id="292255058">
          <w:marLeft w:val="480"/>
          <w:marRight w:val="0"/>
          <w:marTop w:val="0"/>
          <w:marBottom w:val="0"/>
          <w:divBdr>
            <w:top w:val="none" w:sz="0" w:space="0" w:color="auto"/>
            <w:left w:val="none" w:sz="0" w:space="0" w:color="auto"/>
            <w:bottom w:val="none" w:sz="0" w:space="0" w:color="auto"/>
            <w:right w:val="none" w:sz="0" w:space="0" w:color="auto"/>
          </w:divBdr>
        </w:div>
        <w:div w:id="2050371509">
          <w:marLeft w:val="480"/>
          <w:marRight w:val="0"/>
          <w:marTop w:val="0"/>
          <w:marBottom w:val="0"/>
          <w:divBdr>
            <w:top w:val="none" w:sz="0" w:space="0" w:color="auto"/>
            <w:left w:val="none" w:sz="0" w:space="0" w:color="auto"/>
            <w:bottom w:val="none" w:sz="0" w:space="0" w:color="auto"/>
            <w:right w:val="none" w:sz="0" w:space="0" w:color="auto"/>
          </w:divBdr>
        </w:div>
        <w:div w:id="974523292">
          <w:marLeft w:val="480"/>
          <w:marRight w:val="0"/>
          <w:marTop w:val="0"/>
          <w:marBottom w:val="0"/>
          <w:divBdr>
            <w:top w:val="none" w:sz="0" w:space="0" w:color="auto"/>
            <w:left w:val="none" w:sz="0" w:space="0" w:color="auto"/>
            <w:bottom w:val="none" w:sz="0" w:space="0" w:color="auto"/>
            <w:right w:val="none" w:sz="0" w:space="0" w:color="auto"/>
          </w:divBdr>
        </w:div>
        <w:div w:id="1480927418">
          <w:marLeft w:val="480"/>
          <w:marRight w:val="0"/>
          <w:marTop w:val="0"/>
          <w:marBottom w:val="0"/>
          <w:divBdr>
            <w:top w:val="none" w:sz="0" w:space="0" w:color="auto"/>
            <w:left w:val="none" w:sz="0" w:space="0" w:color="auto"/>
            <w:bottom w:val="none" w:sz="0" w:space="0" w:color="auto"/>
            <w:right w:val="none" w:sz="0" w:space="0" w:color="auto"/>
          </w:divBdr>
        </w:div>
        <w:div w:id="1756824896">
          <w:marLeft w:val="480"/>
          <w:marRight w:val="0"/>
          <w:marTop w:val="0"/>
          <w:marBottom w:val="0"/>
          <w:divBdr>
            <w:top w:val="none" w:sz="0" w:space="0" w:color="auto"/>
            <w:left w:val="none" w:sz="0" w:space="0" w:color="auto"/>
            <w:bottom w:val="none" w:sz="0" w:space="0" w:color="auto"/>
            <w:right w:val="none" w:sz="0" w:space="0" w:color="auto"/>
          </w:divBdr>
        </w:div>
        <w:div w:id="53430979">
          <w:marLeft w:val="480"/>
          <w:marRight w:val="0"/>
          <w:marTop w:val="0"/>
          <w:marBottom w:val="0"/>
          <w:divBdr>
            <w:top w:val="none" w:sz="0" w:space="0" w:color="auto"/>
            <w:left w:val="none" w:sz="0" w:space="0" w:color="auto"/>
            <w:bottom w:val="none" w:sz="0" w:space="0" w:color="auto"/>
            <w:right w:val="none" w:sz="0" w:space="0" w:color="auto"/>
          </w:divBdr>
        </w:div>
        <w:div w:id="1244677751">
          <w:marLeft w:val="480"/>
          <w:marRight w:val="0"/>
          <w:marTop w:val="0"/>
          <w:marBottom w:val="0"/>
          <w:divBdr>
            <w:top w:val="none" w:sz="0" w:space="0" w:color="auto"/>
            <w:left w:val="none" w:sz="0" w:space="0" w:color="auto"/>
            <w:bottom w:val="none" w:sz="0" w:space="0" w:color="auto"/>
            <w:right w:val="none" w:sz="0" w:space="0" w:color="auto"/>
          </w:divBdr>
        </w:div>
        <w:div w:id="1486705161">
          <w:marLeft w:val="480"/>
          <w:marRight w:val="0"/>
          <w:marTop w:val="0"/>
          <w:marBottom w:val="0"/>
          <w:divBdr>
            <w:top w:val="none" w:sz="0" w:space="0" w:color="auto"/>
            <w:left w:val="none" w:sz="0" w:space="0" w:color="auto"/>
            <w:bottom w:val="none" w:sz="0" w:space="0" w:color="auto"/>
            <w:right w:val="none" w:sz="0" w:space="0" w:color="auto"/>
          </w:divBdr>
        </w:div>
        <w:div w:id="974677816">
          <w:marLeft w:val="480"/>
          <w:marRight w:val="0"/>
          <w:marTop w:val="0"/>
          <w:marBottom w:val="0"/>
          <w:divBdr>
            <w:top w:val="none" w:sz="0" w:space="0" w:color="auto"/>
            <w:left w:val="none" w:sz="0" w:space="0" w:color="auto"/>
            <w:bottom w:val="none" w:sz="0" w:space="0" w:color="auto"/>
            <w:right w:val="none" w:sz="0" w:space="0" w:color="auto"/>
          </w:divBdr>
        </w:div>
        <w:div w:id="126514414">
          <w:marLeft w:val="480"/>
          <w:marRight w:val="0"/>
          <w:marTop w:val="0"/>
          <w:marBottom w:val="0"/>
          <w:divBdr>
            <w:top w:val="none" w:sz="0" w:space="0" w:color="auto"/>
            <w:left w:val="none" w:sz="0" w:space="0" w:color="auto"/>
            <w:bottom w:val="none" w:sz="0" w:space="0" w:color="auto"/>
            <w:right w:val="none" w:sz="0" w:space="0" w:color="auto"/>
          </w:divBdr>
        </w:div>
        <w:div w:id="2004114759">
          <w:marLeft w:val="480"/>
          <w:marRight w:val="0"/>
          <w:marTop w:val="0"/>
          <w:marBottom w:val="0"/>
          <w:divBdr>
            <w:top w:val="none" w:sz="0" w:space="0" w:color="auto"/>
            <w:left w:val="none" w:sz="0" w:space="0" w:color="auto"/>
            <w:bottom w:val="none" w:sz="0" w:space="0" w:color="auto"/>
            <w:right w:val="none" w:sz="0" w:space="0" w:color="auto"/>
          </w:divBdr>
        </w:div>
        <w:div w:id="448624937">
          <w:marLeft w:val="480"/>
          <w:marRight w:val="0"/>
          <w:marTop w:val="0"/>
          <w:marBottom w:val="0"/>
          <w:divBdr>
            <w:top w:val="none" w:sz="0" w:space="0" w:color="auto"/>
            <w:left w:val="none" w:sz="0" w:space="0" w:color="auto"/>
            <w:bottom w:val="none" w:sz="0" w:space="0" w:color="auto"/>
            <w:right w:val="none" w:sz="0" w:space="0" w:color="auto"/>
          </w:divBdr>
        </w:div>
        <w:div w:id="1421442213">
          <w:marLeft w:val="480"/>
          <w:marRight w:val="0"/>
          <w:marTop w:val="0"/>
          <w:marBottom w:val="0"/>
          <w:divBdr>
            <w:top w:val="none" w:sz="0" w:space="0" w:color="auto"/>
            <w:left w:val="none" w:sz="0" w:space="0" w:color="auto"/>
            <w:bottom w:val="none" w:sz="0" w:space="0" w:color="auto"/>
            <w:right w:val="none" w:sz="0" w:space="0" w:color="auto"/>
          </w:divBdr>
        </w:div>
        <w:div w:id="2112511622">
          <w:marLeft w:val="480"/>
          <w:marRight w:val="0"/>
          <w:marTop w:val="0"/>
          <w:marBottom w:val="0"/>
          <w:divBdr>
            <w:top w:val="none" w:sz="0" w:space="0" w:color="auto"/>
            <w:left w:val="none" w:sz="0" w:space="0" w:color="auto"/>
            <w:bottom w:val="none" w:sz="0" w:space="0" w:color="auto"/>
            <w:right w:val="none" w:sz="0" w:space="0" w:color="auto"/>
          </w:divBdr>
        </w:div>
        <w:div w:id="1382513059">
          <w:marLeft w:val="480"/>
          <w:marRight w:val="0"/>
          <w:marTop w:val="0"/>
          <w:marBottom w:val="0"/>
          <w:divBdr>
            <w:top w:val="none" w:sz="0" w:space="0" w:color="auto"/>
            <w:left w:val="none" w:sz="0" w:space="0" w:color="auto"/>
            <w:bottom w:val="none" w:sz="0" w:space="0" w:color="auto"/>
            <w:right w:val="none" w:sz="0" w:space="0" w:color="auto"/>
          </w:divBdr>
        </w:div>
        <w:div w:id="2094206734">
          <w:marLeft w:val="480"/>
          <w:marRight w:val="0"/>
          <w:marTop w:val="0"/>
          <w:marBottom w:val="0"/>
          <w:divBdr>
            <w:top w:val="none" w:sz="0" w:space="0" w:color="auto"/>
            <w:left w:val="none" w:sz="0" w:space="0" w:color="auto"/>
            <w:bottom w:val="none" w:sz="0" w:space="0" w:color="auto"/>
            <w:right w:val="none" w:sz="0" w:space="0" w:color="auto"/>
          </w:divBdr>
        </w:div>
        <w:div w:id="399519131">
          <w:marLeft w:val="480"/>
          <w:marRight w:val="0"/>
          <w:marTop w:val="0"/>
          <w:marBottom w:val="0"/>
          <w:divBdr>
            <w:top w:val="none" w:sz="0" w:space="0" w:color="auto"/>
            <w:left w:val="none" w:sz="0" w:space="0" w:color="auto"/>
            <w:bottom w:val="none" w:sz="0" w:space="0" w:color="auto"/>
            <w:right w:val="none" w:sz="0" w:space="0" w:color="auto"/>
          </w:divBdr>
        </w:div>
        <w:div w:id="393550308">
          <w:marLeft w:val="480"/>
          <w:marRight w:val="0"/>
          <w:marTop w:val="0"/>
          <w:marBottom w:val="0"/>
          <w:divBdr>
            <w:top w:val="none" w:sz="0" w:space="0" w:color="auto"/>
            <w:left w:val="none" w:sz="0" w:space="0" w:color="auto"/>
            <w:bottom w:val="none" w:sz="0" w:space="0" w:color="auto"/>
            <w:right w:val="none" w:sz="0" w:space="0" w:color="auto"/>
          </w:divBdr>
        </w:div>
        <w:div w:id="1456170897">
          <w:marLeft w:val="480"/>
          <w:marRight w:val="0"/>
          <w:marTop w:val="0"/>
          <w:marBottom w:val="0"/>
          <w:divBdr>
            <w:top w:val="none" w:sz="0" w:space="0" w:color="auto"/>
            <w:left w:val="none" w:sz="0" w:space="0" w:color="auto"/>
            <w:bottom w:val="none" w:sz="0" w:space="0" w:color="auto"/>
            <w:right w:val="none" w:sz="0" w:space="0" w:color="auto"/>
          </w:divBdr>
        </w:div>
        <w:div w:id="1207982376">
          <w:marLeft w:val="480"/>
          <w:marRight w:val="0"/>
          <w:marTop w:val="0"/>
          <w:marBottom w:val="0"/>
          <w:divBdr>
            <w:top w:val="none" w:sz="0" w:space="0" w:color="auto"/>
            <w:left w:val="none" w:sz="0" w:space="0" w:color="auto"/>
            <w:bottom w:val="none" w:sz="0" w:space="0" w:color="auto"/>
            <w:right w:val="none" w:sz="0" w:space="0" w:color="auto"/>
          </w:divBdr>
        </w:div>
        <w:div w:id="2057897213">
          <w:marLeft w:val="480"/>
          <w:marRight w:val="0"/>
          <w:marTop w:val="0"/>
          <w:marBottom w:val="0"/>
          <w:divBdr>
            <w:top w:val="none" w:sz="0" w:space="0" w:color="auto"/>
            <w:left w:val="none" w:sz="0" w:space="0" w:color="auto"/>
            <w:bottom w:val="none" w:sz="0" w:space="0" w:color="auto"/>
            <w:right w:val="none" w:sz="0" w:space="0" w:color="auto"/>
          </w:divBdr>
        </w:div>
        <w:div w:id="2030330100">
          <w:marLeft w:val="480"/>
          <w:marRight w:val="0"/>
          <w:marTop w:val="0"/>
          <w:marBottom w:val="0"/>
          <w:divBdr>
            <w:top w:val="none" w:sz="0" w:space="0" w:color="auto"/>
            <w:left w:val="none" w:sz="0" w:space="0" w:color="auto"/>
            <w:bottom w:val="none" w:sz="0" w:space="0" w:color="auto"/>
            <w:right w:val="none" w:sz="0" w:space="0" w:color="auto"/>
          </w:divBdr>
        </w:div>
        <w:div w:id="166678553">
          <w:marLeft w:val="480"/>
          <w:marRight w:val="0"/>
          <w:marTop w:val="0"/>
          <w:marBottom w:val="0"/>
          <w:divBdr>
            <w:top w:val="none" w:sz="0" w:space="0" w:color="auto"/>
            <w:left w:val="none" w:sz="0" w:space="0" w:color="auto"/>
            <w:bottom w:val="none" w:sz="0" w:space="0" w:color="auto"/>
            <w:right w:val="none" w:sz="0" w:space="0" w:color="auto"/>
          </w:divBdr>
        </w:div>
        <w:div w:id="2041853392">
          <w:marLeft w:val="480"/>
          <w:marRight w:val="0"/>
          <w:marTop w:val="0"/>
          <w:marBottom w:val="0"/>
          <w:divBdr>
            <w:top w:val="none" w:sz="0" w:space="0" w:color="auto"/>
            <w:left w:val="none" w:sz="0" w:space="0" w:color="auto"/>
            <w:bottom w:val="none" w:sz="0" w:space="0" w:color="auto"/>
            <w:right w:val="none" w:sz="0" w:space="0" w:color="auto"/>
          </w:divBdr>
        </w:div>
        <w:div w:id="159395351">
          <w:marLeft w:val="480"/>
          <w:marRight w:val="0"/>
          <w:marTop w:val="0"/>
          <w:marBottom w:val="0"/>
          <w:divBdr>
            <w:top w:val="none" w:sz="0" w:space="0" w:color="auto"/>
            <w:left w:val="none" w:sz="0" w:space="0" w:color="auto"/>
            <w:bottom w:val="none" w:sz="0" w:space="0" w:color="auto"/>
            <w:right w:val="none" w:sz="0" w:space="0" w:color="auto"/>
          </w:divBdr>
        </w:div>
        <w:div w:id="833649594">
          <w:marLeft w:val="480"/>
          <w:marRight w:val="0"/>
          <w:marTop w:val="0"/>
          <w:marBottom w:val="0"/>
          <w:divBdr>
            <w:top w:val="none" w:sz="0" w:space="0" w:color="auto"/>
            <w:left w:val="none" w:sz="0" w:space="0" w:color="auto"/>
            <w:bottom w:val="none" w:sz="0" w:space="0" w:color="auto"/>
            <w:right w:val="none" w:sz="0" w:space="0" w:color="auto"/>
          </w:divBdr>
        </w:div>
        <w:div w:id="794716042">
          <w:marLeft w:val="480"/>
          <w:marRight w:val="0"/>
          <w:marTop w:val="0"/>
          <w:marBottom w:val="0"/>
          <w:divBdr>
            <w:top w:val="none" w:sz="0" w:space="0" w:color="auto"/>
            <w:left w:val="none" w:sz="0" w:space="0" w:color="auto"/>
            <w:bottom w:val="none" w:sz="0" w:space="0" w:color="auto"/>
            <w:right w:val="none" w:sz="0" w:space="0" w:color="auto"/>
          </w:divBdr>
        </w:div>
        <w:div w:id="1251281842">
          <w:marLeft w:val="480"/>
          <w:marRight w:val="0"/>
          <w:marTop w:val="0"/>
          <w:marBottom w:val="0"/>
          <w:divBdr>
            <w:top w:val="none" w:sz="0" w:space="0" w:color="auto"/>
            <w:left w:val="none" w:sz="0" w:space="0" w:color="auto"/>
            <w:bottom w:val="none" w:sz="0" w:space="0" w:color="auto"/>
            <w:right w:val="none" w:sz="0" w:space="0" w:color="auto"/>
          </w:divBdr>
        </w:div>
        <w:div w:id="1024214438">
          <w:marLeft w:val="480"/>
          <w:marRight w:val="0"/>
          <w:marTop w:val="0"/>
          <w:marBottom w:val="0"/>
          <w:divBdr>
            <w:top w:val="none" w:sz="0" w:space="0" w:color="auto"/>
            <w:left w:val="none" w:sz="0" w:space="0" w:color="auto"/>
            <w:bottom w:val="none" w:sz="0" w:space="0" w:color="auto"/>
            <w:right w:val="none" w:sz="0" w:space="0" w:color="auto"/>
          </w:divBdr>
        </w:div>
        <w:div w:id="484665701">
          <w:marLeft w:val="480"/>
          <w:marRight w:val="0"/>
          <w:marTop w:val="0"/>
          <w:marBottom w:val="0"/>
          <w:divBdr>
            <w:top w:val="none" w:sz="0" w:space="0" w:color="auto"/>
            <w:left w:val="none" w:sz="0" w:space="0" w:color="auto"/>
            <w:bottom w:val="none" w:sz="0" w:space="0" w:color="auto"/>
            <w:right w:val="none" w:sz="0" w:space="0" w:color="auto"/>
          </w:divBdr>
        </w:div>
        <w:div w:id="1644584608">
          <w:marLeft w:val="480"/>
          <w:marRight w:val="0"/>
          <w:marTop w:val="0"/>
          <w:marBottom w:val="0"/>
          <w:divBdr>
            <w:top w:val="none" w:sz="0" w:space="0" w:color="auto"/>
            <w:left w:val="none" w:sz="0" w:space="0" w:color="auto"/>
            <w:bottom w:val="none" w:sz="0" w:space="0" w:color="auto"/>
            <w:right w:val="none" w:sz="0" w:space="0" w:color="auto"/>
          </w:divBdr>
        </w:div>
        <w:div w:id="1017775411">
          <w:marLeft w:val="480"/>
          <w:marRight w:val="0"/>
          <w:marTop w:val="0"/>
          <w:marBottom w:val="0"/>
          <w:divBdr>
            <w:top w:val="none" w:sz="0" w:space="0" w:color="auto"/>
            <w:left w:val="none" w:sz="0" w:space="0" w:color="auto"/>
            <w:bottom w:val="none" w:sz="0" w:space="0" w:color="auto"/>
            <w:right w:val="none" w:sz="0" w:space="0" w:color="auto"/>
          </w:divBdr>
        </w:div>
        <w:div w:id="275798521">
          <w:marLeft w:val="480"/>
          <w:marRight w:val="0"/>
          <w:marTop w:val="0"/>
          <w:marBottom w:val="0"/>
          <w:divBdr>
            <w:top w:val="none" w:sz="0" w:space="0" w:color="auto"/>
            <w:left w:val="none" w:sz="0" w:space="0" w:color="auto"/>
            <w:bottom w:val="none" w:sz="0" w:space="0" w:color="auto"/>
            <w:right w:val="none" w:sz="0" w:space="0" w:color="auto"/>
          </w:divBdr>
        </w:div>
        <w:div w:id="1341857782">
          <w:marLeft w:val="480"/>
          <w:marRight w:val="0"/>
          <w:marTop w:val="0"/>
          <w:marBottom w:val="0"/>
          <w:divBdr>
            <w:top w:val="none" w:sz="0" w:space="0" w:color="auto"/>
            <w:left w:val="none" w:sz="0" w:space="0" w:color="auto"/>
            <w:bottom w:val="none" w:sz="0" w:space="0" w:color="auto"/>
            <w:right w:val="none" w:sz="0" w:space="0" w:color="auto"/>
          </w:divBdr>
        </w:div>
        <w:div w:id="802621604">
          <w:marLeft w:val="480"/>
          <w:marRight w:val="0"/>
          <w:marTop w:val="0"/>
          <w:marBottom w:val="0"/>
          <w:divBdr>
            <w:top w:val="none" w:sz="0" w:space="0" w:color="auto"/>
            <w:left w:val="none" w:sz="0" w:space="0" w:color="auto"/>
            <w:bottom w:val="none" w:sz="0" w:space="0" w:color="auto"/>
            <w:right w:val="none" w:sz="0" w:space="0" w:color="auto"/>
          </w:divBdr>
        </w:div>
        <w:div w:id="242228239">
          <w:marLeft w:val="480"/>
          <w:marRight w:val="0"/>
          <w:marTop w:val="0"/>
          <w:marBottom w:val="0"/>
          <w:divBdr>
            <w:top w:val="none" w:sz="0" w:space="0" w:color="auto"/>
            <w:left w:val="none" w:sz="0" w:space="0" w:color="auto"/>
            <w:bottom w:val="none" w:sz="0" w:space="0" w:color="auto"/>
            <w:right w:val="none" w:sz="0" w:space="0" w:color="auto"/>
          </w:divBdr>
        </w:div>
        <w:div w:id="177235920">
          <w:marLeft w:val="480"/>
          <w:marRight w:val="0"/>
          <w:marTop w:val="0"/>
          <w:marBottom w:val="0"/>
          <w:divBdr>
            <w:top w:val="none" w:sz="0" w:space="0" w:color="auto"/>
            <w:left w:val="none" w:sz="0" w:space="0" w:color="auto"/>
            <w:bottom w:val="none" w:sz="0" w:space="0" w:color="auto"/>
            <w:right w:val="none" w:sz="0" w:space="0" w:color="auto"/>
          </w:divBdr>
        </w:div>
        <w:div w:id="795489209">
          <w:marLeft w:val="480"/>
          <w:marRight w:val="0"/>
          <w:marTop w:val="0"/>
          <w:marBottom w:val="0"/>
          <w:divBdr>
            <w:top w:val="none" w:sz="0" w:space="0" w:color="auto"/>
            <w:left w:val="none" w:sz="0" w:space="0" w:color="auto"/>
            <w:bottom w:val="none" w:sz="0" w:space="0" w:color="auto"/>
            <w:right w:val="none" w:sz="0" w:space="0" w:color="auto"/>
          </w:divBdr>
        </w:div>
        <w:div w:id="1460958275">
          <w:marLeft w:val="480"/>
          <w:marRight w:val="0"/>
          <w:marTop w:val="0"/>
          <w:marBottom w:val="0"/>
          <w:divBdr>
            <w:top w:val="none" w:sz="0" w:space="0" w:color="auto"/>
            <w:left w:val="none" w:sz="0" w:space="0" w:color="auto"/>
            <w:bottom w:val="none" w:sz="0" w:space="0" w:color="auto"/>
            <w:right w:val="none" w:sz="0" w:space="0" w:color="auto"/>
          </w:divBdr>
        </w:div>
      </w:divsChild>
    </w:div>
    <w:div w:id="1534613942">
      <w:bodyDiv w:val="1"/>
      <w:marLeft w:val="0"/>
      <w:marRight w:val="0"/>
      <w:marTop w:val="0"/>
      <w:marBottom w:val="0"/>
      <w:divBdr>
        <w:top w:val="none" w:sz="0" w:space="0" w:color="auto"/>
        <w:left w:val="none" w:sz="0" w:space="0" w:color="auto"/>
        <w:bottom w:val="none" w:sz="0" w:space="0" w:color="auto"/>
        <w:right w:val="none" w:sz="0" w:space="0" w:color="auto"/>
      </w:divBdr>
    </w:div>
    <w:div w:id="1537740880">
      <w:bodyDiv w:val="1"/>
      <w:marLeft w:val="0"/>
      <w:marRight w:val="0"/>
      <w:marTop w:val="0"/>
      <w:marBottom w:val="0"/>
      <w:divBdr>
        <w:top w:val="none" w:sz="0" w:space="0" w:color="auto"/>
        <w:left w:val="none" w:sz="0" w:space="0" w:color="auto"/>
        <w:bottom w:val="none" w:sz="0" w:space="0" w:color="auto"/>
        <w:right w:val="none" w:sz="0" w:space="0" w:color="auto"/>
      </w:divBdr>
    </w:div>
    <w:div w:id="1537966073">
      <w:bodyDiv w:val="1"/>
      <w:marLeft w:val="0"/>
      <w:marRight w:val="0"/>
      <w:marTop w:val="0"/>
      <w:marBottom w:val="0"/>
      <w:divBdr>
        <w:top w:val="none" w:sz="0" w:space="0" w:color="auto"/>
        <w:left w:val="none" w:sz="0" w:space="0" w:color="auto"/>
        <w:bottom w:val="none" w:sz="0" w:space="0" w:color="auto"/>
        <w:right w:val="none" w:sz="0" w:space="0" w:color="auto"/>
      </w:divBdr>
    </w:div>
    <w:div w:id="1539734699">
      <w:bodyDiv w:val="1"/>
      <w:marLeft w:val="0"/>
      <w:marRight w:val="0"/>
      <w:marTop w:val="0"/>
      <w:marBottom w:val="0"/>
      <w:divBdr>
        <w:top w:val="none" w:sz="0" w:space="0" w:color="auto"/>
        <w:left w:val="none" w:sz="0" w:space="0" w:color="auto"/>
        <w:bottom w:val="none" w:sz="0" w:space="0" w:color="auto"/>
        <w:right w:val="none" w:sz="0" w:space="0" w:color="auto"/>
      </w:divBdr>
    </w:div>
    <w:div w:id="1542129748">
      <w:bodyDiv w:val="1"/>
      <w:marLeft w:val="0"/>
      <w:marRight w:val="0"/>
      <w:marTop w:val="0"/>
      <w:marBottom w:val="0"/>
      <w:divBdr>
        <w:top w:val="none" w:sz="0" w:space="0" w:color="auto"/>
        <w:left w:val="none" w:sz="0" w:space="0" w:color="auto"/>
        <w:bottom w:val="none" w:sz="0" w:space="0" w:color="auto"/>
        <w:right w:val="none" w:sz="0" w:space="0" w:color="auto"/>
      </w:divBdr>
    </w:div>
    <w:div w:id="1542861866">
      <w:bodyDiv w:val="1"/>
      <w:marLeft w:val="0"/>
      <w:marRight w:val="0"/>
      <w:marTop w:val="0"/>
      <w:marBottom w:val="0"/>
      <w:divBdr>
        <w:top w:val="none" w:sz="0" w:space="0" w:color="auto"/>
        <w:left w:val="none" w:sz="0" w:space="0" w:color="auto"/>
        <w:bottom w:val="none" w:sz="0" w:space="0" w:color="auto"/>
        <w:right w:val="none" w:sz="0" w:space="0" w:color="auto"/>
      </w:divBdr>
    </w:div>
    <w:div w:id="1545487001">
      <w:bodyDiv w:val="1"/>
      <w:marLeft w:val="0"/>
      <w:marRight w:val="0"/>
      <w:marTop w:val="0"/>
      <w:marBottom w:val="0"/>
      <w:divBdr>
        <w:top w:val="none" w:sz="0" w:space="0" w:color="auto"/>
        <w:left w:val="none" w:sz="0" w:space="0" w:color="auto"/>
        <w:bottom w:val="none" w:sz="0" w:space="0" w:color="auto"/>
        <w:right w:val="none" w:sz="0" w:space="0" w:color="auto"/>
      </w:divBdr>
    </w:div>
    <w:div w:id="1551460729">
      <w:bodyDiv w:val="1"/>
      <w:marLeft w:val="0"/>
      <w:marRight w:val="0"/>
      <w:marTop w:val="0"/>
      <w:marBottom w:val="0"/>
      <w:divBdr>
        <w:top w:val="none" w:sz="0" w:space="0" w:color="auto"/>
        <w:left w:val="none" w:sz="0" w:space="0" w:color="auto"/>
        <w:bottom w:val="none" w:sz="0" w:space="0" w:color="auto"/>
        <w:right w:val="none" w:sz="0" w:space="0" w:color="auto"/>
      </w:divBdr>
      <w:divsChild>
        <w:div w:id="1209486880">
          <w:marLeft w:val="480"/>
          <w:marRight w:val="0"/>
          <w:marTop w:val="0"/>
          <w:marBottom w:val="0"/>
          <w:divBdr>
            <w:top w:val="none" w:sz="0" w:space="0" w:color="auto"/>
            <w:left w:val="none" w:sz="0" w:space="0" w:color="auto"/>
            <w:bottom w:val="none" w:sz="0" w:space="0" w:color="auto"/>
            <w:right w:val="none" w:sz="0" w:space="0" w:color="auto"/>
          </w:divBdr>
        </w:div>
        <w:div w:id="936257793">
          <w:marLeft w:val="480"/>
          <w:marRight w:val="0"/>
          <w:marTop w:val="0"/>
          <w:marBottom w:val="0"/>
          <w:divBdr>
            <w:top w:val="none" w:sz="0" w:space="0" w:color="auto"/>
            <w:left w:val="none" w:sz="0" w:space="0" w:color="auto"/>
            <w:bottom w:val="none" w:sz="0" w:space="0" w:color="auto"/>
            <w:right w:val="none" w:sz="0" w:space="0" w:color="auto"/>
          </w:divBdr>
        </w:div>
        <w:div w:id="216017723">
          <w:marLeft w:val="480"/>
          <w:marRight w:val="0"/>
          <w:marTop w:val="0"/>
          <w:marBottom w:val="0"/>
          <w:divBdr>
            <w:top w:val="none" w:sz="0" w:space="0" w:color="auto"/>
            <w:left w:val="none" w:sz="0" w:space="0" w:color="auto"/>
            <w:bottom w:val="none" w:sz="0" w:space="0" w:color="auto"/>
            <w:right w:val="none" w:sz="0" w:space="0" w:color="auto"/>
          </w:divBdr>
        </w:div>
        <w:div w:id="360477987">
          <w:marLeft w:val="480"/>
          <w:marRight w:val="0"/>
          <w:marTop w:val="0"/>
          <w:marBottom w:val="0"/>
          <w:divBdr>
            <w:top w:val="none" w:sz="0" w:space="0" w:color="auto"/>
            <w:left w:val="none" w:sz="0" w:space="0" w:color="auto"/>
            <w:bottom w:val="none" w:sz="0" w:space="0" w:color="auto"/>
            <w:right w:val="none" w:sz="0" w:space="0" w:color="auto"/>
          </w:divBdr>
        </w:div>
        <w:div w:id="2051874502">
          <w:marLeft w:val="480"/>
          <w:marRight w:val="0"/>
          <w:marTop w:val="0"/>
          <w:marBottom w:val="0"/>
          <w:divBdr>
            <w:top w:val="none" w:sz="0" w:space="0" w:color="auto"/>
            <w:left w:val="none" w:sz="0" w:space="0" w:color="auto"/>
            <w:bottom w:val="none" w:sz="0" w:space="0" w:color="auto"/>
            <w:right w:val="none" w:sz="0" w:space="0" w:color="auto"/>
          </w:divBdr>
        </w:div>
        <w:div w:id="667516108">
          <w:marLeft w:val="480"/>
          <w:marRight w:val="0"/>
          <w:marTop w:val="0"/>
          <w:marBottom w:val="0"/>
          <w:divBdr>
            <w:top w:val="none" w:sz="0" w:space="0" w:color="auto"/>
            <w:left w:val="none" w:sz="0" w:space="0" w:color="auto"/>
            <w:bottom w:val="none" w:sz="0" w:space="0" w:color="auto"/>
            <w:right w:val="none" w:sz="0" w:space="0" w:color="auto"/>
          </w:divBdr>
        </w:div>
        <w:div w:id="1035622118">
          <w:marLeft w:val="480"/>
          <w:marRight w:val="0"/>
          <w:marTop w:val="0"/>
          <w:marBottom w:val="0"/>
          <w:divBdr>
            <w:top w:val="none" w:sz="0" w:space="0" w:color="auto"/>
            <w:left w:val="none" w:sz="0" w:space="0" w:color="auto"/>
            <w:bottom w:val="none" w:sz="0" w:space="0" w:color="auto"/>
            <w:right w:val="none" w:sz="0" w:space="0" w:color="auto"/>
          </w:divBdr>
        </w:div>
        <w:div w:id="1588880429">
          <w:marLeft w:val="480"/>
          <w:marRight w:val="0"/>
          <w:marTop w:val="0"/>
          <w:marBottom w:val="0"/>
          <w:divBdr>
            <w:top w:val="none" w:sz="0" w:space="0" w:color="auto"/>
            <w:left w:val="none" w:sz="0" w:space="0" w:color="auto"/>
            <w:bottom w:val="none" w:sz="0" w:space="0" w:color="auto"/>
            <w:right w:val="none" w:sz="0" w:space="0" w:color="auto"/>
          </w:divBdr>
        </w:div>
        <w:div w:id="1078943963">
          <w:marLeft w:val="480"/>
          <w:marRight w:val="0"/>
          <w:marTop w:val="0"/>
          <w:marBottom w:val="0"/>
          <w:divBdr>
            <w:top w:val="none" w:sz="0" w:space="0" w:color="auto"/>
            <w:left w:val="none" w:sz="0" w:space="0" w:color="auto"/>
            <w:bottom w:val="none" w:sz="0" w:space="0" w:color="auto"/>
            <w:right w:val="none" w:sz="0" w:space="0" w:color="auto"/>
          </w:divBdr>
        </w:div>
        <w:div w:id="1655378502">
          <w:marLeft w:val="480"/>
          <w:marRight w:val="0"/>
          <w:marTop w:val="0"/>
          <w:marBottom w:val="0"/>
          <w:divBdr>
            <w:top w:val="none" w:sz="0" w:space="0" w:color="auto"/>
            <w:left w:val="none" w:sz="0" w:space="0" w:color="auto"/>
            <w:bottom w:val="none" w:sz="0" w:space="0" w:color="auto"/>
            <w:right w:val="none" w:sz="0" w:space="0" w:color="auto"/>
          </w:divBdr>
        </w:div>
        <w:div w:id="284584515">
          <w:marLeft w:val="480"/>
          <w:marRight w:val="0"/>
          <w:marTop w:val="0"/>
          <w:marBottom w:val="0"/>
          <w:divBdr>
            <w:top w:val="none" w:sz="0" w:space="0" w:color="auto"/>
            <w:left w:val="none" w:sz="0" w:space="0" w:color="auto"/>
            <w:bottom w:val="none" w:sz="0" w:space="0" w:color="auto"/>
            <w:right w:val="none" w:sz="0" w:space="0" w:color="auto"/>
          </w:divBdr>
        </w:div>
        <w:div w:id="856583568">
          <w:marLeft w:val="480"/>
          <w:marRight w:val="0"/>
          <w:marTop w:val="0"/>
          <w:marBottom w:val="0"/>
          <w:divBdr>
            <w:top w:val="none" w:sz="0" w:space="0" w:color="auto"/>
            <w:left w:val="none" w:sz="0" w:space="0" w:color="auto"/>
            <w:bottom w:val="none" w:sz="0" w:space="0" w:color="auto"/>
            <w:right w:val="none" w:sz="0" w:space="0" w:color="auto"/>
          </w:divBdr>
        </w:div>
        <w:div w:id="1469588916">
          <w:marLeft w:val="480"/>
          <w:marRight w:val="0"/>
          <w:marTop w:val="0"/>
          <w:marBottom w:val="0"/>
          <w:divBdr>
            <w:top w:val="none" w:sz="0" w:space="0" w:color="auto"/>
            <w:left w:val="none" w:sz="0" w:space="0" w:color="auto"/>
            <w:bottom w:val="none" w:sz="0" w:space="0" w:color="auto"/>
            <w:right w:val="none" w:sz="0" w:space="0" w:color="auto"/>
          </w:divBdr>
        </w:div>
        <w:div w:id="2086535189">
          <w:marLeft w:val="480"/>
          <w:marRight w:val="0"/>
          <w:marTop w:val="0"/>
          <w:marBottom w:val="0"/>
          <w:divBdr>
            <w:top w:val="none" w:sz="0" w:space="0" w:color="auto"/>
            <w:left w:val="none" w:sz="0" w:space="0" w:color="auto"/>
            <w:bottom w:val="none" w:sz="0" w:space="0" w:color="auto"/>
            <w:right w:val="none" w:sz="0" w:space="0" w:color="auto"/>
          </w:divBdr>
        </w:div>
        <w:div w:id="580527306">
          <w:marLeft w:val="480"/>
          <w:marRight w:val="0"/>
          <w:marTop w:val="0"/>
          <w:marBottom w:val="0"/>
          <w:divBdr>
            <w:top w:val="none" w:sz="0" w:space="0" w:color="auto"/>
            <w:left w:val="none" w:sz="0" w:space="0" w:color="auto"/>
            <w:bottom w:val="none" w:sz="0" w:space="0" w:color="auto"/>
            <w:right w:val="none" w:sz="0" w:space="0" w:color="auto"/>
          </w:divBdr>
        </w:div>
        <w:div w:id="2131237746">
          <w:marLeft w:val="480"/>
          <w:marRight w:val="0"/>
          <w:marTop w:val="0"/>
          <w:marBottom w:val="0"/>
          <w:divBdr>
            <w:top w:val="none" w:sz="0" w:space="0" w:color="auto"/>
            <w:left w:val="none" w:sz="0" w:space="0" w:color="auto"/>
            <w:bottom w:val="none" w:sz="0" w:space="0" w:color="auto"/>
            <w:right w:val="none" w:sz="0" w:space="0" w:color="auto"/>
          </w:divBdr>
        </w:div>
        <w:div w:id="2026442976">
          <w:marLeft w:val="480"/>
          <w:marRight w:val="0"/>
          <w:marTop w:val="0"/>
          <w:marBottom w:val="0"/>
          <w:divBdr>
            <w:top w:val="none" w:sz="0" w:space="0" w:color="auto"/>
            <w:left w:val="none" w:sz="0" w:space="0" w:color="auto"/>
            <w:bottom w:val="none" w:sz="0" w:space="0" w:color="auto"/>
            <w:right w:val="none" w:sz="0" w:space="0" w:color="auto"/>
          </w:divBdr>
        </w:div>
        <w:div w:id="1919634605">
          <w:marLeft w:val="480"/>
          <w:marRight w:val="0"/>
          <w:marTop w:val="0"/>
          <w:marBottom w:val="0"/>
          <w:divBdr>
            <w:top w:val="none" w:sz="0" w:space="0" w:color="auto"/>
            <w:left w:val="none" w:sz="0" w:space="0" w:color="auto"/>
            <w:bottom w:val="none" w:sz="0" w:space="0" w:color="auto"/>
            <w:right w:val="none" w:sz="0" w:space="0" w:color="auto"/>
          </w:divBdr>
        </w:div>
        <w:div w:id="466819938">
          <w:marLeft w:val="480"/>
          <w:marRight w:val="0"/>
          <w:marTop w:val="0"/>
          <w:marBottom w:val="0"/>
          <w:divBdr>
            <w:top w:val="none" w:sz="0" w:space="0" w:color="auto"/>
            <w:left w:val="none" w:sz="0" w:space="0" w:color="auto"/>
            <w:bottom w:val="none" w:sz="0" w:space="0" w:color="auto"/>
            <w:right w:val="none" w:sz="0" w:space="0" w:color="auto"/>
          </w:divBdr>
        </w:div>
        <w:div w:id="369107057">
          <w:marLeft w:val="480"/>
          <w:marRight w:val="0"/>
          <w:marTop w:val="0"/>
          <w:marBottom w:val="0"/>
          <w:divBdr>
            <w:top w:val="none" w:sz="0" w:space="0" w:color="auto"/>
            <w:left w:val="none" w:sz="0" w:space="0" w:color="auto"/>
            <w:bottom w:val="none" w:sz="0" w:space="0" w:color="auto"/>
            <w:right w:val="none" w:sz="0" w:space="0" w:color="auto"/>
          </w:divBdr>
        </w:div>
        <w:div w:id="279000024">
          <w:marLeft w:val="480"/>
          <w:marRight w:val="0"/>
          <w:marTop w:val="0"/>
          <w:marBottom w:val="0"/>
          <w:divBdr>
            <w:top w:val="none" w:sz="0" w:space="0" w:color="auto"/>
            <w:left w:val="none" w:sz="0" w:space="0" w:color="auto"/>
            <w:bottom w:val="none" w:sz="0" w:space="0" w:color="auto"/>
            <w:right w:val="none" w:sz="0" w:space="0" w:color="auto"/>
          </w:divBdr>
        </w:div>
        <w:div w:id="18358226">
          <w:marLeft w:val="480"/>
          <w:marRight w:val="0"/>
          <w:marTop w:val="0"/>
          <w:marBottom w:val="0"/>
          <w:divBdr>
            <w:top w:val="none" w:sz="0" w:space="0" w:color="auto"/>
            <w:left w:val="none" w:sz="0" w:space="0" w:color="auto"/>
            <w:bottom w:val="none" w:sz="0" w:space="0" w:color="auto"/>
            <w:right w:val="none" w:sz="0" w:space="0" w:color="auto"/>
          </w:divBdr>
        </w:div>
        <w:div w:id="1425608138">
          <w:marLeft w:val="480"/>
          <w:marRight w:val="0"/>
          <w:marTop w:val="0"/>
          <w:marBottom w:val="0"/>
          <w:divBdr>
            <w:top w:val="none" w:sz="0" w:space="0" w:color="auto"/>
            <w:left w:val="none" w:sz="0" w:space="0" w:color="auto"/>
            <w:bottom w:val="none" w:sz="0" w:space="0" w:color="auto"/>
            <w:right w:val="none" w:sz="0" w:space="0" w:color="auto"/>
          </w:divBdr>
        </w:div>
        <w:div w:id="358355371">
          <w:marLeft w:val="480"/>
          <w:marRight w:val="0"/>
          <w:marTop w:val="0"/>
          <w:marBottom w:val="0"/>
          <w:divBdr>
            <w:top w:val="none" w:sz="0" w:space="0" w:color="auto"/>
            <w:left w:val="none" w:sz="0" w:space="0" w:color="auto"/>
            <w:bottom w:val="none" w:sz="0" w:space="0" w:color="auto"/>
            <w:right w:val="none" w:sz="0" w:space="0" w:color="auto"/>
          </w:divBdr>
        </w:div>
        <w:div w:id="1202136824">
          <w:marLeft w:val="480"/>
          <w:marRight w:val="0"/>
          <w:marTop w:val="0"/>
          <w:marBottom w:val="0"/>
          <w:divBdr>
            <w:top w:val="none" w:sz="0" w:space="0" w:color="auto"/>
            <w:left w:val="none" w:sz="0" w:space="0" w:color="auto"/>
            <w:bottom w:val="none" w:sz="0" w:space="0" w:color="auto"/>
            <w:right w:val="none" w:sz="0" w:space="0" w:color="auto"/>
          </w:divBdr>
        </w:div>
        <w:div w:id="17582486">
          <w:marLeft w:val="480"/>
          <w:marRight w:val="0"/>
          <w:marTop w:val="0"/>
          <w:marBottom w:val="0"/>
          <w:divBdr>
            <w:top w:val="none" w:sz="0" w:space="0" w:color="auto"/>
            <w:left w:val="none" w:sz="0" w:space="0" w:color="auto"/>
            <w:bottom w:val="none" w:sz="0" w:space="0" w:color="auto"/>
            <w:right w:val="none" w:sz="0" w:space="0" w:color="auto"/>
          </w:divBdr>
        </w:div>
        <w:div w:id="632754713">
          <w:marLeft w:val="480"/>
          <w:marRight w:val="0"/>
          <w:marTop w:val="0"/>
          <w:marBottom w:val="0"/>
          <w:divBdr>
            <w:top w:val="none" w:sz="0" w:space="0" w:color="auto"/>
            <w:left w:val="none" w:sz="0" w:space="0" w:color="auto"/>
            <w:bottom w:val="none" w:sz="0" w:space="0" w:color="auto"/>
            <w:right w:val="none" w:sz="0" w:space="0" w:color="auto"/>
          </w:divBdr>
        </w:div>
        <w:div w:id="1220289129">
          <w:marLeft w:val="480"/>
          <w:marRight w:val="0"/>
          <w:marTop w:val="0"/>
          <w:marBottom w:val="0"/>
          <w:divBdr>
            <w:top w:val="none" w:sz="0" w:space="0" w:color="auto"/>
            <w:left w:val="none" w:sz="0" w:space="0" w:color="auto"/>
            <w:bottom w:val="none" w:sz="0" w:space="0" w:color="auto"/>
            <w:right w:val="none" w:sz="0" w:space="0" w:color="auto"/>
          </w:divBdr>
        </w:div>
        <w:div w:id="630134966">
          <w:marLeft w:val="480"/>
          <w:marRight w:val="0"/>
          <w:marTop w:val="0"/>
          <w:marBottom w:val="0"/>
          <w:divBdr>
            <w:top w:val="none" w:sz="0" w:space="0" w:color="auto"/>
            <w:left w:val="none" w:sz="0" w:space="0" w:color="auto"/>
            <w:bottom w:val="none" w:sz="0" w:space="0" w:color="auto"/>
            <w:right w:val="none" w:sz="0" w:space="0" w:color="auto"/>
          </w:divBdr>
        </w:div>
        <w:div w:id="403721349">
          <w:marLeft w:val="480"/>
          <w:marRight w:val="0"/>
          <w:marTop w:val="0"/>
          <w:marBottom w:val="0"/>
          <w:divBdr>
            <w:top w:val="none" w:sz="0" w:space="0" w:color="auto"/>
            <w:left w:val="none" w:sz="0" w:space="0" w:color="auto"/>
            <w:bottom w:val="none" w:sz="0" w:space="0" w:color="auto"/>
            <w:right w:val="none" w:sz="0" w:space="0" w:color="auto"/>
          </w:divBdr>
        </w:div>
        <w:div w:id="585191163">
          <w:marLeft w:val="480"/>
          <w:marRight w:val="0"/>
          <w:marTop w:val="0"/>
          <w:marBottom w:val="0"/>
          <w:divBdr>
            <w:top w:val="none" w:sz="0" w:space="0" w:color="auto"/>
            <w:left w:val="none" w:sz="0" w:space="0" w:color="auto"/>
            <w:bottom w:val="none" w:sz="0" w:space="0" w:color="auto"/>
            <w:right w:val="none" w:sz="0" w:space="0" w:color="auto"/>
          </w:divBdr>
        </w:div>
        <w:div w:id="260383840">
          <w:marLeft w:val="480"/>
          <w:marRight w:val="0"/>
          <w:marTop w:val="0"/>
          <w:marBottom w:val="0"/>
          <w:divBdr>
            <w:top w:val="none" w:sz="0" w:space="0" w:color="auto"/>
            <w:left w:val="none" w:sz="0" w:space="0" w:color="auto"/>
            <w:bottom w:val="none" w:sz="0" w:space="0" w:color="auto"/>
            <w:right w:val="none" w:sz="0" w:space="0" w:color="auto"/>
          </w:divBdr>
        </w:div>
        <w:div w:id="436173088">
          <w:marLeft w:val="480"/>
          <w:marRight w:val="0"/>
          <w:marTop w:val="0"/>
          <w:marBottom w:val="0"/>
          <w:divBdr>
            <w:top w:val="none" w:sz="0" w:space="0" w:color="auto"/>
            <w:left w:val="none" w:sz="0" w:space="0" w:color="auto"/>
            <w:bottom w:val="none" w:sz="0" w:space="0" w:color="auto"/>
            <w:right w:val="none" w:sz="0" w:space="0" w:color="auto"/>
          </w:divBdr>
        </w:div>
        <w:div w:id="2102405246">
          <w:marLeft w:val="480"/>
          <w:marRight w:val="0"/>
          <w:marTop w:val="0"/>
          <w:marBottom w:val="0"/>
          <w:divBdr>
            <w:top w:val="none" w:sz="0" w:space="0" w:color="auto"/>
            <w:left w:val="none" w:sz="0" w:space="0" w:color="auto"/>
            <w:bottom w:val="none" w:sz="0" w:space="0" w:color="auto"/>
            <w:right w:val="none" w:sz="0" w:space="0" w:color="auto"/>
          </w:divBdr>
        </w:div>
        <w:div w:id="110370343">
          <w:marLeft w:val="480"/>
          <w:marRight w:val="0"/>
          <w:marTop w:val="0"/>
          <w:marBottom w:val="0"/>
          <w:divBdr>
            <w:top w:val="none" w:sz="0" w:space="0" w:color="auto"/>
            <w:left w:val="none" w:sz="0" w:space="0" w:color="auto"/>
            <w:bottom w:val="none" w:sz="0" w:space="0" w:color="auto"/>
            <w:right w:val="none" w:sz="0" w:space="0" w:color="auto"/>
          </w:divBdr>
        </w:div>
        <w:div w:id="1253080656">
          <w:marLeft w:val="480"/>
          <w:marRight w:val="0"/>
          <w:marTop w:val="0"/>
          <w:marBottom w:val="0"/>
          <w:divBdr>
            <w:top w:val="none" w:sz="0" w:space="0" w:color="auto"/>
            <w:left w:val="none" w:sz="0" w:space="0" w:color="auto"/>
            <w:bottom w:val="none" w:sz="0" w:space="0" w:color="auto"/>
            <w:right w:val="none" w:sz="0" w:space="0" w:color="auto"/>
          </w:divBdr>
        </w:div>
        <w:div w:id="1782340882">
          <w:marLeft w:val="480"/>
          <w:marRight w:val="0"/>
          <w:marTop w:val="0"/>
          <w:marBottom w:val="0"/>
          <w:divBdr>
            <w:top w:val="none" w:sz="0" w:space="0" w:color="auto"/>
            <w:left w:val="none" w:sz="0" w:space="0" w:color="auto"/>
            <w:bottom w:val="none" w:sz="0" w:space="0" w:color="auto"/>
            <w:right w:val="none" w:sz="0" w:space="0" w:color="auto"/>
          </w:divBdr>
        </w:div>
        <w:div w:id="456409760">
          <w:marLeft w:val="480"/>
          <w:marRight w:val="0"/>
          <w:marTop w:val="0"/>
          <w:marBottom w:val="0"/>
          <w:divBdr>
            <w:top w:val="none" w:sz="0" w:space="0" w:color="auto"/>
            <w:left w:val="none" w:sz="0" w:space="0" w:color="auto"/>
            <w:bottom w:val="none" w:sz="0" w:space="0" w:color="auto"/>
            <w:right w:val="none" w:sz="0" w:space="0" w:color="auto"/>
          </w:divBdr>
        </w:div>
        <w:div w:id="236407237">
          <w:marLeft w:val="480"/>
          <w:marRight w:val="0"/>
          <w:marTop w:val="0"/>
          <w:marBottom w:val="0"/>
          <w:divBdr>
            <w:top w:val="none" w:sz="0" w:space="0" w:color="auto"/>
            <w:left w:val="none" w:sz="0" w:space="0" w:color="auto"/>
            <w:bottom w:val="none" w:sz="0" w:space="0" w:color="auto"/>
            <w:right w:val="none" w:sz="0" w:space="0" w:color="auto"/>
          </w:divBdr>
        </w:div>
        <w:div w:id="527186195">
          <w:marLeft w:val="480"/>
          <w:marRight w:val="0"/>
          <w:marTop w:val="0"/>
          <w:marBottom w:val="0"/>
          <w:divBdr>
            <w:top w:val="none" w:sz="0" w:space="0" w:color="auto"/>
            <w:left w:val="none" w:sz="0" w:space="0" w:color="auto"/>
            <w:bottom w:val="none" w:sz="0" w:space="0" w:color="auto"/>
            <w:right w:val="none" w:sz="0" w:space="0" w:color="auto"/>
          </w:divBdr>
        </w:div>
        <w:div w:id="652494252">
          <w:marLeft w:val="480"/>
          <w:marRight w:val="0"/>
          <w:marTop w:val="0"/>
          <w:marBottom w:val="0"/>
          <w:divBdr>
            <w:top w:val="none" w:sz="0" w:space="0" w:color="auto"/>
            <w:left w:val="none" w:sz="0" w:space="0" w:color="auto"/>
            <w:bottom w:val="none" w:sz="0" w:space="0" w:color="auto"/>
            <w:right w:val="none" w:sz="0" w:space="0" w:color="auto"/>
          </w:divBdr>
        </w:div>
        <w:div w:id="2129469527">
          <w:marLeft w:val="480"/>
          <w:marRight w:val="0"/>
          <w:marTop w:val="0"/>
          <w:marBottom w:val="0"/>
          <w:divBdr>
            <w:top w:val="none" w:sz="0" w:space="0" w:color="auto"/>
            <w:left w:val="none" w:sz="0" w:space="0" w:color="auto"/>
            <w:bottom w:val="none" w:sz="0" w:space="0" w:color="auto"/>
            <w:right w:val="none" w:sz="0" w:space="0" w:color="auto"/>
          </w:divBdr>
        </w:div>
        <w:div w:id="809250857">
          <w:marLeft w:val="480"/>
          <w:marRight w:val="0"/>
          <w:marTop w:val="0"/>
          <w:marBottom w:val="0"/>
          <w:divBdr>
            <w:top w:val="none" w:sz="0" w:space="0" w:color="auto"/>
            <w:left w:val="none" w:sz="0" w:space="0" w:color="auto"/>
            <w:bottom w:val="none" w:sz="0" w:space="0" w:color="auto"/>
            <w:right w:val="none" w:sz="0" w:space="0" w:color="auto"/>
          </w:divBdr>
        </w:div>
        <w:div w:id="1028069040">
          <w:marLeft w:val="480"/>
          <w:marRight w:val="0"/>
          <w:marTop w:val="0"/>
          <w:marBottom w:val="0"/>
          <w:divBdr>
            <w:top w:val="none" w:sz="0" w:space="0" w:color="auto"/>
            <w:left w:val="none" w:sz="0" w:space="0" w:color="auto"/>
            <w:bottom w:val="none" w:sz="0" w:space="0" w:color="auto"/>
            <w:right w:val="none" w:sz="0" w:space="0" w:color="auto"/>
          </w:divBdr>
        </w:div>
        <w:div w:id="1665157412">
          <w:marLeft w:val="480"/>
          <w:marRight w:val="0"/>
          <w:marTop w:val="0"/>
          <w:marBottom w:val="0"/>
          <w:divBdr>
            <w:top w:val="none" w:sz="0" w:space="0" w:color="auto"/>
            <w:left w:val="none" w:sz="0" w:space="0" w:color="auto"/>
            <w:bottom w:val="none" w:sz="0" w:space="0" w:color="auto"/>
            <w:right w:val="none" w:sz="0" w:space="0" w:color="auto"/>
          </w:divBdr>
        </w:div>
        <w:div w:id="2133281957">
          <w:marLeft w:val="480"/>
          <w:marRight w:val="0"/>
          <w:marTop w:val="0"/>
          <w:marBottom w:val="0"/>
          <w:divBdr>
            <w:top w:val="none" w:sz="0" w:space="0" w:color="auto"/>
            <w:left w:val="none" w:sz="0" w:space="0" w:color="auto"/>
            <w:bottom w:val="none" w:sz="0" w:space="0" w:color="auto"/>
            <w:right w:val="none" w:sz="0" w:space="0" w:color="auto"/>
          </w:divBdr>
        </w:div>
        <w:div w:id="2015961030">
          <w:marLeft w:val="480"/>
          <w:marRight w:val="0"/>
          <w:marTop w:val="0"/>
          <w:marBottom w:val="0"/>
          <w:divBdr>
            <w:top w:val="none" w:sz="0" w:space="0" w:color="auto"/>
            <w:left w:val="none" w:sz="0" w:space="0" w:color="auto"/>
            <w:bottom w:val="none" w:sz="0" w:space="0" w:color="auto"/>
            <w:right w:val="none" w:sz="0" w:space="0" w:color="auto"/>
          </w:divBdr>
        </w:div>
        <w:div w:id="283193166">
          <w:marLeft w:val="480"/>
          <w:marRight w:val="0"/>
          <w:marTop w:val="0"/>
          <w:marBottom w:val="0"/>
          <w:divBdr>
            <w:top w:val="none" w:sz="0" w:space="0" w:color="auto"/>
            <w:left w:val="none" w:sz="0" w:space="0" w:color="auto"/>
            <w:bottom w:val="none" w:sz="0" w:space="0" w:color="auto"/>
            <w:right w:val="none" w:sz="0" w:space="0" w:color="auto"/>
          </w:divBdr>
        </w:div>
        <w:div w:id="1224482321">
          <w:marLeft w:val="480"/>
          <w:marRight w:val="0"/>
          <w:marTop w:val="0"/>
          <w:marBottom w:val="0"/>
          <w:divBdr>
            <w:top w:val="none" w:sz="0" w:space="0" w:color="auto"/>
            <w:left w:val="none" w:sz="0" w:space="0" w:color="auto"/>
            <w:bottom w:val="none" w:sz="0" w:space="0" w:color="auto"/>
            <w:right w:val="none" w:sz="0" w:space="0" w:color="auto"/>
          </w:divBdr>
        </w:div>
        <w:div w:id="2070301959">
          <w:marLeft w:val="480"/>
          <w:marRight w:val="0"/>
          <w:marTop w:val="0"/>
          <w:marBottom w:val="0"/>
          <w:divBdr>
            <w:top w:val="none" w:sz="0" w:space="0" w:color="auto"/>
            <w:left w:val="none" w:sz="0" w:space="0" w:color="auto"/>
            <w:bottom w:val="none" w:sz="0" w:space="0" w:color="auto"/>
            <w:right w:val="none" w:sz="0" w:space="0" w:color="auto"/>
          </w:divBdr>
        </w:div>
        <w:div w:id="836110668">
          <w:marLeft w:val="480"/>
          <w:marRight w:val="0"/>
          <w:marTop w:val="0"/>
          <w:marBottom w:val="0"/>
          <w:divBdr>
            <w:top w:val="none" w:sz="0" w:space="0" w:color="auto"/>
            <w:left w:val="none" w:sz="0" w:space="0" w:color="auto"/>
            <w:bottom w:val="none" w:sz="0" w:space="0" w:color="auto"/>
            <w:right w:val="none" w:sz="0" w:space="0" w:color="auto"/>
          </w:divBdr>
        </w:div>
        <w:div w:id="1052735831">
          <w:marLeft w:val="480"/>
          <w:marRight w:val="0"/>
          <w:marTop w:val="0"/>
          <w:marBottom w:val="0"/>
          <w:divBdr>
            <w:top w:val="none" w:sz="0" w:space="0" w:color="auto"/>
            <w:left w:val="none" w:sz="0" w:space="0" w:color="auto"/>
            <w:bottom w:val="none" w:sz="0" w:space="0" w:color="auto"/>
            <w:right w:val="none" w:sz="0" w:space="0" w:color="auto"/>
          </w:divBdr>
        </w:div>
        <w:div w:id="819691006">
          <w:marLeft w:val="480"/>
          <w:marRight w:val="0"/>
          <w:marTop w:val="0"/>
          <w:marBottom w:val="0"/>
          <w:divBdr>
            <w:top w:val="none" w:sz="0" w:space="0" w:color="auto"/>
            <w:left w:val="none" w:sz="0" w:space="0" w:color="auto"/>
            <w:bottom w:val="none" w:sz="0" w:space="0" w:color="auto"/>
            <w:right w:val="none" w:sz="0" w:space="0" w:color="auto"/>
          </w:divBdr>
        </w:div>
        <w:div w:id="614486127">
          <w:marLeft w:val="480"/>
          <w:marRight w:val="0"/>
          <w:marTop w:val="0"/>
          <w:marBottom w:val="0"/>
          <w:divBdr>
            <w:top w:val="none" w:sz="0" w:space="0" w:color="auto"/>
            <w:left w:val="none" w:sz="0" w:space="0" w:color="auto"/>
            <w:bottom w:val="none" w:sz="0" w:space="0" w:color="auto"/>
            <w:right w:val="none" w:sz="0" w:space="0" w:color="auto"/>
          </w:divBdr>
        </w:div>
      </w:divsChild>
    </w:div>
    <w:div w:id="1555502134">
      <w:bodyDiv w:val="1"/>
      <w:marLeft w:val="0"/>
      <w:marRight w:val="0"/>
      <w:marTop w:val="0"/>
      <w:marBottom w:val="0"/>
      <w:divBdr>
        <w:top w:val="none" w:sz="0" w:space="0" w:color="auto"/>
        <w:left w:val="none" w:sz="0" w:space="0" w:color="auto"/>
        <w:bottom w:val="none" w:sz="0" w:space="0" w:color="auto"/>
        <w:right w:val="none" w:sz="0" w:space="0" w:color="auto"/>
      </w:divBdr>
      <w:divsChild>
        <w:div w:id="1923370043">
          <w:marLeft w:val="480"/>
          <w:marRight w:val="0"/>
          <w:marTop w:val="0"/>
          <w:marBottom w:val="0"/>
          <w:divBdr>
            <w:top w:val="none" w:sz="0" w:space="0" w:color="auto"/>
            <w:left w:val="none" w:sz="0" w:space="0" w:color="auto"/>
            <w:bottom w:val="none" w:sz="0" w:space="0" w:color="auto"/>
            <w:right w:val="none" w:sz="0" w:space="0" w:color="auto"/>
          </w:divBdr>
        </w:div>
        <w:div w:id="525562605">
          <w:marLeft w:val="480"/>
          <w:marRight w:val="0"/>
          <w:marTop w:val="0"/>
          <w:marBottom w:val="0"/>
          <w:divBdr>
            <w:top w:val="none" w:sz="0" w:space="0" w:color="auto"/>
            <w:left w:val="none" w:sz="0" w:space="0" w:color="auto"/>
            <w:bottom w:val="none" w:sz="0" w:space="0" w:color="auto"/>
            <w:right w:val="none" w:sz="0" w:space="0" w:color="auto"/>
          </w:divBdr>
        </w:div>
        <w:div w:id="278879809">
          <w:marLeft w:val="480"/>
          <w:marRight w:val="0"/>
          <w:marTop w:val="0"/>
          <w:marBottom w:val="0"/>
          <w:divBdr>
            <w:top w:val="none" w:sz="0" w:space="0" w:color="auto"/>
            <w:left w:val="none" w:sz="0" w:space="0" w:color="auto"/>
            <w:bottom w:val="none" w:sz="0" w:space="0" w:color="auto"/>
            <w:right w:val="none" w:sz="0" w:space="0" w:color="auto"/>
          </w:divBdr>
        </w:div>
        <w:div w:id="54545898">
          <w:marLeft w:val="480"/>
          <w:marRight w:val="0"/>
          <w:marTop w:val="0"/>
          <w:marBottom w:val="0"/>
          <w:divBdr>
            <w:top w:val="none" w:sz="0" w:space="0" w:color="auto"/>
            <w:left w:val="none" w:sz="0" w:space="0" w:color="auto"/>
            <w:bottom w:val="none" w:sz="0" w:space="0" w:color="auto"/>
            <w:right w:val="none" w:sz="0" w:space="0" w:color="auto"/>
          </w:divBdr>
        </w:div>
        <w:div w:id="597173234">
          <w:marLeft w:val="480"/>
          <w:marRight w:val="0"/>
          <w:marTop w:val="0"/>
          <w:marBottom w:val="0"/>
          <w:divBdr>
            <w:top w:val="none" w:sz="0" w:space="0" w:color="auto"/>
            <w:left w:val="none" w:sz="0" w:space="0" w:color="auto"/>
            <w:bottom w:val="none" w:sz="0" w:space="0" w:color="auto"/>
            <w:right w:val="none" w:sz="0" w:space="0" w:color="auto"/>
          </w:divBdr>
        </w:div>
        <w:div w:id="430051558">
          <w:marLeft w:val="480"/>
          <w:marRight w:val="0"/>
          <w:marTop w:val="0"/>
          <w:marBottom w:val="0"/>
          <w:divBdr>
            <w:top w:val="none" w:sz="0" w:space="0" w:color="auto"/>
            <w:left w:val="none" w:sz="0" w:space="0" w:color="auto"/>
            <w:bottom w:val="none" w:sz="0" w:space="0" w:color="auto"/>
            <w:right w:val="none" w:sz="0" w:space="0" w:color="auto"/>
          </w:divBdr>
        </w:div>
        <w:div w:id="1161189685">
          <w:marLeft w:val="480"/>
          <w:marRight w:val="0"/>
          <w:marTop w:val="0"/>
          <w:marBottom w:val="0"/>
          <w:divBdr>
            <w:top w:val="none" w:sz="0" w:space="0" w:color="auto"/>
            <w:left w:val="none" w:sz="0" w:space="0" w:color="auto"/>
            <w:bottom w:val="none" w:sz="0" w:space="0" w:color="auto"/>
            <w:right w:val="none" w:sz="0" w:space="0" w:color="auto"/>
          </w:divBdr>
        </w:div>
        <w:div w:id="1637952448">
          <w:marLeft w:val="480"/>
          <w:marRight w:val="0"/>
          <w:marTop w:val="0"/>
          <w:marBottom w:val="0"/>
          <w:divBdr>
            <w:top w:val="none" w:sz="0" w:space="0" w:color="auto"/>
            <w:left w:val="none" w:sz="0" w:space="0" w:color="auto"/>
            <w:bottom w:val="none" w:sz="0" w:space="0" w:color="auto"/>
            <w:right w:val="none" w:sz="0" w:space="0" w:color="auto"/>
          </w:divBdr>
        </w:div>
        <w:div w:id="29648054">
          <w:marLeft w:val="480"/>
          <w:marRight w:val="0"/>
          <w:marTop w:val="0"/>
          <w:marBottom w:val="0"/>
          <w:divBdr>
            <w:top w:val="none" w:sz="0" w:space="0" w:color="auto"/>
            <w:left w:val="none" w:sz="0" w:space="0" w:color="auto"/>
            <w:bottom w:val="none" w:sz="0" w:space="0" w:color="auto"/>
            <w:right w:val="none" w:sz="0" w:space="0" w:color="auto"/>
          </w:divBdr>
        </w:div>
        <w:div w:id="1266379881">
          <w:marLeft w:val="480"/>
          <w:marRight w:val="0"/>
          <w:marTop w:val="0"/>
          <w:marBottom w:val="0"/>
          <w:divBdr>
            <w:top w:val="none" w:sz="0" w:space="0" w:color="auto"/>
            <w:left w:val="none" w:sz="0" w:space="0" w:color="auto"/>
            <w:bottom w:val="none" w:sz="0" w:space="0" w:color="auto"/>
            <w:right w:val="none" w:sz="0" w:space="0" w:color="auto"/>
          </w:divBdr>
        </w:div>
        <w:div w:id="780490517">
          <w:marLeft w:val="480"/>
          <w:marRight w:val="0"/>
          <w:marTop w:val="0"/>
          <w:marBottom w:val="0"/>
          <w:divBdr>
            <w:top w:val="none" w:sz="0" w:space="0" w:color="auto"/>
            <w:left w:val="none" w:sz="0" w:space="0" w:color="auto"/>
            <w:bottom w:val="none" w:sz="0" w:space="0" w:color="auto"/>
            <w:right w:val="none" w:sz="0" w:space="0" w:color="auto"/>
          </w:divBdr>
        </w:div>
        <w:div w:id="1913661385">
          <w:marLeft w:val="480"/>
          <w:marRight w:val="0"/>
          <w:marTop w:val="0"/>
          <w:marBottom w:val="0"/>
          <w:divBdr>
            <w:top w:val="none" w:sz="0" w:space="0" w:color="auto"/>
            <w:left w:val="none" w:sz="0" w:space="0" w:color="auto"/>
            <w:bottom w:val="none" w:sz="0" w:space="0" w:color="auto"/>
            <w:right w:val="none" w:sz="0" w:space="0" w:color="auto"/>
          </w:divBdr>
        </w:div>
        <w:div w:id="1723823389">
          <w:marLeft w:val="480"/>
          <w:marRight w:val="0"/>
          <w:marTop w:val="0"/>
          <w:marBottom w:val="0"/>
          <w:divBdr>
            <w:top w:val="none" w:sz="0" w:space="0" w:color="auto"/>
            <w:left w:val="none" w:sz="0" w:space="0" w:color="auto"/>
            <w:bottom w:val="none" w:sz="0" w:space="0" w:color="auto"/>
            <w:right w:val="none" w:sz="0" w:space="0" w:color="auto"/>
          </w:divBdr>
        </w:div>
        <w:div w:id="388260800">
          <w:marLeft w:val="480"/>
          <w:marRight w:val="0"/>
          <w:marTop w:val="0"/>
          <w:marBottom w:val="0"/>
          <w:divBdr>
            <w:top w:val="none" w:sz="0" w:space="0" w:color="auto"/>
            <w:left w:val="none" w:sz="0" w:space="0" w:color="auto"/>
            <w:bottom w:val="none" w:sz="0" w:space="0" w:color="auto"/>
            <w:right w:val="none" w:sz="0" w:space="0" w:color="auto"/>
          </w:divBdr>
        </w:div>
        <w:div w:id="1840269317">
          <w:marLeft w:val="480"/>
          <w:marRight w:val="0"/>
          <w:marTop w:val="0"/>
          <w:marBottom w:val="0"/>
          <w:divBdr>
            <w:top w:val="none" w:sz="0" w:space="0" w:color="auto"/>
            <w:left w:val="none" w:sz="0" w:space="0" w:color="auto"/>
            <w:bottom w:val="none" w:sz="0" w:space="0" w:color="auto"/>
            <w:right w:val="none" w:sz="0" w:space="0" w:color="auto"/>
          </w:divBdr>
        </w:div>
        <w:div w:id="141510189">
          <w:marLeft w:val="480"/>
          <w:marRight w:val="0"/>
          <w:marTop w:val="0"/>
          <w:marBottom w:val="0"/>
          <w:divBdr>
            <w:top w:val="none" w:sz="0" w:space="0" w:color="auto"/>
            <w:left w:val="none" w:sz="0" w:space="0" w:color="auto"/>
            <w:bottom w:val="none" w:sz="0" w:space="0" w:color="auto"/>
            <w:right w:val="none" w:sz="0" w:space="0" w:color="auto"/>
          </w:divBdr>
        </w:div>
        <w:div w:id="1097360353">
          <w:marLeft w:val="480"/>
          <w:marRight w:val="0"/>
          <w:marTop w:val="0"/>
          <w:marBottom w:val="0"/>
          <w:divBdr>
            <w:top w:val="none" w:sz="0" w:space="0" w:color="auto"/>
            <w:left w:val="none" w:sz="0" w:space="0" w:color="auto"/>
            <w:bottom w:val="none" w:sz="0" w:space="0" w:color="auto"/>
            <w:right w:val="none" w:sz="0" w:space="0" w:color="auto"/>
          </w:divBdr>
        </w:div>
        <w:div w:id="1429543830">
          <w:marLeft w:val="480"/>
          <w:marRight w:val="0"/>
          <w:marTop w:val="0"/>
          <w:marBottom w:val="0"/>
          <w:divBdr>
            <w:top w:val="none" w:sz="0" w:space="0" w:color="auto"/>
            <w:left w:val="none" w:sz="0" w:space="0" w:color="auto"/>
            <w:bottom w:val="none" w:sz="0" w:space="0" w:color="auto"/>
            <w:right w:val="none" w:sz="0" w:space="0" w:color="auto"/>
          </w:divBdr>
        </w:div>
        <w:div w:id="1813131807">
          <w:marLeft w:val="480"/>
          <w:marRight w:val="0"/>
          <w:marTop w:val="0"/>
          <w:marBottom w:val="0"/>
          <w:divBdr>
            <w:top w:val="none" w:sz="0" w:space="0" w:color="auto"/>
            <w:left w:val="none" w:sz="0" w:space="0" w:color="auto"/>
            <w:bottom w:val="none" w:sz="0" w:space="0" w:color="auto"/>
            <w:right w:val="none" w:sz="0" w:space="0" w:color="auto"/>
          </w:divBdr>
        </w:div>
        <w:div w:id="1974287041">
          <w:marLeft w:val="480"/>
          <w:marRight w:val="0"/>
          <w:marTop w:val="0"/>
          <w:marBottom w:val="0"/>
          <w:divBdr>
            <w:top w:val="none" w:sz="0" w:space="0" w:color="auto"/>
            <w:left w:val="none" w:sz="0" w:space="0" w:color="auto"/>
            <w:bottom w:val="none" w:sz="0" w:space="0" w:color="auto"/>
            <w:right w:val="none" w:sz="0" w:space="0" w:color="auto"/>
          </w:divBdr>
        </w:div>
        <w:div w:id="711418597">
          <w:marLeft w:val="480"/>
          <w:marRight w:val="0"/>
          <w:marTop w:val="0"/>
          <w:marBottom w:val="0"/>
          <w:divBdr>
            <w:top w:val="none" w:sz="0" w:space="0" w:color="auto"/>
            <w:left w:val="none" w:sz="0" w:space="0" w:color="auto"/>
            <w:bottom w:val="none" w:sz="0" w:space="0" w:color="auto"/>
            <w:right w:val="none" w:sz="0" w:space="0" w:color="auto"/>
          </w:divBdr>
        </w:div>
        <w:div w:id="289165700">
          <w:marLeft w:val="480"/>
          <w:marRight w:val="0"/>
          <w:marTop w:val="0"/>
          <w:marBottom w:val="0"/>
          <w:divBdr>
            <w:top w:val="none" w:sz="0" w:space="0" w:color="auto"/>
            <w:left w:val="none" w:sz="0" w:space="0" w:color="auto"/>
            <w:bottom w:val="none" w:sz="0" w:space="0" w:color="auto"/>
            <w:right w:val="none" w:sz="0" w:space="0" w:color="auto"/>
          </w:divBdr>
        </w:div>
        <w:div w:id="1591309996">
          <w:marLeft w:val="480"/>
          <w:marRight w:val="0"/>
          <w:marTop w:val="0"/>
          <w:marBottom w:val="0"/>
          <w:divBdr>
            <w:top w:val="none" w:sz="0" w:space="0" w:color="auto"/>
            <w:left w:val="none" w:sz="0" w:space="0" w:color="auto"/>
            <w:bottom w:val="none" w:sz="0" w:space="0" w:color="auto"/>
            <w:right w:val="none" w:sz="0" w:space="0" w:color="auto"/>
          </w:divBdr>
        </w:div>
        <w:div w:id="1474910383">
          <w:marLeft w:val="480"/>
          <w:marRight w:val="0"/>
          <w:marTop w:val="0"/>
          <w:marBottom w:val="0"/>
          <w:divBdr>
            <w:top w:val="none" w:sz="0" w:space="0" w:color="auto"/>
            <w:left w:val="none" w:sz="0" w:space="0" w:color="auto"/>
            <w:bottom w:val="none" w:sz="0" w:space="0" w:color="auto"/>
            <w:right w:val="none" w:sz="0" w:space="0" w:color="auto"/>
          </w:divBdr>
        </w:div>
        <w:div w:id="1693142992">
          <w:marLeft w:val="480"/>
          <w:marRight w:val="0"/>
          <w:marTop w:val="0"/>
          <w:marBottom w:val="0"/>
          <w:divBdr>
            <w:top w:val="none" w:sz="0" w:space="0" w:color="auto"/>
            <w:left w:val="none" w:sz="0" w:space="0" w:color="auto"/>
            <w:bottom w:val="none" w:sz="0" w:space="0" w:color="auto"/>
            <w:right w:val="none" w:sz="0" w:space="0" w:color="auto"/>
          </w:divBdr>
        </w:div>
        <w:div w:id="1821966379">
          <w:marLeft w:val="480"/>
          <w:marRight w:val="0"/>
          <w:marTop w:val="0"/>
          <w:marBottom w:val="0"/>
          <w:divBdr>
            <w:top w:val="none" w:sz="0" w:space="0" w:color="auto"/>
            <w:left w:val="none" w:sz="0" w:space="0" w:color="auto"/>
            <w:bottom w:val="none" w:sz="0" w:space="0" w:color="auto"/>
            <w:right w:val="none" w:sz="0" w:space="0" w:color="auto"/>
          </w:divBdr>
        </w:div>
        <w:div w:id="2087024590">
          <w:marLeft w:val="480"/>
          <w:marRight w:val="0"/>
          <w:marTop w:val="0"/>
          <w:marBottom w:val="0"/>
          <w:divBdr>
            <w:top w:val="none" w:sz="0" w:space="0" w:color="auto"/>
            <w:left w:val="none" w:sz="0" w:space="0" w:color="auto"/>
            <w:bottom w:val="none" w:sz="0" w:space="0" w:color="auto"/>
            <w:right w:val="none" w:sz="0" w:space="0" w:color="auto"/>
          </w:divBdr>
        </w:div>
        <w:div w:id="895623704">
          <w:marLeft w:val="480"/>
          <w:marRight w:val="0"/>
          <w:marTop w:val="0"/>
          <w:marBottom w:val="0"/>
          <w:divBdr>
            <w:top w:val="none" w:sz="0" w:space="0" w:color="auto"/>
            <w:left w:val="none" w:sz="0" w:space="0" w:color="auto"/>
            <w:bottom w:val="none" w:sz="0" w:space="0" w:color="auto"/>
            <w:right w:val="none" w:sz="0" w:space="0" w:color="auto"/>
          </w:divBdr>
        </w:div>
        <w:div w:id="1993676381">
          <w:marLeft w:val="480"/>
          <w:marRight w:val="0"/>
          <w:marTop w:val="0"/>
          <w:marBottom w:val="0"/>
          <w:divBdr>
            <w:top w:val="none" w:sz="0" w:space="0" w:color="auto"/>
            <w:left w:val="none" w:sz="0" w:space="0" w:color="auto"/>
            <w:bottom w:val="none" w:sz="0" w:space="0" w:color="auto"/>
            <w:right w:val="none" w:sz="0" w:space="0" w:color="auto"/>
          </w:divBdr>
        </w:div>
        <w:div w:id="1996952362">
          <w:marLeft w:val="480"/>
          <w:marRight w:val="0"/>
          <w:marTop w:val="0"/>
          <w:marBottom w:val="0"/>
          <w:divBdr>
            <w:top w:val="none" w:sz="0" w:space="0" w:color="auto"/>
            <w:left w:val="none" w:sz="0" w:space="0" w:color="auto"/>
            <w:bottom w:val="none" w:sz="0" w:space="0" w:color="auto"/>
            <w:right w:val="none" w:sz="0" w:space="0" w:color="auto"/>
          </w:divBdr>
        </w:div>
        <w:div w:id="1290743149">
          <w:marLeft w:val="480"/>
          <w:marRight w:val="0"/>
          <w:marTop w:val="0"/>
          <w:marBottom w:val="0"/>
          <w:divBdr>
            <w:top w:val="none" w:sz="0" w:space="0" w:color="auto"/>
            <w:left w:val="none" w:sz="0" w:space="0" w:color="auto"/>
            <w:bottom w:val="none" w:sz="0" w:space="0" w:color="auto"/>
            <w:right w:val="none" w:sz="0" w:space="0" w:color="auto"/>
          </w:divBdr>
        </w:div>
        <w:div w:id="1312103774">
          <w:marLeft w:val="480"/>
          <w:marRight w:val="0"/>
          <w:marTop w:val="0"/>
          <w:marBottom w:val="0"/>
          <w:divBdr>
            <w:top w:val="none" w:sz="0" w:space="0" w:color="auto"/>
            <w:left w:val="none" w:sz="0" w:space="0" w:color="auto"/>
            <w:bottom w:val="none" w:sz="0" w:space="0" w:color="auto"/>
            <w:right w:val="none" w:sz="0" w:space="0" w:color="auto"/>
          </w:divBdr>
        </w:div>
        <w:div w:id="956519940">
          <w:marLeft w:val="480"/>
          <w:marRight w:val="0"/>
          <w:marTop w:val="0"/>
          <w:marBottom w:val="0"/>
          <w:divBdr>
            <w:top w:val="none" w:sz="0" w:space="0" w:color="auto"/>
            <w:left w:val="none" w:sz="0" w:space="0" w:color="auto"/>
            <w:bottom w:val="none" w:sz="0" w:space="0" w:color="auto"/>
            <w:right w:val="none" w:sz="0" w:space="0" w:color="auto"/>
          </w:divBdr>
        </w:div>
        <w:div w:id="73626951">
          <w:marLeft w:val="480"/>
          <w:marRight w:val="0"/>
          <w:marTop w:val="0"/>
          <w:marBottom w:val="0"/>
          <w:divBdr>
            <w:top w:val="none" w:sz="0" w:space="0" w:color="auto"/>
            <w:left w:val="none" w:sz="0" w:space="0" w:color="auto"/>
            <w:bottom w:val="none" w:sz="0" w:space="0" w:color="auto"/>
            <w:right w:val="none" w:sz="0" w:space="0" w:color="auto"/>
          </w:divBdr>
        </w:div>
        <w:div w:id="1086994554">
          <w:marLeft w:val="480"/>
          <w:marRight w:val="0"/>
          <w:marTop w:val="0"/>
          <w:marBottom w:val="0"/>
          <w:divBdr>
            <w:top w:val="none" w:sz="0" w:space="0" w:color="auto"/>
            <w:left w:val="none" w:sz="0" w:space="0" w:color="auto"/>
            <w:bottom w:val="none" w:sz="0" w:space="0" w:color="auto"/>
            <w:right w:val="none" w:sz="0" w:space="0" w:color="auto"/>
          </w:divBdr>
        </w:div>
        <w:div w:id="1215199609">
          <w:marLeft w:val="480"/>
          <w:marRight w:val="0"/>
          <w:marTop w:val="0"/>
          <w:marBottom w:val="0"/>
          <w:divBdr>
            <w:top w:val="none" w:sz="0" w:space="0" w:color="auto"/>
            <w:left w:val="none" w:sz="0" w:space="0" w:color="auto"/>
            <w:bottom w:val="none" w:sz="0" w:space="0" w:color="auto"/>
            <w:right w:val="none" w:sz="0" w:space="0" w:color="auto"/>
          </w:divBdr>
        </w:div>
        <w:div w:id="1228493797">
          <w:marLeft w:val="480"/>
          <w:marRight w:val="0"/>
          <w:marTop w:val="0"/>
          <w:marBottom w:val="0"/>
          <w:divBdr>
            <w:top w:val="none" w:sz="0" w:space="0" w:color="auto"/>
            <w:left w:val="none" w:sz="0" w:space="0" w:color="auto"/>
            <w:bottom w:val="none" w:sz="0" w:space="0" w:color="auto"/>
            <w:right w:val="none" w:sz="0" w:space="0" w:color="auto"/>
          </w:divBdr>
        </w:div>
        <w:div w:id="674767545">
          <w:marLeft w:val="480"/>
          <w:marRight w:val="0"/>
          <w:marTop w:val="0"/>
          <w:marBottom w:val="0"/>
          <w:divBdr>
            <w:top w:val="none" w:sz="0" w:space="0" w:color="auto"/>
            <w:left w:val="none" w:sz="0" w:space="0" w:color="auto"/>
            <w:bottom w:val="none" w:sz="0" w:space="0" w:color="auto"/>
            <w:right w:val="none" w:sz="0" w:space="0" w:color="auto"/>
          </w:divBdr>
        </w:div>
        <w:div w:id="720402596">
          <w:marLeft w:val="480"/>
          <w:marRight w:val="0"/>
          <w:marTop w:val="0"/>
          <w:marBottom w:val="0"/>
          <w:divBdr>
            <w:top w:val="none" w:sz="0" w:space="0" w:color="auto"/>
            <w:left w:val="none" w:sz="0" w:space="0" w:color="auto"/>
            <w:bottom w:val="none" w:sz="0" w:space="0" w:color="auto"/>
            <w:right w:val="none" w:sz="0" w:space="0" w:color="auto"/>
          </w:divBdr>
        </w:div>
        <w:div w:id="1150249300">
          <w:marLeft w:val="480"/>
          <w:marRight w:val="0"/>
          <w:marTop w:val="0"/>
          <w:marBottom w:val="0"/>
          <w:divBdr>
            <w:top w:val="none" w:sz="0" w:space="0" w:color="auto"/>
            <w:left w:val="none" w:sz="0" w:space="0" w:color="auto"/>
            <w:bottom w:val="none" w:sz="0" w:space="0" w:color="auto"/>
            <w:right w:val="none" w:sz="0" w:space="0" w:color="auto"/>
          </w:divBdr>
        </w:div>
        <w:div w:id="1466198831">
          <w:marLeft w:val="480"/>
          <w:marRight w:val="0"/>
          <w:marTop w:val="0"/>
          <w:marBottom w:val="0"/>
          <w:divBdr>
            <w:top w:val="none" w:sz="0" w:space="0" w:color="auto"/>
            <w:left w:val="none" w:sz="0" w:space="0" w:color="auto"/>
            <w:bottom w:val="none" w:sz="0" w:space="0" w:color="auto"/>
            <w:right w:val="none" w:sz="0" w:space="0" w:color="auto"/>
          </w:divBdr>
        </w:div>
        <w:div w:id="84153992">
          <w:marLeft w:val="480"/>
          <w:marRight w:val="0"/>
          <w:marTop w:val="0"/>
          <w:marBottom w:val="0"/>
          <w:divBdr>
            <w:top w:val="none" w:sz="0" w:space="0" w:color="auto"/>
            <w:left w:val="none" w:sz="0" w:space="0" w:color="auto"/>
            <w:bottom w:val="none" w:sz="0" w:space="0" w:color="auto"/>
            <w:right w:val="none" w:sz="0" w:space="0" w:color="auto"/>
          </w:divBdr>
        </w:div>
        <w:div w:id="2086343557">
          <w:marLeft w:val="480"/>
          <w:marRight w:val="0"/>
          <w:marTop w:val="0"/>
          <w:marBottom w:val="0"/>
          <w:divBdr>
            <w:top w:val="none" w:sz="0" w:space="0" w:color="auto"/>
            <w:left w:val="none" w:sz="0" w:space="0" w:color="auto"/>
            <w:bottom w:val="none" w:sz="0" w:space="0" w:color="auto"/>
            <w:right w:val="none" w:sz="0" w:space="0" w:color="auto"/>
          </w:divBdr>
        </w:div>
        <w:div w:id="1950355989">
          <w:marLeft w:val="480"/>
          <w:marRight w:val="0"/>
          <w:marTop w:val="0"/>
          <w:marBottom w:val="0"/>
          <w:divBdr>
            <w:top w:val="none" w:sz="0" w:space="0" w:color="auto"/>
            <w:left w:val="none" w:sz="0" w:space="0" w:color="auto"/>
            <w:bottom w:val="none" w:sz="0" w:space="0" w:color="auto"/>
            <w:right w:val="none" w:sz="0" w:space="0" w:color="auto"/>
          </w:divBdr>
        </w:div>
        <w:div w:id="952976598">
          <w:marLeft w:val="480"/>
          <w:marRight w:val="0"/>
          <w:marTop w:val="0"/>
          <w:marBottom w:val="0"/>
          <w:divBdr>
            <w:top w:val="none" w:sz="0" w:space="0" w:color="auto"/>
            <w:left w:val="none" w:sz="0" w:space="0" w:color="auto"/>
            <w:bottom w:val="none" w:sz="0" w:space="0" w:color="auto"/>
            <w:right w:val="none" w:sz="0" w:space="0" w:color="auto"/>
          </w:divBdr>
        </w:div>
        <w:div w:id="1852062337">
          <w:marLeft w:val="480"/>
          <w:marRight w:val="0"/>
          <w:marTop w:val="0"/>
          <w:marBottom w:val="0"/>
          <w:divBdr>
            <w:top w:val="none" w:sz="0" w:space="0" w:color="auto"/>
            <w:left w:val="none" w:sz="0" w:space="0" w:color="auto"/>
            <w:bottom w:val="none" w:sz="0" w:space="0" w:color="auto"/>
            <w:right w:val="none" w:sz="0" w:space="0" w:color="auto"/>
          </w:divBdr>
        </w:div>
        <w:div w:id="124088515">
          <w:marLeft w:val="480"/>
          <w:marRight w:val="0"/>
          <w:marTop w:val="0"/>
          <w:marBottom w:val="0"/>
          <w:divBdr>
            <w:top w:val="none" w:sz="0" w:space="0" w:color="auto"/>
            <w:left w:val="none" w:sz="0" w:space="0" w:color="auto"/>
            <w:bottom w:val="none" w:sz="0" w:space="0" w:color="auto"/>
            <w:right w:val="none" w:sz="0" w:space="0" w:color="auto"/>
          </w:divBdr>
        </w:div>
        <w:div w:id="542059058">
          <w:marLeft w:val="480"/>
          <w:marRight w:val="0"/>
          <w:marTop w:val="0"/>
          <w:marBottom w:val="0"/>
          <w:divBdr>
            <w:top w:val="none" w:sz="0" w:space="0" w:color="auto"/>
            <w:left w:val="none" w:sz="0" w:space="0" w:color="auto"/>
            <w:bottom w:val="none" w:sz="0" w:space="0" w:color="auto"/>
            <w:right w:val="none" w:sz="0" w:space="0" w:color="auto"/>
          </w:divBdr>
        </w:div>
        <w:div w:id="1625186184">
          <w:marLeft w:val="480"/>
          <w:marRight w:val="0"/>
          <w:marTop w:val="0"/>
          <w:marBottom w:val="0"/>
          <w:divBdr>
            <w:top w:val="none" w:sz="0" w:space="0" w:color="auto"/>
            <w:left w:val="none" w:sz="0" w:space="0" w:color="auto"/>
            <w:bottom w:val="none" w:sz="0" w:space="0" w:color="auto"/>
            <w:right w:val="none" w:sz="0" w:space="0" w:color="auto"/>
          </w:divBdr>
        </w:div>
        <w:div w:id="16934804">
          <w:marLeft w:val="480"/>
          <w:marRight w:val="0"/>
          <w:marTop w:val="0"/>
          <w:marBottom w:val="0"/>
          <w:divBdr>
            <w:top w:val="none" w:sz="0" w:space="0" w:color="auto"/>
            <w:left w:val="none" w:sz="0" w:space="0" w:color="auto"/>
            <w:bottom w:val="none" w:sz="0" w:space="0" w:color="auto"/>
            <w:right w:val="none" w:sz="0" w:space="0" w:color="auto"/>
          </w:divBdr>
        </w:div>
        <w:div w:id="838426859">
          <w:marLeft w:val="480"/>
          <w:marRight w:val="0"/>
          <w:marTop w:val="0"/>
          <w:marBottom w:val="0"/>
          <w:divBdr>
            <w:top w:val="none" w:sz="0" w:space="0" w:color="auto"/>
            <w:left w:val="none" w:sz="0" w:space="0" w:color="auto"/>
            <w:bottom w:val="none" w:sz="0" w:space="0" w:color="auto"/>
            <w:right w:val="none" w:sz="0" w:space="0" w:color="auto"/>
          </w:divBdr>
        </w:div>
        <w:div w:id="1093210821">
          <w:marLeft w:val="480"/>
          <w:marRight w:val="0"/>
          <w:marTop w:val="0"/>
          <w:marBottom w:val="0"/>
          <w:divBdr>
            <w:top w:val="none" w:sz="0" w:space="0" w:color="auto"/>
            <w:left w:val="none" w:sz="0" w:space="0" w:color="auto"/>
            <w:bottom w:val="none" w:sz="0" w:space="0" w:color="auto"/>
            <w:right w:val="none" w:sz="0" w:space="0" w:color="auto"/>
          </w:divBdr>
        </w:div>
        <w:div w:id="722022223">
          <w:marLeft w:val="480"/>
          <w:marRight w:val="0"/>
          <w:marTop w:val="0"/>
          <w:marBottom w:val="0"/>
          <w:divBdr>
            <w:top w:val="none" w:sz="0" w:space="0" w:color="auto"/>
            <w:left w:val="none" w:sz="0" w:space="0" w:color="auto"/>
            <w:bottom w:val="none" w:sz="0" w:space="0" w:color="auto"/>
            <w:right w:val="none" w:sz="0" w:space="0" w:color="auto"/>
          </w:divBdr>
        </w:div>
        <w:div w:id="1855263824">
          <w:marLeft w:val="480"/>
          <w:marRight w:val="0"/>
          <w:marTop w:val="0"/>
          <w:marBottom w:val="0"/>
          <w:divBdr>
            <w:top w:val="none" w:sz="0" w:space="0" w:color="auto"/>
            <w:left w:val="none" w:sz="0" w:space="0" w:color="auto"/>
            <w:bottom w:val="none" w:sz="0" w:space="0" w:color="auto"/>
            <w:right w:val="none" w:sz="0" w:space="0" w:color="auto"/>
          </w:divBdr>
        </w:div>
      </w:divsChild>
    </w:div>
    <w:div w:id="1557348884">
      <w:bodyDiv w:val="1"/>
      <w:marLeft w:val="0"/>
      <w:marRight w:val="0"/>
      <w:marTop w:val="0"/>
      <w:marBottom w:val="0"/>
      <w:divBdr>
        <w:top w:val="none" w:sz="0" w:space="0" w:color="auto"/>
        <w:left w:val="none" w:sz="0" w:space="0" w:color="auto"/>
        <w:bottom w:val="none" w:sz="0" w:space="0" w:color="auto"/>
        <w:right w:val="none" w:sz="0" w:space="0" w:color="auto"/>
      </w:divBdr>
    </w:div>
    <w:div w:id="1559979456">
      <w:bodyDiv w:val="1"/>
      <w:marLeft w:val="0"/>
      <w:marRight w:val="0"/>
      <w:marTop w:val="0"/>
      <w:marBottom w:val="0"/>
      <w:divBdr>
        <w:top w:val="none" w:sz="0" w:space="0" w:color="auto"/>
        <w:left w:val="none" w:sz="0" w:space="0" w:color="auto"/>
        <w:bottom w:val="none" w:sz="0" w:space="0" w:color="auto"/>
        <w:right w:val="none" w:sz="0" w:space="0" w:color="auto"/>
      </w:divBdr>
    </w:div>
    <w:div w:id="1561819341">
      <w:bodyDiv w:val="1"/>
      <w:marLeft w:val="0"/>
      <w:marRight w:val="0"/>
      <w:marTop w:val="0"/>
      <w:marBottom w:val="0"/>
      <w:divBdr>
        <w:top w:val="none" w:sz="0" w:space="0" w:color="auto"/>
        <w:left w:val="none" w:sz="0" w:space="0" w:color="auto"/>
        <w:bottom w:val="none" w:sz="0" w:space="0" w:color="auto"/>
        <w:right w:val="none" w:sz="0" w:space="0" w:color="auto"/>
      </w:divBdr>
      <w:divsChild>
        <w:div w:id="224605792">
          <w:marLeft w:val="480"/>
          <w:marRight w:val="0"/>
          <w:marTop w:val="0"/>
          <w:marBottom w:val="0"/>
          <w:divBdr>
            <w:top w:val="none" w:sz="0" w:space="0" w:color="auto"/>
            <w:left w:val="none" w:sz="0" w:space="0" w:color="auto"/>
            <w:bottom w:val="none" w:sz="0" w:space="0" w:color="auto"/>
            <w:right w:val="none" w:sz="0" w:space="0" w:color="auto"/>
          </w:divBdr>
        </w:div>
        <w:div w:id="252471677">
          <w:marLeft w:val="480"/>
          <w:marRight w:val="0"/>
          <w:marTop w:val="0"/>
          <w:marBottom w:val="0"/>
          <w:divBdr>
            <w:top w:val="none" w:sz="0" w:space="0" w:color="auto"/>
            <w:left w:val="none" w:sz="0" w:space="0" w:color="auto"/>
            <w:bottom w:val="none" w:sz="0" w:space="0" w:color="auto"/>
            <w:right w:val="none" w:sz="0" w:space="0" w:color="auto"/>
          </w:divBdr>
        </w:div>
        <w:div w:id="191576099">
          <w:marLeft w:val="480"/>
          <w:marRight w:val="0"/>
          <w:marTop w:val="0"/>
          <w:marBottom w:val="0"/>
          <w:divBdr>
            <w:top w:val="none" w:sz="0" w:space="0" w:color="auto"/>
            <w:left w:val="none" w:sz="0" w:space="0" w:color="auto"/>
            <w:bottom w:val="none" w:sz="0" w:space="0" w:color="auto"/>
            <w:right w:val="none" w:sz="0" w:space="0" w:color="auto"/>
          </w:divBdr>
        </w:div>
        <w:div w:id="572668641">
          <w:marLeft w:val="480"/>
          <w:marRight w:val="0"/>
          <w:marTop w:val="0"/>
          <w:marBottom w:val="0"/>
          <w:divBdr>
            <w:top w:val="none" w:sz="0" w:space="0" w:color="auto"/>
            <w:left w:val="none" w:sz="0" w:space="0" w:color="auto"/>
            <w:bottom w:val="none" w:sz="0" w:space="0" w:color="auto"/>
            <w:right w:val="none" w:sz="0" w:space="0" w:color="auto"/>
          </w:divBdr>
        </w:div>
        <w:div w:id="1932275922">
          <w:marLeft w:val="480"/>
          <w:marRight w:val="0"/>
          <w:marTop w:val="0"/>
          <w:marBottom w:val="0"/>
          <w:divBdr>
            <w:top w:val="none" w:sz="0" w:space="0" w:color="auto"/>
            <w:left w:val="none" w:sz="0" w:space="0" w:color="auto"/>
            <w:bottom w:val="none" w:sz="0" w:space="0" w:color="auto"/>
            <w:right w:val="none" w:sz="0" w:space="0" w:color="auto"/>
          </w:divBdr>
        </w:div>
        <w:div w:id="157888408">
          <w:marLeft w:val="480"/>
          <w:marRight w:val="0"/>
          <w:marTop w:val="0"/>
          <w:marBottom w:val="0"/>
          <w:divBdr>
            <w:top w:val="none" w:sz="0" w:space="0" w:color="auto"/>
            <w:left w:val="none" w:sz="0" w:space="0" w:color="auto"/>
            <w:bottom w:val="none" w:sz="0" w:space="0" w:color="auto"/>
            <w:right w:val="none" w:sz="0" w:space="0" w:color="auto"/>
          </w:divBdr>
        </w:div>
        <w:div w:id="8795897">
          <w:marLeft w:val="480"/>
          <w:marRight w:val="0"/>
          <w:marTop w:val="0"/>
          <w:marBottom w:val="0"/>
          <w:divBdr>
            <w:top w:val="none" w:sz="0" w:space="0" w:color="auto"/>
            <w:left w:val="none" w:sz="0" w:space="0" w:color="auto"/>
            <w:bottom w:val="none" w:sz="0" w:space="0" w:color="auto"/>
            <w:right w:val="none" w:sz="0" w:space="0" w:color="auto"/>
          </w:divBdr>
        </w:div>
        <w:div w:id="284697793">
          <w:marLeft w:val="480"/>
          <w:marRight w:val="0"/>
          <w:marTop w:val="0"/>
          <w:marBottom w:val="0"/>
          <w:divBdr>
            <w:top w:val="none" w:sz="0" w:space="0" w:color="auto"/>
            <w:left w:val="none" w:sz="0" w:space="0" w:color="auto"/>
            <w:bottom w:val="none" w:sz="0" w:space="0" w:color="auto"/>
            <w:right w:val="none" w:sz="0" w:space="0" w:color="auto"/>
          </w:divBdr>
        </w:div>
        <w:div w:id="168915375">
          <w:marLeft w:val="480"/>
          <w:marRight w:val="0"/>
          <w:marTop w:val="0"/>
          <w:marBottom w:val="0"/>
          <w:divBdr>
            <w:top w:val="none" w:sz="0" w:space="0" w:color="auto"/>
            <w:left w:val="none" w:sz="0" w:space="0" w:color="auto"/>
            <w:bottom w:val="none" w:sz="0" w:space="0" w:color="auto"/>
            <w:right w:val="none" w:sz="0" w:space="0" w:color="auto"/>
          </w:divBdr>
        </w:div>
        <w:div w:id="36857582">
          <w:marLeft w:val="480"/>
          <w:marRight w:val="0"/>
          <w:marTop w:val="0"/>
          <w:marBottom w:val="0"/>
          <w:divBdr>
            <w:top w:val="none" w:sz="0" w:space="0" w:color="auto"/>
            <w:left w:val="none" w:sz="0" w:space="0" w:color="auto"/>
            <w:bottom w:val="none" w:sz="0" w:space="0" w:color="auto"/>
            <w:right w:val="none" w:sz="0" w:space="0" w:color="auto"/>
          </w:divBdr>
        </w:div>
        <w:div w:id="1724408039">
          <w:marLeft w:val="480"/>
          <w:marRight w:val="0"/>
          <w:marTop w:val="0"/>
          <w:marBottom w:val="0"/>
          <w:divBdr>
            <w:top w:val="none" w:sz="0" w:space="0" w:color="auto"/>
            <w:left w:val="none" w:sz="0" w:space="0" w:color="auto"/>
            <w:bottom w:val="none" w:sz="0" w:space="0" w:color="auto"/>
            <w:right w:val="none" w:sz="0" w:space="0" w:color="auto"/>
          </w:divBdr>
        </w:div>
        <w:div w:id="515192565">
          <w:marLeft w:val="480"/>
          <w:marRight w:val="0"/>
          <w:marTop w:val="0"/>
          <w:marBottom w:val="0"/>
          <w:divBdr>
            <w:top w:val="none" w:sz="0" w:space="0" w:color="auto"/>
            <w:left w:val="none" w:sz="0" w:space="0" w:color="auto"/>
            <w:bottom w:val="none" w:sz="0" w:space="0" w:color="auto"/>
            <w:right w:val="none" w:sz="0" w:space="0" w:color="auto"/>
          </w:divBdr>
        </w:div>
        <w:div w:id="1641228028">
          <w:marLeft w:val="480"/>
          <w:marRight w:val="0"/>
          <w:marTop w:val="0"/>
          <w:marBottom w:val="0"/>
          <w:divBdr>
            <w:top w:val="none" w:sz="0" w:space="0" w:color="auto"/>
            <w:left w:val="none" w:sz="0" w:space="0" w:color="auto"/>
            <w:bottom w:val="none" w:sz="0" w:space="0" w:color="auto"/>
            <w:right w:val="none" w:sz="0" w:space="0" w:color="auto"/>
          </w:divBdr>
        </w:div>
        <w:div w:id="421032333">
          <w:marLeft w:val="480"/>
          <w:marRight w:val="0"/>
          <w:marTop w:val="0"/>
          <w:marBottom w:val="0"/>
          <w:divBdr>
            <w:top w:val="none" w:sz="0" w:space="0" w:color="auto"/>
            <w:left w:val="none" w:sz="0" w:space="0" w:color="auto"/>
            <w:bottom w:val="none" w:sz="0" w:space="0" w:color="auto"/>
            <w:right w:val="none" w:sz="0" w:space="0" w:color="auto"/>
          </w:divBdr>
        </w:div>
        <w:div w:id="1662125380">
          <w:marLeft w:val="480"/>
          <w:marRight w:val="0"/>
          <w:marTop w:val="0"/>
          <w:marBottom w:val="0"/>
          <w:divBdr>
            <w:top w:val="none" w:sz="0" w:space="0" w:color="auto"/>
            <w:left w:val="none" w:sz="0" w:space="0" w:color="auto"/>
            <w:bottom w:val="none" w:sz="0" w:space="0" w:color="auto"/>
            <w:right w:val="none" w:sz="0" w:space="0" w:color="auto"/>
          </w:divBdr>
        </w:div>
        <w:div w:id="469710698">
          <w:marLeft w:val="480"/>
          <w:marRight w:val="0"/>
          <w:marTop w:val="0"/>
          <w:marBottom w:val="0"/>
          <w:divBdr>
            <w:top w:val="none" w:sz="0" w:space="0" w:color="auto"/>
            <w:left w:val="none" w:sz="0" w:space="0" w:color="auto"/>
            <w:bottom w:val="none" w:sz="0" w:space="0" w:color="auto"/>
            <w:right w:val="none" w:sz="0" w:space="0" w:color="auto"/>
          </w:divBdr>
        </w:div>
        <w:div w:id="73667732">
          <w:marLeft w:val="480"/>
          <w:marRight w:val="0"/>
          <w:marTop w:val="0"/>
          <w:marBottom w:val="0"/>
          <w:divBdr>
            <w:top w:val="none" w:sz="0" w:space="0" w:color="auto"/>
            <w:left w:val="none" w:sz="0" w:space="0" w:color="auto"/>
            <w:bottom w:val="none" w:sz="0" w:space="0" w:color="auto"/>
            <w:right w:val="none" w:sz="0" w:space="0" w:color="auto"/>
          </w:divBdr>
        </w:div>
        <w:div w:id="76103119">
          <w:marLeft w:val="480"/>
          <w:marRight w:val="0"/>
          <w:marTop w:val="0"/>
          <w:marBottom w:val="0"/>
          <w:divBdr>
            <w:top w:val="none" w:sz="0" w:space="0" w:color="auto"/>
            <w:left w:val="none" w:sz="0" w:space="0" w:color="auto"/>
            <w:bottom w:val="none" w:sz="0" w:space="0" w:color="auto"/>
            <w:right w:val="none" w:sz="0" w:space="0" w:color="auto"/>
          </w:divBdr>
        </w:div>
        <w:div w:id="1450127247">
          <w:marLeft w:val="480"/>
          <w:marRight w:val="0"/>
          <w:marTop w:val="0"/>
          <w:marBottom w:val="0"/>
          <w:divBdr>
            <w:top w:val="none" w:sz="0" w:space="0" w:color="auto"/>
            <w:left w:val="none" w:sz="0" w:space="0" w:color="auto"/>
            <w:bottom w:val="none" w:sz="0" w:space="0" w:color="auto"/>
            <w:right w:val="none" w:sz="0" w:space="0" w:color="auto"/>
          </w:divBdr>
        </w:div>
        <w:div w:id="570045976">
          <w:marLeft w:val="480"/>
          <w:marRight w:val="0"/>
          <w:marTop w:val="0"/>
          <w:marBottom w:val="0"/>
          <w:divBdr>
            <w:top w:val="none" w:sz="0" w:space="0" w:color="auto"/>
            <w:left w:val="none" w:sz="0" w:space="0" w:color="auto"/>
            <w:bottom w:val="none" w:sz="0" w:space="0" w:color="auto"/>
            <w:right w:val="none" w:sz="0" w:space="0" w:color="auto"/>
          </w:divBdr>
        </w:div>
        <w:div w:id="1339888106">
          <w:marLeft w:val="480"/>
          <w:marRight w:val="0"/>
          <w:marTop w:val="0"/>
          <w:marBottom w:val="0"/>
          <w:divBdr>
            <w:top w:val="none" w:sz="0" w:space="0" w:color="auto"/>
            <w:left w:val="none" w:sz="0" w:space="0" w:color="auto"/>
            <w:bottom w:val="none" w:sz="0" w:space="0" w:color="auto"/>
            <w:right w:val="none" w:sz="0" w:space="0" w:color="auto"/>
          </w:divBdr>
        </w:div>
        <w:div w:id="1386568566">
          <w:marLeft w:val="480"/>
          <w:marRight w:val="0"/>
          <w:marTop w:val="0"/>
          <w:marBottom w:val="0"/>
          <w:divBdr>
            <w:top w:val="none" w:sz="0" w:space="0" w:color="auto"/>
            <w:left w:val="none" w:sz="0" w:space="0" w:color="auto"/>
            <w:bottom w:val="none" w:sz="0" w:space="0" w:color="auto"/>
            <w:right w:val="none" w:sz="0" w:space="0" w:color="auto"/>
          </w:divBdr>
        </w:div>
        <w:div w:id="1718043293">
          <w:marLeft w:val="480"/>
          <w:marRight w:val="0"/>
          <w:marTop w:val="0"/>
          <w:marBottom w:val="0"/>
          <w:divBdr>
            <w:top w:val="none" w:sz="0" w:space="0" w:color="auto"/>
            <w:left w:val="none" w:sz="0" w:space="0" w:color="auto"/>
            <w:bottom w:val="none" w:sz="0" w:space="0" w:color="auto"/>
            <w:right w:val="none" w:sz="0" w:space="0" w:color="auto"/>
          </w:divBdr>
        </w:div>
        <w:div w:id="281960747">
          <w:marLeft w:val="480"/>
          <w:marRight w:val="0"/>
          <w:marTop w:val="0"/>
          <w:marBottom w:val="0"/>
          <w:divBdr>
            <w:top w:val="none" w:sz="0" w:space="0" w:color="auto"/>
            <w:left w:val="none" w:sz="0" w:space="0" w:color="auto"/>
            <w:bottom w:val="none" w:sz="0" w:space="0" w:color="auto"/>
            <w:right w:val="none" w:sz="0" w:space="0" w:color="auto"/>
          </w:divBdr>
        </w:div>
        <w:div w:id="1309868756">
          <w:marLeft w:val="480"/>
          <w:marRight w:val="0"/>
          <w:marTop w:val="0"/>
          <w:marBottom w:val="0"/>
          <w:divBdr>
            <w:top w:val="none" w:sz="0" w:space="0" w:color="auto"/>
            <w:left w:val="none" w:sz="0" w:space="0" w:color="auto"/>
            <w:bottom w:val="none" w:sz="0" w:space="0" w:color="auto"/>
            <w:right w:val="none" w:sz="0" w:space="0" w:color="auto"/>
          </w:divBdr>
        </w:div>
        <w:div w:id="104159137">
          <w:marLeft w:val="480"/>
          <w:marRight w:val="0"/>
          <w:marTop w:val="0"/>
          <w:marBottom w:val="0"/>
          <w:divBdr>
            <w:top w:val="none" w:sz="0" w:space="0" w:color="auto"/>
            <w:left w:val="none" w:sz="0" w:space="0" w:color="auto"/>
            <w:bottom w:val="none" w:sz="0" w:space="0" w:color="auto"/>
            <w:right w:val="none" w:sz="0" w:space="0" w:color="auto"/>
          </w:divBdr>
        </w:div>
        <w:div w:id="1856454861">
          <w:marLeft w:val="480"/>
          <w:marRight w:val="0"/>
          <w:marTop w:val="0"/>
          <w:marBottom w:val="0"/>
          <w:divBdr>
            <w:top w:val="none" w:sz="0" w:space="0" w:color="auto"/>
            <w:left w:val="none" w:sz="0" w:space="0" w:color="auto"/>
            <w:bottom w:val="none" w:sz="0" w:space="0" w:color="auto"/>
            <w:right w:val="none" w:sz="0" w:space="0" w:color="auto"/>
          </w:divBdr>
        </w:div>
        <w:div w:id="61106310">
          <w:marLeft w:val="480"/>
          <w:marRight w:val="0"/>
          <w:marTop w:val="0"/>
          <w:marBottom w:val="0"/>
          <w:divBdr>
            <w:top w:val="none" w:sz="0" w:space="0" w:color="auto"/>
            <w:left w:val="none" w:sz="0" w:space="0" w:color="auto"/>
            <w:bottom w:val="none" w:sz="0" w:space="0" w:color="auto"/>
            <w:right w:val="none" w:sz="0" w:space="0" w:color="auto"/>
          </w:divBdr>
        </w:div>
        <w:div w:id="1970041503">
          <w:marLeft w:val="480"/>
          <w:marRight w:val="0"/>
          <w:marTop w:val="0"/>
          <w:marBottom w:val="0"/>
          <w:divBdr>
            <w:top w:val="none" w:sz="0" w:space="0" w:color="auto"/>
            <w:left w:val="none" w:sz="0" w:space="0" w:color="auto"/>
            <w:bottom w:val="none" w:sz="0" w:space="0" w:color="auto"/>
            <w:right w:val="none" w:sz="0" w:space="0" w:color="auto"/>
          </w:divBdr>
        </w:div>
        <w:div w:id="1912345887">
          <w:marLeft w:val="480"/>
          <w:marRight w:val="0"/>
          <w:marTop w:val="0"/>
          <w:marBottom w:val="0"/>
          <w:divBdr>
            <w:top w:val="none" w:sz="0" w:space="0" w:color="auto"/>
            <w:left w:val="none" w:sz="0" w:space="0" w:color="auto"/>
            <w:bottom w:val="none" w:sz="0" w:space="0" w:color="auto"/>
            <w:right w:val="none" w:sz="0" w:space="0" w:color="auto"/>
          </w:divBdr>
        </w:div>
        <w:div w:id="1588270835">
          <w:marLeft w:val="480"/>
          <w:marRight w:val="0"/>
          <w:marTop w:val="0"/>
          <w:marBottom w:val="0"/>
          <w:divBdr>
            <w:top w:val="none" w:sz="0" w:space="0" w:color="auto"/>
            <w:left w:val="none" w:sz="0" w:space="0" w:color="auto"/>
            <w:bottom w:val="none" w:sz="0" w:space="0" w:color="auto"/>
            <w:right w:val="none" w:sz="0" w:space="0" w:color="auto"/>
          </w:divBdr>
        </w:div>
        <w:div w:id="1683434653">
          <w:marLeft w:val="480"/>
          <w:marRight w:val="0"/>
          <w:marTop w:val="0"/>
          <w:marBottom w:val="0"/>
          <w:divBdr>
            <w:top w:val="none" w:sz="0" w:space="0" w:color="auto"/>
            <w:left w:val="none" w:sz="0" w:space="0" w:color="auto"/>
            <w:bottom w:val="none" w:sz="0" w:space="0" w:color="auto"/>
            <w:right w:val="none" w:sz="0" w:space="0" w:color="auto"/>
          </w:divBdr>
        </w:div>
        <w:div w:id="405760317">
          <w:marLeft w:val="480"/>
          <w:marRight w:val="0"/>
          <w:marTop w:val="0"/>
          <w:marBottom w:val="0"/>
          <w:divBdr>
            <w:top w:val="none" w:sz="0" w:space="0" w:color="auto"/>
            <w:left w:val="none" w:sz="0" w:space="0" w:color="auto"/>
            <w:bottom w:val="none" w:sz="0" w:space="0" w:color="auto"/>
            <w:right w:val="none" w:sz="0" w:space="0" w:color="auto"/>
          </w:divBdr>
        </w:div>
        <w:div w:id="1740252128">
          <w:marLeft w:val="480"/>
          <w:marRight w:val="0"/>
          <w:marTop w:val="0"/>
          <w:marBottom w:val="0"/>
          <w:divBdr>
            <w:top w:val="none" w:sz="0" w:space="0" w:color="auto"/>
            <w:left w:val="none" w:sz="0" w:space="0" w:color="auto"/>
            <w:bottom w:val="none" w:sz="0" w:space="0" w:color="auto"/>
            <w:right w:val="none" w:sz="0" w:space="0" w:color="auto"/>
          </w:divBdr>
        </w:div>
        <w:div w:id="1774980155">
          <w:marLeft w:val="480"/>
          <w:marRight w:val="0"/>
          <w:marTop w:val="0"/>
          <w:marBottom w:val="0"/>
          <w:divBdr>
            <w:top w:val="none" w:sz="0" w:space="0" w:color="auto"/>
            <w:left w:val="none" w:sz="0" w:space="0" w:color="auto"/>
            <w:bottom w:val="none" w:sz="0" w:space="0" w:color="auto"/>
            <w:right w:val="none" w:sz="0" w:space="0" w:color="auto"/>
          </w:divBdr>
        </w:div>
        <w:div w:id="931819338">
          <w:marLeft w:val="480"/>
          <w:marRight w:val="0"/>
          <w:marTop w:val="0"/>
          <w:marBottom w:val="0"/>
          <w:divBdr>
            <w:top w:val="none" w:sz="0" w:space="0" w:color="auto"/>
            <w:left w:val="none" w:sz="0" w:space="0" w:color="auto"/>
            <w:bottom w:val="none" w:sz="0" w:space="0" w:color="auto"/>
            <w:right w:val="none" w:sz="0" w:space="0" w:color="auto"/>
          </w:divBdr>
        </w:div>
        <w:div w:id="353071507">
          <w:marLeft w:val="480"/>
          <w:marRight w:val="0"/>
          <w:marTop w:val="0"/>
          <w:marBottom w:val="0"/>
          <w:divBdr>
            <w:top w:val="none" w:sz="0" w:space="0" w:color="auto"/>
            <w:left w:val="none" w:sz="0" w:space="0" w:color="auto"/>
            <w:bottom w:val="none" w:sz="0" w:space="0" w:color="auto"/>
            <w:right w:val="none" w:sz="0" w:space="0" w:color="auto"/>
          </w:divBdr>
        </w:div>
        <w:div w:id="738132340">
          <w:marLeft w:val="480"/>
          <w:marRight w:val="0"/>
          <w:marTop w:val="0"/>
          <w:marBottom w:val="0"/>
          <w:divBdr>
            <w:top w:val="none" w:sz="0" w:space="0" w:color="auto"/>
            <w:left w:val="none" w:sz="0" w:space="0" w:color="auto"/>
            <w:bottom w:val="none" w:sz="0" w:space="0" w:color="auto"/>
            <w:right w:val="none" w:sz="0" w:space="0" w:color="auto"/>
          </w:divBdr>
        </w:div>
        <w:div w:id="1184906631">
          <w:marLeft w:val="480"/>
          <w:marRight w:val="0"/>
          <w:marTop w:val="0"/>
          <w:marBottom w:val="0"/>
          <w:divBdr>
            <w:top w:val="none" w:sz="0" w:space="0" w:color="auto"/>
            <w:left w:val="none" w:sz="0" w:space="0" w:color="auto"/>
            <w:bottom w:val="none" w:sz="0" w:space="0" w:color="auto"/>
            <w:right w:val="none" w:sz="0" w:space="0" w:color="auto"/>
          </w:divBdr>
        </w:div>
        <w:div w:id="64032412">
          <w:marLeft w:val="480"/>
          <w:marRight w:val="0"/>
          <w:marTop w:val="0"/>
          <w:marBottom w:val="0"/>
          <w:divBdr>
            <w:top w:val="none" w:sz="0" w:space="0" w:color="auto"/>
            <w:left w:val="none" w:sz="0" w:space="0" w:color="auto"/>
            <w:bottom w:val="none" w:sz="0" w:space="0" w:color="auto"/>
            <w:right w:val="none" w:sz="0" w:space="0" w:color="auto"/>
          </w:divBdr>
        </w:div>
        <w:div w:id="76026836">
          <w:marLeft w:val="480"/>
          <w:marRight w:val="0"/>
          <w:marTop w:val="0"/>
          <w:marBottom w:val="0"/>
          <w:divBdr>
            <w:top w:val="none" w:sz="0" w:space="0" w:color="auto"/>
            <w:left w:val="none" w:sz="0" w:space="0" w:color="auto"/>
            <w:bottom w:val="none" w:sz="0" w:space="0" w:color="auto"/>
            <w:right w:val="none" w:sz="0" w:space="0" w:color="auto"/>
          </w:divBdr>
        </w:div>
        <w:div w:id="1004164617">
          <w:marLeft w:val="480"/>
          <w:marRight w:val="0"/>
          <w:marTop w:val="0"/>
          <w:marBottom w:val="0"/>
          <w:divBdr>
            <w:top w:val="none" w:sz="0" w:space="0" w:color="auto"/>
            <w:left w:val="none" w:sz="0" w:space="0" w:color="auto"/>
            <w:bottom w:val="none" w:sz="0" w:space="0" w:color="auto"/>
            <w:right w:val="none" w:sz="0" w:space="0" w:color="auto"/>
          </w:divBdr>
        </w:div>
        <w:div w:id="985932645">
          <w:marLeft w:val="480"/>
          <w:marRight w:val="0"/>
          <w:marTop w:val="0"/>
          <w:marBottom w:val="0"/>
          <w:divBdr>
            <w:top w:val="none" w:sz="0" w:space="0" w:color="auto"/>
            <w:left w:val="none" w:sz="0" w:space="0" w:color="auto"/>
            <w:bottom w:val="none" w:sz="0" w:space="0" w:color="auto"/>
            <w:right w:val="none" w:sz="0" w:space="0" w:color="auto"/>
          </w:divBdr>
        </w:div>
        <w:div w:id="1617441200">
          <w:marLeft w:val="480"/>
          <w:marRight w:val="0"/>
          <w:marTop w:val="0"/>
          <w:marBottom w:val="0"/>
          <w:divBdr>
            <w:top w:val="none" w:sz="0" w:space="0" w:color="auto"/>
            <w:left w:val="none" w:sz="0" w:space="0" w:color="auto"/>
            <w:bottom w:val="none" w:sz="0" w:space="0" w:color="auto"/>
            <w:right w:val="none" w:sz="0" w:space="0" w:color="auto"/>
          </w:divBdr>
        </w:div>
        <w:div w:id="1153838158">
          <w:marLeft w:val="480"/>
          <w:marRight w:val="0"/>
          <w:marTop w:val="0"/>
          <w:marBottom w:val="0"/>
          <w:divBdr>
            <w:top w:val="none" w:sz="0" w:space="0" w:color="auto"/>
            <w:left w:val="none" w:sz="0" w:space="0" w:color="auto"/>
            <w:bottom w:val="none" w:sz="0" w:space="0" w:color="auto"/>
            <w:right w:val="none" w:sz="0" w:space="0" w:color="auto"/>
          </w:divBdr>
        </w:div>
        <w:div w:id="1125468444">
          <w:marLeft w:val="480"/>
          <w:marRight w:val="0"/>
          <w:marTop w:val="0"/>
          <w:marBottom w:val="0"/>
          <w:divBdr>
            <w:top w:val="none" w:sz="0" w:space="0" w:color="auto"/>
            <w:left w:val="none" w:sz="0" w:space="0" w:color="auto"/>
            <w:bottom w:val="none" w:sz="0" w:space="0" w:color="auto"/>
            <w:right w:val="none" w:sz="0" w:space="0" w:color="auto"/>
          </w:divBdr>
        </w:div>
        <w:div w:id="1499032005">
          <w:marLeft w:val="480"/>
          <w:marRight w:val="0"/>
          <w:marTop w:val="0"/>
          <w:marBottom w:val="0"/>
          <w:divBdr>
            <w:top w:val="none" w:sz="0" w:space="0" w:color="auto"/>
            <w:left w:val="none" w:sz="0" w:space="0" w:color="auto"/>
            <w:bottom w:val="none" w:sz="0" w:space="0" w:color="auto"/>
            <w:right w:val="none" w:sz="0" w:space="0" w:color="auto"/>
          </w:divBdr>
        </w:div>
        <w:div w:id="1364405928">
          <w:marLeft w:val="480"/>
          <w:marRight w:val="0"/>
          <w:marTop w:val="0"/>
          <w:marBottom w:val="0"/>
          <w:divBdr>
            <w:top w:val="none" w:sz="0" w:space="0" w:color="auto"/>
            <w:left w:val="none" w:sz="0" w:space="0" w:color="auto"/>
            <w:bottom w:val="none" w:sz="0" w:space="0" w:color="auto"/>
            <w:right w:val="none" w:sz="0" w:space="0" w:color="auto"/>
          </w:divBdr>
        </w:div>
        <w:div w:id="1861048832">
          <w:marLeft w:val="480"/>
          <w:marRight w:val="0"/>
          <w:marTop w:val="0"/>
          <w:marBottom w:val="0"/>
          <w:divBdr>
            <w:top w:val="none" w:sz="0" w:space="0" w:color="auto"/>
            <w:left w:val="none" w:sz="0" w:space="0" w:color="auto"/>
            <w:bottom w:val="none" w:sz="0" w:space="0" w:color="auto"/>
            <w:right w:val="none" w:sz="0" w:space="0" w:color="auto"/>
          </w:divBdr>
        </w:div>
        <w:div w:id="1535267609">
          <w:marLeft w:val="480"/>
          <w:marRight w:val="0"/>
          <w:marTop w:val="0"/>
          <w:marBottom w:val="0"/>
          <w:divBdr>
            <w:top w:val="none" w:sz="0" w:space="0" w:color="auto"/>
            <w:left w:val="none" w:sz="0" w:space="0" w:color="auto"/>
            <w:bottom w:val="none" w:sz="0" w:space="0" w:color="auto"/>
            <w:right w:val="none" w:sz="0" w:space="0" w:color="auto"/>
          </w:divBdr>
        </w:div>
        <w:div w:id="110827800">
          <w:marLeft w:val="480"/>
          <w:marRight w:val="0"/>
          <w:marTop w:val="0"/>
          <w:marBottom w:val="0"/>
          <w:divBdr>
            <w:top w:val="none" w:sz="0" w:space="0" w:color="auto"/>
            <w:left w:val="none" w:sz="0" w:space="0" w:color="auto"/>
            <w:bottom w:val="none" w:sz="0" w:space="0" w:color="auto"/>
            <w:right w:val="none" w:sz="0" w:space="0" w:color="auto"/>
          </w:divBdr>
        </w:div>
        <w:div w:id="1069965767">
          <w:marLeft w:val="480"/>
          <w:marRight w:val="0"/>
          <w:marTop w:val="0"/>
          <w:marBottom w:val="0"/>
          <w:divBdr>
            <w:top w:val="none" w:sz="0" w:space="0" w:color="auto"/>
            <w:left w:val="none" w:sz="0" w:space="0" w:color="auto"/>
            <w:bottom w:val="none" w:sz="0" w:space="0" w:color="auto"/>
            <w:right w:val="none" w:sz="0" w:space="0" w:color="auto"/>
          </w:divBdr>
        </w:div>
        <w:div w:id="755250146">
          <w:marLeft w:val="480"/>
          <w:marRight w:val="0"/>
          <w:marTop w:val="0"/>
          <w:marBottom w:val="0"/>
          <w:divBdr>
            <w:top w:val="none" w:sz="0" w:space="0" w:color="auto"/>
            <w:left w:val="none" w:sz="0" w:space="0" w:color="auto"/>
            <w:bottom w:val="none" w:sz="0" w:space="0" w:color="auto"/>
            <w:right w:val="none" w:sz="0" w:space="0" w:color="auto"/>
          </w:divBdr>
        </w:div>
        <w:div w:id="38172773">
          <w:marLeft w:val="480"/>
          <w:marRight w:val="0"/>
          <w:marTop w:val="0"/>
          <w:marBottom w:val="0"/>
          <w:divBdr>
            <w:top w:val="none" w:sz="0" w:space="0" w:color="auto"/>
            <w:left w:val="none" w:sz="0" w:space="0" w:color="auto"/>
            <w:bottom w:val="none" w:sz="0" w:space="0" w:color="auto"/>
            <w:right w:val="none" w:sz="0" w:space="0" w:color="auto"/>
          </w:divBdr>
        </w:div>
      </w:divsChild>
    </w:div>
    <w:div w:id="1564561953">
      <w:bodyDiv w:val="1"/>
      <w:marLeft w:val="0"/>
      <w:marRight w:val="0"/>
      <w:marTop w:val="0"/>
      <w:marBottom w:val="0"/>
      <w:divBdr>
        <w:top w:val="none" w:sz="0" w:space="0" w:color="auto"/>
        <w:left w:val="none" w:sz="0" w:space="0" w:color="auto"/>
        <w:bottom w:val="none" w:sz="0" w:space="0" w:color="auto"/>
        <w:right w:val="none" w:sz="0" w:space="0" w:color="auto"/>
      </w:divBdr>
    </w:div>
    <w:div w:id="1569147165">
      <w:bodyDiv w:val="1"/>
      <w:marLeft w:val="0"/>
      <w:marRight w:val="0"/>
      <w:marTop w:val="0"/>
      <w:marBottom w:val="0"/>
      <w:divBdr>
        <w:top w:val="none" w:sz="0" w:space="0" w:color="auto"/>
        <w:left w:val="none" w:sz="0" w:space="0" w:color="auto"/>
        <w:bottom w:val="none" w:sz="0" w:space="0" w:color="auto"/>
        <w:right w:val="none" w:sz="0" w:space="0" w:color="auto"/>
      </w:divBdr>
      <w:divsChild>
        <w:div w:id="1913932500">
          <w:marLeft w:val="480"/>
          <w:marRight w:val="0"/>
          <w:marTop w:val="0"/>
          <w:marBottom w:val="0"/>
          <w:divBdr>
            <w:top w:val="none" w:sz="0" w:space="0" w:color="auto"/>
            <w:left w:val="none" w:sz="0" w:space="0" w:color="auto"/>
            <w:bottom w:val="none" w:sz="0" w:space="0" w:color="auto"/>
            <w:right w:val="none" w:sz="0" w:space="0" w:color="auto"/>
          </w:divBdr>
        </w:div>
        <w:div w:id="1245071036">
          <w:marLeft w:val="480"/>
          <w:marRight w:val="0"/>
          <w:marTop w:val="0"/>
          <w:marBottom w:val="0"/>
          <w:divBdr>
            <w:top w:val="none" w:sz="0" w:space="0" w:color="auto"/>
            <w:left w:val="none" w:sz="0" w:space="0" w:color="auto"/>
            <w:bottom w:val="none" w:sz="0" w:space="0" w:color="auto"/>
            <w:right w:val="none" w:sz="0" w:space="0" w:color="auto"/>
          </w:divBdr>
        </w:div>
        <w:div w:id="998003718">
          <w:marLeft w:val="480"/>
          <w:marRight w:val="0"/>
          <w:marTop w:val="0"/>
          <w:marBottom w:val="0"/>
          <w:divBdr>
            <w:top w:val="none" w:sz="0" w:space="0" w:color="auto"/>
            <w:left w:val="none" w:sz="0" w:space="0" w:color="auto"/>
            <w:bottom w:val="none" w:sz="0" w:space="0" w:color="auto"/>
            <w:right w:val="none" w:sz="0" w:space="0" w:color="auto"/>
          </w:divBdr>
        </w:div>
        <w:div w:id="51118416">
          <w:marLeft w:val="480"/>
          <w:marRight w:val="0"/>
          <w:marTop w:val="0"/>
          <w:marBottom w:val="0"/>
          <w:divBdr>
            <w:top w:val="none" w:sz="0" w:space="0" w:color="auto"/>
            <w:left w:val="none" w:sz="0" w:space="0" w:color="auto"/>
            <w:bottom w:val="none" w:sz="0" w:space="0" w:color="auto"/>
            <w:right w:val="none" w:sz="0" w:space="0" w:color="auto"/>
          </w:divBdr>
        </w:div>
        <w:div w:id="1523126971">
          <w:marLeft w:val="480"/>
          <w:marRight w:val="0"/>
          <w:marTop w:val="0"/>
          <w:marBottom w:val="0"/>
          <w:divBdr>
            <w:top w:val="none" w:sz="0" w:space="0" w:color="auto"/>
            <w:left w:val="none" w:sz="0" w:space="0" w:color="auto"/>
            <w:bottom w:val="none" w:sz="0" w:space="0" w:color="auto"/>
            <w:right w:val="none" w:sz="0" w:space="0" w:color="auto"/>
          </w:divBdr>
        </w:div>
        <w:div w:id="670832367">
          <w:marLeft w:val="480"/>
          <w:marRight w:val="0"/>
          <w:marTop w:val="0"/>
          <w:marBottom w:val="0"/>
          <w:divBdr>
            <w:top w:val="none" w:sz="0" w:space="0" w:color="auto"/>
            <w:left w:val="none" w:sz="0" w:space="0" w:color="auto"/>
            <w:bottom w:val="none" w:sz="0" w:space="0" w:color="auto"/>
            <w:right w:val="none" w:sz="0" w:space="0" w:color="auto"/>
          </w:divBdr>
        </w:div>
        <w:div w:id="1825968467">
          <w:marLeft w:val="480"/>
          <w:marRight w:val="0"/>
          <w:marTop w:val="0"/>
          <w:marBottom w:val="0"/>
          <w:divBdr>
            <w:top w:val="none" w:sz="0" w:space="0" w:color="auto"/>
            <w:left w:val="none" w:sz="0" w:space="0" w:color="auto"/>
            <w:bottom w:val="none" w:sz="0" w:space="0" w:color="auto"/>
            <w:right w:val="none" w:sz="0" w:space="0" w:color="auto"/>
          </w:divBdr>
        </w:div>
        <w:div w:id="772287235">
          <w:marLeft w:val="480"/>
          <w:marRight w:val="0"/>
          <w:marTop w:val="0"/>
          <w:marBottom w:val="0"/>
          <w:divBdr>
            <w:top w:val="none" w:sz="0" w:space="0" w:color="auto"/>
            <w:left w:val="none" w:sz="0" w:space="0" w:color="auto"/>
            <w:bottom w:val="none" w:sz="0" w:space="0" w:color="auto"/>
            <w:right w:val="none" w:sz="0" w:space="0" w:color="auto"/>
          </w:divBdr>
        </w:div>
        <w:div w:id="337467565">
          <w:marLeft w:val="480"/>
          <w:marRight w:val="0"/>
          <w:marTop w:val="0"/>
          <w:marBottom w:val="0"/>
          <w:divBdr>
            <w:top w:val="none" w:sz="0" w:space="0" w:color="auto"/>
            <w:left w:val="none" w:sz="0" w:space="0" w:color="auto"/>
            <w:bottom w:val="none" w:sz="0" w:space="0" w:color="auto"/>
            <w:right w:val="none" w:sz="0" w:space="0" w:color="auto"/>
          </w:divBdr>
        </w:div>
        <w:div w:id="208150716">
          <w:marLeft w:val="480"/>
          <w:marRight w:val="0"/>
          <w:marTop w:val="0"/>
          <w:marBottom w:val="0"/>
          <w:divBdr>
            <w:top w:val="none" w:sz="0" w:space="0" w:color="auto"/>
            <w:left w:val="none" w:sz="0" w:space="0" w:color="auto"/>
            <w:bottom w:val="none" w:sz="0" w:space="0" w:color="auto"/>
            <w:right w:val="none" w:sz="0" w:space="0" w:color="auto"/>
          </w:divBdr>
        </w:div>
        <w:div w:id="1463814004">
          <w:marLeft w:val="480"/>
          <w:marRight w:val="0"/>
          <w:marTop w:val="0"/>
          <w:marBottom w:val="0"/>
          <w:divBdr>
            <w:top w:val="none" w:sz="0" w:space="0" w:color="auto"/>
            <w:left w:val="none" w:sz="0" w:space="0" w:color="auto"/>
            <w:bottom w:val="none" w:sz="0" w:space="0" w:color="auto"/>
            <w:right w:val="none" w:sz="0" w:space="0" w:color="auto"/>
          </w:divBdr>
        </w:div>
        <w:div w:id="1688481912">
          <w:marLeft w:val="480"/>
          <w:marRight w:val="0"/>
          <w:marTop w:val="0"/>
          <w:marBottom w:val="0"/>
          <w:divBdr>
            <w:top w:val="none" w:sz="0" w:space="0" w:color="auto"/>
            <w:left w:val="none" w:sz="0" w:space="0" w:color="auto"/>
            <w:bottom w:val="none" w:sz="0" w:space="0" w:color="auto"/>
            <w:right w:val="none" w:sz="0" w:space="0" w:color="auto"/>
          </w:divBdr>
        </w:div>
        <w:div w:id="4527952">
          <w:marLeft w:val="480"/>
          <w:marRight w:val="0"/>
          <w:marTop w:val="0"/>
          <w:marBottom w:val="0"/>
          <w:divBdr>
            <w:top w:val="none" w:sz="0" w:space="0" w:color="auto"/>
            <w:left w:val="none" w:sz="0" w:space="0" w:color="auto"/>
            <w:bottom w:val="none" w:sz="0" w:space="0" w:color="auto"/>
            <w:right w:val="none" w:sz="0" w:space="0" w:color="auto"/>
          </w:divBdr>
        </w:div>
        <w:div w:id="1618365549">
          <w:marLeft w:val="480"/>
          <w:marRight w:val="0"/>
          <w:marTop w:val="0"/>
          <w:marBottom w:val="0"/>
          <w:divBdr>
            <w:top w:val="none" w:sz="0" w:space="0" w:color="auto"/>
            <w:left w:val="none" w:sz="0" w:space="0" w:color="auto"/>
            <w:bottom w:val="none" w:sz="0" w:space="0" w:color="auto"/>
            <w:right w:val="none" w:sz="0" w:space="0" w:color="auto"/>
          </w:divBdr>
        </w:div>
        <w:div w:id="369234458">
          <w:marLeft w:val="480"/>
          <w:marRight w:val="0"/>
          <w:marTop w:val="0"/>
          <w:marBottom w:val="0"/>
          <w:divBdr>
            <w:top w:val="none" w:sz="0" w:space="0" w:color="auto"/>
            <w:left w:val="none" w:sz="0" w:space="0" w:color="auto"/>
            <w:bottom w:val="none" w:sz="0" w:space="0" w:color="auto"/>
            <w:right w:val="none" w:sz="0" w:space="0" w:color="auto"/>
          </w:divBdr>
        </w:div>
        <w:div w:id="1846627855">
          <w:marLeft w:val="480"/>
          <w:marRight w:val="0"/>
          <w:marTop w:val="0"/>
          <w:marBottom w:val="0"/>
          <w:divBdr>
            <w:top w:val="none" w:sz="0" w:space="0" w:color="auto"/>
            <w:left w:val="none" w:sz="0" w:space="0" w:color="auto"/>
            <w:bottom w:val="none" w:sz="0" w:space="0" w:color="auto"/>
            <w:right w:val="none" w:sz="0" w:space="0" w:color="auto"/>
          </w:divBdr>
        </w:div>
        <w:div w:id="868222584">
          <w:marLeft w:val="480"/>
          <w:marRight w:val="0"/>
          <w:marTop w:val="0"/>
          <w:marBottom w:val="0"/>
          <w:divBdr>
            <w:top w:val="none" w:sz="0" w:space="0" w:color="auto"/>
            <w:left w:val="none" w:sz="0" w:space="0" w:color="auto"/>
            <w:bottom w:val="none" w:sz="0" w:space="0" w:color="auto"/>
            <w:right w:val="none" w:sz="0" w:space="0" w:color="auto"/>
          </w:divBdr>
        </w:div>
        <w:div w:id="961837088">
          <w:marLeft w:val="480"/>
          <w:marRight w:val="0"/>
          <w:marTop w:val="0"/>
          <w:marBottom w:val="0"/>
          <w:divBdr>
            <w:top w:val="none" w:sz="0" w:space="0" w:color="auto"/>
            <w:left w:val="none" w:sz="0" w:space="0" w:color="auto"/>
            <w:bottom w:val="none" w:sz="0" w:space="0" w:color="auto"/>
            <w:right w:val="none" w:sz="0" w:space="0" w:color="auto"/>
          </w:divBdr>
        </w:div>
        <w:div w:id="158813785">
          <w:marLeft w:val="480"/>
          <w:marRight w:val="0"/>
          <w:marTop w:val="0"/>
          <w:marBottom w:val="0"/>
          <w:divBdr>
            <w:top w:val="none" w:sz="0" w:space="0" w:color="auto"/>
            <w:left w:val="none" w:sz="0" w:space="0" w:color="auto"/>
            <w:bottom w:val="none" w:sz="0" w:space="0" w:color="auto"/>
            <w:right w:val="none" w:sz="0" w:space="0" w:color="auto"/>
          </w:divBdr>
        </w:div>
        <w:div w:id="1381857183">
          <w:marLeft w:val="480"/>
          <w:marRight w:val="0"/>
          <w:marTop w:val="0"/>
          <w:marBottom w:val="0"/>
          <w:divBdr>
            <w:top w:val="none" w:sz="0" w:space="0" w:color="auto"/>
            <w:left w:val="none" w:sz="0" w:space="0" w:color="auto"/>
            <w:bottom w:val="none" w:sz="0" w:space="0" w:color="auto"/>
            <w:right w:val="none" w:sz="0" w:space="0" w:color="auto"/>
          </w:divBdr>
        </w:div>
        <w:div w:id="958879142">
          <w:marLeft w:val="480"/>
          <w:marRight w:val="0"/>
          <w:marTop w:val="0"/>
          <w:marBottom w:val="0"/>
          <w:divBdr>
            <w:top w:val="none" w:sz="0" w:space="0" w:color="auto"/>
            <w:left w:val="none" w:sz="0" w:space="0" w:color="auto"/>
            <w:bottom w:val="none" w:sz="0" w:space="0" w:color="auto"/>
            <w:right w:val="none" w:sz="0" w:space="0" w:color="auto"/>
          </w:divBdr>
        </w:div>
        <w:div w:id="1845630733">
          <w:marLeft w:val="480"/>
          <w:marRight w:val="0"/>
          <w:marTop w:val="0"/>
          <w:marBottom w:val="0"/>
          <w:divBdr>
            <w:top w:val="none" w:sz="0" w:space="0" w:color="auto"/>
            <w:left w:val="none" w:sz="0" w:space="0" w:color="auto"/>
            <w:bottom w:val="none" w:sz="0" w:space="0" w:color="auto"/>
            <w:right w:val="none" w:sz="0" w:space="0" w:color="auto"/>
          </w:divBdr>
        </w:div>
        <w:div w:id="1685859058">
          <w:marLeft w:val="480"/>
          <w:marRight w:val="0"/>
          <w:marTop w:val="0"/>
          <w:marBottom w:val="0"/>
          <w:divBdr>
            <w:top w:val="none" w:sz="0" w:space="0" w:color="auto"/>
            <w:left w:val="none" w:sz="0" w:space="0" w:color="auto"/>
            <w:bottom w:val="none" w:sz="0" w:space="0" w:color="auto"/>
            <w:right w:val="none" w:sz="0" w:space="0" w:color="auto"/>
          </w:divBdr>
        </w:div>
        <w:div w:id="719017398">
          <w:marLeft w:val="480"/>
          <w:marRight w:val="0"/>
          <w:marTop w:val="0"/>
          <w:marBottom w:val="0"/>
          <w:divBdr>
            <w:top w:val="none" w:sz="0" w:space="0" w:color="auto"/>
            <w:left w:val="none" w:sz="0" w:space="0" w:color="auto"/>
            <w:bottom w:val="none" w:sz="0" w:space="0" w:color="auto"/>
            <w:right w:val="none" w:sz="0" w:space="0" w:color="auto"/>
          </w:divBdr>
        </w:div>
        <w:div w:id="1517766148">
          <w:marLeft w:val="480"/>
          <w:marRight w:val="0"/>
          <w:marTop w:val="0"/>
          <w:marBottom w:val="0"/>
          <w:divBdr>
            <w:top w:val="none" w:sz="0" w:space="0" w:color="auto"/>
            <w:left w:val="none" w:sz="0" w:space="0" w:color="auto"/>
            <w:bottom w:val="none" w:sz="0" w:space="0" w:color="auto"/>
            <w:right w:val="none" w:sz="0" w:space="0" w:color="auto"/>
          </w:divBdr>
        </w:div>
        <w:div w:id="620260158">
          <w:marLeft w:val="480"/>
          <w:marRight w:val="0"/>
          <w:marTop w:val="0"/>
          <w:marBottom w:val="0"/>
          <w:divBdr>
            <w:top w:val="none" w:sz="0" w:space="0" w:color="auto"/>
            <w:left w:val="none" w:sz="0" w:space="0" w:color="auto"/>
            <w:bottom w:val="none" w:sz="0" w:space="0" w:color="auto"/>
            <w:right w:val="none" w:sz="0" w:space="0" w:color="auto"/>
          </w:divBdr>
        </w:div>
        <w:div w:id="1276326170">
          <w:marLeft w:val="480"/>
          <w:marRight w:val="0"/>
          <w:marTop w:val="0"/>
          <w:marBottom w:val="0"/>
          <w:divBdr>
            <w:top w:val="none" w:sz="0" w:space="0" w:color="auto"/>
            <w:left w:val="none" w:sz="0" w:space="0" w:color="auto"/>
            <w:bottom w:val="none" w:sz="0" w:space="0" w:color="auto"/>
            <w:right w:val="none" w:sz="0" w:space="0" w:color="auto"/>
          </w:divBdr>
        </w:div>
        <w:div w:id="953168303">
          <w:marLeft w:val="480"/>
          <w:marRight w:val="0"/>
          <w:marTop w:val="0"/>
          <w:marBottom w:val="0"/>
          <w:divBdr>
            <w:top w:val="none" w:sz="0" w:space="0" w:color="auto"/>
            <w:left w:val="none" w:sz="0" w:space="0" w:color="auto"/>
            <w:bottom w:val="none" w:sz="0" w:space="0" w:color="auto"/>
            <w:right w:val="none" w:sz="0" w:space="0" w:color="auto"/>
          </w:divBdr>
        </w:div>
        <w:div w:id="741106181">
          <w:marLeft w:val="480"/>
          <w:marRight w:val="0"/>
          <w:marTop w:val="0"/>
          <w:marBottom w:val="0"/>
          <w:divBdr>
            <w:top w:val="none" w:sz="0" w:space="0" w:color="auto"/>
            <w:left w:val="none" w:sz="0" w:space="0" w:color="auto"/>
            <w:bottom w:val="none" w:sz="0" w:space="0" w:color="auto"/>
            <w:right w:val="none" w:sz="0" w:space="0" w:color="auto"/>
          </w:divBdr>
        </w:div>
        <w:div w:id="2125808419">
          <w:marLeft w:val="480"/>
          <w:marRight w:val="0"/>
          <w:marTop w:val="0"/>
          <w:marBottom w:val="0"/>
          <w:divBdr>
            <w:top w:val="none" w:sz="0" w:space="0" w:color="auto"/>
            <w:left w:val="none" w:sz="0" w:space="0" w:color="auto"/>
            <w:bottom w:val="none" w:sz="0" w:space="0" w:color="auto"/>
            <w:right w:val="none" w:sz="0" w:space="0" w:color="auto"/>
          </w:divBdr>
        </w:div>
        <w:div w:id="638805778">
          <w:marLeft w:val="480"/>
          <w:marRight w:val="0"/>
          <w:marTop w:val="0"/>
          <w:marBottom w:val="0"/>
          <w:divBdr>
            <w:top w:val="none" w:sz="0" w:space="0" w:color="auto"/>
            <w:left w:val="none" w:sz="0" w:space="0" w:color="auto"/>
            <w:bottom w:val="none" w:sz="0" w:space="0" w:color="auto"/>
            <w:right w:val="none" w:sz="0" w:space="0" w:color="auto"/>
          </w:divBdr>
        </w:div>
        <w:div w:id="1266041277">
          <w:marLeft w:val="480"/>
          <w:marRight w:val="0"/>
          <w:marTop w:val="0"/>
          <w:marBottom w:val="0"/>
          <w:divBdr>
            <w:top w:val="none" w:sz="0" w:space="0" w:color="auto"/>
            <w:left w:val="none" w:sz="0" w:space="0" w:color="auto"/>
            <w:bottom w:val="none" w:sz="0" w:space="0" w:color="auto"/>
            <w:right w:val="none" w:sz="0" w:space="0" w:color="auto"/>
          </w:divBdr>
        </w:div>
        <w:div w:id="194579518">
          <w:marLeft w:val="480"/>
          <w:marRight w:val="0"/>
          <w:marTop w:val="0"/>
          <w:marBottom w:val="0"/>
          <w:divBdr>
            <w:top w:val="none" w:sz="0" w:space="0" w:color="auto"/>
            <w:left w:val="none" w:sz="0" w:space="0" w:color="auto"/>
            <w:bottom w:val="none" w:sz="0" w:space="0" w:color="auto"/>
            <w:right w:val="none" w:sz="0" w:space="0" w:color="auto"/>
          </w:divBdr>
        </w:div>
        <w:div w:id="845636675">
          <w:marLeft w:val="480"/>
          <w:marRight w:val="0"/>
          <w:marTop w:val="0"/>
          <w:marBottom w:val="0"/>
          <w:divBdr>
            <w:top w:val="none" w:sz="0" w:space="0" w:color="auto"/>
            <w:left w:val="none" w:sz="0" w:space="0" w:color="auto"/>
            <w:bottom w:val="none" w:sz="0" w:space="0" w:color="auto"/>
            <w:right w:val="none" w:sz="0" w:space="0" w:color="auto"/>
          </w:divBdr>
        </w:div>
        <w:div w:id="2022660476">
          <w:marLeft w:val="480"/>
          <w:marRight w:val="0"/>
          <w:marTop w:val="0"/>
          <w:marBottom w:val="0"/>
          <w:divBdr>
            <w:top w:val="none" w:sz="0" w:space="0" w:color="auto"/>
            <w:left w:val="none" w:sz="0" w:space="0" w:color="auto"/>
            <w:bottom w:val="none" w:sz="0" w:space="0" w:color="auto"/>
            <w:right w:val="none" w:sz="0" w:space="0" w:color="auto"/>
          </w:divBdr>
        </w:div>
        <w:div w:id="219751881">
          <w:marLeft w:val="480"/>
          <w:marRight w:val="0"/>
          <w:marTop w:val="0"/>
          <w:marBottom w:val="0"/>
          <w:divBdr>
            <w:top w:val="none" w:sz="0" w:space="0" w:color="auto"/>
            <w:left w:val="none" w:sz="0" w:space="0" w:color="auto"/>
            <w:bottom w:val="none" w:sz="0" w:space="0" w:color="auto"/>
            <w:right w:val="none" w:sz="0" w:space="0" w:color="auto"/>
          </w:divBdr>
        </w:div>
        <w:div w:id="680933693">
          <w:marLeft w:val="480"/>
          <w:marRight w:val="0"/>
          <w:marTop w:val="0"/>
          <w:marBottom w:val="0"/>
          <w:divBdr>
            <w:top w:val="none" w:sz="0" w:space="0" w:color="auto"/>
            <w:left w:val="none" w:sz="0" w:space="0" w:color="auto"/>
            <w:bottom w:val="none" w:sz="0" w:space="0" w:color="auto"/>
            <w:right w:val="none" w:sz="0" w:space="0" w:color="auto"/>
          </w:divBdr>
        </w:div>
        <w:div w:id="1853059301">
          <w:marLeft w:val="480"/>
          <w:marRight w:val="0"/>
          <w:marTop w:val="0"/>
          <w:marBottom w:val="0"/>
          <w:divBdr>
            <w:top w:val="none" w:sz="0" w:space="0" w:color="auto"/>
            <w:left w:val="none" w:sz="0" w:space="0" w:color="auto"/>
            <w:bottom w:val="none" w:sz="0" w:space="0" w:color="auto"/>
            <w:right w:val="none" w:sz="0" w:space="0" w:color="auto"/>
          </w:divBdr>
        </w:div>
        <w:div w:id="688262773">
          <w:marLeft w:val="480"/>
          <w:marRight w:val="0"/>
          <w:marTop w:val="0"/>
          <w:marBottom w:val="0"/>
          <w:divBdr>
            <w:top w:val="none" w:sz="0" w:space="0" w:color="auto"/>
            <w:left w:val="none" w:sz="0" w:space="0" w:color="auto"/>
            <w:bottom w:val="none" w:sz="0" w:space="0" w:color="auto"/>
            <w:right w:val="none" w:sz="0" w:space="0" w:color="auto"/>
          </w:divBdr>
        </w:div>
        <w:div w:id="545145064">
          <w:marLeft w:val="480"/>
          <w:marRight w:val="0"/>
          <w:marTop w:val="0"/>
          <w:marBottom w:val="0"/>
          <w:divBdr>
            <w:top w:val="none" w:sz="0" w:space="0" w:color="auto"/>
            <w:left w:val="none" w:sz="0" w:space="0" w:color="auto"/>
            <w:bottom w:val="none" w:sz="0" w:space="0" w:color="auto"/>
            <w:right w:val="none" w:sz="0" w:space="0" w:color="auto"/>
          </w:divBdr>
        </w:div>
        <w:div w:id="590313179">
          <w:marLeft w:val="480"/>
          <w:marRight w:val="0"/>
          <w:marTop w:val="0"/>
          <w:marBottom w:val="0"/>
          <w:divBdr>
            <w:top w:val="none" w:sz="0" w:space="0" w:color="auto"/>
            <w:left w:val="none" w:sz="0" w:space="0" w:color="auto"/>
            <w:bottom w:val="none" w:sz="0" w:space="0" w:color="auto"/>
            <w:right w:val="none" w:sz="0" w:space="0" w:color="auto"/>
          </w:divBdr>
        </w:div>
        <w:div w:id="1572697316">
          <w:marLeft w:val="480"/>
          <w:marRight w:val="0"/>
          <w:marTop w:val="0"/>
          <w:marBottom w:val="0"/>
          <w:divBdr>
            <w:top w:val="none" w:sz="0" w:space="0" w:color="auto"/>
            <w:left w:val="none" w:sz="0" w:space="0" w:color="auto"/>
            <w:bottom w:val="none" w:sz="0" w:space="0" w:color="auto"/>
            <w:right w:val="none" w:sz="0" w:space="0" w:color="auto"/>
          </w:divBdr>
        </w:div>
        <w:div w:id="1931963435">
          <w:marLeft w:val="480"/>
          <w:marRight w:val="0"/>
          <w:marTop w:val="0"/>
          <w:marBottom w:val="0"/>
          <w:divBdr>
            <w:top w:val="none" w:sz="0" w:space="0" w:color="auto"/>
            <w:left w:val="none" w:sz="0" w:space="0" w:color="auto"/>
            <w:bottom w:val="none" w:sz="0" w:space="0" w:color="auto"/>
            <w:right w:val="none" w:sz="0" w:space="0" w:color="auto"/>
          </w:divBdr>
        </w:div>
        <w:div w:id="1205218182">
          <w:marLeft w:val="480"/>
          <w:marRight w:val="0"/>
          <w:marTop w:val="0"/>
          <w:marBottom w:val="0"/>
          <w:divBdr>
            <w:top w:val="none" w:sz="0" w:space="0" w:color="auto"/>
            <w:left w:val="none" w:sz="0" w:space="0" w:color="auto"/>
            <w:bottom w:val="none" w:sz="0" w:space="0" w:color="auto"/>
            <w:right w:val="none" w:sz="0" w:space="0" w:color="auto"/>
          </w:divBdr>
        </w:div>
        <w:div w:id="1416587198">
          <w:marLeft w:val="480"/>
          <w:marRight w:val="0"/>
          <w:marTop w:val="0"/>
          <w:marBottom w:val="0"/>
          <w:divBdr>
            <w:top w:val="none" w:sz="0" w:space="0" w:color="auto"/>
            <w:left w:val="none" w:sz="0" w:space="0" w:color="auto"/>
            <w:bottom w:val="none" w:sz="0" w:space="0" w:color="auto"/>
            <w:right w:val="none" w:sz="0" w:space="0" w:color="auto"/>
          </w:divBdr>
        </w:div>
        <w:div w:id="343867650">
          <w:marLeft w:val="480"/>
          <w:marRight w:val="0"/>
          <w:marTop w:val="0"/>
          <w:marBottom w:val="0"/>
          <w:divBdr>
            <w:top w:val="none" w:sz="0" w:space="0" w:color="auto"/>
            <w:left w:val="none" w:sz="0" w:space="0" w:color="auto"/>
            <w:bottom w:val="none" w:sz="0" w:space="0" w:color="auto"/>
            <w:right w:val="none" w:sz="0" w:space="0" w:color="auto"/>
          </w:divBdr>
        </w:div>
        <w:div w:id="811411700">
          <w:marLeft w:val="480"/>
          <w:marRight w:val="0"/>
          <w:marTop w:val="0"/>
          <w:marBottom w:val="0"/>
          <w:divBdr>
            <w:top w:val="none" w:sz="0" w:space="0" w:color="auto"/>
            <w:left w:val="none" w:sz="0" w:space="0" w:color="auto"/>
            <w:bottom w:val="none" w:sz="0" w:space="0" w:color="auto"/>
            <w:right w:val="none" w:sz="0" w:space="0" w:color="auto"/>
          </w:divBdr>
        </w:div>
        <w:div w:id="683485074">
          <w:marLeft w:val="480"/>
          <w:marRight w:val="0"/>
          <w:marTop w:val="0"/>
          <w:marBottom w:val="0"/>
          <w:divBdr>
            <w:top w:val="none" w:sz="0" w:space="0" w:color="auto"/>
            <w:left w:val="none" w:sz="0" w:space="0" w:color="auto"/>
            <w:bottom w:val="none" w:sz="0" w:space="0" w:color="auto"/>
            <w:right w:val="none" w:sz="0" w:space="0" w:color="auto"/>
          </w:divBdr>
        </w:div>
        <w:div w:id="815413163">
          <w:marLeft w:val="480"/>
          <w:marRight w:val="0"/>
          <w:marTop w:val="0"/>
          <w:marBottom w:val="0"/>
          <w:divBdr>
            <w:top w:val="none" w:sz="0" w:space="0" w:color="auto"/>
            <w:left w:val="none" w:sz="0" w:space="0" w:color="auto"/>
            <w:bottom w:val="none" w:sz="0" w:space="0" w:color="auto"/>
            <w:right w:val="none" w:sz="0" w:space="0" w:color="auto"/>
          </w:divBdr>
        </w:div>
        <w:div w:id="1000044035">
          <w:marLeft w:val="480"/>
          <w:marRight w:val="0"/>
          <w:marTop w:val="0"/>
          <w:marBottom w:val="0"/>
          <w:divBdr>
            <w:top w:val="none" w:sz="0" w:space="0" w:color="auto"/>
            <w:left w:val="none" w:sz="0" w:space="0" w:color="auto"/>
            <w:bottom w:val="none" w:sz="0" w:space="0" w:color="auto"/>
            <w:right w:val="none" w:sz="0" w:space="0" w:color="auto"/>
          </w:divBdr>
        </w:div>
        <w:div w:id="1947345335">
          <w:marLeft w:val="480"/>
          <w:marRight w:val="0"/>
          <w:marTop w:val="0"/>
          <w:marBottom w:val="0"/>
          <w:divBdr>
            <w:top w:val="none" w:sz="0" w:space="0" w:color="auto"/>
            <w:left w:val="none" w:sz="0" w:space="0" w:color="auto"/>
            <w:bottom w:val="none" w:sz="0" w:space="0" w:color="auto"/>
            <w:right w:val="none" w:sz="0" w:space="0" w:color="auto"/>
          </w:divBdr>
        </w:div>
        <w:div w:id="29378168">
          <w:marLeft w:val="480"/>
          <w:marRight w:val="0"/>
          <w:marTop w:val="0"/>
          <w:marBottom w:val="0"/>
          <w:divBdr>
            <w:top w:val="none" w:sz="0" w:space="0" w:color="auto"/>
            <w:left w:val="none" w:sz="0" w:space="0" w:color="auto"/>
            <w:bottom w:val="none" w:sz="0" w:space="0" w:color="auto"/>
            <w:right w:val="none" w:sz="0" w:space="0" w:color="auto"/>
          </w:divBdr>
        </w:div>
        <w:div w:id="323438155">
          <w:marLeft w:val="480"/>
          <w:marRight w:val="0"/>
          <w:marTop w:val="0"/>
          <w:marBottom w:val="0"/>
          <w:divBdr>
            <w:top w:val="none" w:sz="0" w:space="0" w:color="auto"/>
            <w:left w:val="none" w:sz="0" w:space="0" w:color="auto"/>
            <w:bottom w:val="none" w:sz="0" w:space="0" w:color="auto"/>
            <w:right w:val="none" w:sz="0" w:space="0" w:color="auto"/>
          </w:divBdr>
        </w:div>
        <w:div w:id="963384900">
          <w:marLeft w:val="480"/>
          <w:marRight w:val="0"/>
          <w:marTop w:val="0"/>
          <w:marBottom w:val="0"/>
          <w:divBdr>
            <w:top w:val="none" w:sz="0" w:space="0" w:color="auto"/>
            <w:left w:val="none" w:sz="0" w:space="0" w:color="auto"/>
            <w:bottom w:val="none" w:sz="0" w:space="0" w:color="auto"/>
            <w:right w:val="none" w:sz="0" w:space="0" w:color="auto"/>
          </w:divBdr>
        </w:div>
        <w:div w:id="809130024">
          <w:marLeft w:val="480"/>
          <w:marRight w:val="0"/>
          <w:marTop w:val="0"/>
          <w:marBottom w:val="0"/>
          <w:divBdr>
            <w:top w:val="none" w:sz="0" w:space="0" w:color="auto"/>
            <w:left w:val="none" w:sz="0" w:space="0" w:color="auto"/>
            <w:bottom w:val="none" w:sz="0" w:space="0" w:color="auto"/>
            <w:right w:val="none" w:sz="0" w:space="0" w:color="auto"/>
          </w:divBdr>
        </w:div>
        <w:div w:id="524052121">
          <w:marLeft w:val="480"/>
          <w:marRight w:val="0"/>
          <w:marTop w:val="0"/>
          <w:marBottom w:val="0"/>
          <w:divBdr>
            <w:top w:val="none" w:sz="0" w:space="0" w:color="auto"/>
            <w:left w:val="none" w:sz="0" w:space="0" w:color="auto"/>
            <w:bottom w:val="none" w:sz="0" w:space="0" w:color="auto"/>
            <w:right w:val="none" w:sz="0" w:space="0" w:color="auto"/>
          </w:divBdr>
        </w:div>
        <w:div w:id="476610532">
          <w:marLeft w:val="480"/>
          <w:marRight w:val="0"/>
          <w:marTop w:val="0"/>
          <w:marBottom w:val="0"/>
          <w:divBdr>
            <w:top w:val="none" w:sz="0" w:space="0" w:color="auto"/>
            <w:left w:val="none" w:sz="0" w:space="0" w:color="auto"/>
            <w:bottom w:val="none" w:sz="0" w:space="0" w:color="auto"/>
            <w:right w:val="none" w:sz="0" w:space="0" w:color="auto"/>
          </w:divBdr>
        </w:div>
        <w:div w:id="1849254235">
          <w:marLeft w:val="480"/>
          <w:marRight w:val="0"/>
          <w:marTop w:val="0"/>
          <w:marBottom w:val="0"/>
          <w:divBdr>
            <w:top w:val="none" w:sz="0" w:space="0" w:color="auto"/>
            <w:left w:val="none" w:sz="0" w:space="0" w:color="auto"/>
            <w:bottom w:val="none" w:sz="0" w:space="0" w:color="auto"/>
            <w:right w:val="none" w:sz="0" w:space="0" w:color="auto"/>
          </w:divBdr>
        </w:div>
        <w:div w:id="43482693">
          <w:marLeft w:val="480"/>
          <w:marRight w:val="0"/>
          <w:marTop w:val="0"/>
          <w:marBottom w:val="0"/>
          <w:divBdr>
            <w:top w:val="none" w:sz="0" w:space="0" w:color="auto"/>
            <w:left w:val="none" w:sz="0" w:space="0" w:color="auto"/>
            <w:bottom w:val="none" w:sz="0" w:space="0" w:color="auto"/>
            <w:right w:val="none" w:sz="0" w:space="0" w:color="auto"/>
          </w:divBdr>
        </w:div>
        <w:div w:id="1234655170">
          <w:marLeft w:val="480"/>
          <w:marRight w:val="0"/>
          <w:marTop w:val="0"/>
          <w:marBottom w:val="0"/>
          <w:divBdr>
            <w:top w:val="none" w:sz="0" w:space="0" w:color="auto"/>
            <w:left w:val="none" w:sz="0" w:space="0" w:color="auto"/>
            <w:bottom w:val="none" w:sz="0" w:space="0" w:color="auto"/>
            <w:right w:val="none" w:sz="0" w:space="0" w:color="auto"/>
          </w:divBdr>
        </w:div>
      </w:divsChild>
    </w:div>
    <w:div w:id="1574118440">
      <w:bodyDiv w:val="1"/>
      <w:marLeft w:val="0"/>
      <w:marRight w:val="0"/>
      <w:marTop w:val="0"/>
      <w:marBottom w:val="0"/>
      <w:divBdr>
        <w:top w:val="none" w:sz="0" w:space="0" w:color="auto"/>
        <w:left w:val="none" w:sz="0" w:space="0" w:color="auto"/>
        <w:bottom w:val="none" w:sz="0" w:space="0" w:color="auto"/>
        <w:right w:val="none" w:sz="0" w:space="0" w:color="auto"/>
      </w:divBdr>
    </w:div>
    <w:div w:id="1576161932">
      <w:bodyDiv w:val="1"/>
      <w:marLeft w:val="0"/>
      <w:marRight w:val="0"/>
      <w:marTop w:val="0"/>
      <w:marBottom w:val="0"/>
      <w:divBdr>
        <w:top w:val="none" w:sz="0" w:space="0" w:color="auto"/>
        <w:left w:val="none" w:sz="0" w:space="0" w:color="auto"/>
        <w:bottom w:val="none" w:sz="0" w:space="0" w:color="auto"/>
        <w:right w:val="none" w:sz="0" w:space="0" w:color="auto"/>
      </w:divBdr>
    </w:div>
    <w:div w:id="1576283672">
      <w:bodyDiv w:val="1"/>
      <w:marLeft w:val="0"/>
      <w:marRight w:val="0"/>
      <w:marTop w:val="0"/>
      <w:marBottom w:val="0"/>
      <w:divBdr>
        <w:top w:val="none" w:sz="0" w:space="0" w:color="auto"/>
        <w:left w:val="none" w:sz="0" w:space="0" w:color="auto"/>
        <w:bottom w:val="none" w:sz="0" w:space="0" w:color="auto"/>
        <w:right w:val="none" w:sz="0" w:space="0" w:color="auto"/>
      </w:divBdr>
    </w:div>
    <w:div w:id="1576743534">
      <w:bodyDiv w:val="1"/>
      <w:marLeft w:val="0"/>
      <w:marRight w:val="0"/>
      <w:marTop w:val="0"/>
      <w:marBottom w:val="0"/>
      <w:divBdr>
        <w:top w:val="none" w:sz="0" w:space="0" w:color="auto"/>
        <w:left w:val="none" w:sz="0" w:space="0" w:color="auto"/>
        <w:bottom w:val="none" w:sz="0" w:space="0" w:color="auto"/>
        <w:right w:val="none" w:sz="0" w:space="0" w:color="auto"/>
      </w:divBdr>
    </w:div>
    <w:div w:id="1578594396">
      <w:bodyDiv w:val="1"/>
      <w:marLeft w:val="0"/>
      <w:marRight w:val="0"/>
      <w:marTop w:val="0"/>
      <w:marBottom w:val="0"/>
      <w:divBdr>
        <w:top w:val="none" w:sz="0" w:space="0" w:color="auto"/>
        <w:left w:val="none" w:sz="0" w:space="0" w:color="auto"/>
        <w:bottom w:val="none" w:sz="0" w:space="0" w:color="auto"/>
        <w:right w:val="none" w:sz="0" w:space="0" w:color="auto"/>
      </w:divBdr>
    </w:div>
    <w:div w:id="1580864312">
      <w:bodyDiv w:val="1"/>
      <w:marLeft w:val="0"/>
      <w:marRight w:val="0"/>
      <w:marTop w:val="0"/>
      <w:marBottom w:val="0"/>
      <w:divBdr>
        <w:top w:val="none" w:sz="0" w:space="0" w:color="auto"/>
        <w:left w:val="none" w:sz="0" w:space="0" w:color="auto"/>
        <w:bottom w:val="none" w:sz="0" w:space="0" w:color="auto"/>
        <w:right w:val="none" w:sz="0" w:space="0" w:color="auto"/>
      </w:divBdr>
    </w:div>
    <w:div w:id="1581333173">
      <w:bodyDiv w:val="1"/>
      <w:marLeft w:val="0"/>
      <w:marRight w:val="0"/>
      <w:marTop w:val="0"/>
      <w:marBottom w:val="0"/>
      <w:divBdr>
        <w:top w:val="none" w:sz="0" w:space="0" w:color="auto"/>
        <w:left w:val="none" w:sz="0" w:space="0" w:color="auto"/>
        <w:bottom w:val="none" w:sz="0" w:space="0" w:color="auto"/>
        <w:right w:val="none" w:sz="0" w:space="0" w:color="auto"/>
      </w:divBdr>
    </w:div>
    <w:div w:id="1582713371">
      <w:bodyDiv w:val="1"/>
      <w:marLeft w:val="0"/>
      <w:marRight w:val="0"/>
      <w:marTop w:val="0"/>
      <w:marBottom w:val="0"/>
      <w:divBdr>
        <w:top w:val="none" w:sz="0" w:space="0" w:color="auto"/>
        <w:left w:val="none" w:sz="0" w:space="0" w:color="auto"/>
        <w:bottom w:val="none" w:sz="0" w:space="0" w:color="auto"/>
        <w:right w:val="none" w:sz="0" w:space="0" w:color="auto"/>
      </w:divBdr>
    </w:div>
    <w:div w:id="1587179948">
      <w:bodyDiv w:val="1"/>
      <w:marLeft w:val="0"/>
      <w:marRight w:val="0"/>
      <w:marTop w:val="0"/>
      <w:marBottom w:val="0"/>
      <w:divBdr>
        <w:top w:val="none" w:sz="0" w:space="0" w:color="auto"/>
        <w:left w:val="none" w:sz="0" w:space="0" w:color="auto"/>
        <w:bottom w:val="none" w:sz="0" w:space="0" w:color="auto"/>
        <w:right w:val="none" w:sz="0" w:space="0" w:color="auto"/>
      </w:divBdr>
    </w:div>
    <w:div w:id="1596130973">
      <w:bodyDiv w:val="1"/>
      <w:marLeft w:val="0"/>
      <w:marRight w:val="0"/>
      <w:marTop w:val="0"/>
      <w:marBottom w:val="0"/>
      <w:divBdr>
        <w:top w:val="none" w:sz="0" w:space="0" w:color="auto"/>
        <w:left w:val="none" w:sz="0" w:space="0" w:color="auto"/>
        <w:bottom w:val="none" w:sz="0" w:space="0" w:color="auto"/>
        <w:right w:val="none" w:sz="0" w:space="0" w:color="auto"/>
      </w:divBdr>
    </w:div>
    <w:div w:id="1604729053">
      <w:bodyDiv w:val="1"/>
      <w:marLeft w:val="0"/>
      <w:marRight w:val="0"/>
      <w:marTop w:val="0"/>
      <w:marBottom w:val="0"/>
      <w:divBdr>
        <w:top w:val="none" w:sz="0" w:space="0" w:color="auto"/>
        <w:left w:val="none" w:sz="0" w:space="0" w:color="auto"/>
        <w:bottom w:val="none" w:sz="0" w:space="0" w:color="auto"/>
        <w:right w:val="none" w:sz="0" w:space="0" w:color="auto"/>
      </w:divBdr>
      <w:divsChild>
        <w:div w:id="1331442078">
          <w:marLeft w:val="480"/>
          <w:marRight w:val="0"/>
          <w:marTop w:val="0"/>
          <w:marBottom w:val="0"/>
          <w:divBdr>
            <w:top w:val="none" w:sz="0" w:space="0" w:color="auto"/>
            <w:left w:val="none" w:sz="0" w:space="0" w:color="auto"/>
            <w:bottom w:val="none" w:sz="0" w:space="0" w:color="auto"/>
            <w:right w:val="none" w:sz="0" w:space="0" w:color="auto"/>
          </w:divBdr>
        </w:div>
        <w:div w:id="158353424">
          <w:marLeft w:val="480"/>
          <w:marRight w:val="0"/>
          <w:marTop w:val="0"/>
          <w:marBottom w:val="0"/>
          <w:divBdr>
            <w:top w:val="none" w:sz="0" w:space="0" w:color="auto"/>
            <w:left w:val="none" w:sz="0" w:space="0" w:color="auto"/>
            <w:bottom w:val="none" w:sz="0" w:space="0" w:color="auto"/>
            <w:right w:val="none" w:sz="0" w:space="0" w:color="auto"/>
          </w:divBdr>
        </w:div>
        <w:div w:id="694690449">
          <w:marLeft w:val="480"/>
          <w:marRight w:val="0"/>
          <w:marTop w:val="0"/>
          <w:marBottom w:val="0"/>
          <w:divBdr>
            <w:top w:val="none" w:sz="0" w:space="0" w:color="auto"/>
            <w:left w:val="none" w:sz="0" w:space="0" w:color="auto"/>
            <w:bottom w:val="none" w:sz="0" w:space="0" w:color="auto"/>
            <w:right w:val="none" w:sz="0" w:space="0" w:color="auto"/>
          </w:divBdr>
        </w:div>
        <w:div w:id="962612522">
          <w:marLeft w:val="480"/>
          <w:marRight w:val="0"/>
          <w:marTop w:val="0"/>
          <w:marBottom w:val="0"/>
          <w:divBdr>
            <w:top w:val="none" w:sz="0" w:space="0" w:color="auto"/>
            <w:left w:val="none" w:sz="0" w:space="0" w:color="auto"/>
            <w:bottom w:val="none" w:sz="0" w:space="0" w:color="auto"/>
            <w:right w:val="none" w:sz="0" w:space="0" w:color="auto"/>
          </w:divBdr>
        </w:div>
        <w:div w:id="1662655292">
          <w:marLeft w:val="480"/>
          <w:marRight w:val="0"/>
          <w:marTop w:val="0"/>
          <w:marBottom w:val="0"/>
          <w:divBdr>
            <w:top w:val="none" w:sz="0" w:space="0" w:color="auto"/>
            <w:left w:val="none" w:sz="0" w:space="0" w:color="auto"/>
            <w:bottom w:val="none" w:sz="0" w:space="0" w:color="auto"/>
            <w:right w:val="none" w:sz="0" w:space="0" w:color="auto"/>
          </w:divBdr>
        </w:div>
        <w:div w:id="1541816093">
          <w:marLeft w:val="480"/>
          <w:marRight w:val="0"/>
          <w:marTop w:val="0"/>
          <w:marBottom w:val="0"/>
          <w:divBdr>
            <w:top w:val="none" w:sz="0" w:space="0" w:color="auto"/>
            <w:left w:val="none" w:sz="0" w:space="0" w:color="auto"/>
            <w:bottom w:val="none" w:sz="0" w:space="0" w:color="auto"/>
            <w:right w:val="none" w:sz="0" w:space="0" w:color="auto"/>
          </w:divBdr>
        </w:div>
        <w:div w:id="1761484323">
          <w:marLeft w:val="480"/>
          <w:marRight w:val="0"/>
          <w:marTop w:val="0"/>
          <w:marBottom w:val="0"/>
          <w:divBdr>
            <w:top w:val="none" w:sz="0" w:space="0" w:color="auto"/>
            <w:left w:val="none" w:sz="0" w:space="0" w:color="auto"/>
            <w:bottom w:val="none" w:sz="0" w:space="0" w:color="auto"/>
            <w:right w:val="none" w:sz="0" w:space="0" w:color="auto"/>
          </w:divBdr>
        </w:div>
        <w:div w:id="1019431341">
          <w:marLeft w:val="480"/>
          <w:marRight w:val="0"/>
          <w:marTop w:val="0"/>
          <w:marBottom w:val="0"/>
          <w:divBdr>
            <w:top w:val="none" w:sz="0" w:space="0" w:color="auto"/>
            <w:left w:val="none" w:sz="0" w:space="0" w:color="auto"/>
            <w:bottom w:val="none" w:sz="0" w:space="0" w:color="auto"/>
            <w:right w:val="none" w:sz="0" w:space="0" w:color="auto"/>
          </w:divBdr>
        </w:div>
        <w:div w:id="150952194">
          <w:marLeft w:val="480"/>
          <w:marRight w:val="0"/>
          <w:marTop w:val="0"/>
          <w:marBottom w:val="0"/>
          <w:divBdr>
            <w:top w:val="none" w:sz="0" w:space="0" w:color="auto"/>
            <w:left w:val="none" w:sz="0" w:space="0" w:color="auto"/>
            <w:bottom w:val="none" w:sz="0" w:space="0" w:color="auto"/>
            <w:right w:val="none" w:sz="0" w:space="0" w:color="auto"/>
          </w:divBdr>
        </w:div>
        <w:div w:id="1082724210">
          <w:marLeft w:val="480"/>
          <w:marRight w:val="0"/>
          <w:marTop w:val="0"/>
          <w:marBottom w:val="0"/>
          <w:divBdr>
            <w:top w:val="none" w:sz="0" w:space="0" w:color="auto"/>
            <w:left w:val="none" w:sz="0" w:space="0" w:color="auto"/>
            <w:bottom w:val="none" w:sz="0" w:space="0" w:color="auto"/>
            <w:right w:val="none" w:sz="0" w:space="0" w:color="auto"/>
          </w:divBdr>
        </w:div>
        <w:div w:id="319970820">
          <w:marLeft w:val="480"/>
          <w:marRight w:val="0"/>
          <w:marTop w:val="0"/>
          <w:marBottom w:val="0"/>
          <w:divBdr>
            <w:top w:val="none" w:sz="0" w:space="0" w:color="auto"/>
            <w:left w:val="none" w:sz="0" w:space="0" w:color="auto"/>
            <w:bottom w:val="none" w:sz="0" w:space="0" w:color="auto"/>
            <w:right w:val="none" w:sz="0" w:space="0" w:color="auto"/>
          </w:divBdr>
        </w:div>
        <w:div w:id="1438865217">
          <w:marLeft w:val="480"/>
          <w:marRight w:val="0"/>
          <w:marTop w:val="0"/>
          <w:marBottom w:val="0"/>
          <w:divBdr>
            <w:top w:val="none" w:sz="0" w:space="0" w:color="auto"/>
            <w:left w:val="none" w:sz="0" w:space="0" w:color="auto"/>
            <w:bottom w:val="none" w:sz="0" w:space="0" w:color="auto"/>
            <w:right w:val="none" w:sz="0" w:space="0" w:color="auto"/>
          </w:divBdr>
        </w:div>
        <w:div w:id="2133594143">
          <w:marLeft w:val="480"/>
          <w:marRight w:val="0"/>
          <w:marTop w:val="0"/>
          <w:marBottom w:val="0"/>
          <w:divBdr>
            <w:top w:val="none" w:sz="0" w:space="0" w:color="auto"/>
            <w:left w:val="none" w:sz="0" w:space="0" w:color="auto"/>
            <w:bottom w:val="none" w:sz="0" w:space="0" w:color="auto"/>
            <w:right w:val="none" w:sz="0" w:space="0" w:color="auto"/>
          </w:divBdr>
        </w:div>
        <w:div w:id="172257538">
          <w:marLeft w:val="480"/>
          <w:marRight w:val="0"/>
          <w:marTop w:val="0"/>
          <w:marBottom w:val="0"/>
          <w:divBdr>
            <w:top w:val="none" w:sz="0" w:space="0" w:color="auto"/>
            <w:left w:val="none" w:sz="0" w:space="0" w:color="auto"/>
            <w:bottom w:val="none" w:sz="0" w:space="0" w:color="auto"/>
            <w:right w:val="none" w:sz="0" w:space="0" w:color="auto"/>
          </w:divBdr>
        </w:div>
        <w:div w:id="170265723">
          <w:marLeft w:val="480"/>
          <w:marRight w:val="0"/>
          <w:marTop w:val="0"/>
          <w:marBottom w:val="0"/>
          <w:divBdr>
            <w:top w:val="none" w:sz="0" w:space="0" w:color="auto"/>
            <w:left w:val="none" w:sz="0" w:space="0" w:color="auto"/>
            <w:bottom w:val="none" w:sz="0" w:space="0" w:color="auto"/>
            <w:right w:val="none" w:sz="0" w:space="0" w:color="auto"/>
          </w:divBdr>
        </w:div>
        <w:div w:id="1294870897">
          <w:marLeft w:val="480"/>
          <w:marRight w:val="0"/>
          <w:marTop w:val="0"/>
          <w:marBottom w:val="0"/>
          <w:divBdr>
            <w:top w:val="none" w:sz="0" w:space="0" w:color="auto"/>
            <w:left w:val="none" w:sz="0" w:space="0" w:color="auto"/>
            <w:bottom w:val="none" w:sz="0" w:space="0" w:color="auto"/>
            <w:right w:val="none" w:sz="0" w:space="0" w:color="auto"/>
          </w:divBdr>
        </w:div>
        <w:div w:id="1963222320">
          <w:marLeft w:val="480"/>
          <w:marRight w:val="0"/>
          <w:marTop w:val="0"/>
          <w:marBottom w:val="0"/>
          <w:divBdr>
            <w:top w:val="none" w:sz="0" w:space="0" w:color="auto"/>
            <w:left w:val="none" w:sz="0" w:space="0" w:color="auto"/>
            <w:bottom w:val="none" w:sz="0" w:space="0" w:color="auto"/>
            <w:right w:val="none" w:sz="0" w:space="0" w:color="auto"/>
          </w:divBdr>
        </w:div>
        <w:div w:id="77361748">
          <w:marLeft w:val="480"/>
          <w:marRight w:val="0"/>
          <w:marTop w:val="0"/>
          <w:marBottom w:val="0"/>
          <w:divBdr>
            <w:top w:val="none" w:sz="0" w:space="0" w:color="auto"/>
            <w:left w:val="none" w:sz="0" w:space="0" w:color="auto"/>
            <w:bottom w:val="none" w:sz="0" w:space="0" w:color="auto"/>
            <w:right w:val="none" w:sz="0" w:space="0" w:color="auto"/>
          </w:divBdr>
        </w:div>
        <w:div w:id="788203067">
          <w:marLeft w:val="480"/>
          <w:marRight w:val="0"/>
          <w:marTop w:val="0"/>
          <w:marBottom w:val="0"/>
          <w:divBdr>
            <w:top w:val="none" w:sz="0" w:space="0" w:color="auto"/>
            <w:left w:val="none" w:sz="0" w:space="0" w:color="auto"/>
            <w:bottom w:val="none" w:sz="0" w:space="0" w:color="auto"/>
            <w:right w:val="none" w:sz="0" w:space="0" w:color="auto"/>
          </w:divBdr>
        </w:div>
        <w:div w:id="279143235">
          <w:marLeft w:val="480"/>
          <w:marRight w:val="0"/>
          <w:marTop w:val="0"/>
          <w:marBottom w:val="0"/>
          <w:divBdr>
            <w:top w:val="none" w:sz="0" w:space="0" w:color="auto"/>
            <w:left w:val="none" w:sz="0" w:space="0" w:color="auto"/>
            <w:bottom w:val="none" w:sz="0" w:space="0" w:color="auto"/>
            <w:right w:val="none" w:sz="0" w:space="0" w:color="auto"/>
          </w:divBdr>
        </w:div>
        <w:div w:id="383721041">
          <w:marLeft w:val="480"/>
          <w:marRight w:val="0"/>
          <w:marTop w:val="0"/>
          <w:marBottom w:val="0"/>
          <w:divBdr>
            <w:top w:val="none" w:sz="0" w:space="0" w:color="auto"/>
            <w:left w:val="none" w:sz="0" w:space="0" w:color="auto"/>
            <w:bottom w:val="none" w:sz="0" w:space="0" w:color="auto"/>
            <w:right w:val="none" w:sz="0" w:space="0" w:color="auto"/>
          </w:divBdr>
        </w:div>
        <w:div w:id="218172868">
          <w:marLeft w:val="480"/>
          <w:marRight w:val="0"/>
          <w:marTop w:val="0"/>
          <w:marBottom w:val="0"/>
          <w:divBdr>
            <w:top w:val="none" w:sz="0" w:space="0" w:color="auto"/>
            <w:left w:val="none" w:sz="0" w:space="0" w:color="auto"/>
            <w:bottom w:val="none" w:sz="0" w:space="0" w:color="auto"/>
            <w:right w:val="none" w:sz="0" w:space="0" w:color="auto"/>
          </w:divBdr>
        </w:div>
        <w:div w:id="295570015">
          <w:marLeft w:val="480"/>
          <w:marRight w:val="0"/>
          <w:marTop w:val="0"/>
          <w:marBottom w:val="0"/>
          <w:divBdr>
            <w:top w:val="none" w:sz="0" w:space="0" w:color="auto"/>
            <w:left w:val="none" w:sz="0" w:space="0" w:color="auto"/>
            <w:bottom w:val="none" w:sz="0" w:space="0" w:color="auto"/>
            <w:right w:val="none" w:sz="0" w:space="0" w:color="auto"/>
          </w:divBdr>
        </w:div>
        <w:div w:id="1937902458">
          <w:marLeft w:val="480"/>
          <w:marRight w:val="0"/>
          <w:marTop w:val="0"/>
          <w:marBottom w:val="0"/>
          <w:divBdr>
            <w:top w:val="none" w:sz="0" w:space="0" w:color="auto"/>
            <w:left w:val="none" w:sz="0" w:space="0" w:color="auto"/>
            <w:bottom w:val="none" w:sz="0" w:space="0" w:color="auto"/>
            <w:right w:val="none" w:sz="0" w:space="0" w:color="auto"/>
          </w:divBdr>
        </w:div>
        <w:div w:id="1136875202">
          <w:marLeft w:val="480"/>
          <w:marRight w:val="0"/>
          <w:marTop w:val="0"/>
          <w:marBottom w:val="0"/>
          <w:divBdr>
            <w:top w:val="none" w:sz="0" w:space="0" w:color="auto"/>
            <w:left w:val="none" w:sz="0" w:space="0" w:color="auto"/>
            <w:bottom w:val="none" w:sz="0" w:space="0" w:color="auto"/>
            <w:right w:val="none" w:sz="0" w:space="0" w:color="auto"/>
          </w:divBdr>
        </w:div>
        <w:div w:id="3093695">
          <w:marLeft w:val="480"/>
          <w:marRight w:val="0"/>
          <w:marTop w:val="0"/>
          <w:marBottom w:val="0"/>
          <w:divBdr>
            <w:top w:val="none" w:sz="0" w:space="0" w:color="auto"/>
            <w:left w:val="none" w:sz="0" w:space="0" w:color="auto"/>
            <w:bottom w:val="none" w:sz="0" w:space="0" w:color="auto"/>
            <w:right w:val="none" w:sz="0" w:space="0" w:color="auto"/>
          </w:divBdr>
        </w:div>
        <w:div w:id="280184310">
          <w:marLeft w:val="480"/>
          <w:marRight w:val="0"/>
          <w:marTop w:val="0"/>
          <w:marBottom w:val="0"/>
          <w:divBdr>
            <w:top w:val="none" w:sz="0" w:space="0" w:color="auto"/>
            <w:left w:val="none" w:sz="0" w:space="0" w:color="auto"/>
            <w:bottom w:val="none" w:sz="0" w:space="0" w:color="auto"/>
            <w:right w:val="none" w:sz="0" w:space="0" w:color="auto"/>
          </w:divBdr>
        </w:div>
        <w:div w:id="248078557">
          <w:marLeft w:val="480"/>
          <w:marRight w:val="0"/>
          <w:marTop w:val="0"/>
          <w:marBottom w:val="0"/>
          <w:divBdr>
            <w:top w:val="none" w:sz="0" w:space="0" w:color="auto"/>
            <w:left w:val="none" w:sz="0" w:space="0" w:color="auto"/>
            <w:bottom w:val="none" w:sz="0" w:space="0" w:color="auto"/>
            <w:right w:val="none" w:sz="0" w:space="0" w:color="auto"/>
          </w:divBdr>
        </w:div>
        <w:div w:id="804615429">
          <w:marLeft w:val="480"/>
          <w:marRight w:val="0"/>
          <w:marTop w:val="0"/>
          <w:marBottom w:val="0"/>
          <w:divBdr>
            <w:top w:val="none" w:sz="0" w:space="0" w:color="auto"/>
            <w:left w:val="none" w:sz="0" w:space="0" w:color="auto"/>
            <w:bottom w:val="none" w:sz="0" w:space="0" w:color="auto"/>
            <w:right w:val="none" w:sz="0" w:space="0" w:color="auto"/>
          </w:divBdr>
        </w:div>
        <w:div w:id="1963219575">
          <w:marLeft w:val="480"/>
          <w:marRight w:val="0"/>
          <w:marTop w:val="0"/>
          <w:marBottom w:val="0"/>
          <w:divBdr>
            <w:top w:val="none" w:sz="0" w:space="0" w:color="auto"/>
            <w:left w:val="none" w:sz="0" w:space="0" w:color="auto"/>
            <w:bottom w:val="none" w:sz="0" w:space="0" w:color="auto"/>
            <w:right w:val="none" w:sz="0" w:space="0" w:color="auto"/>
          </w:divBdr>
        </w:div>
        <w:div w:id="409354283">
          <w:marLeft w:val="480"/>
          <w:marRight w:val="0"/>
          <w:marTop w:val="0"/>
          <w:marBottom w:val="0"/>
          <w:divBdr>
            <w:top w:val="none" w:sz="0" w:space="0" w:color="auto"/>
            <w:left w:val="none" w:sz="0" w:space="0" w:color="auto"/>
            <w:bottom w:val="none" w:sz="0" w:space="0" w:color="auto"/>
            <w:right w:val="none" w:sz="0" w:space="0" w:color="auto"/>
          </w:divBdr>
        </w:div>
        <w:div w:id="970021247">
          <w:marLeft w:val="480"/>
          <w:marRight w:val="0"/>
          <w:marTop w:val="0"/>
          <w:marBottom w:val="0"/>
          <w:divBdr>
            <w:top w:val="none" w:sz="0" w:space="0" w:color="auto"/>
            <w:left w:val="none" w:sz="0" w:space="0" w:color="auto"/>
            <w:bottom w:val="none" w:sz="0" w:space="0" w:color="auto"/>
            <w:right w:val="none" w:sz="0" w:space="0" w:color="auto"/>
          </w:divBdr>
        </w:div>
        <w:div w:id="2012753220">
          <w:marLeft w:val="480"/>
          <w:marRight w:val="0"/>
          <w:marTop w:val="0"/>
          <w:marBottom w:val="0"/>
          <w:divBdr>
            <w:top w:val="none" w:sz="0" w:space="0" w:color="auto"/>
            <w:left w:val="none" w:sz="0" w:space="0" w:color="auto"/>
            <w:bottom w:val="none" w:sz="0" w:space="0" w:color="auto"/>
            <w:right w:val="none" w:sz="0" w:space="0" w:color="auto"/>
          </w:divBdr>
        </w:div>
        <w:div w:id="287512078">
          <w:marLeft w:val="480"/>
          <w:marRight w:val="0"/>
          <w:marTop w:val="0"/>
          <w:marBottom w:val="0"/>
          <w:divBdr>
            <w:top w:val="none" w:sz="0" w:space="0" w:color="auto"/>
            <w:left w:val="none" w:sz="0" w:space="0" w:color="auto"/>
            <w:bottom w:val="none" w:sz="0" w:space="0" w:color="auto"/>
            <w:right w:val="none" w:sz="0" w:space="0" w:color="auto"/>
          </w:divBdr>
        </w:div>
        <w:div w:id="759718179">
          <w:marLeft w:val="480"/>
          <w:marRight w:val="0"/>
          <w:marTop w:val="0"/>
          <w:marBottom w:val="0"/>
          <w:divBdr>
            <w:top w:val="none" w:sz="0" w:space="0" w:color="auto"/>
            <w:left w:val="none" w:sz="0" w:space="0" w:color="auto"/>
            <w:bottom w:val="none" w:sz="0" w:space="0" w:color="auto"/>
            <w:right w:val="none" w:sz="0" w:space="0" w:color="auto"/>
          </w:divBdr>
        </w:div>
        <w:div w:id="512884804">
          <w:marLeft w:val="480"/>
          <w:marRight w:val="0"/>
          <w:marTop w:val="0"/>
          <w:marBottom w:val="0"/>
          <w:divBdr>
            <w:top w:val="none" w:sz="0" w:space="0" w:color="auto"/>
            <w:left w:val="none" w:sz="0" w:space="0" w:color="auto"/>
            <w:bottom w:val="none" w:sz="0" w:space="0" w:color="auto"/>
            <w:right w:val="none" w:sz="0" w:space="0" w:color="auto"/>
          </w:divBdr>
        </w:div>
        <w:div w:id="766774070">
          <w:marLeft w:val="480"/>
          <w:marRight w:val="0"/>
          <w:marTop w:val="0"/>
          <w:marBottom w:val="0"/>
          <w:divBdr>
            <w:top w:val="none" w:sz="0" w:space="0" w:color="auto"/>
            <w:left w:val="none" w:sz="0" w:space="0" w:color="auto"/>
            <w:bottom w:val="none" w:sz="0" w:space="0" w:color="auto"/>
            <w:right w:val="none" w:sz="0" w:space="0" w:color="auto"/>
          </w:divBdr>
        </w:div>
        <w:div w:id="579407034">
          <w:marLeft w:val="480"/>
          <w:marRight w:val="0"/>
          <w:marTop w:val="0"/>
          <w:marBottom w:val="0"/>
          <w:divBdr>
            <w:top w:val="none" w:sz="0" w:space="0" w:color="auto"/>
            <w:left w:val="none" w:sz="0" w:space="0" w:color="auto"/>
            <w:bottom w:val="none" w:sz="0" w:space="0" w:color="auto"/>
            <w:right w:val="none" w:sz="0" w:space="0" w:color="auto"/>
          </w:divBdr>
        </w:div>
        <w:div w:id="1069112882">
          <w:marLeft w:val="480"/>
          <w:marRight w:val="0"/>
          <w:marTop w:val="0"/>
          <w:marBottom w:val="0"/>
          <w:divBdr>
            <w:top w:val="none" w:sz="0" w:space="0" w:color="auto"/>
            <w:left w:val="none" w:sz="0" w:space="0" w:color="auto"/>
            <w:bottom w:val="none" w:sz="0" w:space="0" w:color="auto"/>
            <w:right w:val="none" w:sz="0" w:space="0" w:color="auto"/>
          </w:divBdr>
        </w:div>
        <w:div w:id="1315069290">
          <w:marLeft w:val="480"/>
          <w:marRight w:val="0"/>
          <w:marTop w:val="0"/>
          <w:marBottom w:val="0"/>
          <w:divBdr>
            <w:top w:val="none" w:sz="0" w:space="0" w:color="auto"/>
            <w:left w:val="none" w:sz="0" w:space="0" w:color="auto"/>
            <w:bottom w:val="none" w:sz="0" w:space="0" w:color="auto"/>
            <w:right w:val="none" w:sz="0" w:space="0" w:color="auto"/>
          </w:divBdr>
        </w:div>
        <w:div w:id="1402098886">
          <w:marLeft w:val="480"/>
          <w:marRight w:val="0"/>
          <w:marTop w:val="0"/>
          <w:marBottom w:val="0"/>
          <w:divBdr>
            <w:top w:val="none" w:sz="0" w:space="0" w:color="auto"/>
            <w:left w:val="none" w:sz="0" w:space="0" w:color="auto"/>
            <w:bottom w:val="none" w:sz="0" w:space="0" w:color="auto"/>
            <w:right w:val="none" w:sz="0" w:space="0" w:color="auto"/>
          </w:divBdr>
        </w:div>
        <w:div w:id="1474905592">
          <w:marLeft w:val="480"/>
          <w:marRight w:val="0"/>
          <w:marTop w:val="0"/>
          <w:marBottom w:val="0"/>
          <w:divBdr>
            <w:top w:val="none" w:sz="0" w:space="0" w:color="auto"/>
            <w:left w:val="none" w:sz="0" w:space="0" w:color="auto"/>
            <w:bottom w:val="none" w:sz="0" w:space="0" w:color="auto"/>
            <w:right w:val="none" w:sz="0" w:space="0" w:color="auto"/>
          </w:divBdr>
        </w:div>
        <w:div w:id="1375347812">
          <w:marLeft w:val="480"/>
          <w:marRight w:val="0"/>
          <w:marTop w:val="0"/>
          <w:marBottom w:val="0"/>
          <w:divBdr>
            <w:top w:val="none" w:sz="0" w:space="0" w:color="auto"/>
            <w:left w:val="none" w:sz="0" w:space="0" w:color="auto"/>
            <w:bottom w:val="none" w:sz="0" w:space="0" w:color="auto"/>
            <w:right w:val="none" w:sz="0" w:space="0" w:color="auto"/>
          </w:divBdr>
        </w:div>
        <w:div w:id="284896827">
          <w:marLeft w:val="480"/>
          <w:marRight w:val="0"/>
          <w:marTop w:val="0"/>
          <w:marBottom w:val="0"/>
          <w:divBdr>
            <w:top w:val="none" w:sz="0" w:space="0" w:color="auto"/>
            <w:left w:val="none" w:sz="0" w:space="0" w:color="auto"/>
            <w:bottom w:val="none" w:sz="0" w:space="0" w:color="auto"/>
            <w:right w:val="none" w:sz="0" w:space="0" w:color="auto"/>
          </w:divBdr>
        </w:div>
        <w:div w:id="473104402">
          <w:marLeft w:val="480"/>
          <w:marRight w:val="0"/>
          <w:marTop w:val="0"/>
          <w:marBottom w:val="0"/>
          <w:divBdr>
            <w:top w:val="none" w:sz="0" w:space="0" w:color="auto"/>
            <w:left w:val="none" w:sz="0" w:space="0" w:color="auto"/>
            <w:bottom w:val="none" w:sz="0" w:space="0" w:color="auto"/>
            <w:right w:val="none" w:sz="0" w:space="0" w:color="auto"/>
          </w:divBdr>
        </w:div>
        <w:div w:id="784428844">
          <w:marLeft w:val="480"/>
          <w:marRight w:val="0"/>
          <w:marTop w:val="0"/>
          <w:marBottom w:val="0"/>
          <w:divBdr>
            <w:top w:val="none" w:sz="0" w:space="0" w:color="auto"/>
            <w:left w:val="none" w:sz="0" w:space="0" w:color="auto"/>
            <w:bottom w:val="none" w:sz="0" w:space="0" w:color="auto"/>
            <w:right w:val="none" w:sz="0" w:space="0" w:color="auto"/>
          </w:divBdr>
        </w:div>
        <w:div w:id="339354059">
          <w:marLeft w:val="480"/>
          <w:marRight w:val="0"/>
          <w:marTop w:val="0"/>
          <w:marBottom w:val="0"/>
          <w:divBdr>
            <w:top w:val="none" w:sz="0" w:space="0" w:color="auto"/>
            <w:left w:val="none" w:sz="0" w:space="0" w:color="auto"/>
            <w:bottom w:val="none" w:sz="0" w:space="0" w:color="auto"/>
            <w:right w:val="none" w:sz="0" w:space="0" w:color="auto"/>
          </w:divBdr>
        </w:div>
        <w:div w:id="1745949686">
          <w:marLeft w:val="480"/>
          <w:marRight w:val="0"/>
          <w:marTop w:val="0"/>
          <w:marBottom w:val="0"/>
          <w:divBdr>
            <w:top w:val="none" w:sz="0" w:space="0" w:color="auto"/>
            <w:left w:val="none" w:sz="0" w:space="0" w:color="auto"/>
            <w:bottom w:val="none" w:sz="0" w:space="0" w:color="auto"/>
            <w:right w:val="none" w:sz="0" w:space="0" w:color="auto"/>
          </w:divBdr>
        </w:div>
        <w:div w:id="1553148541">
          <w:marLeft w:val="480"/>
          <w:marRight w:val="0"/>
          <w:marTop w:val="0"/>
          <w:marBottom w:val="0"/>
          <w:divBdr>
            <w:top w:val="none" w:sz="0" w:space="0" w:color="auto"/>
            <w:left w:val="none" w:sz="0" w:space="0" w:color="auto"/>
            <w:bottom w:val="none" w:sz="0" w:space="0" w:color="auto"/>
            <w:right w:val="none" w:sz="0" w:space="0" w:color="auto"/>
          </w:divBdr>
        </w:div>
        <w:div w:id="250238995">
          <w:marLeft w:val="480"/>
          <w:marRight w:val="0"/>
          <w:marTop w:val="0"/>
          <w:marBottom w:val="0"/>
          <w:divBdr>
            <w:top w:val="none" w:sz="0" w:space="0" w:color="auto"/>
            <w:left w:val="none" w:sz="0" w:space="0" w:color="auto"/>
            <w:bottom w:val="none" w:sz="0" w:space="0" w:color="auto"/>
            <w:right w:val="none" w:sz="0" w:space="0" w:color="auto"/>
          </w:divBdr>
        </w:div>
        <w:div w:id="36858943">
          <w:marLeft w:val="480"/>
          <w:marRight w:val="0"/>
          <w:marTop w:val="0"/>
          <w:marBottom w:val="0"/>
          <w:divBdr>
            <w:top w:val="none" w:sz="0" w:space="0" w:color="auto"/>
            <w:left w:val="none" w:sz="0" w:space="0" w:color="auto"/>
            <w:bottom w:val="none" w:sz="0" w:space="0" w:color="auto"/>
            <w:right w:val="none" w:sz="0" w:space="0" w:color="auto"/>
          </w:divBdr>
        </w:div>
        <w:div w:id="1235430962">
          <w:marLeft w:val="480"/>
          <w:marRight w:val="0"/>
          <w:marTop w:val="0"/>
          <w:marBottom w:val="0"/>
          <w:divBdr>
            <w:top w:val="none" w:sz="0" w:space="0" w:color="auto"/>
            <w:left w:val="none" w:sz="0" w:space="0" w:color="auto"/>
            <w:bottom w:val="none" w:sz="0" w:space="0" w:color="auto"/>
            <w:right w:val="none" w:sz="0" w:space="0" w:color="auto"/>
          </w:divBdr>
        </w:div>
        <w:div w:id="1031998649">
          <w:marLeft w:val="480"/>
          <w:marRight w:val="0"/>
          <w:marTop w:val="0"/>
          <w:marBottom w:val="0"/>
          <w:divBdr>
            <w:top w:val="none" w:sz="0" w:space="0" w:color="auto"/>
            <w:left w:val="none" w:sz="0" w:space="0" w:color="auto"/>
            <w:bottom w:val="none" w:sz="0" w:space="0" w:color="auto"/>
            <w:right w:val="none" w:sz="0" w:space="0" w:color="auto"/>
          </w:divBdr>
        </w:div>
        <w:div w:id="449471858">
          <w:marLeft w:val="480"/>
          <w:marRight w:val="0"/>
          <w:marTop w:val="0"/>
          <w:marBottom w:val="0"/>
          <w:divBdr>
            <w:top w:val="none" w:sz="0" w:space="0" w:color="auto"/>
            <w:left w:val="none" w:sz="0" w:space="0" w:color="auto"/>
            <w:bottom w:val="none" w:sz="0" w:space="0" w:color="auto"/>
            <w:right w:val="none" w:sz="0" w:space="0" w:color="auto"/>
          </w:divBdr>
        </w:div>
      </w:divsChild>
    </w:div>
    <w:div w:id="1607612847">
      <w:bodyDiv w:val="1"/>
      <w:marLeft w:val="0"/>
      <w:marRight w:val="0"/>
      <w:marTop w:val="0"/>
      <w:marBottom w:val="0"/>
      <w:divBdr>
        <w:top w:val="none" w:sz="0" w:space="0" w:color="auto"/>
        <w:left w:val="none" w:sz="0" w:space="0" w:color="auto"/>
        <w:bottom w:val="none" w:sz="0" w:space="0" w:color="auto"/>
        <w:right w:val="none" w:sz="0" w:space="0" w:color="auto"/>
      </w:divBdr>
    </w:div>
    <w:div w:id="1611426598">
      <w:bodyDiv w:val="1"/>
      <w:marLeft w:val="0"/>
      <w:marRight w:val="0"/>
      <w:marTop w:val="0"/>
      <w:marBottom w:val="0"/>
      <w:divBdr>
        <w:top w:val="none" w:sz="0" w:space="0" w:color="auto"/>
        <w:left w:val="none" w:sz="0" w:space="0" w:color="auto"/>
        <w:bottom w:val="none" w:sz="0" w:space="0" w:color="auto"/>
        <w:right w:val="none" w:sz="0" w:space="0" w:color="auto"/>
      </w:divBdr>
    </w:div>
    <w:div w:id="1619868671">
      <w:bodyDiv w:val="1"/>
      <w:marLeft w:val="0"/>
      <w:marRight w:val="0"/>
      <w:marTop w:val="0"/>
      <w:marBottom w:val="0"/>
      <w:divBdr>
        <w:top w:val="none" w:sz="0" w:space="0" w:color="auto"/>
        <w:left w:val="none" w:sz="0" w:space="0" w:color="auto"/>
        <w:bottom w:val="none" w:sz="0" w:space="0" w:color="auto"/>
        <w:right w:val="none" w:sz="0" w:space="0" w:color="auto"/>
      </w:divBdr>
    </w:div>
    <w:div w:id="1633173052">
      <w:bodyDiv w:val="1"/>
      <w:marLeft w:val="0"/>
      <w:marRight w:val="0"/>
      <w:marTop w:val="0"/>
      <w:marBottom w:val="0"/>
      <w:divBdr>
        <w:top w:val="none" w:sz="0" w:space="0" w:color="auto"/>
        <w:left w:val="none" w:sz="0" w:space="0" w:color="auto"/>
        <w:bottom w:val="none" w:sz="0" w:space="0" w:color="auto"/>
        <w:right w:val="none" w:sz="0" w:space="0" w:color="auto"/>
      </w:divBdr>
    </w:div>
    <w:div w:id="1636254401">
      <w:bodyDiv w:val="1"/>
      <w:marLeft w:val="0"/>
      <w:marRight w:val="0"/>
      <w:marTop w:val="0"/>
      <w:marBottom w:val="0"/>
      <w:divBdr>
        <w:top w:val="none" w:sz="0" w:space="0" w:color="auto"/>
        <w:left w:val="none" w:sz="0" w:space="0" w:color="auto"/>
        <w:bottom w:val="none" w:sz="0" w:space="0" w:color="auto"/>
        <w:right w:val="none" w:sz="0" w:space="0" w:color="auto"/>
      </w:divBdr>
    </w:div>
    <w:div w:id="1638758481">
      <w:bodyDiv w:val="1"/>
      <w:marLeft w:val="0"/>
      <w:marRight w:val="0"/>
      <w:marTop w:val="0"/>
      <w:marBottom w:val="0"/>
      <w:divBdr>
        <w:top w:val="none" w:sz="0" w:space="0" w:color="auto"/>
        <w:left w:val="none" w:sz="0" w:space="0" w:color="auto"/>
        <w:bottom w:val="none" w:sz="0" w:space="0" w:color="auto"/>
        <w:right w:val="none" w:sz="0" w:space="0" w:color="auto"/>
      </w:divBdr>
    </w:div>
    <w:div w:id="1647974930">
      <w:bodyDiv w:val="1"/>
      <w:marLeft w:val="0"/>
      <w:marRight w:val="0"/>
      <w:marTop w:val="0"/>
      <w:marBottom w:val="0"/>
      <w:divBdr>
        <w:top w:val="none" w:sz="0" w:space="0" w:color="auto"/>
        <w:left w:val="none" w:sz="0" w:space="0" w:color="auto"/>
        <w:bottom w:val="none" w:sz="0" w:space="0" w:color="auto"/>
        <w:right w:val="none" w:sz="0" w:space="0" w:color="auto"/>
      </w:divBdr>
    </w:div>
    <w:div w:id="1650788851">
      <w:bodyDiv w:val="1"/>
      <w:marLeft w:val="0"/>
      <w:marRight w:val="0"/>
      <w:marTop w:val="0"/>
      <w:marBottom w:val="0"/>
      <w:divBdr>
        <w:top w:val="none" w:sz="0" w:space="0" w:color="auto"/>
        <w:left w:val="none" w:sz="0" w:space="0" w:color="auto"/>
        <w:bottom w:val="none" w:sz="0" w:space="0" w:color="auto"/>
        <w:right w:val="none" w:sz="0" w:space="0" w:color="auto"/>
      </w:divBdr>
    </w:div>
    <w:div w:id="1656832654">
      <w:bodyDiv w:val="1"/>
      <w:marLeft w:val="0"/>
      <w:marRight w:val="0"/>
      <w:marTop w:val="0"/>
      <w:marBottom w:val="0"/>
      <w:divBdr>
        <w:top w:val="none" w:sz="0" w:space="0" w:color="auto"/>
        <w:left w:val="none" w:sz="0" w:space="0" w:color="auto"/>
        <w:bottom w:val="none" w:sz="0" w:space="0" w:color="auto"/>
        <w:right w:val="none" w:sz="0" w:space="0" w:color="auto"/>
      </w:divBdr>
    </w:div>
    <w:div w:id="1661273699">
      <w:bodyDiv w:val="1"/>
      <w:marLeft w:val="0"/>
      <w:marRight w:val="0"/>
      <w:marTop w:val="0"/>
      <w:marBottom w:val="0"/>
      <w:divBdr>
        <w:top w:val="none" w:sz="0" w:space="0" w:color="auto"/>
        <w:left w:val="none" w:sz="0" w:space="0" w:color="auto"/>
        <w:bottom w:val="none" w:sz="0" w:space="0" w:color="auto"/>
        <w:right w:val="none" w:sz="0" w:space="0" w:color="auto"/>
      </w:divBdr>
    </w:div>
    <w:div w:id="1663964519">
      <w:bodyDiv w:val="1"/>
      <w:marLeft w:val="0"/>
      <w:marRight w:val="0"/>
      <w:marTop w:val="0"/>
      <w:marBottom w:val="0"/>
      <w:divBdr>
        <w:top w:val="none" w:sz="0" w:space="0" w:color="auto"/>
        <w:left w:val="none" w:sz="0" w:space="0" w:color="auto"/>
        <w:bottom w:val="none" w:sz="0" w:space="0" w:color="auto"/>
        <w:right w:val="none" w:sz="0" w:space="0" w:color="auto"/>
      </w:divBdr>
    </w:div>
    <w:div w:id="1665546204">
      <w:bodyDiv w:val="1"/>
      <w:marLeft w:val="0"/>
      <w:marRight w:val="0"/>
      <w:marTop w:val="0"/>
      <w:marBottom w:val="0"/>
      <w:divBdr>
        <w:top w:val="none" w:sz="0" w:space="0" w:color="auto"/>
        <w:left w:val="none" w:sz="0" w:space="0" w:color="auto"/>
        <w:bottom w:val="none" w:sz="0" w:space="0" w:color="auto"/>
        <w:right w:val="none" w:sz="0" w:space="0" w:color="auto"/>
      </w:divBdr>
    </w:div>
    <w:div w:id="1668434282">
      <w:bodyDiv w:val="1"/>
      <w:marLeft w:val="0"/>
      <w:marRight w:val="0"/>
      <w:marTop w:val="0"/>
      <w:marBottom w:val="0"/>
      <w:divBdr>
        <w:top w:val="none" w:sz="0" w:space="0" w:color="auto"/>
        <w:left w:val="none" w:sz="0" w:space="0" w:color="auto"/>
        <w:bottom w:val="none" w:sz="0" w:space="0" w:color="auto"/>
        <w:right w:val="none" w:sz="0" w:space="0" w:color="auto"/>
      </w:divBdr>
    </w:div>
    <w:div w:id="1670717016">
      <w:bodyDiv w:val="1"/>
      <w:marLeft w:val="0"/>
      <w:marRight w:val="0"/>
      <w:marTop w:val="0"/>
      <w:marBottom w:val="0"/>
      <w:divBdr>
        <w:top w:val="none" w:sz="0" w:space="0" w:color="auto"/>
        <w:left w:val="none" w:sz="0" w:space="0" w:color="auto"/>
        <w:bottom w:val="none" w:sz="0" w:space="0" w:color="auto"/>
        <w:right w:val="none" w:sz="0" w:space="0" w:color="auto"/>
      </w:divBdr>
    </w:div>
    <w:div w:id="1672874642">
      <w:bodyDiv w:val="1"/>
      <w:marLeft w:val="0"/>
      <w:marRight w:val="0"/>
      <w:marTop w:val="0"/>
      <w:marBottom w:val="0"/>
      <w:divBdr>
        <w:top w:val="none" w:sz="0" w:space="0" w:color="auto"/>
        <w:left w:val="none" w:sz="0" w:space="0" w:color="auto"/>
        <w:bottom w:val="none" w:sz="0" w:space="0" w:color="auto"/>
        <w:right w:val="none" w:sz="0" w:space="0" w:color="auto"/>
      </w:divBdr>
    </w:div>
    <w:div w:id="1673293641">
      <w:bodyDiv w:val="1"/>
      <w:marLeft w:val="0"/>
      <w:marRight w:val="0"/>
      <w:marTop w:val="0"/>
      <w:marBottom w:val="0"/>
      <w:divBdr>
        <w:top w:val="none" w:sz="0" w:space="0" w:color="auto"/>
        <w:left w:val="none" w:sz="0" w:space="0" w:color="auto"/>
        <w:bottom w:val="none" w:sz="0" w:space="0" w:color="auto"/>
        <w:right w:val="none" w:sz="0" w:space="0" w:color="auto"/>
      </w:divBdr>
      <w:divsChild>
        <w:div w:id="202403662">
          <w:marLeft w:val="480"/>
          <w:marRight w:val="0"/>
          <w:marTop w:val="0"/>
          <w:marBottom w:val="0"/>
          <w:divBdr>
            <w:top w:val="none" w:sz="0" w:space="0" w:color="auto"/>
            <w:left w:val="none" w:sz="0" w:space="0" w:color="auto"/>
            <w:bottom w:val="none" w:sz="0" w:space="0" w:color="auto"/>
            <w:right w:val="none" w:sz="0" w:space="0" w:color="auto"/>
          </w:divBdr>
        </w:div>
        <w:div w:id="968167821">
          <w:marLeft w:val="480"/>
          <w:marRight w:val="0"/>
          <w:marTop w:val="0"/>
          <w:marBottom w:val="0"/>
          <w:divBdr>
            <w:top w:val="none" w:sz="0" w:space="0" w:color="auto"/>
            <w:left w:val="none" w:sz="0" w:space="0" w:color="auto"/>
            <w:bottom w:val="none" w:sz="0" w:space="0" w:color="auto"/>
            <w:right w:val="none" w:sz="0" w:space="0" w:color="auto"/>
          </w:divBdr>
        </w:div>
        <w:div w:id="1635060327">
          <w:marLeft w:val="480"/>
          <w:marRight w:val="0"/>
          <w:marTop w:val="0"/>
          <w:marBottom w:val="0"/>
          <w:divBdr>
            <w:top w:val="none" w:sz="0" w:space="0" w:color="auto"/>
            <w:left w:val="none" w:sz="0" w:space="0" w:color="auto"/>
            <w:bottom w:val="none" w:sz="0" w:space="0" w:color="auto"/>
            <w:right w:val="none" w:sz="0" w:space="0" w:color="auto"/>
          </w:divBdr>
        </w:div>
        <w:div w:id="792210273">
          <w:marLeft w:val="480"/>
          <w:marRight w:val="0"/>
          <w:marTop w:val="0"/>
          <w:marBottom w:val="0"/>
          <w:divBdr>
            <w:top w:val="none" w:sz="0" w:space="0" w:color="auto"/>
            <w:left w:val="none" w:sz="0" w:space="0" w:color="auto"/>
            <w:bottom w:val="none" w:sz="0" w:space="0" w:color="auto"/>
            <w:right w:val="none" w:sz="0" w:space="0" w:color="auto"/>
          </w:divBdr>
        </w:div>
        <w:div w:id="976452115">
          <w:marLeft w:val="480"/>
          <w:marRight w:val="0"/>
          <w:marTop w:val="0"/>
          <w:marBottom w:val="0"/>
          <w:divBdr>
            <w:top w:val="none" w:sz="0" w:space="0" w:color="auto"/>
            <w:left w:val="none" w:sz="0" w:space="0" w:color="auto"/>
            <w:bottom w:val="none" w:sz="0" w:space="0" w:color="auto"/>
            <w:right w:val="none" w:sz="0" w:space="0" w:color="auto"/>
          </w:divBdr>
        </w:div>
        <w:div w:id="1371147179">
          <w:marLeft w:val="480"/>
          <w:marRight w:val="0"/>
          <w:marTop w:val="0"/>
          <w:marBottom w:val="0"/>
          <w:divBdr>
            <w:top w:val="none" w:sz="0" w:space="0" w:color="auto"/>
            <w:left w:val="none" w:sz="0" w:space="0" w:color="auto"/>
            <w:bottom w:val="none" w:sz="0" w:space="0" w:color="auto"/>
            <w:right w:val="none" w:sz="0" w:space="0" w:color="auto"/>
          </w:divBdr>
        </w:div>
        <w:div w:id="793327174">
          <w:marLeft w:val="480"/>
          <w:marRight w:val="0"/>
          <w:marTop w:val="0"/>
          <w:marBottom w:val="0"/>
          <w:divBdr>
            <w:top w:val="none" w:sz="0" w:space="0" w:color="auto"/>
            <w:left w:val="none" w:sz="0" w:space="0" w:color="auto"/>
            <w:bottom w:val="none" w:sz="0" w:space="0" w:color="auto"/>
            <w:right w:val="none" w:sz="0" w:space="0" w:color="auto"/>
          </w:divBdr>
        </w:div>
        <w:div w:id="605386067">
          <w:marLeft w:val="480"/>
          <w:marRight w:val="0"/>
          <w:marTop w:val="0"/>
          <w:marBottom w:val="0"/>
          <w:divBdr>
            <w:top w:val="none" w:sz="0" w:space="0" w:color="auto"/>
            <w:left w:val="none" w:sz="0" w:space="0" w:color="auto"/>
            <w:bottom w:val="none" w:sz="0" w:space="0" w:color="auto"/>
            <w:right w:val="none" w:sz="0" w:space="0" w:color="auto"/>
          </w:divBdr>
        </w:div>
        <w:div w:id="177089712">
          <w:marLeft w:val="480"/>
          <w:marRight w:val="0"/>
          <w:marTop w:val="0"/>
          <w:marBottom w:val="0"/>
          <w:divBdr>
            <w:top w:val="none" w:sz="0" w:space="0" w:color="auto"/>
            <w:left w:val="none" w:sz="0" w:space="0" w:color="auto"/>
            <w:bottom w:val="none" w:sz="0" w:space="0" w:color="auto"/>
            <w:right w:val="none" w:sz="0" w:space="0" w:color="auto"/>
          </w:divBdr>
        </w:div>
        <w:div w:id="46073306">
          <w:marLeft w:val="480"/>
          <w:marRight w:val="0"/>
          <w:marTop w:val="0"/>
          <w:marBottom w:val="0"/>
          <w:divBdr>
            <w:top w:val="none" w:sz="0" w:space="0" w:color="auto"/>
            <w:left w:val="none" w:sz="0" w:space="0" w:color="auto"/>
            <w:bottom w:val="none" w:sz="0" w:space="0" w:color="auto"/>
            <w:right w:val="none" w:sz="0" w:space="0" w:color="auto"/>
          </w:divBdr>
        </w:div>
        <w:div w:id="2028093641">
          <w:marLeft w:val="480"/>
          <w:marRight w:val="0"/>
          <w:marTop w:val="0"/>
          <w:marBottom w:val="0"/>
          <w:divBdr>
            <w:top w:val="none" w:sz="0" w:space="0" w:color="auto"/>
            <w:left w:val="none" w:sz="0" w:space="0" w:color="auto"/>
            <w:bottom w:val="none" w:sz="0" w:space="0" w:color="auto"/>
            <w:right w:val="none" w:sz="0" w:space="0" w:color="auto"/>
          </w:divBdr>
        </w:div>
        <w:div w:id="2109885755">
          <w:marLeft w:val="480"/>
          <w:marRight w:val="0"/>
          <w:marTop w:val="0"/>
          <w:marBottom w:val="0"/>
          <w:divBdr>
            <w:top w:val="none" w:sz="0" w:space="0" w:color="auto"/>
            <w:left w:val="none" w:sz="0" w:space="0" w:color="auto"/>
            <w:bottom w:val="none" w:sz="0" w:space="0" w:color="auto"/>
            <w:right w:val="none" w:sz="0" w:space="0" w:color="auto"/>
          </w:divBdr>
        </w:div>
        <w:div w:id="2004118634">
          <w:marLeft w:val="480"/>
          <w:marRight w:val="0"/>
          <w:marTop w:val="0"/>
          <w:marBottom w:val="0"/>
          <w:divBdr>
            <w:top w:val="none" w:sz="0" w:space="0" w:color="auto"/>
            <w:left w:val="none" w:sz="0" w:space="0" w:color="auto"/>
            <w:bottom w:val="none" w:sz="0" w:space="0" w:color="auto"/>
            <w:right w:val="none" w:sz="0" w:space="0" w:color="auto"/>
          </w:divBdr>
        </w:div>
        <w:div w:id="1489246395">
          <w:marLeft w:val="480"/>
          <w:marRight w:val="0"/>
          <w:marTop w:val="0"/>
          <w:marBottom w:val="0"/>
          <w:divBdr>
            <w:top w:val="none" w:sz="0" w:space="0" w:color="auto"/>
            <w:left w:val="none" w:sz="0" w:space="0" w:color="auto"/>
            <w:bottom w:val="none" w:sz="0" w:space="0" w:color="auto"/>
            <w:right w:val="none" w:sz="0" w:space="0" w:color="auto"/>
          </w:divBdr>
        </w:div>
        <w:div w:id="1110315060">
          <w:marLeft w:val="480"/>
          <w:marRight w:val="0"/>
          <w:marTop w:val="0"/>
          <w:marBottom w:val="0"/>
          <w:divBdr>
            <w:top w:val="none" w:sz="0" w:space="0" w:color="auto"/>
            <w:left w:val="none" w:sz="0" w:space="0" w:color="auto"/>
            <w:bottom w:val="none" w:sz="0" w:space="0" w:color="auto"/>
            <w:right w:val="none" w:sz="0" w:space="0" w:color="auto"/>
          </w:divBdr>
        </w:div>
        <w:div w:id="640354773">
          <w:marLeft w:val="480"/>
          <w:marRight w:val="0"/>
          <w:marTop w:val="0"/>
          <w:marBottom w:val="0"/>
          <w:divBdr>
            <w:top w:val="none" w:sz="0" w:space="0" w:color="auto"/>
            <w:left w:val="none" w:sz="0" w:space="0" w:color="auto"/>
            <w:bottom w:val="none" w:sz="0" w:space="0" w:color="auto"/>
            <w:right w:val="none" w:sz="0" w:space="0" w:color="auto"/>
          </w:divBdr>
        </w:div>
        <w:div w:id="901988572">
          <w:marLeft w:val="480"/>
          <w:marRight w:val="0"/>
          <w:marTop w:val="0"/>
          <w:marBottom w:val="0"/>
          <w:divBdr>
            <w:top w:val="none" w:sz="0" w:space="0" w:color="auto"/>
            <w:left w:val="none" w:sz="0" w:space="0" w:color="auto"/>
            <w:bottom w:val="none" w:sz="0" w:space="0" w:color="auto"/>
            <w:right w:val="none" w:sz="0" w:space="0" w:color="auto"/>
          </w:divBdr>
        </w:div>
        <w:div w:id="1299146899">
          <w:marLeft w:val="480"/>
          <w:marRight w:val="0"/>
          <w:marTop w:val="0"/>
          <w:marBottom w:val="0"/>
          <w:divBdr>
            <w:top w:val="none" w:sz="0" w:space="0" w:color="auto"/>
            <w:left w:val="none" w:sz="0" w:space="0" w:color="auto"/>
            <w:bottom w:val="none" w:sz="0" w:space="0" w:color="auto"/>
            <w:right w:val="none" w:sz="0" w:space="0" w:color="auto"/>
          </w:divBdr>
        </w:div>
        <w:div w:id="82996248">
          <w:marLeft w:val="480"/>
          <w:marRight w:val="0"/>
          <w:marTop w:val="0"/>
          <w:marBottom w:val="0"/>
          <w:divBdr>
            <w:top w:val="none" w:sz="0" w:space="0" w:color="auto"/>
            <w:left w:val="none" w:sz="0" w:space="0" w:color="auto"/>
            <w:bottom w:val="none" w:sz="0" w:space="0" w:color="auto"/>
            <w:right w:val="none" w:sz="0" w:space="0" w:color="auto"/>
          </w:divBdr>
        </w:div>
        <w:div w:id="2137094760">
          <w:marLeft w:val="480"/>
          <w:marRight w:val="0"/>
          <w:marTop w:val="0"/>
          <w:marBottom w:val="0"/>
          <w:divBdr>
            <w:top w:val="none" w:sz="0" w:space="0" w:color="auto"/>
            <w:left w:val="none" w:sz="0" w:space="0" w:color="auto"/>
            <w:bottom w:val="none" w:sz="0" w:space="0" w:color="auto"/>
            <w:right w:val="none" w:sz="0" w:space="0" w:color="auto"/>
          </w:divBdr>
        </w:div>
        <w:div w:id="440535881">
          <w:marLeft w:val="480"/>
          <w:marRight w:val="0"/>
          <w:marTop w:val="0"/>
          <w:marBottom w:val="0"/>
          <w:divBdr>
            <w:top w:val="none" w:sz="0" w:space="0" w:color="auto"/>
            <w:left w:val="none" w:sz="0" w:space="0" w:color="auto"/>
            <w:bottom w:val="none" w:sz="0" w:space="0" w:color="auto"/>
            <w:right w:val="none" w:sz="0" w:space="0" w:color="auto"/>
          </w:divBdr>
        </w:div>
        <w:div w:id="2091733292">
          <w:marLeft w:val="480"/>
          <w:marRight w:val="0"/>
          <w:marTop w:val="0"/>
          <w:marBottom w:val="0"/>
          <w:divBdr>
            <w:top w:val="none" w:sz="0" w:space="0" w:color="auto"/>
            <w:left w:val="none" w:sz="0" w:space="0" w:color="auto"/>
            <w:bottom w:val="none" w:sz="0" w:space="0" w:color="auto"/>
            <w:right w:val="none" w:sz="0" w:space="0" w:color="auto"/>
          </w:divBdr>
        </w:div>
        <w:div w:id="760377297">
          <w:marLeft w:val="480"/>
          <w:marRight w:val="0"/>
          <w:marTop w:val="0"/>
          <w:marBottom w:val="0"/>
          <w:divBdr>
            <w:top w:val="none" w:sz="0" w:space="0" w:color="auto"/>
            <w:left w:val="none" w:sz="0" w:space="0" w:color="auto"/>
            <w:bottom w:val="none" w:sz="0" w:space="0" w:color="auto"/>
            <w:right w:val="none" w:sz="0" w:space="0" w:color="auto"/>
          </w:divBdr>
        </w:div>
        <w:div w:id="1076123393">
          <w:marLeft w:val="480"/>
          <w:marRight w:val="0"/>
          <w:marTop w:val="0"/>
          <w:marBottom w:val="0"/>
          <w:divBdr>
            <w:top w:val="none" w:sz="0" w:space="0" w:color="auto"/>
            <w:left w:val="none" w:sz="0" w:space="0" w:color="auto"/>
            <w:bottom w:val="none" w:sz="0" w:space="0" w:color="auto"/>
            <w:right w:val="none" w:sz="0" w:space="0" w:color="auto"/>
          </w:divBdr>
        </w:div>
        <w:div w:id="1931500100">
          <w:marLeft w:val="480"/>
          <w:marRight w:val="0"/>
          <w:marTop w:val="0"/>
          <w:marBottom w:val="0"/>
          <w:divBdr>
            <w:top w:val="none" w:sz="0" w:space="0" w:color="auto"/>
            <w:left w:val="none" w:sz="0" w:space="0" w:color="auto"/>
            <w:bottom w:val="none" w:sz="0" w:space="0" w:color="auto"/>
            <w:right w:val="none" w:sz="0" w:space="0" w:color="auto"/>
          </w:divBdr>
        </w:div>
        <w:div w:id="152110060">
          <w:marLeft w:val="480"/>
          <w:marRight w:val="0"/>
          <w:marTop w:val="0"/>
          <w:marBottom w:val="0"/>
          <w:divBdr>
            <w:top w:val="none" w:sz="0" w:space="0" w:color="auto"/>
            <w:left w:val="none" w:sz="0" w:space="0" w:color="auto"/>
            <w:bottom w:val="none" w:sz="0" w:space="0" w:color="auto"/>
            <w:right w:val="none" w:sz="0" w:space="0" w:color="auto"/>
          </w:divBdr>
        </w:div>
        <w:div w:id="1971015463">
          <w:marLeft w:val="480"/>
          <w:marRight w:val="0"/>
          <w:marTop w:val="0"/>
          <w:marBottom w:val="0"/>
          <w:divBdr>
            <w:top w:val="none" w:sz="0" w:space="0" w:color="auto"/>
            <w:left w:val="none" w:sz="0" w:space="0" w:color="auto"/>
            <w:bottom w:val="none" w:sz="0" w:space="0" w:color="auto"/>
            <w:right w:val="none" w:sz="0" w:space="0" w:color="auto"/>
          </w:divBdr>
        </w:div>
        <w:div w:id="890307962">
          <w:marLeft w:val="480"/>
          <w:marRight w:val="0"/>
          <w:marTop w:val="0"/>
          <w:marBottom w:val="0"/>
          <w:divBdr>
            <w:top w:val="none" w:sz="0" w:space="0" w:color="auto"/>
            <w:left w:val="none" w:sz="0" w:space="0" w:color="auto"/>
            <w:bottom w:val="none" w:sz="0" w:space="0" w:color="auto"/>
            <w:right w:val="none" w:sz="0" w:space="0" w:color="auto"/>
          </w:divBdr>
        </w:div>
        <w:div w:id="420878176">
          <w:marLeft w:val="480"/>
          <w:marRight w:val="0"/>
          <w:marTop w:val="0"/>
          <w:marBottom w:val="0"/>
          <w:divBdr>
            <w:top w:val="none" w:sz="0" w:space="0" w:color="auto"/>
            <w:left w:val="none" w:sz="0" w:space="0" w:color="auto"/>
            <w:bottom w:val="none" w:sz="0" w:space="0" w:color="auto"/>
            <w:right w:val="none" w:sz="0" w:space="0" w:color="auto"/>
          </w:divBdr>
        </w:div>
        <w:div w:id="1305547763">
          <w:marLeft w:val="480"/>
          <w:marRight w:val="0"/>
          <w:marTop w:val="0"/>
          <w:marBottom w:val="0"/>
          <w:divBdr>
            <w:top w:val="none" w:sz="0" w:space="0" w:color="auto"/>
            <w:left w:val="none" w:sz="0" w:space="0" w:color="auto"/>
            <w:bottom w:val="none" w:sz="0" w:space="0" w:color="auto"/>
            <w:right w:val="none" w:sz="0" w:space="0" w:color="auto"/>
          </w:divBdr>
        </w:div>
        <w:div w:id="1350987692">
          <w:marLeft w:val="480"/>
          <w:marRight w:val="0"/>
          <w:marTop w:val="0"/>
          <w:marBottom w:val="0"/>
          <w:divBdr>
            <w:top w:val="none" w:sz="0" w:space="0" w:color="auto"/>
            <w:left w:val="none" w:sz="0" w:space="0" w:color="auto"/>
            <w:bottom w:val="none" w:sz="0" w:space="0" w:color="auto"/>
            <w:right w:val="none" w:sz="0" w:space="0" w:color="auto"/>
          </w:divBdr>
        </w:div>
        <w:div w:id="1422262417">
          <w:marLeft w:val="480"/>
          <w:marRight w:val="0"/>
          <w:marTop w:val="0"/>
          <w:marBottom w:val="0"/>
          <w:divBdr>
            <w:top w:val="none" w:sz="0" w:space="0" w:color="auto"/>
            <w:left w:val="none" w:sz="0" w:space="0" w:color="auto"/>
            <w:bottom w:val="none" w:sz="0" w:space="0" w:color="auto"/>
            <w:right w:val="none" w:sz="0" w:space="0" w:color="auto"/>
          </w:divBdr>
        </w:div>
        <w:div w:id="835192852">
          <w:marLeft w:val="480"/>
          <w:marRight w:val="0"/>
          <w:marTop w:val="0"/>
          <w:marBottom w:val="0"/>
          <w:divBdr>
            <w:top w:val="none" w:sz="0" w:space="0" w:color="auto"/>
            <w:left w:val="none" w:sz="0" w:space="0" w:color="auto"/>
            <w:bottom w:val="none" w:sz="0" w:space="0" w:color="auto"/>
            <w:right w:val="none" w:sz="0" w:space="0" w:color="auto"/>
          </w:divBdr>
        </w:div>
        <w:div w:id="1591281400">
          <w:marLeft w:val="480"/>
          <w:marRight w:val="0"/>
          <w:marTop w:val="0"/>
          <w:marBottom w:val="0"/>
          <w:divBdr>
            <w:top w:val="none" w:sz="0" w:space="0" w:color="auto"/>
            <w:left w:val="none" w:sz="0" w:space="0" w:color="auto"/>
            <w:bottom w:val="none" w:sz="0" w:space="0" w:color="auto"/>
            <w:right w:val="none" w:sz="0" w:space="0" w:color="auto"/>
          </w:divBdr>
        </w:div>
        <w:div w:id="1551771782">
          <w:marLeft w:val="480"/>
          <w:marRight w:val="0"/>
          <w:marTop w:val="0"/>
          <w:marBottom w:val="0"/>
          <w:divBdr>
            <w:top w:val="none" w:sz="0" w:space="0" w:color="auto"/>
            <w:left w:val="none" w:sz="0" w:space="0" w:color="auto"/>
            <w:bottom w:val="none" w:sz="0" w:space="0" w:color="auto"/>
            <w:right w:val="none" w:sz="0" w:space="0" w:color="auto"/>
          </w:divBdr>
        </w:div>
        <w:div w:id="1043600106">
          <w:marLeft w:val="480"/>
          <w:marRight w:val="0"/>
          <w:marTop w:val="0"/>
          <w:marBottom w:val="0"/>
          <w:divBdr>
            <w:top w:val="none" w:sz="0" w:space="0" w:color="auto"/>
            <w:left w:val="none" w:sz="0" w:space="0" w:color="auto"/>
            <w:bottom w:val="none" w:sz="0" w:space="0" w:color="auto"/>
            <w:right w:val="none" w:sz="0" w:space="0" w:color="auto"/>
          </w:divBdr>
        </w:div>
        <w:div w:id="913509238">
          <w:marLeft w:val="480"/>
          <w:marRight w:val="0"/>
          <w:marTop w:val="0"/>
          <w:marBottom w:val="0"/>
          <w:divBdr>
            <w:top w:val="none" w:sz="0" w:space="0" w:color="auto"/>
            <w:left w:val="none" w:sz="0" w:space="0" w:color="auto"/>
            <w:bottom w:val="none" w:sz="0" w:space="0" w:color="auto"/>
            <w:right w:val="none" w:sz="0" w:space="0" w:color="auto"/>
          </w:divBdr>
        </w:div>
        <w:div w:id="1139692287">
          <w:marLeft w:val="480"/>
          <w:marRight w:val="0"/>
          <w:marTop w:val="0"/>
          <w:marBottom w:val="0"/>
          <w:divBdr>
            <w:top w:val="none" w:sz="0" w:space="0" w:color="auto"/>
            <w:left w:val="none" w:sz="0" w:space="0" w:color="auto"/>
            <w:bottom w:val="none" w:sz="0" w:space="0" w:color="auto"/>
            <w:right w:val="none" w:sz="0" w:space="0" w:color="auto"/>
          </w:divBdr>
        </w:div>
        <w:div w:id="388960208">
          <w:marLeft w:val="480"/>
          <w:marRight w:val="0"/>
          <w:marTop w:val="0"/>
          <w:marBottom w:val="0"/>
          <w:divBdr>
            <w:top w:val="none" w:sz="0" w:space="0" w:color="auto"/>
            <w:left w:val="none" w:sz="0" w:space="0" w:color="auto"/>
            <w:bottom w:val="none" w:sz="0" w:space="0" w:color="auto"/>
            <w:right w:val="none" w:sz="0" w:space="0" w:color="auto"/>
          </w:divBdr>
        </w:div>
        <w:div w:id="580288290">
          <w:marLeft w:val="480"/>
          <w:marRight w:val="0"/>
          <w:marTop w:val="0"/>
          <w:marBottom w:val="0"/>
          <w:divBdr>
            <w:top w:val="none" w:sz="0" w:space="0" w:color="auto"/>
            <w:left w:val="none" w:sz="0" w:space="0" w:color="auto"/>
            <w:bottom w:val="none" w:sz="0" w:space="0" w:color="auto"/>
            <w:right w:val="none" w:sz="0" w:space="0" w:color="auto"/>
          </w:divBdr>
        </w:div>
        <w:div w:id="1950770582">
          <w:marLeft w:val="480"/>
          <w:marRight w:val="0"/>
          <w:marTop w:val="0"/>
          <w:marBottom w:val="0"/>
          <w:divBdr>
            <w:top w:val="none" w:sz="0" w:space="0" w:color="auto"/>
            <w:left w:val="none" w:sz="0" w:space="0" w:color="auto"/>
            <w:bottom w:val="none" w:sz="0" w:space="0" w:color="auto"/>
            <w:right w:val="none" w:sz="0" w:space="0" w:color="auto"/>
          </w:divBdr>
        </w:div>
        <w:div w:id="1152793939">
          <w:marLeft w:val="480"/>
          <w:marRight w:val="0"/>
          <w:marTop w:val="0"/>
          <w:marBottom w:val="0"/>
          <w:divBdr>
            <w:top w:val="none" w:sz="0" w:space="0" w:color="auto"/>
            <w:left w:val="none" w:sz="0" w:space="0" w:color="auto"/>
            <w:bottom w:val="none" w:sz="0" w:space="0" w:color="auto"/>
            <w:right w:val="none" w:sz="0" w:space="0" w:color="auto"/>
          </w:divBdr>
        </w:div>
        <w:div w:id="745806330">
          <w:marLeft w:val="480"/>
          <w:marRight w:val="0"/>
          <w:marTop w:val="0"/>
          <w:marBottom w:val="0"/>
          <w:divBdr>
            <w:top w:val="none" w:sz="0" w:space="0" w:color="auto"/>
            <w:left w:val="none" w:sz="0" w:space="0" w:color="auto"/>
            <w:bottom w:val="none" w:sz="0" w:space="0" w:color="auto"/>
            <w:right w:val="none" w:sz="0" w:space="0" w:color="auto"/>
          </w:divBdr>
        </w:div>
        <w:div w:id="499348642">
          <w:marLeft w:val="480"/>
          <w:marRight w:val="0"/>
          <w:marTop w:val="0"/>
          <w:marBottom w:val="0"/>
          <w:divBdr>
            <w:top w:val="none" w:sz="0" w:space="0" w:color="auto"/>
            <w:left w:val="none" w:sz="0" w:space="0" w:color="auto"/>
            <w:bottom w:val="none" w:sz="0" w:space="0" w:color="auto"/>
            <w:right w:val="none" w:sz="0" w:space="0" w:color="auto"/>
          </w:divBdr>
        </w:div>
        <w:div w:id="463083365">
          <w:marLeft w:val="480"/>
          <w:marRight w:val="0"/>
          <w:marTop w:val="0"/>
          <w:marBottom w:val="0"/>
          <w:divBdr>
            <w:top w:val="none" w:sz="0" w:space="0" w:color="auto"/>
            <w:left w:val="none" w:sz="0" w:space="0" w:color="auto"/>
            <w:bottom w:val="none" w:sz="0" w:space="0" w:color="auto"/>
            <w:right w:val="none" w:sz="0" w:space="0" w:color="auto"/>
          </w:divBdr>
        </w:div>
        <w:div w:id="2122648973">
          <w:marLeft w:val="480"/>
          <w:marRight w:val="0"/>
          <w:marTop w:val="0"/>
          <w:marBottom w:val="0"/>
          <w:divBdr>
            <w:top w:val="none" w:sz="0" w:space="0" w:color="auto"/>
            <w:left w:val="none" w:sz="0" w:space="0" w:color="auto"/>
            <w:bottom w:val="none" w:sz="0" w:space="0" w:color="auto"/>
            <w:right w:val="none" w:sz="0" w:space="0" w:color="auto"/>
          </w:divBdr>
        </w:div>
        <w:div w:id="1514949580">
          <w:marLeft w:val="480"/>
          <w:marRight w:val="0"/>
          <w:marTop w:val="0"/>
          <w:marBottom w:val="0"/>
          <w:divBdr>
            <w:top w:val="none" w:sz="0" w:space="0" w:color="auto"/>
            <w:left w:val="none" w:sz="0" w:space="0" w:color="auto"/>
            <w:bottom w:val="none" w:sz="0" w:space="0" w:color="auto"/>
            <w:right w:val="none" w:sz="0" w:space="0" w:color="auto"/>
          </w:divBdr>
        </w:div>
        <w:div w:id="1567254921">
          <w:marLeft w:val="480"/>
          <w:marRight w:val="0"/>
          <w:marTop w:val="0"/>
          <w:marBottom w:val="0"/>
          <w:divBdr>
            <w:top w:val="none" w:sz="0" w:space="0" w:color="auto"/>
            <w:left w:val="none" w:sz="0" w:space="0" w:color="auto"/>
            <w:bottom w:val="none" w:sz="0" w:space="0" w:color="auto"/>
            <w:right w:val="none" w:sz="0" w:space="0" w:color="auto"/>
          </w:divBdr>
        </w:div>
        <w:div w:id="1154448629">
          <w:marLeft w:val="480"/>
          <w:marRight w:val="0"/>
          <w:marTop w:val="0"/>
          <w:marBottom w:val="0"/>
          <w:divBdr>
            <w:top w:val="none" w:sz="0" w:space="0" w:color="auto"/>
            <w:left w:val="none" w:sz="0" w:space="0" w:color="auto"/>
            <w:bottom w:val="none" w:sz="0" w:space="0" w:color="auto"/>
            <w:right w:val="none" w:sz="0" w:space="0" w:color="auto"/>
          </w:divBdr>
        </w:div>
        <w:div w:id="1914973377">
          <w:marLeft w:val="480"/>
          <w:marRight w:val="0"/>
          <w:marTop w:val="0"/>
          <w:marBottom w:val="0"/>
          <w:divBdr>
            <w:top w:val="none" w:sz="0" w:space="0" w:color="auto"/>
            <w:left w:val="none" w:sz="0" w:space="0" w:color="auto"/>
            <w:bottom w:val="none" w:sz="0" w:space="0" w:color="auto"/>
            <w:right w:val="none" w:sz="0" w:space="0" w:color="auto"/>
          </w:divBdr>
        </w:div>
        <w:div w:id="244654808">
          <w:marLeft w:val="480"/>
          <w:marRight w:val="0"/>
          <w:marTop w:val="0"/>
          <w:marBottom w:val="0"/>
          <w:divBdr>
            <w:top w:val="none" w:sz="0" w:space="0" w:color="auto"/>
            <w:left w:val="none" w:sz="0" w:space="0" w:color="auto"/>
            <w:bottom w:val="none" w:sz="0" w:space="0" w:color="auto"/>
            <w:right w:val="none" w:sz="0" w:space="0" w:color="auto"/>
          </w:divBdr>
        </w:div>
        <w:div w:id="1365131216">
          <w:marLeft w:val="480"/>
          <w:marRight w:val="0"/>
          <w:marTop w:val="0"/>
          <w:marBottom w:val="0"/>
          <w:divBdr>
            <w:top w:val="none" w:sz="0" w:space="0" w:color="auto"/>
            <w:left w:val="none" w:sz="0" w:space="0" w:color="auto"/>
            <w:bottom w:val="none" w:sz="0" w:space="0" w:color="auto"/>
            <w:right w:val="none" w:sz="0" w:space="0" w:color="auto"/>
          </w:divBdr>
        </w:div>
        <w:div w:id="456149353">
          <w:marLeft w:val="480"/>
          <w:marRight w:val="0"/>
          <w:marTop w:val="0"/>
          <w:marBottom w:val="0"/>
          <w:divBdr>
            <w:top w:val="none" w:sz="0" w:space="0" w:color="auto"/>
            <w:left w:val="none" w:sz="0" w:space="0" w:color="auto"/>
            <w:bottom w:val="none" w:sz="0" w:space="0" w:color="auto"/>
            <w:right w:val="none" w:sz="0" w:space="0" w:color="auto"/>
          </w:divBdr>
        </w:div>
        <w:div w:id="1480801927">
          <w:marLeft w:val="480"/>
          <w:marRight w:val="0"/>
          <w:marTop w:val="0"/>
          <w:marBottom w:val="0"/>
          <w:divBdr>
            <w:top w:val="none" w:sz="0" w:space="0" w:color="auto"/>
            <w:left w:val="none" w:sz="0" w:space="0" w:color="auto"/>
            <w:bottom w:val="none" w:sz="0" w:space="0" w:color="auto"/>
            <w:right w:val="none" w:sz="0" w:space="0" w:color="auto"/>
          </w:divBdr>
        </w:div>
      </w:divsChild>
    </w:div>
    <w:div w:id="1682971441">
      <w:bodyDiv w:val="1"/>
      <w:marLeft w:val="0"/>
      <w:marRight w:val="0"/>
      <w:marTop w:val="0"/>
      <w:marBottom w:val="0"/>
      <w:divBdr>
        <w:top w:val="none" w:sz="0" w:space="0" w:color="auto"/>
        <w:left w:val="none" w:sz="0" w:space="0" w:color="auto"/>
        <w:bottom w:val="none" w:sz="0" w:space="0" w:color="auto"/>
        <w:right w:val="none" w:sz="0" w:space="0" w:color="auto"/>
      </w:divBdr>
    </w:div>
    <w:div w:id="1683362185">
      <w:bodyDiv w:val="1"/>
      <w:marLeft w:val="0"/>
      <w:marRight w:val="0"/>
      <w:marTop w:val="0"/>
      <w:marBottom w:val="0"/>
      <w:divBdr>
        <w:top w:val="none" w:sz="0" w:space="0" w:color="auto"/>
        <w:left w:val="none" w:sz="0" w:space="0" w:color="auto"/>
        <w:bottom w:val="none" w:sz="0" w:space="0" w:color="auto"/>
        <w:right w:val="none" w:sz="0" w:space="0" w:color="auto"/>
      </w:divBdr>
    </w:div>
    <w:div w:id="1684630123">
      <w:bodyDiv w:val="1"/>
      <w:marLeft w:val="0"/>
      <w:marRight w:val="0"/>
      <w:marTop w:val="0"/>
      <w:marBottom w:val="0"/>
      <w:divBdr>
        <w:top w:val="none" w:sz="0" w:space="0" w:color="auto"/>
        <w:left w:val="none" w:sz="0" w:space="0" w:color="auto"/>
        <w:bottom w:val="none" w:sz="0" w:space="0" w:color="auto"/>
        <w:right w:val="none" w:sz="0" w:space="0" w:color="auto"/>
      </w:divBdr>
      <w:divsChild>
        <w:div w:id="1950502408">
          <w:marLeft w:val="480"/>
          <w:marRight w:val="0"/>
          <w:marTop w:val="0"/>
          <w:marBottom w:val="0"/>
          <w:divBdr>
            <w:top w:val="none" w:sz="0" w:space="0" w:color="auto"/>
            <w:left w:val="none" w:sz="0" w:space="0" w:color="auto"/>
            <w:bottom w:val="none" w:sz="0" w:space="0" w:color="auto"/>
            <w:right w:val="none" w:sz="0" w:space="0" w:color="auto"/>
          </w:divBdr>
        </w:div>
        <w:div w:id="720831710">
          <w:marLeft w:val="480"/>
          <w:marRight w:val="0"/>
          <w:marTop w:val="0"/>
          <w:marBottom w:val="0"/>
          <w:divBdr>
            <w:top w:val="none" w:sz="0" w:space="0" w:color="auto"/>
            <w:left w:val="none" w:sz="0" w:space="0" w:color="auto"/>
            <w:bottom w:val="none" w:sz="0" w:space="0" w:color="auto"/>
            <w:right w:val="none" w:sz="0" w:space="0" w:color="auto"/>
          </w:divBdr>
        </w:div>
        <w:div w:id="1117025095">
          <w:marLeft w:val="480"/>
          <w:marRight w:val="0"/>
          <w:marTop w:val="0"/>
          <w:marBottom w:val="0"/>
          <w:divBdr>
            <w:top w:val="none" w:sz="0" w:space="0" w:color="auto"/>
            <w:left w:val="none" w:sz="0" w:space="0" w:color="auto"/>
            <w:bottom w:val="none" w:sz="0" w:space="0" w:color="auto"/>
            <w:right w:val="none" w:sz="0" w:space="0" w:color="auto"/>
          </w:divBdr>
        </w:div>
        <w:div w:id="239607329">
          <w:marLeft w:val="480"/>
          <w:marRight w:val="0"/>
          <w:marTop w:val="0"/>
          <w:marBottom w:val="0"/>
          <w:divBdr>
            <w:top w:val="none" w:sz="0" w:space="0" w:color="auto"/>
            <w:left w:val="none" w:sz="0" w:space="0" w:color="auto"/>
            <w:bottom w:val="none" w:sz="0" w:space="0" w:color="auto"/>
            <w:right w:val="none" w:sz="0" w:space="0" w:color="auto"/>
          </w:divBdr>
        </w:div>
        <w:div w:id="1538813280">
          <w:marLeft w:val="480"/>
          <w:marRight w:val="0"/>
          <w:marTop w:val="0"/>
          <w:marBottom w:val="0"/>
          <w:divBdr>
            <w:top w:val="none" w:sz="0" w:space="0" w:color="auto"/>
            <w:left w:val="none" w:sz="0" w:space="0" w:color="auto"/>
            <w:bottom w:val="none" w:sz="0" w:space="0" w:color="auto"/>
            <w:right w:val="none" w:sz="0" w:space="0" w:color="auto"/>
          </w:divBdr>
        </w:div>
        <w:div w:id="544679813">
          <w:marLeft w:val="480"/>
          <w:marRight w:val="0"/>
          <w:marTop w:val="0"/>
          <w:marBottom w:val="0"/>
          <w:divBdr>
            <w:top w:val="none" w:sz="0" w:space="0" w:color="auto"/>
            <w:left w:val="none" w:sz="0" w:space="0" w:color="auto"/>
            <w:bottom w:val="none" w:sz="0" w:space="0" w:color="auto"/>
            <w:right w:val="none" w:sz="0" w:space="0" w:color="auto"/>
          </w:divBdr>
        </w:div>
        <w:div w:id="918294020">
          <w:marLeft w:val="480"/>
          <w:marRight w:val="0"/>
          <w:marTop w:val="0"/>
          <w:marBottom w:val="0"/>
          <w:divBdr>
            <w:top w:val="none" w:sz="0" w:space="0" w:color="auto"/>
            <w:left w:val="none" w:sz="0" w:space="0" w:color="auto"/>
            <w:bottom w:val="none" w:sz="0" w:space="0" w:color="auto"/>
            <w:right w:val="none" w:sz="0" w:space="0" w:color="auto"/>
          </w:divBdr>
        </w:div>
        <w:div w:id="1221012604">
          <w:marLeft w:val="480"/>
          <w:marRight w:val="0"/>
          <w:marTop w:val="0"/>
          <w:marBottom w:val="0"/>
          <w:divBdr>
            <w:top w:val="none" w:sz="0" w:space="0" w:color="auto"/>
            <w:left w:val="none" w:sz="0" w:space="0" w:color="auto"/>
            <w:bottom w:val="none" w:sz="0" w:space="0" w:color="auto"/>
            <w:right w:val="none" w:sz="0" w:space="0" w:color="auto"/>
          </w:divBdr>
        </w:div>
        <w:div w:id="956451886">
          <w:marLeft w:val="480"/>
          <w:marRight w:val="0"/>
          <w:marTop w:val="0"/>
          <w:marBottom w:val="0"/>
          <w:divBdr>
            <w:top w:val="none" w:sz="0" w:space="0" w:color="auto"/>
            <w:left w:val="none" w:sz="0" w:space="0" w:color="auto"/>
            <w:bottom w:val="none" w:sz="0" w:space="0" w:color="auto"/>
            <w:right w:val="none" w:sz="0" w:space="0" w:color="auto"/>
          </w:divBdr>
        </w:div>
        <w:div w:id="266666864">
          <w:marLeft w:val="480"/>
          <w:marRight w:val="0"/>
          <w:marTop w:val="0"/>
          <w:marBottom w:val="0"/>
          <w:divBdr>
            <w:top w:val="none" w:sz="0" w:space="0" w:color="auto"/>
            <w:left w:val="none" w:sz="0" w:space="0" w:color="auto"/>
            <w:bottom w:val="none" w:sz="0" w:space="0" w:color="auto"/>
            <w:right w:val="none" w:sz="0" w:space="0" w:color="auto"/>
          </w:divBdr>
        </w:div>
        <w:div w:id="2016180061">
          <w:marLeft w:val="480"/>
          <w:marRight w:val="0"/>
          <w:marTop w:val="0"/>
          <w:marBottom w:val="0"/>
          <w:divBdr>
            <w:top w:val="none" w:sz="0" w:space="0" w:color="auto"/>
            <w:left w:val="none" w:sz="0" w:space="0" w:color="auto"/>
            <w:bottom w:val="none" w:sz="0" w:space="0" w:color="auto"/>
            <w:right w:val="none" w:sz="0" w:space="0" w:color="auto"/>
          </w:divBdr>
        </w:div>
        <w:div w:id="1636520893">
          <w:marLeft w:val="480"/>
          <w:marRight w:val="0"/>
          <w:marTop w:val="0"/>
          <w:marBottom w:val="0"/>
          <w:divBdr>
            <w:top w:val="none" w:sz="0" w:space="0" w:color="auto"/>
            <w:left w:val="none" w:sz="0" w:space="0" w:color="auto"/>
            <w:bottom w:val="none" w:sz="0" w:space="0" w:color="auto"/>
            <w:right w:val="none" w:sz="0" w:space="0" w:color="auto"/>
          </w:divBdr>
        </w:div>
        <w:div w:id="421533842">
          <w:marLeft w:val="480"/>
          <w:marRight w:val="0"/>
          <w:marTop w:val="0"/>
          <w:marBottom w:val="0"/>
          <w:divBdr>
            <w:top w:val="none" w:sz="0" w:space="0" w:color="auto"/>
            <w:left w:val="none" w:sz="0" w:space="0" w:color="auto"/>
            <w:bottom w:val="none" w:sz="0" w:space="0" w:color="auto"/>
            <w:right w:val="none" w:sz="0" w:space="0" w:color="auto"/>
          </w:divBdr>
        </w:div>
        <w:div w:id="753668475">
          <w:marLeft w:val="480"/>
          <w:marRight w:val="0"/>
          <w:marTop w:val="0"/>
          <w:marBottom w:val="0"/>
          <w:divBdr>
            <w:top w:val="none" w:sz="0" w:space="0" w:color="auto"/>
            <w:left w:val="none" w:sz="0" w:space="0" w:color="auto"/>
            <w:bottom w:val="none" w:sz="0" w:space="0" w:color="auto"/>
            <w:right w:val="none" w:sz="0" w:space="0" w:color="auto"/>
          </w:divBdr>
        </w:div>
        <w:div w:id="370153628">
          <w:marLeft w:val="480"/>
          <w:marRight w:val="0"/>
          <w:marTop w:val="0"/>
          <w:marBottom w:val="0"/>
          <w:divBdr>
            <w:top w:val="none" w:sz="0" w:space="0" w:color="auto"/>
            <w:left w:val="none" w:sz="0" w:space="0" w:color="auto"/>
            <w:bottom w:val="none" w:sz="0" w:space="0" w:color="auto"/>
            <w:right w:val="none" w:sz="0" w:space="0" w:color="auto"/>
          </w:divBdr>
        </w:div>
        <w:div w:id="902717602">
          <w:marLeft w:val="480"/>
          <w:marRight w:val="0"/>
          <w:marTop w:val="0"/>
          <w:marBottom w:val="0"/>
          <w:divBdr>
            <w:top w:val="none" w:sz="0" w:space="0" w:color="auto"/>
            <w:left w:val="none" w:sz="0" w:space="0" w:color="auto"/>
            <w:bottom w:val="none" w:sz="0" w:space="0" w:color="auto"/>
            <w:right w:val="none" w:sz="0" w:space="0" w:color="auto"/>
          </w:divBdr>
        </w:div>
        <w:div w:id="1159736919">
          <w:marLeft w:val="480"/>
          <w:marRight w:val="0"/>
          <w:marTop w:val="0"/>
          <w:marBottom w:val="0"/>
          <w:divBdr>
            <w:top w:val="none" w:sz="0" w:space="0" w:color="auto"/>
            <w:left w:val="none" w:sz="0" w:space="0" w:color="auto"/>
            <w:bottom w:val="none" w:sz="0" w:space="0" w:color="auto"/>
            <w:right w:val="none" w:sz="0" w:space="0" w:color="auto"/>
          </w:divBdr>
        </w:div>
        <w:div w:id="1573925336">
          <w:marLeft w:val="480"/>
          <w:marRight w:val="0"/>
          <w:marTop w:val="0"/>
          <w:marBottom w:val="0"/>
          <w:divBdr>
            <w:top w:val="none" w:sz="0" w:space="0" w:color="auto"/>
            <w:left w:val="none" w:sz="0" w:space="0" w:color="auto"/>
            <w:bottom w:val="none" w:sz="0" w:space="0" w:color="auto"/>
            <w:right w:val="none" w:sz="0" w:space="0" w:color="auto"/>
          </w:divBdr>
        </w:div>
        <w:div w:id="1243298534">
          <w:marLeft w:val="480"/>
          <w:marRight w:val="0"/>
          <w:marTop w:val="0"/>
          <w:marBottom w:val="0"/>
          <w:divBdr>
            <w:top w:val="none" w:sz="0" w:space="0" w:color="auto"/>
            <w:left w:val="none" w:sz="0" w:space="0" w:color="auto"/>
            <w:bottom w:val="none" w:sz="0" w:space="0" w:color="auto"/>
            <w:right w:val="none" w:sz="0" w:space="0" w:color="auto"/>
          </w:divBdr>
        </w:div>
        <w:div w:id="789739831">
          <w:marLeft w:val="480"/>
          <w:marRight w:val="0"/>
          <w:marTop w:val="0"/>
          <w:marBottom w:val="0"/>
          <w:divBdr>
            <w:top w:val="none" w:sz="0" w:space="0" w:color="auto"/>
            <w:left w:val="none" w:sz="0" w:space="0" w:color="auto"/>
            <w:bottom w:val="none" w:sz="0" w:space="0" w:color="auto"/>
            <w:right w:val="none" w:sz="0" w:space="0" w:color="auto"/>
          </w:divBdr>
        </w:div>
        <w:div w:id="1752191516">
          <w:marLeft w:val="480"/>
          <w:marRight w:val="0"/>
          <w:marTop w:val="0"/>
          <w:marBottom w:val="0"/>
          <w:divBdr>
            <w:top w:val="none" w:sz="0" w:space="0" w:color="auto"/>
            <w:left w:val="none" w:sz="0" w:space="0" w:color="auto"/>
            <w:bottom w:val="none" w:sz="0" w:space="0" w:color="auto"/>
            <w:right w:val="none" w:sz="0" w:space="0" w:color="auto"/>
          </w:divBdr>
        </w:div>
        <w:div w:id="410935081">
          <w:marLeft w:val="480"/>
          <w:marRight w:val="0"/>
          <w:marTop w:val="0"/>
          <w:marBottom w:val="0"/>
          <w:divBdr>
            <w:top w:val="none" w:sz="0" w:space="0" w:color="auto"/>
            <w:left w:val="none" w:sz="0" w:space="0" w:color="auto"/>
            <w:bottom w:val="none" w:sz="0" w:space="0" w:color="auto"/>
            <w:right w:val="none" w:sz="0" w:space="0" w:color="auto"/>
          </w:divBdr>
        </w:div>
        <w:div w:id="1370646773">
          <w:marLeft w:val="480"/>
          <w:marRight w:val="0"/>
          <w:marTop w:val="0"/>
          <w:marBottom w:val="0"/>
          <w:divBdr>
            <w:top w:val="none" w:sz="0" w:space="0" w:color="auto"/>
            <w:left w:val="none" w:sz="0" w:space="0" w:color="auto"/>
            <w:bottom w:val="none" w:sz="0" w:space="0" w:color="auto"/>
            <w:right w:val="none" w:sz="0" w:space="0" w:color="auto"/>
          </w:divBdr>
        </w:div>
        <w:div w:id="616722023">
          <w:marLeft w:val="480"/>
          <w:marRight w:val="0"/>
          <w:marTop w:val="0"/>
          <w:marBottom w:val="0"/>
          <w:divBdr>
            <w:top w:val="none" w:sz="0" w:space="0" w:color="auto"/>
            <w:left w:val="none" w:sz="0" w:space="0" w:color="auto"/>
            <w:bottom w:val="none" w:sz="0" w:space="0" w:color="auto"/>
            <w:right w:val="none" w:sz="0" w:space="0" w:color="auto"/>
          </w:divBdr>
        </w:div>
        <w:div w:id="324286078">
          <w:marLeft w:val="480"/>
          <w:marRight w:val="0"/>
          <w:marTop w:val="0"/>
          <w:marBottom w:val="0"/>
          <w:divBdr>
            <w:top w:val="none" w:sz="0" w:space="0" w:color="auto"/>
            <w:left w:val="none" w:sz="0" w:space="0" w:color="auto"/>
            <w:bottom w:val="none" w:sz="0" w:space="0" w:color="auto"/>
            <w:right w:val="none" w:sz="0" w:space="0" w:color="auto"/>
          </w:divBdr>
        </w:div>
        <w:div w:id="473256749">
          <w:marLeft w:val="480"/>
          <w:marRight w:val="0"/>
          <w:marTop w:val="0"/>
          <w:marBottom w:val="0"/>
          <w:divBdr>
            <w:top w:val="none" w:sz="0" w:space="0" w:color="auto"/>
            <w:left w:val="none" w:sz="0" w:space="0" w:color="auto"/>
            <w:bottom w:val="none" w:sz="0" w:space="0" w:color="auto"/>
            <w:right w:val="none" w:sz="0" w:space="0" w:color="auto"/>
          </w:divBdr>
        </w:div>
        <w:div w:id="23791722">
          <w:marLeft w:val="480"/>
          <w:marRight w:val="0"/>
          <w:marTop w:val="0"/>
          <w:marBottom w:val="0"/>
          <w:divBdr>
            <w:top w:val="none" w:sz="0" w:space="0" w:color="auto"/>
            <w:left w:val="none" w:sz="0" w:space="0" w:color="auto"/>
            <w:bottom w:val="none" w:sz="0" w:space="0" w:color="auto"/>
            <w:right w:val="none" w:sz="0" w:space="0" w:color="auto"/>
          </w:divBdr>
        </w:div>
        <w:div w:id="1167134889">
          <w:marLeft w:val="480"/>
          <w:marRight w:val="0"/>
          <w:marTop w:val="0"/>
          <w:marBottom w:val="0"/>
          <w:divBdr>
            <w:top w:val="none" w:sz="0" w:space="0" w:color="auto"/>
            <w:left w:val="none" w:sz="0" w:space="0" w:color="auto"/>
            <w:bottom w:val="none" w:sz="0" w:space="0" w:color="auto"/>
            <w:right w:val="none" w:sz="0" w:space="0" w:color="auto"/>
          </w:divBdr>
        </w:div>
        <w:div w:id="917519871">
          <w:marLeft w:val="480"/>
          <w:marRight w:val="0"/>
          <w:marTop w:val="0"/>
          <w:marBottom w:val="0"/>
          <w:divBdr>
            <w:top w:val="none" w:sz="0" w:space="0" w:color="auto"/>
            <w:left w:val="none" w:sz="0" w:space="0" w:color="auto"/>
            <w:bottom w:val="none" w:sz="0" w:space="0" w:color="auto"/>
            <w:right w:val="none" w:sz="0" w:space="0" w:color="auto"/>
          </w:divBdr>
        </w:div>
        <w:div w:id="7104517">
          <w:marLeft w:val="480"/>
          <w:marRight w:val="0"/>
          <w:marTop w:val="0"/>
          <w:marBottom w:val="0"/>
          <w:divBdr>
            <w:top w:val="none" w:sz="0" w:space="0" w:color="auto"/>
            <w:left w:val="none" w:sz="0" w:space="0" w:color="auto"/>
            <w:bottom w:val="none" w:sz="0" w:space="0" w:color="auto"/>
            <w:right w:val="none" w:sz="0" w:space="0" w:color="auto"/>
          </w:divBdr>
        </w:div>
        <w:div w:id="996179836">
          <w:marLeft w:val="480"/>
          <w:marRight w:val="0"/>
          <w:marTop w:val="0"/>
          <w:marBottom w:val="0"/>
          <w:divBdr>
            <w:top w:val="none" w:sz="0" w:space="0" w:color="auto"/>
            <w:left w:val="none" w:sz="0" w:space="0" w:color="auto"/>
            <w:bottom w:val="none" w:sz="0" w:space="0" w:color="auto"/>
            <w:right w:val="none" w:sz="0" w:space="0" w:color="auto"/>
          </w:divBdr>
        </w:div>
        <w:div w:id="1910915601">
          <w:marLeft w:val="480"/>
          <w:marRight w:val="0"/>
          <w:marTop w:val="0"/>
          <w:marBottom w:val="0"/>
          <w:divBdr>
            <w:top w:val="none" w:sz="0" w:space="0" w:color="auto"/>
            <w:left w:val="none" w:sz="0" w:space="0" w:color="auto"/>
            <w:bottom w:val="none" w:sz="0" w:space="0" w:color="auto"/>
            <w:right w:val="none" w:sz="0" w:space="0" w:color="auto"/>
          </w:divBdr>
        </w:div>
        <w:div w:id="293340912">
          <w:marLeft w:val="480"/>
          <w:marRight w:val="0"/>
          <w:marTop w:val="0"/>
          <w:marBottom w:val="0"/>
          <w:divBdr>
            <w:top w:val="none" w:sz="0" w:space="0" w:color="auto"/>
            <w:left w:val="none" w:sz="0" w:space="0" w:color="auto"/>
            <w:bottom w:val="none" w:sz="0" w:space="0" w:color="auto"/>
            <w:right w:val="none" w:sz="0" w:space="0" w:color="auto"/>
          </w:divBdr>
        </w:div>
        <w:div w:id="750545131">
          <w:marLeft w:val="480"/>
          <w:marRight w:val="0"/>
          <w:marTop w:val="0"/>
          <w:marBottom w:val="0"/>
          <w:divBdr>
            <w:top w:val="none" w:sz="0" w:space="0" w:color="auto"/>
            <w:left w:val="none" w:sz="0" w:space="0" w:color="auto"/>
            <w:bottom w:val="none" w:sz="0" w:space="0" w:color="auto"/>
            <w:right w:val="none" w:sz="0" w:space="0" w:color="auto"/>
          </w:divBdr>
        </w:div>
        <w:div w:id="808278070">
          <w:marLeft w:val="480"/>
          <w:marRight w:val="0"/>
          <w:marTop w:val="0"/>
          <w:marBottom w:val="0"/>
          <w:divBdr>
            <w:top w:val="none" w:sz="0" w:space="0" w:color="auto"/>
            <w:left w:val="none" w:sz="0" w:space="0" w:color="auto"/>
            <w:bottom w:val="none" w:sz="0" w:space="0" w:color="auto"/>
            <w:right w:val="none" w:sz="0" w:space="0" w:color="auto"/>
          </w:divBdr>
        </w:div>
        <w:div w:id="959382970">
          <w:marLeft w:val="480"/>
          <w:marRight w:val="0"/>
          <w:marTop w:val="0"/>
          <w:marBottom w:val="0"/>
          <w:divBdr>
            <w:top w:val="none" w:sz="0" w:space="0" w:color="auto"/>
            <w:left w:val="none" w:sz="0" w:space="0" w:color="auto"/>
            <w:bottom w:val="none" w:sz="0" w:space="0" w:color="auto"/>
            <w:right w:val="none" w:sz="0" w:space="0" w:color="auto"/>
          </w:divBdr>
        </w:div>
        <w:div w:id="720136931">
          <w:marLeft w:val="480"/>
          <w:marRight w:val="0"/>
          <w:marTop w:val="0"/>
          <w:marBottom w:val="0"/>
          <w:divBdr>
            <w:top w:val="none" w:sz="0" w:space="0" w:color="auto"/>
            <w:left w:val="none" w:sz="0" w:space="0" w:color="auto"/>
            <w:bottom w:val="none" w:sz="0" w:space="0" w:color="auto"/>
            <w:right w:val="none" w:sz="0" w:space="0" w:color="auto"/>
          </w:divBdr>
        </w:div>
        <w:div w:id="1048455744">
          <w:marLeft w:val="480"/>
          <w:marRight w:val="0"/>
          <w:marTop w:val="0"/>
          <w:marBottom w:val="0"/>
          <w:divBdr>
            <w:top w:val="none" w:sz="0" w:space="0" w:color="auto"/>
            <w:left w:val="none" w:sz="0" w:space="0" w:color="auto"/>
            <w:bottom w:val="none" w:sz="0" w:space="0" w:color="auto"/>
            <w:right w:val="none" w:sz="0" w:space="0" w:color="auto"/>
          </w:divBdr>
        </w:div>
        <w:div w:id="2051606693">
          <w:marLeft w:val="480"/>
          <w:marRight w:val="0"/>
          <w:marTop w:val="0"/>
          <w:marBottom w:val="0"/>
          <w:divBdr>
            <w:top w:val="none" w:sz="0" w:space="0" w:color="auto"/>
            <w:left w:val="none" w:sz="0" w:space="0" w:color="auto"/>
            <w:bottom w:val="none" w:sz="0" w:space="0" w:color="auto"/>
            <w:right w:val="none" w:sz="0" w:space="0" w:color="auto"/>
          </w:divBdr>
        </w:div>
        <w:div w:id="588932758">
          <w:marLeft w:val="480"/>
          <w:marRight w:val="0"/>
          <w:marTop w:val="0"/>
          <w:marBottom w:val="0"/>
          <w:divBdr>
            <w:top w:val="none" w:sz="0" w:space="0" w:color="auto"/>
            <w:left w:val="none" w:sz="0" w:space="0" w:color="auto"/>
            <w:bottom w:val="none" w:sz="0" w:space="0" w:color="auto"/>
            <w:right w:val="none" w:sz="0" w:space="0" w:color="auto"/>
          </w:divBdr>
        </w:div>
        <w:div w:id="526261391">
          <w:marLeft w:val="480"/>
          <w:marRight w:val="0"/>
          <w:marTop w:val="0"/>
          <w:marBottom w:val="0"/>
          <w:divBdr>
            <w:top w:val="none" w:sz="0" w:space="0" w:color="auto"/>
            <w:left w:val="none" w:sz="0" w:space="0" w:color="auto"/>
            <w:bottom w:val="none" w:sz="0" w:space="0" w:color="auto"/>
            <w:right w:val="none" w:sz="0" w:space="0" w:color="auto"/>
          </w:divBdr>
        </w:div>
        <w:div w:id="976690108">
          <w:marLeft w:val="480"/>
          <w:marRight w:val="0"/>
          <w:marTop w:val="0"/>
          <w:marBottom w:val="0"/>
          <w:divBdr>
            <w:top w:val="none" w:sz="0" w:space="0" w:color="auto"/>
            <w:left w:val="none" w:sz="0" w:space="0" w:color="auto"/>
            <w:bottom w:val="none" w:sz="0" w:space="0" w:color="auto"/>
            <w:right w:val="none" w:sz="0" w:space="0" w:color="auto"/>
          </w:divBdr>
        </w:div>
        <w:div w:id="2019044112">
          <w:marLeft w:val="480"/>
          <w:marRight w:val="0"/>
          <w:marTop w:val="0"/>
          <w:marBottom w:val="0"/>
          <w:divBdr>
            <w:top w:val="none" w:sz="0" w:space="0" w:color="auto"/>
            <w:left w:val="none" w:sz="0" w:space="0" w:color="auto"/>
            <w:bottom w:val="none" w:sz="0" w:space="0" w:color="auto"/>
            <w:right w:val="none" w:sz="0" w:space="0" w:color="auto"/>
          </w:divBdr>
        </w:div>
        <w:div w:id="207451041">
          <w:marLeft w:val="480"/>
          <w:marRight w:val="0"/>
          <w:marTop w:val="0"/>
          <w:marBottom w:val="0"/>
          <w:divBdr>
            <w:top w:val="none" w:sz="0" w:space="0" w:color="auto"/>
            <w:left w:val="none" w:sz="0" w:space="0" w:color="auto"/>
            <w:bottom w:val="none" w:sz="0" w:space="0" w:color="auto"/>
            <w:right w:val="none" w:sz="0" w:space="0" w:color="auto"/>
          </w:divBdr>
        </w:div>
        <w:div w:id="496848137">
          <w:marLeft w:val="480"/>
          <w:marRight w:val="0"/>
          <w:marTop w:val="0"/>
          <w:marBottom w:val="0"/>
          <w:divBdr>
            <w:top w:val="none" w:sz="0" w:space="0" w:color="auto"/>
            <w:left w:val="none" w:sz="0" w:space="0" w:color="auto"/>
            <w:bottom w:val="none" w:sz="0" w:space="0" w:color="auto"/>
            <w:right w:val="none" w:sz="0" w:space="0" w:color="auto"/>
          </w:divBdr>
        </w:div>
        <w:div w:id="2131439224">
          <w:marLeft w:val="480"/>
          <w:marRight w:val="0"/>
          <w:marTop w:val="0"/>
          <w:marBottom w:val="0"/>
          <w:divBdr>
            <w:top w:val="none" w:sz="0" w:space="0" w:color="auto"/>
            <w:left w:val="none" w:sz="0" w:space="0" w:color="auto"/>
            <w:bottom w:val="none" w:sz="0" w:space="0" w:color="auto"/>
            <w:right w:val="none" w:sz="0" w:space="0" w:color="auto"/>
          </w:divBdr>
        </w:div>
        <w:div w:id="1156411838">
          <w:marLeft w:val="480"/>
          <w:marRight w:val="0"/>
          <w:marTop w:val="0"/>
          <w:marBottom w:val="0"/>
          <w:divBdr>
            <w:top w:val="none" w:sz="0" w:space="0" w:color="auto"/>
            <w:left w:val="none" w:sz="0" w:space="0" w:color="auto"/>
            <w:bottom w:val="none" w:sz="0" w:space="0" w:color="auto"/>
            <w:right w:val="none" w:sz="0" w:space="0" w:color="auto"/>
          </w:divBdr>
        </w:div>
        <w:div w:id="1071732390">
          <w:marLeft w:val="480"/>
          <w:marRight w:val="0"/>
          <w:marTop w:val="0"/>
          <w:marBottom w:val="0"/>
          <w:divBdr>
            <w:top w:val="none" w:sz="0" w:space="0" w:color="auto"/>
            <w:left w:val="none" w:sz="0" w:space="0" w:color="auto"/>
            <w:bottom w:val="none" w:sz="0" w:space="0" w:color="auto"/>
            <w:right w:val="none" w:sz="0" w:space="0" w:color="auto"/>
          </w:divBdr>
        </w:div>
        <w:div w:id="759958217">
          <w:marLeft w:val="480"/>
          <w:marRight w:val="0"/>
          <w:marTop w:val="0"/>
          <w:marBottom w:val="0"/>
          <w:divBdr>
            <w:top w:val="none" w:sz="0" w:space="0" w:color="auto"/>
            <w:left w:val="none" w:sz="0" w:space="0" w:color="auto"/>
            <w:bottom w:val="none" w:sz="0" w:space="0" w:color="auto"/>
            <w:right w:val="none" w:sz="0" w:space="0" w:color="auto"/>
          </w:divBdr>
        </w:div>
        <w:div w:id="1116871141">
          <w:marLeft w:val="480"/>
          <w:marRight w:val="0"/>
          <w:marTop w:val="0"/>
          <w:marBottom w:val="0"/>
          <w:divBdr>
            <w:top w:val="none" w:sz="0" w:space="0" w:color="auto"/>
            <w:left w:val="none" w:sz="0" w:space="0" w:color="auto"/>
            <w:bottom w:val="none" w:sz="0" w:space="0" w:color="auto"/>
            <w:right w:val="none" w:sz="0" w:space="0" w:color="auto"/>
          </w:divBdr>
        </w:div>
        <w:div w:id="2119635404">
          <w:marLeft w:val="480"/>
          <w:marRight w:val="0"/>
          <w:marTop w:val="0"/>
          <w:marBottom w:val="0"/>
          <w:divBdr>
            <w:top w:val="none" w:sz="0" w:space="0" w:color="auto"/>
            <w:left w:val="none" w:sz="0" w:space="0" w:color="auto"/>
            <w:bottom w:val="none" w:sz="0" w:space="0" w:color="auto"/>
            <w:right w:val="none" w:sz="0" w:space="0" w:color="auto"/>
          </w:divBdr>
        </w:div>
        <w:div w:id="1281840835">
          <w:marLeft w:val="480"/>
          <w:marRight w:val="0"/>
          <w:marTop w:val="0"/>
          <w:marBottom w:val="0"/>
          <w:divBdr>
            <w:top w:val="none" w:sz="0" w:space="0" w:color="auto"/>
            <w:left w:val="none" w:sz="0" w:space="0" w:color="auto"/>
            <w:bottom w:val="none" w:sz="0" w:space="0" w:color="auto"/>
            <w:right w:val="none" w:sz="0" w:space="0" w:color="auto"/>
          </w:divBdr>
        </w:div>
        <w:div w:id="554706715">
          <w:marLeft w:val="480"/>
          <w:marRight w:val="0"/>
          <w:marTop w:val="0"/>
          <w:marBottom w:val="0"/>
          <w:divBdr>
            <w:top w:val="none" w:sz="0" w:space="0" w:color="auto"/>
            <w:left w:val="none" w:sz="0" w:space="0" w:color="auto"/>
            <w:bottom w:val="none" w:sz="0" w:space="0" w:color="auto"/>
            <w:right w:val="none" w:sz="0" w:space="0" w:color="auto"/>
          </w:divBdr>
        </w:div>
        <w:div w:id="1206990941">
          <w:marLeft w:val="480"/>
          <w:marRight w:val="0"/>
          <w:marTop w:val="0"/>
          <w:marBottom w:val="0"/>
          <w:divBdr>
            <w:top w:val="none" w:sz="0" w:space="0" w:color="auto"/>
            <w:left w:val="none" w:sz="0" w:space="0" w:color="auto"/>
            <w:bottom w:val="none" w:sz="0" w:space="0" w:color="auto"/>
            <w:right w:val="none" w:sz="0" w:space="0" w:color="auto"/>
          </w:divBdr>
        </w:div>
      </w:divsChild>
    </w:div>
    <w:div w:id="1693795904">
      <w:bodyDiv w:val="1"/>
      <w:marLeft w:val="0"/>
      <w:marRight w:val="0"/>
      <w:marTop w:val="0"/>
      <w:marBottom w:val="0"/>
      <w:divBdr>
        <w:top w:val="none" w:sz="0" w:space="0" w:color="auto"/>
        <w:left w:val="none" w:sz="0" w:space="0" w:color="auto"/>
        <w:bottom w:val="none" w:sz="0" w:space="0" w:color="auto"/>
        <w:right w:val="none" w:sz="0" w:space="0" w:color="auto"/>
      </w:divBdr>
    </w:div>
    <w:div w:id="1697266192">
      <w:bodyDiv w:val="1"/>
      <w:marLeft w:val="0"/>
      <w:marRight w:val="0"/>
      <w:marTop w:val="0"/>
      <w:marBottom w:val="0"/>
      <w:divBdr>
        <w:top w:val="none" w:sz="0" w:space="0" w:color="auto"/>
        <w:left w:val="none" w:sz="0" w:space="0" w:color="auto"/>
        <w:bottom w:val="none" w:sz="0" w:space="0" w:color="auto"/>
        <w:right w:val="none" w:sz="0" w:space="0" w:color="auto"/>
      </w:divBdr>
      <w:divsChild>
        <w:div w:id="2104568281">
          <w:marLeft w:val="480"/>
          <w:marRight w:val="0"/>
          <w:marTop w:val="0"/>
          <w:marBottom w:val="0"/>
          <w:divBdr>
            <w:top w:val="none" w:sz="0" w:space="0" w:color="auto"/>
            <w:left w:val="none" w:sz="0" w:space="0" w:color="auto"/>
            <w:bottom w:val="none" w:sz="0" w:space="0" w:color="auto"/>
            <w:right w:val="none" w:sz="0" w:space="0" w:color="auto"/>
          </w:divBdr>
        </w:div>
        <w:div w:id="1841039817">
          <w:marLeft w:val="480"/>
          <w:marRight w:val="0"/>
          <w:marTop w:val="0"/>
          <w:marBottom w:val="0"/>
          <w:divBdr>
            <w:top w:val="none" w:sz="0" w:space="0" w:color="auto"/>
            <w:left w:val="none" w:sz="0" w:space="0" w:color="auto"/>
            <w:bottom w:val="none" w:sz="0" w:space="0" w:color="auto"/>
            <w:right w:val="none" w:sz="0" w:space="0" w:color="auto"/>
          </w:divBdr>
        </w:div>
        <w:div w:id="1968924678">
          <w:marLeft w:val="480"/>
          <w:marRight w:val="0"/>
          <w:marTop w:val="0"/>
          <w:marBottom w:val="0"/>
          <w:divBdr>
            <w:top w:val="none" w:sz="0" w:space="0" w:color="auto"/>
            <w:left w:val="none" w:sz="0" w:space="0" w:color="auto"/>
            <w:bottom w:val="none" w:sz="0" w:space="0" w:color="auto"/>
            <w:right w:val="none" w:sz="0" w:space="0" w:color="auto"/>
          </w:divBdr>
        </w:div>
        <w:div w:id="1114325793">
          <w:marLeft w:val="480"/>
          <w:marRight w:val="0"/>
          <w:marTop w:val="0"/>
          <w:marBottom w:val="0"/>
          <w:divBdr>
            <w:top w:val="none" w:sz="0" w:space="0" w:color="auto"/>
            <w:left w:val="none" w:sz="0" w:space="0" w:color="auto"/>
            <w:bottom w:val="none" w:sz="0" w:space="0" w:color="auto"/>
            <w:right w:val="none" w:sz="0" w:space="0" w:color="auto"/>
          </w:divBdr>
        </w:div>
        <w:div w:id="1726442871">
          <w:marLeft w:val="480"/>
          <w:marRight w:val="0"/>
          <w:marTop w:val="0"/>
          <w:marBottom w:val="0"/>
          <w:divBdr>
            <w:top w:val="none" w:sz="0" w:space="0" w:color="auto"/>
            <w:left w:val="none" w:sz="0" w:space="0" w:color="auto"/>
            <w:bottom w:val="none" w:sz="0" w:space="0" w:color="auto"/>
            <w:right w:val="none" w:sz="0" w:space="0" w:color="auto"/>
          </w:divBdr>
        </w:div>
        <w:div w:id="462233028">
          <w:marLeft w:val="480"/>
          <w:marRight w:val="0"/>
          <w:marTop w:val="0"/>
          <w:marBottom w:val="0"/>
          <w:divBdr>
            <w:top w:val="none" w:sz="0" w:space="0" w:color="auto"/>
            <w:left w:val="none" w:sz="0" w:space="0" w:color="auto"/>
            <w:bottom w:val="none" w:sz="0" w:space="0" w:color="auto"/>
            <w:right w:val="none" w:sz="0" w:space="0" w:color="auto"/>
          </w:divBdr>
        </w:div>
        <w:div w:id="2074036171">
          <w:marLeft w:val="480"/>
          <w:marRight w:val="0"/>
          <w:marTop w:val="0"/>
          <w:marBottom w:val="0"/>
          <w:divBdr>
            <w:top w:val="none" w:sz="0" w:space="0" w:color="auto"/>
            <w:left w:val="none" w:sz="0" w:space="0" w:color="auto"/>
            <w:bottom w:val="none" w:sz="0" w:space="0" w:color="auto"/>
            <w:right w:val="none" w:sz="0" w:space="0" w:color="auto"/>
          </w:divBdr>
        </w:div>
        <w:div w:id="1336227219">
          <w:marLeft w:val="480"/>
          <w:marRight w:val="0"/>
          <w:marTop w:val="0"/>
          <w:marBottom w:val="0"/>
          <w:divBdr>
            <w:top w:val="none" w:sz="0" w:space="0" w:color="auto"/>
            <w:left w:val="none" w:sz="0" w:space="0" w:color="auto"/>
            <w:bottom w:val="none" w:sz="0" w:space="0" w:color="auto"/>
            <w:right w:val="none" w:sz="0" w:space="0" w:color="auto"/>
          </w:divBdr>
        </w:div>
        <w:div w:id="1562670225">
          <w:marLeft w:val="480"/>
          <w:marRight w:val="0"/>
          <w:marTop w:val="0"/>
          <w:marBottom w:val="0"/>
          <w:divBdr>
            <w:top w:val="none" w:sz="0" w:space="0" w:color="auto"/>
            <w:left w:val="none" w:sz="0" w:space="0" w:color="auto"/>
            <w:bottom w:val="none" w:sz="0" w:space="0" w:color="auto"/>
            <w:right w:val="none" w:sz="0" w:space="0" w:color="auto"/>
          </w:divBdr>
        </w:div>
        <w:div w:id="452674581">
          <w:marLeft w:val="480"/>
          <w:marRight w:val="0"/>
          <w:marTop w:val="0"/>
          <w:marBottom w:val="0"/>
          <w:divBdr>
            <w:top w:val="none" w:sz="0" w:space="0" w:color="auto"/>
            <w:left w:val="none" w:sz="0" w:space="0" w:color="auto"/>
            <w:bottom w:val="none" w:sz="0" w:space="0" w:color="auto"/>
            <w:right w:val="none" w:sz="0" w:space="0" w:color="auto"/>
          </w:divBdr>
        </w:div>
        <w:div w:id="1830171049">
          <w:marLeft w:val="480"/>
          <w:marRight w:val="0"/>
          <w:marTop w:val="0"/>
          <w:marBottom w:val="0"/>
          <w:divBdr>
            <w:top w:val="none" w:sz="0" w:space="0" w:color="auto"/>
            <w:left w:val="none" w:sz="0" w:space="0" w:color="auto"/>
            <w:bottom w:val="none" w:sz="0" w:space="0" w:color="auto"/>
            <w:right w:val="none" w:sz="0" w:space="0" w:color="auto"/>
          </w:divBdr>
        </w:div>
        <w:div w:id="733741633">
          <w:marLeft w:val="480"/>
          <w:marRight w:val="0"/>
          <w:marTop w:val="0"/>
          <w:marBottom w:val="0"/>
          <w:divBdr>
            <w:top w:val="none" w:sz="0" w:space="0" w:color="auto"/>
            <w:left w:val="none" w:sz="0" w:space="0" w:color="auto"/>
            <w:bottom w:val="none" w:sz="0" w:space="0" w:color="auto"/>
            <w:right w:val="none" w:sz="0" w:space="0" w:color="auto"/>
          </w:divBdr>
        </w:div>
        <w:div w:id="191189506">
          <w:marLeft w:val="480"/>
          <w:marRight w:val="0"/>
          <w:marTop w:val="0"/>
          <w:marBottom w:val="0"/>
          <w:divBdr>
            <w:top w:val="none" w:sz="0" w:space="0" w:color="auto"/>
            <w:left w:val="none" w:sz="0" w:space="0" w:color="auto"/>
            <w:bottom w:val="none" w:sz="0" w:space="0" w:color="auto"/>
            <w:right w:val="none" w:sz="0" w:space="0" w:color="auto"/>
          </w:divBdr>
        </w:div>
        <w:div w:id="824399916">
          <w:marLeft w:val="480"/>
          <w:marRight w:val="0"/>
          <w:marTop w:val="0"/>
          <w:marBottom w:val="0"/>
          <w:divBdr>
            <w:top w:val="none" w:sz="0" w:space="0" w:color="auto"/>
            <w:left w:val="none" w:sz="0" w:space="0" w:color="auto"/>
            <w:bottom w:val="none" w:sz="0" w:space="0" w:color="auto"/>
            <w:right w:val="none" w:sz="0" w:space="0" w:color="auto"/>
          </w:divBdr>
        </w:div>
        <w:div w:id="541020350">
          <w:marLeft w:val="480"/>
          <w:marRight w:val="0"/>
          <w:marTop w:val="0"/>
          <w:marBottom w:val="0"/>
          <w:divBdr>
            <w:top w:val="none" w:sz="0" w:space="0" w:color="auto"/>
            <w:left w:val="none" w:sz="0" w:space="0" w:color="auto"/>
            <w:bottom w:val="none" w:sz="0" w:space="0" w:color="auto"/>
            <w:right w:val="none" w:sz="0" w:space="0" w:color="auto"/>
          </w:divBdr>
        </w:div>
        <w:div w:id="625165729">
          <w:marLeft w:val="480"/>
          <w:marRight w:val="0"/>
          <w:marTop w:val="0"/>
          <w:marBottom w:val="0"/>
          <w:divBdr>
            <w:top w:val="none" w:sz="0" w:space="0" w:color="auto"/>
            <w:left w:val="none" w:sz="0" w:space="0" w:color="auto"/>
            <w:bottom w:val="none" w:sz="0" w:space="0" w:color="auto"/>
            <w:right w:val="none" w:sz="0" w:space="0" w:color="auto"/>
          </w:divBdr>
        </w:div>
        <w:div w:id="1547910962">
          <w:marLeft w:val="480"/>
          <w:marRight w:val="0"/>
          <w:marTop w:val="0"/>
          <w:marBottom w:val="0"/>
          <w:divBdr>
            <w:top w:val="none" w:sz="0" w:space="0" w:color="auto"/>
            <w:left w:val="none" w:sz="0" w:space="0" w:color="auto"/>
            <w:bottom w:val="none" w:sz="0" w:space="0" w:color="auto"/>
            <w:right w:val="none" w:sz="0" w:space="0" w:color="auto"/>
          </w:divBdr>
        </w:div>
        <w:div w:id="1952589324">
          <w:marLeft w:val="480"/>
          <w:marRight w:val="0"/>
          <w:marTop w:val="0"/>
          <w:marBottom w:val="0"/>
          <w:divBdr>
            <w:top w:val="none" w:sz="0" w:space="0" w:color="auto"/>
            <w:left w:val="none" w:sz="0" w:space="0" w:color="auto"/>
            <w:bottom w:val="none" w:sz="0" w:space="0" w:color="auto"/>
            <w:right w:val="none" w:sz="0" w:space="0" w:color="auto"/>
          </w:divBdr>
        </w:div>
        <w:div w:id="809978825">
          <w:marLeft w:val="480"/>
          <w:marRight w:val="0"/>
          <w:marTop w:val="0"/>
          <w:marBottom w:val="0"/>
          <w:divBdr>
            <w:top w:val="none" w:sz="0" w:space="0" w:color="auto"/>
            <w:left w:val="none" w:sz="0" w:space="0" w:color="auto"/>
            <w:bottom w:val="none" w:sz="0" w:space="0" w:color="auto"/>
            <w:right w:val="none" w:sz="0" w:space="0" w:color="auto"/>
          </w:divBdr>
        </w:div>
        <w:div w:id="2043162940">
          <w:marLeft w:val="480"/>
          <w:marRight w:val="0"/>
          <w:marTop w:val="0"/>
          <w:marBottom w:val="0"/>
          <w:divBdr>
            <w:top w:val="none" w:sz="0" w:space="0" w:color="auto"/>
            <w:left w:val="none" w:sz="0" w:space="0" w:color="auto"/>
            <w:bottom w:val="none" w:sz="0" w:space="0" w:color="auto"/>
            <w:right w:val="none" w:sz="0" w:space="0" w:color="auto"/>
          </w:divBdr>
        </w:div>
        <w:div w:id="1810588135">
          <w:marLeft w:val="480"/>
          <w:marRight w:val="0"/>
          <w:marTop w:val="0"/>
          <w:marBottom w:val="0"/>
          <w:divBdr>
            <w:top w:val="none" w:sz="0" w:space="0" w:color="auto"/>
            <w:left w:val="none" w:sz="0" w:space="0" w:color="auto"/>
            <w:bottom w:val="none" w:sz="0" w:space="0" w:color="auto"/>
            <w:right w:val="none" w:sz="0" w:space="0" w:color="auto"/>
          </w:divBdr>
        </w:div>
        <w:div w:id="2130317725">
          <w:marLeft w:val="480"/>
          <w:marRight w:val="0"/>
          <w:marTop w:val="0"/>
          <w:marBottom w:val="0"/>
          <w:divBdr>
            <w:top w:val="none" w:sz="0" w:space="0" w:color="auto"/>
            <w:left w:val="none" w:sz="0" w:space="0" w:color="auto"/>
            <w:bottom w:val="none" w:sz="0" w:space="0" w:color="auto"/>
            <w:right w:val="none" w:sz="0" w:space="0" w:color="auto"/>
          </w:divBdr>
        </w:div>
        <w:div w:id="921260114">
          <w:marLeft w:val="480"/>
          <w:marRight w:val="0"/>
          <w:marTop w:val="0"/>
          <w:marBottom w:val="0"/>
          <w:divBdr>
            <w:top w:val="none" w:sz="0" w:space="0" w:color="auto"/>
            <w:left w:val="none" w:sz="0" w:space="0" w:color="auto"/>
            <w:bottom w:val="none" w:sz="0" w:space="0" w:color="auto"/>
            <w:right w:val="none" w:sz="0" w:space="0" w:color="auto"/>
          </w:divBdr>
        </w:div>
        <w:div w:id="1825127489">
          <w:marLeft w:val="480"/>
          <w:marRight w:val="0"/>
          <w:marTop w:val="0"/>
          <w:marBottom w:val="0"/>
          <w:divBdr>
            <w:top w:val="none" w:sz="0" w:space="0" w:color="auto"/>
            <w:left w:val="none" w:sz="0" w:space="0" w:color="auto"/>
            <w:bottom w:val="none" w:sz="0" w:space="0" w:color="auto"/>
            <w:right w:val="none" w:sz="0" w:space="0" w:color="auto"/>
          </w:divBdr>
        </w:div>
        <w:div w:id="748694259">
          <w:marLeft w:val="480"/>
          <w:marRight w:val="0"/>
          <w:marTop w:val="0"/>
          <w:marBottom w:val="0"/>
          <w:divBdr>
            <w:top w:val="none" w:sz="0" w:space="0" w:color="auto"/>
            <w:left w:val="none" w:sz="0" w:space="0" w:color="auto"/>
            <w:bottom w:val="none" w:sz="0" w:space="0" w:color="auto"/>
            <w:right w:val="none" w:sz="0" w:space="0" w:color="auto"/>
          </w:divBdr>
        </w:div>
        <w:div w:id="794369849">
          <w:marLeft w:val="480"/>
          <w:marRight w:val="0"/>
          <w:marTop w:val="0"/>
          <w:marBottom w:val="0"/>
          <w:divBdr>
            <w:top w:val="none" w:sz="0" w:space="0" w:color="auto"/>
            <w:left w:val="none" w:sz="0" w:space="0" w:color="auto"/>
            <w:bottom w:val="none" w:sz="0" w:space="0" w:color="auto"/>
            <w:right w:val="none" w:sz="0" w:space="0" w:color="auto"/>
          </w:divBdr>
        </w:div>
        <w:div w:id="1461875582">
          <w:marLeft w:val="480"/>
          <w:marRight w:val="0"/>
          <w:marTop w:val="0"/>
          <w:marBottom w:val="0"/>
          <w:divBdr>
            <w:top w:val="none" w:sz="0" w:space="0" w:color="auto"/>
            <w:left w:val="none" w:sz="0" w:space="0" w:color="auto"/>
            <w:bottom w:val="none" w:sz="0" w:space="0" w:color="auto"/>
            <w:right w:val="none" w:sz="0" w:space="0" w:color="auto"/>
          </w:divBdr>
        </w:div>
        <w:div w:id="1546521366">
          <w:marLeft w:val="480"/>
          <w:marRight w:val="0"/>
          <w:marTop w:val="0"/>
          <w:marBottom w:val="0"/>
          <w:divBdr>
            <w:top w:val="none" w:sz="0" w:space="0" w:color="auto"/>
            <w:left w:val="none" w:sz="0" w:space="0" w:color="auto"/>
            <w:bottom w:val="none" w:sz="0" w:space="0" w:color="auto"/>
            <w:right w:val="none" w:sz="0" w:space="0" w:color="auto"/>
          </w:divBdr>
        </w:div>
        <w:div w:id="1308512745">
          <w:marLeft w:val="480"/>
          <w:marRight w:val="0"/>
          <w:marTop w:val="0"/>
          <w:marBottom w:val="0"/>
          <w:divBdr>
            <w:top w:val="none" w:sz="0" w:space="0" w:color="auto"/>
            <w:left w:val="none" w:sz="0" w:space="0" w:color="auto"/>
            <w:bottom w:val="none" w:sz="0" w:space="0" w:color="auto"/>
            <w:right w:val="none" w:sz="0" w:space="0" w:color="auto"/>
          </w:divBdr>
        </w:div>
        <w:div w:id="27802398">
          <w:marLeft w:val="480"/>
          <w:marRight w:val="0"/>
          <w:marTop w:val="0"/>
          <w:marBottom w:val="0"/>
          <w:divBdr>
            <w:top w:val="none" w:sz="0" w:space="0" w:color="auto"/>
            <w:left w:val="none" w:sz="0" w:space="0" w:color="auto"/>
            <w:bottom w:val="none" w:sz="0" w:space="0" w:color="auto"/>
            <w:right w:val="none" w:sz="0" w:space="0" w:color="auto"/>
          </w:divBdr>
        </w:div>
        <w:div w:id="2094472014">
          <w:marLeft w:val="480"/>
          <w:marRight w:val="0"/>
          <w:marTop w:val="0"/>
          <w:marBottom w:val="0"/>
          <w:divBdr>
            <w:top w:val="none" w:sz="0" w:space="0" w:color="auto"/>
            <w:left w:val="none" w:sz="0" w:space="0" w:color="auto"/>
            <w:bottom w:val="none" w:sz="0" w:space="0" w:color="auto"/>
            <w:right w:val="none" w:sz="0" w:space="0" w:color="auto"/>
          </w:divBdr>
        </w:div>
        <w:div w:id="386102083">
          <w:marLeft w:val="480"/>
          <w:marRight w:val="0"/>
          <w:marTop w:val="0"/>
          <w:marBottom w:val="0"/>
          <w:divBdr>
            <w:top w:val="none" w:sz="0" w:space="0" w:color="auto"/>
            <w:left w:val="none" w:sz="0" w:space="0" w:color="auto"/>
            <w:bottom w:val="none" w:sz="0" w:space="0" w:color="auto"/>
            <w:right w:val="none" w:sz="0" w:space="0" w:color="auto"/>
          </w:divBdr>
        </w:div>
        <w:div w:id="1765370486">
          <w:marLeft w:val="480"/>
          <w:marRight w:val="0"/>
          <w:marTop w:val="0"/>
          <w:marBottom w:val="0"/>
          <w:divBdr>
            <w:top w:val="none" w:sz="0" w:space="0" w:color="auto"/>
            <w:left w:val="none" w:sz="0" w:space="0" w:color="auto"/>
            <w:bottom w:val="none" w:sz="0" w:space="0" w:color="auto"/>
            <w:right w:val="none" w:sz="0" w:space="0" w:color="auto"/>
          </w:divBdr>
        </w:div>
        <w:div w:id="1414619502">
          <w:marLeft w:val="480"/>
          <w:marRight w:val="0"/>
          <w:marTop w:val="0"/>
          <w:marBottom w:val="0"/>
          <w:divBdr>
            <w:top w:val="none" w:sz="0" w:space="0" w:color="auto"/>
            <w:left w:val="none" w:sz="0" w:space="0" w:color="auto"/>
            <w:bottom w:val="none" w:sz="0" w:space="0" w:color="auto"/>
            <w:right w:val="none" w:sz="0" w:space="0" w:color="auto"/>
          </w:divBdr>
        </w:div>
        <w:div w:id="1863351910">
          <w:marLeft w:val="480"/>
          <w:marRight w:val="0"/>
          <w:marTop w:val="0"/>
          <w:marBottom w:val="0"/>
          <w:divBdr>
            <w:top w:val="none" w:sz="0" w:space="0" w:color="auto"/>
            <w:left w:val="none" w:sz="0" w:space="0" w:color="auto"/>
            <w:bottom w:val="none" w:sz="0" w:space="0" w:color="auto"/>
            <w:right w:val="none" w:sz="0" w:space="0" w:color="auto"/>
          </w:divBdr>
        </w:div>
        <w:div w:id="903683991">
          <w:marLeft w:val="480"/>
          <w:marRight w:val="0"/>
          <w:marTop w:val="0"/>
          <w:marBottom w:val="0"/>
          <w:divBdr>
            <w:top w:val="none" w:sz="0" w:space="0" w:color="auto"/>
            <w:left w:val="none" w:sz="0" w:space="0" w:color="auto"/>
            <w:bottom w:val="none" w:sz="0" w:space="0" w:color="auto"/>
            <w:right w:val="none" w:sz="0" w:space="0" w:color="auto"/>
          </w:divBdr>
        </w:div>
        <w:div w:id="1769497187">
          <w:marLeft w:val="480"/>
          <w:marRight w:val="0"/>
          <w:marTop w:val="0"/>
          <w:marBottom w:val="0"/>
          <w:divBdr>
            <w:top w:val="none" w:sz="0" w:space="0" w:color="auto"/>
            <w:left w:val="none" w:sz="0" w:space="0" w:color="auto"/>
            <w:bottom w:val="none" w:sz="0" w:space="0" w:color="auto"/>
            <w:right w:val="none" w:sz="0" w:space="0" w:color="auto"/>
          </w:divBdr>
        </w:div>
        <w:div w:id="189413325">
          <w:marLeft w:val="480"/>
          <w:marRight w:val="0"/>
          <w:marTop w:val="0"/>
          <w:marBottom w:val="0"/>
          <w:divBdr>
            <w:top w:val="none" w:sz="0" w:space="0" w:color="auto"/>
            <w:left w:val="none" w:sz="0" w:space="0" w:color="auto"/>
            <w:bottom w:val="none" w:sz="0" w:space="0" w:color="auto"/>
            <w:right w:val="none" w:sz="0" w:space="0" w:color="auto"/>
          </w:divBdr>
        </w:div>
        <w:div w:id="1387678904">
          <w:marLeft w:val="480"/>
          <w:marRight w:val="0"/>
          <w:marTop w:val="0"/>
          <w:marBottom w:val="0"/>
          <w:divBdr>
            <w:top w:val="none" w:sz="0" w:space="0" w:color="auto"/>
            <w:left w:val="none" w:sz="0" w:space="0" w:color="auto"/>
            <w:bottom w:val="none" w:sz="0" w:space="0" w:color="auto"/>
            <w:right w:val="none" w:sz="0" w:space="0" w:color="auto"/>
          </w:divBdr>
        </w:div>
        <w:div w:id="1375736346">
          <w:marLeft w:val="480"/>
          <w:marRight w:val="0"/>
          <w:marTop w:val="0"/>
          <w:marBottom w:val="0"/>
          <w:divBdr>
            <w:top w:val="none" w:sz="0" w:space="0" w:color="auto"/>
            <w:left w:val="none" w:sz="0" w:space="0" w:color="auto"/>
            <w:bottom w:val="none" w:sz="0" w:space="0" w:color="auto"/>
            <w:right w:val="none" w:sz="0" w:space="0" w:color="auto"/>
          </w:divBdr>
        </w:div>
        <w:div w:id="1854221842">
          <w:marLeft w:val="480"/>
          <w:marRight w:val="0"/>
          <w:marTop w:val="0"/>
          <w:marBottom w:val="0"/>
          <w:divBdr>
            <w:top w:val="none" w:sz="0" w:space="0" w:color="auto"/>
            <w:left w:val="none" w:sz="0" w:space="0" w:color="auto"/>
            <w:bottom w:val="none" w:sz="0" w:space="0" w:color="auto"/>
            <w:right w:val="none" w:sz="0" w:space="0" w:color="auto"/>
          </w:divBdr>
        </w:div>
        <w:div w:id="37750306">
          <w:marLeft w:val="480"/>
          <w:marRight w:val="0"/>
          <w:marTop w:val="0"/>
          <w:marBottom w:val="0"/>
          <w:divBdr>
            <w:top w:val="none" w:sz="0" w:space="0" w:color="auto"/>
            <w:left w:val="none" w:sz="0" w:space="0" w:color="auto"/>
            <w:bottom w:val="none" w:sz="0" w:space="0" w:color="auto"/>
            <w:right w:val="none" w:sz="0" w:space="0" w:color="auto"/>
          </w:divBdr>
        </w:div>
        <w:div w:id="1612929020">
          <w:marLeft w:val="480"/>
          <w:marRight w:val="0"/>
          <w:marTop w:val="0"/>
          <w:marBottom w:val="0"/>
          <w:divBdr>
            <w:top w:val="none" w:sz="0" w:space="0" w:color="auto"/>
            <w:left w:val="none" w:sz="0" w:space="0" w:color="auto"/>
            <w:bottom w:val="none" w:sz="0" w:space="0" w:color="auto"/>
            <w:right w:val="none" w:sz="0" w:space="0" w:color="auto"/>
          </w:divBdr>
        </w:div>
        <w:div w:id="1921333079">
          <w:marLeft w:val="480"/>
          <w:marRight w:val="0"/>
          <w:marTop w:val="0"/>
          <w:marBottom w:val="0"/>
          <w:divBdr>
            <w:top w:val="none" w:sz="0" w:space="0" w:color="auto"/>
            <w:left w:val="none" w:sz="0" w:space="0" w:color="auto"/>
            <w:bottom w:val="none" w:sz="0" w:space="0" w:color="auto"/>
            <w:right w:val="none" w:sz="0" w:space="0" w:color="auto"/>
          </w:divBdr>
        </w:div>
        <w:div w:id="327251996">
          <w:marLeft w:val="480"/>
          <w:marRight w:val="0"/>
          <w:marTop w:val="0"/>
          <w:marBottom w:val="0"/>
          <w:divBdr>
            <w:top w:val="none" w:sz="0" w:space="0" w:color="auto"/>
            <w:left w:val="none" w:sz="0" w:space="0" w:color="auto"/>
            <w:bottom w:val="none" w:sz="0" w:space="0" w:color="auto"/>
            <w:right w:val="none" w:sz="0" w:space="0" w:color="auto"/>
          </w:divBdr>
        </w:div>
        <w:div w:id="1660111060">
          <w:marLeft w:val="480"/>
          <w:marRight w:val="0"/>
          <w:marTop w:val="0"/>
          <w:marBottom w:val="0"/>
          <w:divBdr>
            <w:top w:val="none" w:sz="0" w:space="0" w:color="auto"/>
            <w:left w:val="none" w:sz="0" w:space="0" w:color="auto"/>
            <w:bottom w:val="none" w:sz="0" w:space="0" w:color="auto"/>
            <w:right w:val="none" w:sz="0" w:space="0" w:color="auto"/>
          </w:divBdr>
        </w:div>
        <w:div w:id="312490145">
          <w:marLeft w:val="480"/>
          <w:marRight w:val="0"/>
          <w:marTop w:val="0"/>
          <w:marBottom w:val="0"/>
          <w:divBdr>
            <w:top w:val="none" w:sz="0" w:space="0" w:color="auto"/>
            <w:left w:val="none" w:sz="0" w:space="0" w:color="auto"/>
            <w:bottom w:val="none" w:sz="0" w:space="0" w:color="auto"/>
            <w:right w:val="none" w:sz="0" w:space="0" w:color="auto"/>
          </w:divBdr>
        </w:div>
        <w:div w:id="474107130">
          <w:marLeft w:val="480"/>
          <w:marRight w:val="0"/>
          <w:marTop w:val="0"/>
          <w:marBottom w:val="0"/>
          <w:divBdr>
            <w:top w:val="none" w:sz="0" w:space="0" w:color="auto"/>
            <w:left w:val="none" w:sz="0" w:space="0" w:color="auto"/>
            <w:bottom w:val="none" w:sz="0" w:space="0" w:color="auto"/>
            <w:right w:val="none" w:sz="0" w:space="0" w:color="auto"/>
          </w:divBdr>
        </w:div>
        <w:div w:id="1116367809">
          <w:marLeft w:val="480"/>
          <w:marRight w:val="0"/>
          <w:marTop w:val="0"/>
          <w:marBottom w:val="0"/>
          <w:divBdr>
            <w:top w:val="none" w:sz="0" w:space="0" w:color="auto"/>
            <w:left w:val="none" w:sz="0" w:space="0" w:color="auto"/>
            <w:bottom w:val="none" w:sz="0" w:space="0" w:color="auto"/>
            <w:right w:val="none" w:sz="0" w:space="0" w:color="auto"/>
          </w:divBdr>
        </w:div>
        <w:div w:id="1824269594">
          <w:marLeft w:val="480"/>
          <w:marRight w:val="0"/>
          <w:marTop w:val="0"/>
          <w:marBottom w:val="0"/>
          <w:divBdr>
            <w:top w:val="none" w:sz="0" w:space="0" w:color="auto"/>
            <w:left w:val="none" w:sz="0" w:space="0" w:color="auto"/>
            <w:bottom w:val="none" w:sz="0" w:space="0" w:color="auto"/>
            <w:right w:val="none" w:sz="0" w:space="0" w:color="auto"/>
          </w:divBdr>
        </w:div>
        <w:div w:id="1482692898">
          <w:marLeft w:val="480"/>
          <w:marRight w:val="0"/>
          <w:marTop w:val="0"/>
          <w:marBottom w:val="0"/>
          <w:divBdr>
            <w:top w:val="none" w:sz="0" w:space="0" w:color="auto"/>
            <w:left w:val="none" w:sz="0" w:space="0" w:color="auto"/>
            <w:bottom w:val="none" w:sz="0" w:space="0" w:color="auto"/>
            <w:right w:val="none" w:sz="0" w:space="0" w:color="auto"/>
          </w:divBdr>
        </w:div>
        <w:div w:id="1153373452">
          <w:marLeft w:val="480"/>
          <w:marRight w:val="0"/>
          <w:marTop w:val="0"/>
          <w:marBottom w:val="0"/>
          <w:divBdr>
            <w:top w:val="none" w:sz="0" w:space="0" w:color="auto"/>
            <w:left w:val="none" w:sz="0" w:space="0" w:color="auto"/>
            <w:bottom w:val="none" w:sz="0" w:space="0" w:color="auto"/>
            <w:right w:val="none" w:sz="0" w:space="0" w:color="auto"/>
          </w:divBdr>
        </w:div>
        <w:div w:id="242379776">
          <w:marLeft w:val="480"/>
          <w:marRight w:val="0"/>
          <w:marTop w:val="0"/>
          <w:marBottom w:val="0"/>
          <w:divBdr>
            <w:top w:val="none" w:sz="0" w:space="0" w:color="auto"/>
            <w:left w:val="none" w:sz="0" w:space="0" w:color="auto"/>
            <w:bottom w:val="none" w:sz="0" w:space="0" w:color="auto"/>
            <w:right w:val="none" w:sz="0" w:space="0" w:color="auto"/>
          </w:divBdr>
        </w:div>
        <w:div w:id="1950353796">
          <w:marLeft w:val="480"/>
          <w:marRight w:val="0"/>
          <w:marTop w:val="0"/>
          <w:marBottom w:val="0"/>
          <w:divBdr>
            <w:top w:val="none" w:sz="0" w:space="0" w:color="auto"/>
            <w:left w:val="none" w:sz="0" w:space="0" w:color="auto"/>
            <w:bottom w:val="none" w:sz="0" w:space="0" w:color="auto"/>
            <w:right w:val="none" w:sz="0" w:space="0" w:color="auto"/>
          </w:divBdr>
        </w:div>
        <w:div w:id="506402530">
          <w:marLeft w:val="480"/>
          <w:marRight w:val="0"/>
          <w:marTop w:val="0"/>
          <w:marBottom w:val="0"/>
          <w:divBdr>
            <w:top w:val="none" w:sz="0" w:space="0" w:color="auto"/>
            <w:left w:val="none" w:sz="0" w:space="0" w:color="auto"/>
            <w:bottom w:val="none" w:sz="0" w:space="0" w:color="auto"/>
            <w:right w:val="none" w:sz="0" w:space="0" w:color="auto"/>
          </w:divBdr>
        </w:div>
      </w:divsChild>
    </w:div>
    <w:div w:id="1698389723">
      <w:bodyDiv w:val="1"/>
      <w:marLeft w:val="0"/>
      <w:marRight w:val="0"/>
      <w:marTop w:val="0"/>
      <w:marBottom w:val="0"/>
      <w:divBdr>
        <w:top w:val="none" w:sz="0" w:space="0" w:color="auto"/>
        <w:left w:val="none" w:sz="0" w:space="0" w:color="auto"/>
        <w:bottom w:val="none" w:sz="0" w:space="0" w:color="auto"/>
        <w:right w:val="none" w:sz="0" w:space="0" w:color="auto"/>
      </w:divBdr>
    </w:div>
    <w:div w:id="1699819880">
      <w:bodyDiv w:val="1"/>
      <w:marLeft w:val="0"/>
      <w:marRight w:val="0"/>
      <w:marTop w:val="0"/>
      <w:marBottom w:val="0"/>
      <w:divBdr>
        <w:top w:val="none" w:sz="0" w:space="0" w:color="auto"/>
        <w:left w:val="none" w:sz="0" w:space="0" w:color="auto"/>
        <w:bottom w:val="none" w:sz="0" w:space="0" w:color="auto"/>
        <w:right w:val="none" w:sz="0" w:space="0" w:color="auto"/>
      </w:divBdr>
      <w:divsChild>
        <w:div w:id="2019386252">
          <w:marLeft w:val="480"/>
          <w:marRight w:val="0"/>
          <w:marTop w:val="0"/>
          <w:marBottom w:val="0"/>
          <w:divBdr>
            <w:top w:val="none" w:sz="0" w:space="0" w:color="auto"/>
            <w:left w:val="none" w:sz="0" w:space="0" w:color="auto"/>
            <w:bottom w:val="none" w:sz="0" w:space="0" w:color="auto"/>
            <w:right w:val="none" w:sz="0" w:space="0" w:color="auto"/>
          </w:divBdr>
        </w:div>
        <w:div w:id="421797310">
          <w:marLeft w:val="480"/>
          <w:marRight w:val="0"/>
          <w:marTop w:val="0"/>
          <w:marBottom w:val="0"/>
          <w:divBdr>
            <w:top w:val="none" w:sz="0" w:space="0" w:color="auto"/>
            <w:left w:val="none" w:sz="0" w:space="0" w:color="auto"/>
            <w:bottom w:val="none" w:sz="0" w:space="0" w:color="auto"/>
            <w:right w:val="none" w:sz="0" w:space="0" w:color="auto"/>
          </w:divBdr>
        </w:div>
        <w:div w:id="252279913">
          <w:marLeft w:val="480"/>
          <w:marRight w:val="0"/>
          <w:marTop w:val="0"/>
          <w:marBottom w:val="0"/>
          <w:divBdr>
            <w:top w:val="none" w:sz="0" w:space="0" w:color="auto"/>
            <w:left w:val="none" w:sz="0" w:space="0" w:color="auto"/>
            <w:bottom w:val="none" w:sz="0" w:space="0" w:color="auto"/>
            <w:right w:val="none" w:sz="0" w:space="0" w:color="auto"/>
          </w:divBdr>
        </w:div>
        <w:div w:id="1755011729">
          <w:marLeft w:val="480"/>
          <w:marRight w:val="0"/>
          <w:marTop w:val="0"/>
          <w:marBottom w:val="0"/>
          <w:divBdr>
            <w:top w:val="none" w:sz="0" w:space="0" w:color="auto"/>
            <w:left w:val="none" w:sz="0" w:space="0" w:color="auto"/>
            <w:bottom w:val="none" w:sz="0" w:space="0" w:color="auto"/>
            <w:right w:val="none" w:sz="0" w:space="0" w:color="auto"/>
          </w:divBdr>
        </w:div>
        <w:div w:id="358629533">
          <w:marLeft w:val="480"/>
          <w:marRight w:val="0"/>
          <w:marTop w:val="0"/>
          <w:marBottom w:val="0"/>
          <w:divBdr>
            <w:top w:val="none" w:sz="0" w:space="0" w:color="auto"/>
            <w:left w:val="none" w:sz="0" w:space="0" w:color="auto"/>
            <w:bottom w:val="none" w:sz="0" w:space="0" w:color="auto"/>
            <w:right w:val="none" w:sz="0" w:space="0" w:color="auto"/>
          </w:divBdr>
        </w:div>
        <w:div w:id="1384645383">
          <w:marLeft w:val="480"/>
          <w:marRight w:val="0"/>
          <w:marTop w:val="0"/>
          <w:marBottom w:val="0"/>
          <w:divBdr>
            <w:top w:val="none" w:sz="0" w:space="0" w:color="auto"/>
            <w:left w:val="none" w:sz="0" w:space="0" w:color="auto"/>
            <w:bottom w:val="none" w:sz="0" w:space="0" w:color="auto"/>
            <w:right w:val="none" w:sz="0" w:space="0" w:color="auto"/>
          </w:divBdr>
        </w:div>
        <w:div w:id="841701569">
          <w:marLeft w:val="480"/>
          <w:marRight w:val="0"/>
          <w:marTop w:val="0"/>
          <w:marBottom w:val="0"/>
          <w:divBdr>
            <w:top w:val="none" w:sz="0" w:space="0" w:color="auto"/>
            <w:left w:val="none" w:sz="0" w:space="0" w:color="auto"/>
            <w:bottom w:val="none" w:sz="0" w:space="0" w:color="auto"/>
            <w:right w:val="none" w:sz="0" w:space="0" w:color="auto"/>
          </w:divBdr>
        </w:div>
        <w:div w:id="47464348">
          <w:marLeft w:val="480"/>
          <w:marRight w:val="0"/>
          <w:marTop w:val="0"/>
          <w:marBottom w:val="0"/>
          <w:divBdr>
            <w:top w:val="none" w:sz="0" w:space="0" w:color="auto"/>
            <w:left w:val="none" w:sz="0" w:space="0" w:color="auto"/>
            <w:bottom w:val="none" w:sz="0" w:space="0" w:color="auto"/>
            <w:right w:val="none" w:sz="0" w:space="0" w:color="auto"/>
          </w:divBdr>
        </w:div>
        <w:div w:id="1550678871">
          <w:marLeft w:val="480"/>
          <w:marRight w:val="0"/>
          <w:marTop w:val="0"/>
          <w:marBottom w:val="0"/>
          <w:divBdr>
            <w:top w:val="none" w:sz="0" w:space="0" w:color="auto"/>
            <w:left w:val="none" w:sz="0" w:space="0" w:color="auto"/>
            <w:bottom w:val="none" w:sz="0" w:space="0" w:color="auto"/>
            <w:right w:val="none" w:sz="0" w:space="0" w:color="auto"/>
          </w:divBdr>
        </w:div>
        <w:div w:id="2019387520">
          <w:marLeft w:val="480"/>
          <w:marRight w:val="0"/>
          <w:marTop w:val="0"/>
          <w:marBottom w:val="0"/>
          <w:divBdr>
            <w:top w:val="none" w:sz="0" w:space="0" w:color="auto"/>
            <w:left w:val="none" w:sz="0" w:space="0" w:color="auto"/>
            <w:bottom w:val="none" w:sz="0" w:space="0" w:color="auto"/>
            <w:right w:val="none" w:sz="0" w:space="0" w:color="auto"/>
          </w:divBdr>
        </w:div>
        <w:div w:id="246965278">
          <w:marLeft w:val="480"/>
          <w:marRight w:val="0"/>
          <w:marTop w:val="0"/>
          <w:marBottom w:val="0"/>
          <w:divBdr>
            <w:top w:val="none" w:sz="0" w:space="0" w:color="auto"/>
            <w:left w:val="none" w:sz="0" w:space="0" w:color="auto"/>
            <w:bottom w:val="none" w:sz="0" w:space="0" w:color="auto"/>
            <w:right w:val="none" w:sz="0" w:space="0" w:color="auto"/>
          </w:divBdr>
        </w:div>
        <w:div w:id="25181810">
          <w:marLeft w:val="480"/>
          <w:marRight w:val="0"/>
          <w:marTop w:val="0"/>
          <w:marBottom w:val="0"/>
          <w:divBdr>
            <w:top w:val="none" w:sz="0" w:space="0" w:color="auto"/>
            <w:left w:val="none" w:sz="0" w:space="0" w:color="auto"/>
            <w:bottom w:val="none" w:sz="0" w:space="0" w:color="auto"/>
            <w:right w:val="none" w:sz="0" w:space="0" w:color="auto"/>
          </w:divBdr>
        </w:div>
        <w:div w:id="708647212">
          <w:marLeft w:val="480"/>
          <w:marRight w:val="0"/>
          <w:marTop w:val="0"/>
          <w:marBottom w:val="0"/>
          <w:divBdr>
            <w:top w:val="none" w:sz="0" w:space="0" w:color="auto"/>
            <w:left w:val="none" w:sz="0" w:space="0" w:color="auto"/>
            <w:bottom w:val="none" w:sz="0" w:space="0" w:color="auto"/>
            <w:right w:val="none" w:sz="0" w:space="0" w:color="auto"/>
          </w:divBdr>
        </w:div>
        <w:div w:id="851341449">
          <w:marLeft w:val="480"/>
          <w:marRight w:val="0"/>
          <w:marTop w:val="0"/>
          <w:marBottom w:val="0"/>
          <w:divBdr>
            <w:top w:val="none" w:sz="0" w:space="0" w:color="auto"/>
            <w:left w:val="none" w:sz="0" w:space="0" w:color="auto"/>
            <w:bottom w:val="none" w:sz="0" w:space="0" w:color="auto"/>
            <w:right w:val="none" w:sz="0" w:space="0" w:color="auto"/>
          </w:divBdr>
        </w:div>
        <w:div w:id="1626308229">
          <w:marLeft w:val="480"/>
          <w:marRight w:val="0"/>
          <w:marTop w:val="0"/>
          <w:marBottom w:val="0"/>
          <w:divBdr>
            <w:top w:val="none" w:sz="0" w:space="0" w:color="auto"/>
            <w:left w:val="none" w:sz="0" w:space="0" w:color="auto"/>
            <w:bottom w:val="none" w:sz="0" w:space="0" w:color="auto"/>
            <w:right w:val="none" w:sz="0" w:space="0" w:color="auto"/>
          </w:divBdr>
        </w:div>
        <w:div w:id="1774399089">
          <w:marLeft w:val="480"/>
          <w:marRight w:val="0"/>
          <w:marTop w:val="0"/>
          <w:marBottom w:val="0"/>
          <w:divBdr>
            <w:top w:val="none" w:sz="0" w:space="0" w:color="auto"/>
            <w:left w:val="none" w:sz="0" w:space="0" w:color="auto"/>
            <w:bottom w:val="none" w:sz="0" w:space="0" w:color="auto"/>
            <w:right w:val="none" w:sz="0" w:space="0" w:color="auto"/>
          </w:divBdr>
        </w:div>
        <w:div w:id="933056488">
          <w:marLeft w:val="480"/>
          <w:marRight w:val="0"/>
          <w:marTop w:val="0"/>
          <w:marBottom w:val="0"/>
          <w:divBdr>
            <w:top w:val="none" w:sz="0" w:space="0" w:color="auto"/>
            <w:left w:val="none" w:sz="0" w:space="0" w:color="auto"/>
            <w:bottom w:val="none" w:sz="0" w:space="0" w:color="auto"/>
            <w:right w:val="none" w:sz="0" w:space="0" w:color="auto"/>
          </w:divBdr>
        </w:div>
        <w:div w:id="654534771">
          <w:marLeft w:val="480"/>
          <w:marRight w:val="0"/>
          <w:marTop w:val="0"/>
          <w:marBottom w:val="0"/>
          <w:divBdr>
            <w:top w:val="none" w:sz="0" w:space="0" w:color="auto"/>
            <w:left w:val="none" w:sz="0" w:space="0" w:color="auto"/>
            <w:bottom w:val="none" w:sz="0" w:space="0" w:color="auto"/>
            <w:right w:val="none" w:sz="0" w:space="0" w:color="auto"/>
          </w:divBdr>
        </w:div>
        <w:div w:id="800461767">
          <w:marLeft w:val="480"/>
          <w:marRight w:val="0"/>
          <w:marTop w:val="0"/>
          <w:marBottom w:val="0"/>
          <w:divBdr>
            <w:top w:val="none" w:sz="0" w:space="0" w:color="auto"/>
            <w:left w:val="none" w:sz="0" w:space="0" w:color="auto"/>
            <w:bottom w:val="none" w:sz="0" w:space="0" w:color="auto"/>
            <w:right w:val="none" w:sz="0" w:space="0" w:color="auto"/>
          </w:divBdr>
        </w:div>
        <w:div w:id="1134444669">
          <w:marLeft w:val="480"/>
          <w:marRight w:val="0"/>
          <w:marTop w:val="0"/>
          <w:marBottom w:val="0"/>
          <w:divBdr>
            <w:top w:val="none" w:sz="0" w:space="0" w:color="auto"/>
            <w:left w:val="none" w:sz="0" w:space="0" w:color="auto"/>
            <w:bottom w:val="none" w:sz="0" w:space="0" w:color="auto"/>
            <w:right w:val="none" w:sz="0" w:space="0" w:color="auto"/>
          </w:divBdr>
        </w:div>
        <w:div w:id="192350157">
          <w:marLeft w:val="480"/>
          <w:marRight w:val="0"/>
          <w:marTop w:val="0"/>
          <w:marBottom w:val="0"/>
          <w:divBdr>
            <w:top w:val="none" w:sz="0" w:space="0" w:color="auto"/>
            <w:left w:val="none" w:sz="0" w:space="0" w:color="auto"/>
            <w:bottom w:val="none" w:sz="0" w:space="0" w:color="auto"/>
            <w:right w:val="none" w:sz="0" w:space="0" w:color="auto"/>
          </w:divBdr>
        </w:div>
        <w:div w:id="1464470249">
          <w:marLeft w:val="480"/>
          <w:marRight w:val="0"/>
          <w:marTop w:val="0"/>
          <w:marBottom w:val="0"/>
          <w:divBdr>
            <w:top w:val="none" w:sz="0" w:space="0" w:color="auto"/>
            <w:left w:val="none" w:sz="0" w:space="0" w:color="auto"/>
            <w:bottom w:val="none" w:sz="0" w:space="0" w:color="auto"/>
            <w:right w:val="none" w:sz="0" w:space="0" w:color="auto"/>
          </w:divBdr>
        </w:div>
        <w:div w:id="500436011">
          <w:marLeft w:val="480"/>
          <w:marRight w:val="0"/>
          <w:marTop w:val="0"/>
          <w:marBottom w:val="0"/>
          <w:divBdr>
            <w:top w:val="none" w:sz="0" w:space="0" w:color="auto"/>
            <w:left w:val="none" w:sz="0" w:space="0" w:color="auto"/>
            <w:bottom w:val="none" w:sz="0" w:space="0" w:color="auto"/>
            <w:right w:val="none" w:sz="0" w:space="0" w:color="auto"/>
          </w:divBdr>
        </w:div>
        <w:div w:id="1770732556">
          <w:marLeft w:val="480"/>
          <w:marRight w:val="0"/>
          <w:marTop w:val="0"/>
          <w:marBottom w:val="0"/>
          <w:divBdr>
            <w:top w:val="none" w:sz="0" w:space="0" w:color="auto"/>
            <w:left w:val="none" w:sz="0" w:space="0" w:color="auto"/>
            <w:bottom w:val="none" w:sz="0" w:space="0" w:color="auto"/>
            <w:right w:val="none" w:sz="0" w:space="0" w:color="auto"/>
          </w:divBdr>
        </w:div>
        <w:div w:id="742678897">
          <w:marLeft w:val="480"/>
          <w:marRight w:val="0"/>
          <w:marTop w:val="0"/>
          <w:marBottom w:val="0"/>
          <w:divBdr>
            <w:top w:val="none" w:sz="0" w:space="0" w:color="auto"/>
            <w:left w:val="none" w:sz="0" w:space="0" w:color="auto"/>
            <w:bottom w:val="none" w:sz="0" w:space="0" w:color="auto"/>
            <w:right w:val="none" w:sz="0" w:space="0" w:color="auto"/>
          </w:divBdr>
        </w:div>
        <w:div w:id="1146244184">
          <w:marLeft w:val="480"/>
          <w:marRight w:val="0"/>
          <w:marTop w:val="0"/>
          <w:marBottom w:val="0"/>
          <w:divBdr>
            <w:top w:val="none" w:sz="0" w:space="0" w:color="auto"/>
            <w:left w:val="none" w:sz="0" w:space="0" w:color="auto"/>
            <w:bottom w:val="none" w:sz="0" w:space="0" w:color="auto"/>
            <w:right w:val="none" w:sz="0" w:space="0" w:color="auto"/>
          </w:divBdr>
        </w:div>
        <w:div w:id="2101102948">
          <w:marLeft w:val="480"/>
          <w:marRight w:val="0"/>
          <w:marTop w:val="0"/>
          <w:marBottom w:val="0"/>
          <w:divBdr>
            <w:top w:val="none" w:sz="0" w:space="0" w:color="auto"/>
            <w:left w:val="none" w:sz="0" w:space="0" w:color="auto"/>
            <w:bottom w:val="none" w:sz="0" w:space="0" w:color="auto"/>
            <w:right w:val="none" w:sz="0" w:space="0" w:color="auto"/>
          </w:divBdr>
        </w:div>
        <w:div w:id="336927983">
          <w:marLeft w:val="480"/>
          <w:marRight w:val="0"/>
          <w:marTop w:val="0"/>
          <w:marBottom w:val="0"/>
          <w:divBdr>
            <w:top w:val="none" w:sz="0" w:space="0" w:color="auto"/>
            <w:left w:val="none" w:sz="0" w:space="0" w:color="auto"/>
            <w:bottom w:val="none" w:sz="0" w:space="0" w:color="auto"/>
            <w:right w:val="none" w:sz="0" w:space="0" w:color="auto"/>
          </w:divBdr>
        </w:div>
        <w:div w:id="2088305447">
          <w:marLeft w:val="480"/>
          <w:marRight w:val="0"/>
          <w:marTop w:val="0"/>
          <w:marBottom w:val="0"/>
          <w:divBdr>
            <w:top w:val="none" w:sz="0" w:space="0" w:color="auto"/>
            <w:left w:val="none" w:sz="0" w:space="0" w:color="auto"/>
            <w:bottom w:val="none" w:sz="0" w:space="0" w:color="auto"/>
            <w:right w:val="none" w:sz="0" w:space="0" w:color="auto"/>
          </w:divBdr>
        </w:div>
        <w:div w:id="1903175409">
          <w:marLeft w:val="480"/>
          <w:marRight w:val="0"/>
          <w:marTop w:val="0"/>
          <w:marBottom w:val="0"/>
          <w:divBdr>
            <w:top w:val="none" w:sz="0" w:space="0" w:color="auto"/>
            <w:left w:val="none" w:sz="0" w:space="0" w:color="auto"/>
            <w:bottom w:val="none" w:sz="0" w:space="0" w:color="auto"/>
            <w:right w:val="none" w:sz="0" w:space="0" w:color="auto"/>
          </w:divBdr>
        </w:div>
        <w:div w:id="39017621">
          <w:marLeft w:val="480"/>
          <w:marRight w:val="0"/>
          <w:marTop w:val="0"/>
          <w:marBottom w:val="0"/>
          <w:divBdr>
            <w:top w:val="none" w:sz="0" w:space="0" w:color="auto"/>
            <w:left w:val="none" w:sz="0" w:space="0" w:color="auto"/>
            <w:bottom w:val="none" w:sz="0" w:space="0" w:color="auto"/>
            <w:right w:val="none" w:sz="0" w:space="0" w:color="auto"/>
          </w:divBdr>
        </w:div>
        <w:div w:id="1385518998">
          <w:marLeft w:val="480"/>
          <w:marRight w:val="0"/>
          <w:marTop w:val="0"/>
          <w:marBottom w:val="0"/>
          <w:divBdr>
            <w:top w:val="none" w:sz="0" w:space="0" w:color="auto"/>
            <w:left w:val="none" w:sz="0" w:space="0" w:color="auto"/>
            <w:bottom w:val="none" w:sz="0" w:space="0" w:color="auto"/>
            <w:right w:val="none" w:sz="0" w:space="0" w:color="auto"/>
          </w:divBdr>
        </w:div>
        <w:div w:id="975530423">
          <w:marLeft w:val="480"/>
          <w:marRight w:val="0"/>
          <w:marTop w:val="0"/>
          <w:marBottom w:val="0"/>
          <w:divBdr>
            <w:top w:val="none" w:sz="0" w:space="0" w:color="auto"/>
            <w:left w:val="none" w:sz="0" w:space="0" w:color="auto"/>
            <w:bottom w:val="none" w:sz="0" w:space="0" w:color="auto"/>
            <w:right w:val="none" w:sz="0" w:space="0" w:color="auto"/>
          </w:divBdr>
        </w:div>
        <w:div w:id="1246958534">
          <w:marLeft w:val="480"/>
          <w:marRight w:val="0"/>
          <w:marTop w:val="0"/>
          <w:marBottom w:val="0"/>
          <w:divBdr>
            <w:top w:val="none" w:sz="0" w:space="0" w:color="auto"/>
            <w:left w:val="none" w:sz="0" w:space="0" w:color="auto"/>
            <w:bottom w:val="none" w:sz="0" w:space="0" w:color="auto"/>
            <w:right w:val="none" w:sz="0" w:space="0" w:color="auto"/>
          </w:divBdr>
        </w:div>
        <w:div w:id="344290534">
          <w:marLeft w:val="480"/>
          <w:marRight w:val="0"/>
          <w:marTop w:val="0"/>
          <w:marBottom w:val="0"/>
          <w:divBdr>
            <w:top w:val="none" w:sz="0" w:space="0" w:color="auto"/>
            <w:left w:val="none" w:sz="0" w:space="0" w:color="auto"/>
            <w:bottom w:val="none" w:sz="0" w:space="0" w:color="auto"/>
            <w:right w:val="none" w:sz="0" w:space="0" w:color="auto"/>
          </w:divBdr>
        </w:div>
        <w:div w:id="1074930985">
          <w:marLeft w:val="480"/>
          <w:marRight w:val="0"/>
          <w:marTop w:val="0"/>
          <w:marBottom w:val="0"/>
          <w:divBdr>
            <w:top w:val="none" w:sz="0" w:space="0" w:color="auto"/>
            <w:left w:val="none" w:sz="0" w:space="0" w:color="auto"/>
            <w:bottom w:val="none" w:sz="0" w:space="0" w:color="auto"/>
            <w:right w:val="none" w:sz="0" w:space="0" w:color="auto"/>
          </w:divBdr>
        </w:div>
        <w:div w:id="558172295">
          <w:marLeft w:val="480"/>
          <w:marRight w:val="0"/>
          <w:marTop w:val="0"/>
          <w:marBottom w:val="0"/>
          <w:divBdr>
            <w:top w:val="none" w:sz="0" w:space="0" w:color="auto"/>
            <w:left w:val="none" w:sz="0" w:space="0" w:color="auto"/>
            <w:bottom w:val="none" w:sz="0" w:space="0" w:color="auto"/>
            <w:right w:val="none" w:sz="0" w:space="0" w:color="auto"/>
          </w:divBdr>
        </w:div>
        <w:div w:id="728917650">
          <w:marLeft w:val="480"/>
          <w:marRight w:val="0"/>
          <w:marTop w:val="0"/>
          <w:marBottom w:val="0"/>
          <w:divBdr>
            <w:top w:val="none" w:sz="0" w:space="0" w:color="auto"/>
            <w:left w:val="none" w:sz="0" w:space="0" w:color="auto"/>
            <w:bottom w:val="none" w:sz="0" w:space="0" w:color="auto"/>
            <w:right w:val="none" w:sz="0" w:space="0" w:color="auto"/>
          </w:divBdr>
        </w:div>
        <w:div w:id="72775294">
          <w:marLeft w:val="480"/>
          <w:marRight w:val="0"/>
          <w:marTop w:val="0"/>
          <w:marBottom w:val="0"/>
          <w:divBdr>
            <w:top w:val="none" w:sz="0" w:space="0" w:color="auto"/>
            <w:left w:val="none" w:sz="0" w:space="0" w:color="auto"/>
            <w:bottom w:val="none" w:sz="0" w:space="0" w:color="auto"/>
            <w:right w:val="none" w:sz="0" w:space="0" w:color="auto"/>
          </w:divBdr>
        </w:div>
        <w:div w:id="1485126587">
          <w:marLeft w:val="480"/>
          <w:marRight w:val="0"/>
          <w:marTop w:val="0"/>
          <w:marBottom w:val="0"/>
          <w:divBdr>
            <w:top w:val="none" w:sz="0" w:space="0" w:color="auto"/>
            <w:left w:val="none" w:sz="0" w:space="0" w:color="auto"/>
            <w:bottom w:val="none" w:sz="0" w:space="0" w:color="auto"/>
            <w:right w:val="none" w:sz="0" w:space="0" w:color="auto"/>
          </w:divBdr>
        </w:div>
        <w:div w:id="396369196">
          <w:marLeft w:val="480"/>
          <w:marRight w:val="0"/>
          <w:marTop w:val="0"/>
          <w:marBottom w:val="0"/>
          <w:divBdr>
            <w:top w:val="none" w:sz="0" w:space="0" w:color="auto"/>
            <w:left w:val="none" w:sz="0" w:space="0" w:color="auto"/>
            <w:bottom w:val="none" w:sz="0" w:space="0" w:color="auto"/>
            <w:right w:val="none" w:sz="0" w:space="0" w:color="auto"/>
          </w:divBdr>
        </w:div>
        <w:div w:id="1114404738">
          <w:marLeft w:val="480"/>
          <w:marRight w:val="0"/>
          <w:marTop w:val="0"/>
          <w:marBottom w:val="0"/>
          <w:divBdr>
            <w:top w:val="none" w:sz="0" w:space="0" w:color="auto"/>
            <w:left w:val="none" w:sz="0" w:space="0" w:color="auto"/>
            <w:bottom w:val="none" w:sz="0" w:space="0" w:color="auto"/>
            <w:right w:val="none" w:sz="0" w:space="0" w:color="auto"/>
          </w:divBdr>
        </w:div>
        <w:div w:id="1801798045">
          <w:marLeft w:val="480"/>
          <w:marRight w:val="0"/>
          <w:marTop w:val="0"/>
          <w:marBottom w:val="0"/>
          <w:divBdr>
            <w:top w:val="none" w:sz="0" w:space="0" w:color="auto"/>
            <w:left w:val="none" w:sz="0" w:space="0" w:color="auto"/>
            <w:bottom w:val="none" w:sz="0" w:space="0" w:color="auto"/>
            <w:right w:val="none" w:sz="0" w:space="0" w:color="auto"/>
          </w:divBdr>
        </w:div>
        <w:div w:id="1106579017">
          <w:marLeft w:val="480"/>
          <w:marRight w:val="0"/>
          <w:marTop w:val="0"/>
          <w:marBottom w:val="0"/>
          <w:divBdr>
            <w:top w:val="none" w:sz="0" w:space="0" w:color="auto"/>
            <w:left w:val="none" w:sz="0" w:space="0" w:color="auto"/>
            <w:bottom w:val="none" w:sz="0" w:space="0" w:color="auto"/>
            <w:right w:val="none" w:sz="0" w:space="0" w:color="auto"/>
          </w:divBdr>
        </w:div>
        <w:div w:id="628324105">
          <w:marLeft w:val="480"/>
          <w:marRight w:val="0"/>
          <w:marTop w:val="0"/>
          <w:marBottom w:val="0"/>
          <w:divBdr>
            <w:top w:val="none" w:sz="0" w:space="0" w:color="auto"/>
            <w:left w:val="none" w:sz="0" w:space="0" w:color="auto"/>
            <w:bottom w:val="none" w:sz="0" w:space="0" w:color="auto"/>
            <w:right w:val="none" w:sz="0" w:space="0" w:color="auto"/>
          </w:divBdr>
        </w:div>
        <w:div w:id="1325165229">
          <w:marLeft w:val="480"/>
          <w:marRight w:val="0"/>
          <w:marTop w:val="0"/>
          <w:marBottom w:val="0"/>
          <w:divBdr>
            <w:top w:val="none" w:sz="0" w:space="0" w:color="auto"/>
            <w:left w:val="none" w:sz="0" w:space="0" w:color="auto"/>
            <w:bottom w:val="none" w:sz="0" w:space="0" w:color="auto"/>
            <w:right w:val="none" w:sz="0" w:space="0" w:color="auto"/>
          </w:divBdr>
        </w:div>
        <w:div w:id="334696954">
          <w:marLeft w:val="480"/>
          <w:marRight w:val="0"/>
          <w:marTop w:val="0"/>
          <w:marBottom w:val="0"/>
          <w:divBdr>
            <w:top w:val="none" w:sz="0" w:space="0" w:color="auto"/>
            <w:left w:val="none" w:sz="0" w:space="0" w:color="auto"/>
            <w:bottom w:val="none" w:sz="0" w:space="0" w:color="auto"/>
            <w:right w:val="none" w:sz="0" w:space="0" w:color="auto"/>
          </w:divBdr>
        </w:div>
        <w:div w:id="1092161257">
          <w:marLeft w:val="480"/>
          <w:marRight w:val="0"/>
          <w:marTop w:val="0"/>
          <w:marBottom w:val="0"/>
          <w:divBdr>
            <w:top w:val="none" w:sz="0" w:space="0" w:color="auto"/>
            <w:left w:val="none" w:sz="0" w:space="0" w:color="auto"/>
            <w:bottom w:val="none" w:sz="0" w:space="0" w:color="auto"/>
            <w:right w:val="none" w:sz="0" w:space="0" w:color="auto"/>
          </w:divBdr>
        </w:div>
        <w:div w:id="207760668">
          <w:marLeft w:val="480"/>
          <w:marRight w:val="0"/>
          <w:marTop w:val="0"/>
          <w:marBottom w:val="0"/>
          <w:divBdr>
            <w:top w:val="none" w:sz="0" w:space="0" w:color="auto"/>
            <w:left w:val="none" w:sz="0" w:space="0" w:color="auto"/>
            <w:bottom w:val="none" w:sz="0" w:space="0" w:color="auto"/>
            <w:right w:val="none" w:sz="0" w:space="0" w:color="auto"/>
          </w:divBdr>
        </w:div>
        <w:div w:id="544099388">
          <w:marLeft w:val="480"/>
          <w:marRight w:val="0"/>
          <w:marTop w:val="0"/>
          <w:marBottom w:val="0"/>
          <w:divBdr>
            <w:top w:val="none" w:sz="0" w:space="0" w:color="auto"/>
            <w:left w:val="none" w:sz="0" w:space="0" w:color="auto"/>
            <w:bottom w:val="none" w:sz="0" w:space="0" w:color="auto"/>
            <w:right w:val="none" w:sz="0" w:space="0" w:color="auto"/>
          </w:divBdr>
        </w:div>
        <w:div w:id="683357560">
          <w:marLeft w:val="480"/>
          <w:marRight w:val="0"/>
          <w:marTop w:val="0"/>
          <w:marBottom w:val="0"/>
          <w:divBdr>
            <w:top w:val="none" w:sz="0" w:space="0" w:color="auto"/>
            <w:left w:val="none" w:sz="0" w:space="0" w:color="auto"/>
            <w:bottom w:val="none" w:sz="0" w:space="0" w:color="auto"/>
            <w:right w:val="none" w:sz="0" w:space="0" w:color="auto"/>
          </w:divBdr>
        </w:div>
        <w:div w:id="1607884373">
          <w:marLeft w:val="480"/>
          <w:marRight w:val="0"/>
          <w:marTop w:val="0"/>
          <w:marBottom w:val="0"/>
          <w:divBdr>
            <w:top w:val="none" w:sz="0" w:space="0" w:color="auto"/>
            <w:left w:val="none" w:sz="0" w:space="0" w:color="auto"/>
            <w:bottom w:val="none" w:sz="0" w:space="0" w:color="auto"/>
            <w:right w:val="none" w:sz="0" w:space="0" w:color="auto"/>
          </w:divBdr>
        </w:div>
        <w:div w:id="2101020433">
          <w:marLeft w:val="480"/>
          <w:marRight w:val="0"/>
          <w:marTop w:val="0"/>
          <w:marBottom w:val="0"/>
          <w:divBdr>
            <w:top w:val="none" w:sz="0" w:space="0" w:color="auto"/>
            <w:left w:val="none" w:sz="0" w:space="0" w:color="auto"/>
            <w:bottom w:val="none" w:sz="0" w:space="0" w:color="auto"/>
            <w:right w:val="none" w:sz="0" w:space="0" w:color="auto"/>
          </w:divBdr>
        </w:div>
        <w:div w:id="347295565">
          <w:marLeft w:val="480"/>
          <w:marRight w:val="0"/>
          <w:marTop w:val="0"/>
          <w:marBottom w:val="0"/>
          <w:divBdr>
            <w:top w:val="none" w:sz="0" w:space="0" w:color="auto"/>
            <w:left w:val="none" w:sz="0" w:space="0" w:color="auto"/>
            <w:bottom w:val="none" w:sz="0" w:space="0" w:color="auto"/>
            <w:right w:val="none" w:sz="0" w:space="0" w:color="auto"/>
          </w:divBdr>
        </w:div>
      </w:divsChild>
    </w:div>
    <w:div w:id="1701466991">
      <w:bodyDiv w:val="1"/>
      <w:marLeft w:val="0"/>
      <w:marRight w:val="0"/>
      <w:marTop w:val="0"/>
      <w:marBottom w:val="0"/>
      <w:divBdr>
        <w:top w:val="none" w:sz="0" w:space="0" w:color="auto"/>
        <w:left w:val="none" w:sz="0" w:space="0" w:color="auto"/>
        <w:bottom w:val="none" w:sz="0" w:space="0" w:color="auto"/>
        <w:right w:val="none" w:sz="0" w:space="0" w:color="auto"/>
      </w:divBdr>
    </w:div>
    <w:div w:id="1712610765">
      <w:bodyDiv w:val="1"/>
      <w:marLeft w:val="0"/>
      <w:marRight w:val="0"/>
      <w:marTop w:val="0"/>
      <w:marBottom w:val="0"/>
      <w:divBdr>
        <w:top w:val="none" w:sz="0" w:space="0" w:color="auto"/>
        <w:left w:val="none" w:sz="0" w:space="0" w:color="auto"/>
        <w:bottom w:val="none" w:sz="0" w:space="0" w:color="auto"/>
        <w:right w:val="none" w:sz="0" w:space="0" w:color="auto"/>
      </w:divBdr>
    </w:div>
    <w:div w:id="1713309153">
      <w:bodyDiv w:val="1"/>
      <w:marLeft w:val="0"/>
      <w:marRight w:val="0"/>
      <w:marTop w:val="0"/>
      <w:marBottom w:val="0"/>
      <w:divBdr>
        <w:top w:val="none" w:sz="0" w:space="0" w:color="auto"/>
        <w:left w:val="none" w:sz="0" w:space="0" w:color="auto"/>
        <w:bottom w:val="none" w:sz="0" w:space="0" w:color="auto"/>
        <w:right w:val="none" w:sz="0" w:space="0" w:color="auto"/>
      </w:divBdr>
    </w:div>
    <w:div w:id="1716273652">
      <w:bodyDiv w:val="1"/>
      <w:marLeft w:val="0"/>
      <w:marRight w:val="0"/>
      <w:marTop w:val="0"/>
      <w:marBottom w:val="0"/>
      <w:divBdr>
        <w:top w:val="none" w:sz="0" w:space="0" w:color="auto"/>
        <w:left w:val="none" w:sz="0" w:space="0" w:color="auto"/>
        <w:bottom w:val="none" w:sz="0" w:space="0" w:color="auto"/>
        <w:right w:val="none" w:sz="0" w:space="0" w:color="auto"/>
      </w:divBdr>
      <w:divsChild>
        <w:div w:id="528448363">
          <w:marLeft w:val="480"/>
          <w:marRight w:val="0"/>
          <w:marTop w:val="0"/>
          <w:marBottom w:val="0"/>
          <w:divBdr>
            <w:top w:val="none" w:sz="0" w:space="0" w:color="auto"/>
            <w:left w:val="none" w:sz="0" w:space="0" w:color="auto"/>
            <w:bottom w:val="none" w:sz="0" w:space="0" w:color="auto"/>
            <w:right w:val="none" w:sz="0" w:space="0" w:color="auto"/>
          </w:divBdr>
        </w:div>
        <w:div w:id="1884635562">
          <w:marLeft w:val="480"/>
          <w:marRight w:val="0"/>
          <w:marTop w:val="0"/>
          <w:marBottom w:val="0"/>
          <w:divBdr>
            <w:top w:val="none" w:sz="0" w:space="0" w:color="auto"/>
            <w:left w:val="none" w:sz="0" w:space="0" w:color="auto"/>
            <w:bottom w:val="none" w:sz="0" w:space="0" w:color="auto"/>
            <w:right w:val="none" w:sz="0" w:space="0" w:color="auto"/>
          </w:divBdr>
        </w:div>
        <w:div w:id="592513727">
          <w:marLeft w:val="480"/>
          <w:marRight w:val="0"/>
          <w:marTop w:val="0"/>
          <w:marBottom w:val="0"/>
          <w:divBdr>
            <w:top w:val="none" w:sz="0" w:space="0" w:color="auto"/>
            <w:left w:val="none" w:sz="0" w:space="0" w:color="auto"/>
            <w:bottom w:val="none" w:sz="0" w:space="0" w:color="auto"/>
            <w:right w:val="none" w:sz="0" w:space="0" w:color="auto"/>
          </w:divBdr>
        </w:div>
        <w:div w:id="970745012">
          <w:marLeft w:val="480"/>
          <w:marRight w:val="0"/>
          <w:marTop w:val="0"/>
          <w:marBottom w:val="0"/>
          <w:divBdr>
            <w:top w:val="none" w:sz="0" w:space="0" w:color="auto"/>
            <w:left w:val="none" w:sz="0" w:space="0" w:color="auto"/>
            <w:bottom w:val="none" w:sz="0" w:space="0" w:color="auto"/>
            <w:right w:val="none" w:sz="0" w:space="0" w:color="auto"/>
          </w:divBdr>
        </w:div>
        <w:div w:id="2125954821">
          <w:marLeft w:val="480"/>
          <w:marRight w:val="0"/>
          <w:marTop w:val="0"/>
          <w:marBottom w:val="0"/>
          <w:divBdr>
            <w:top w:val="none" w:sz="0" w:space="0" w:color="auto"/>
            <w:left w:val="none" w:sz="0" w:space="0" w:color="auto"/>
            <w:bottom w:val="none" w:sz="0" w:space="0" w:color="auto"/>
            <w:right w:val="none" w:sz="0" w:space="0" w:color="auto"/>
          </w:divBdr>
        </w:div>
        <w:div w:id="132216537">
          <w:marLeft w:val="480"/>
          <w:marRight w:val="0"/>
          <w:marTop w:val="0"/>
          <w:marBottom w:val="0"/>
          <w:divBdr>
            <w:top w:val="none" w:sz="0" w:space="0" w:color="auto"/>
            <w:left w:val="none" w:sz="0" w:space="0" w:color="auto"/>
            <w:bottom w:val="none" w:sz="0" w:space="0" w:color="auto"/>
            <w:right w:val="none" w:sz="0" w:space="0" w:color="auto"/>
          </w:divBdr>
        </w:div>
        <w:div w:id="453403908">
          <w:marLeft w:val="480"/>
          <w:marRight w:val="0"/>
          <w:marTop w:val="0"/>
          <w:marBottom w:val="0"/>
          <w:divBdr>
            <w:top w:val="none" w:sz="0" w:space="0" w:color="auto"/>
            <w:left w:val="none" w:sz="0" w:space="0" w:color="auto"/>
            <w:bottom w:val="none" w:sz="0" w:space="0" w:color="auto"/>
            <w:right w:val="none" w:sz="0" w:space="0" w:color="auto"/>
          </w:divBdr>
        </w:div>
        <w:div w:id="1624573234">
          <w:marLeft w:val="480"/>
          <w:marRight w:val="0"/>
          <w:marTop w:val="0"/>
          <w:marBottom w:val="0"/>
          <w:divBdr>
            <w:top w:val="none" w:sz="0" w:space="0" w:color="auto"/>
            <w:left w:val="none" w:sz="0" w:space="0" w:color="auto"/>
            <w:bottom w:val="none" w:sz="0" w:space="0" w:color="auto"/>
            <w:right w:val="none" w:sz="0" w:space="0" w:color="auto"/>
          </w:divBdr>
        </w:div>
        <w:div w:id="1231188533">
          <w:marLeft w:val="480"/>
          <w:marRight w:val="0"/>
          <w:marTop w:val="0"/>
          <w:marBottom w:val="0"/>
          <w:divBdr>
            <w:top w:val="none" w:sz="0" w:space="0" w:color="auto"/>
            <w:left w:val="none" w:sz="0" w:space="0" w:color="auto"/>
            <w:bottom w:val="none" w:sz="0" w:space="0" w:color="auto"/>
            <w:right w:val="none" w:sz="0" w:space="0" w:color="auto"/>
          </w:divBdr>
        </w:div>
        <w:div w:id="110126608">
          <w:marLeft w:val="480"/>
          <w:marRight w:val="0"/>
          <w:marTop w:val="0"/>
          <w:marBottom w:val="0"/>
          <w:divBdr>
            <w:top w:val="none" w:sz="0" w:space="0" w:color="auto"/>
            <w:left w:val="none" w:sz="0" w:space="0" w:color="auto"/>
            <w:bottom w:val="none" w:sz="0" w:space="0" w:color="auto"/>
            <w:right w:val="none" w:sz="0" w:space="0" w:color="auto"/>
          </w:divBdr>
        </w:div>
        <w:div w:id="734932174">
          <w:marLeft w:val="480"/>
          <w:marRight w:val="0"/>
          <w:marTop w:val="0"/>
          <w:marBottom w:val="0"/>
          <w:divBdr>
            <w:top w:val="none" w:sz="0" w:space="0" w:color="auto"/>
            <w:left w:val="none" w:sz="0" w:space="0" w:color="auto"/>
            <w:bottom w:val="none" w:sz="0" w:space="0" w:color="auto"/>
            <w:right w:val="none" w:sz="0" w:space="0" w:color="auto"/>
          </w:divBdr>
        </w:div>
        <w:div w:id="1618951109">
          <w:marLeft w:val="480"/>
          <w:marRight w:val="0"/>
          <w:marTop w:val="0"/>
          <w:marBottom w:val="0"/>
          <w:divBdr>
            <w:top w:val="none" w:sz="0" w:space="0" w:color="auto"/>
            <w:left w:val="none" w:sz="0" w:space="0" w:color="auto"/>
            <w:bottom w:val="none" w:sz="0" w:space="0" w:color="auto"/>
            <w:right w:val="none" w:sz="0" w:space="0" w:color="auto"/>
          </w:divBdr>
        </w:div>
        <w:div w:id="257183266">
          <w:marLeft w:val="480"/>
          <w:marRight w:val="0"/>
          <w:marTop w:val="0"/>
          <w:marBottom w:val="0"/>
          <w:divBdr>
            <w:top w:val="none" w:sz="0" w:space="0" w:color="auto"/>
            <w:left w:val="none" w:sz="0" w:space="0" w:color="auto"/>
            <w:bottom w:val="none" w:sz="0" w:space="0" w:color="auto"/>
            <w:right w:val="none" w:sz="0" w:space="0" w:color="auto"/>
          </w:divBdr>
        </w:div>
        <w:div w:id="538319674">
          <w:marLeft w:val="480"/>
          <w:marRight w:val="0"/>
          <w:marTop w:val="0"/>
          <w:marBottom w:val="0"/>
          <w:divBdr>
            <w:top w:val="none" w:sz="0" w:space="0" w:color="auto"/>
            <w:left w:val="none" w:sz="0" w:space="0" w:color="auto"/>
            <w:bottom w:val="none" w:sz="0" w:space="0" w:color="auto"/>
            <w:right w:val="none" w:sz="0" w:space="0" w:color="auto"/>
          </w:divBdr>
        </w:div>
        <w:div w:id="278031731">
          <w:marLeft w:val="480"/>
          <w:marRight w:val="0"/>
          <w:marTop w:val="0"/>
          <w:marBottom w:val="0"/>
          <w:divBdr>
            <w:top w:val="none" w:sz="0" w:space="0" w:color="auto"/>
            <w:left w:val="none" w:sz="0" w:space="0" w:color="auto"/>
            <w:bottom w:val="none" w:sz="0" w:space="0" w:color="auto"/>
            <w:right w:val="none" w:sz="0" w:space="0" w:color="auto"/>
          </w:divBdr>
        </w:div>
        <w:div w:id="147208245">
          <w:marLeft w:val="480"/>
          <w:marRight w:val="0"/>
          <w:marTop w:val="0"/>
          <w:marBottom w:val="0"/>
          <w:divBdr>
            <w:top w:val="none" w:sz="0" w:space="0" w:color="auto"/>
            <w:left w:val="none" w:sz="0" w:space="0" w:color="auto"/>
            <w:bottom w:val="none" w:sz="0" w:space="0" w:color="auto"/>
            <w:right w:val="none" w:sz="0" w:space="0" w:color="auto"/>
          </w:divBdr>
        </w:div>
        <w:div w:id="1918711105">
          <w:marLeft w:val="480"/>
          <w:marRight w:val="0"/>
          <w:marTop w:val="0"/>
          <w:marBottom w:val="0"/>
          <w:divBdr>
            <w:top w:val="none" w:sz="0" w:space="0" w:color="auto"/>
            <w:left w:val="none" w:sz="0" w:space="0" w:color="auto"/>
            <w:bottom w:val="none" w:sz="0" w:space="0" w:color="auto"/>
            <w:right w:val="none" w:sz="0" w:space="0" w:color="auto"/>
          </w:divBdr>
        </w:div>
        <w:div w:id="419329710">
          <w:marLeft w:val="480"/>
          <w:marRight w:val="0"/>
          <w:marTop w:val="0"/>
          <w:marBottom w:val="0"/>
          <w:divBdr>
            <w:top w:val="none" w:sz="0" w:space="0" w:color="auto"/>
            <w:left w:val="none" w:sz="0" w:space="0" w:color="auto"/>
            <w:bottom w:val="none" w:sz="0" w:space="0" w:color="auto"/>
            <w:right w:val="none" w:sz="0" w:space="0" w:color="auto"/>
          </w:divBdr>
        </w:div>
        <w:div w:id="439422284">
          <w:marLeft w:val="480"/>
          <w:marRight w:val="0"/>
          <w:marTop w:val="0"/>
          <w:marBottom w:val="0"/>
          <w:divBdr>
            <w:top w:val="none" w:sz="0" w:space="0" w:color="auto"/>
            <w:left w:val="none" w:sz="0" w:space="0" w:color="auto"/>
            <w:bottom w:val="none" w:sz="0" w:space="0" w:color="auto"/>
            <w:right w:val="none" w:sz="0" w:space="0" w:color="auto"/>
          </w:divBdr>
        </w:div>
        <w:div w:id="543950143">
          <w:marLeft w:val="480"/>
          <w:marRight w:val="0"/>
          <w:marTop w:val="0"/>
          <w:marBottom w:val="0"/>
          <w:divBdr>
            <w:top w:val="none" w:sz="0" w:space="0" w:color="auto"/>
            <w:left w:val="none" w:sz="0" w:space="0" w:color="auto"/>
            <w:bottom w:val="none" w:sz="0" w:space="0" w:color="auto"/>
            <w:right w:val="none" w:sz="0" w:space="0" w:color="auto"/>
          </w:divBdr>
        </w:div>
        <w:div w:id="1540513654">
          <w:marLeft w:val="480"/>
          <w:marRight w:val="0"/>
          <w:marTop w:val="0"/>
          <w:marBottom w:val="0"/>
          <w:divBdr>
            <w:top w:val="none" w:sz="0" w:space="0" w:color="auto"/>
            <w:left w:val="none" w:sz="0" w:space="0" w:color="auto"/>
            <w:bottom w:val="none" w:sz="0" w:space="0" w:color="auto"/>
            <w:right w:val="none" w:sz="0" w:space="0" w:color="auto"/>
          </w:divBdr>
        </w:div>
        <w:div w:id="1208487986">
          <w:marLeft w:val="480"/>
          <w:marRight w:val="0"/>
          <w:marTop w:val="0"/>
          <w:marBottom w:val="0"/>
          <w:divBdr>
            <w:top w:val="none" w:sz="0" w:space="0" w:color="auto"/>
            <w:left w:val="none" w:sz="0" w:space="0" w:color="auto"/>
            <w:bottom w:val="none" w:sz="0" w:space="0" w:color="auto"/>
            <w:right w:val="none" w:sz="0" w:space="0" w:color="auto"/>
          </w:divBdr>
        </w:div>
        <w:div w:id="1621961346">
          <w:marLeft w:val="480"/>
          <w:marRight w:val="0"/>
          <w:marTop w:val="0"/>
          <w:marBottom w:val="0"/>
          <w:divBdr>
            <w:top w:val="none" w:sz="0" w:space="0" w:color="auto"/>
            <w:left w:val="none" w:sz="0" w:space="0" w:color="auto"/>
            <w:bottom w:val="none" w:sz="0" w:space="0" w:color="auto"/>
            <w:right w:val="none" w:sz="0" w:space="0" w:color="auto"/>
          </w:divBdr>
        </w:div>
        <w:div w:id="1170096842">
          <w:marLeft w:val="480"/>
          <w:marRight w:val="0"/>
          <w:marTop w:val="0"/>
          <w:marBottom w:val="0"/>
          <w:divBdr>
            <w:top w:val="none" w:sz="0" w:space="0" w:color="auto"/>
            <w:left w:val="none" w:sz="0" w:space="0" w:color="auto"/>
            <w:bottom w:val="none" w:sz="0" w:space="0" w:color="auto"/>
            <w:right w:val="none" w:sz="0" w:space="0" w:color="auto"/>
          </w:divBdr>
        </w:div>
        <w:div w:id="1355498219">
          <w:marLeft w:val="480"/>
          <w:marRight w:val="0"/>
          <w:marTop w:val="0"/>
          <w:marBottom w:val="0"/>
          <w:divBdr>
            <w:top w:val="none" w:sz="0" w:space="0" w:color="auto"/>
            <w:left w:val="none" w:sz="0" w:space="0" w:color="auto"/>
            <w:bottom w:val="none" w:sz="0" w:space="0" w:color="auto"/>
            <w:right w:val="none" w:sz="0" w:space="0" w:color="auto"/>
          </w:divBdr>
        </w:div>
        <w:div w:id="1127166787">
          <w:marLeft w:val="480"/>
          <w:marRight w:val="0"/>
          <w:marTop w:val="0"/>
          <w:marBottom w:val="0"/>
          <w:divBdr>
            <w:top w:val="none" w:sz="0" w:space="0" w:color="auto"/>
            <w:left w:val="none" w:sz="0" w:space="0" w:color="auto"/>
            <w:bottom w:val="none" w:sz="0" w:space="0" w:color="auto"/>
            <w:right w:val="none" w:sz="0" w:space="0" w:color="auto"/>
          </w:divBdr>
        </w:div>
        <w:div w:id="925650190">
          <w:marLeft w:val="480"/>
          <w:marRight w:val="0"/>
          <w:marTop w:val="0"/>
          <w:marBottom w:val="0"/>
          <w:divBdr>
            <w:top w:val="none" w:sz="0" w:space="0" w:color="auto"/>
            <w:left w:val="none" w:sz="0" w:space="0" w:color="auto"/>
            <w:bottom w:val="none" w:sz="0" w:space="0" w:color="auto"/>
            <w:right w:val="none" w:sz="0" w:space="0" w:color="auto"/>
          </w:divBdr>
        </w:div>
        <w:div w:id="979382785">
          <w:marLeft w:val="480"/>
          <w:marRight w:val="0"/>
          <w:marTop w:val="0"/>
          <w:marBottom w:val="0"/>
          <w:divBdr>
            <w:top w:val="none" w:sz="0" w:space="0" w:color="auto"/>
            <w:left w:val="none" w:sz="0" w:space="0" w:color="auto"/>
            <w:bottom w:val="none" w:sz="0" w:space="0" w:color="auto"/>
            <w:right w:val="none" w:sz="0" w:space="0" w:color="auto"/>
          </w:divBdr>
        </w:div>
        <w:div w:id="1999337383">
          <w:marLeft w:val="480"/>
          <w:marRight w:val="0"/>
          <w:marTop w:val="0"/>
          <w:marBottom w:val="0"/>
          <w:divBdr>
            <w:top w:val="none" w:sz="0" w:space="0" w:color="auto"/>
            <w:left w:val="none" w:sz="0" w:space="0" w:color="auto"/>
            <w:bottom w:val="none" w:sz="0" w:space="0" w:color="auto"/>
            <w:right w:val="none" w:sz="0" w:space="0" w:color="auto"/>
          </w:divBdr>
        </w:div>
        <w:div w:id="1754545675">
          <w:marLeft w:val="480"/>
          <w:marRight w:val="0"/>
          <w:marTop w:val="0"/>
          <w:marBottom w:val="0"/>
          <w:divBdr>
            <w:top w:val="none" w:sz="0" w:space="0" w:color="auto"/>
            <w:left w:val="none" w:sz="0" w:space="0" w:color="auto"/>
            <w:bottom w:val="none" w:sz="0" w:space="0" w:color="auto"/>
            <w:right w:val="none" w:sz="0" w:space="0" w:color="auto"/>
          </w:divBdr>
        </w:div>
        <w:div w:id="1485774289">
          <w:marLeft w:val="480"/>
          <w:marRight w:val="0"/>
          <w:marTop w:val="0"/>
          <w:marBottom w:val="0"/>
          <w:divBdr>
            <w:top w:val="none" w:sz="0" w:space="0" w:color="auto"/>
            <w:left w:val="none" w:sz="0" w:space="0" w:color="auto"/>
            <w:bottom w:val="none" w:sz="0" w:space="0" w:color="auto"/>
            <w:right w:val="none" w:sz="0" w:space="0" w:color="auto"/>
          </w:divBdr>
        </w:div>
        <w:div w:id="1853376372">
          <w:marLeft w:val="480"/>
          <w:marRight w:val="0"/>
          <w:marTop w:val="0"/>
          <w:marBottom w:val="0"/>
          <w:divBdr>
            <w:top w:val="none" w:sz="0" w:space="0" w:color="auto"/>
            <w:left w:val="none" w:sz="0" w:space="0" w:color="auto"/>
            <w:bottom w:val="none" w:sz="0" w:space="0" w:color="auto"/>
            <w:right w:val="none" w:sz="0" w:space="0" w:color="auto"/>
          </w:divBdr>
        </w:div>
        <w:div w:id="1343050618">
          <w:marLeft w:val="480"/>
          <w:marRight w:val="0"/>
          <w:marTop w:val="0"/>
          <w:marBottom w:val="0"/>
          <w:divBdr>
            <w:top w:val="none" w:sz="0" w:space="0" w:color="auto"/>
            <w:left w:val="none" w:sz="0" w:space="0" w:color="auto"/>
            <w:bottom w:val="none" w:sz="0" w:space="0" w:color="auto"/>
            <w:right w:val="none" w:sz="0" w:space="0" w:color="auto"/>
          </w:divBdr>
        </w:div>
        <w:div w:id="170223056">
          <w:marLeft w:val="480"/>
          <w:marRight w:val="0"/>
          <w:marTop w:val="0"/>
          <w:marBottom w:val="0"/>
          <w:divBdr>
            <w:top w:val="none" w:sz="0" w:space="0" w:color="auto"/>
            <w:left w:val="none" w:sz="0" w:space="0" w:color="auto"/>
            <w:bottom w:val="none" w:sz="0" w:space="0" w:color="auto"/>
            <w:right w:val="none" w:sz="0" w:space="0" w:color="auto"/>
          </w:divBdr>
        </w:div>
        <w:div w:id="278462628">
          <w:marLeft w:val="480"/>
          <w:marRight w:val="0"/>
          <w:marTop w:val="0"/>
          <w:marBottom w:val="0"/>
          <w:divBdr>
            <w:top w:val="none" w:sz="0" w:space="0" w:color="auto"/>
            <w:left w:val="none" w:sz="0" w:space="0" w:color="auto"/>
            <w:bottom w:val="none" w:sz="0" w:space="0" w:color="auto"/>
            <w:right w:val="none" w:sz="0" w:space="0" w:color="auto"/>
          </w:divBdr>
        </w:div>
        <w:div w:id="361979676">
          <w:marLeft w:val="480"/>
          <w:marRight w:val="0"/>
          <w:marTop w:val="0"/>
          <w:marBottom w:val="0"/>
          <w:divBdr>
            <w:top w:val="none" w:sz="0" w:space="0" w:color="auto"/>
            <w:left w:val="none" w:sz="0" w:space="0" w:color="auto"/>
            <w:bottom w:val="none" w:sz="0" w:space="0" w:color="auto"/>
            <w:right w:val="none" w:sz="0" w:space="0" w:color="auto"/>
          </w:divBdr>
        </w:div>
        <w:div w:id="1765832777">
          <w:marLeft w:val="480"/>
          <w:marRight w:val="0"/>
          <w:marTop w:val="0"/>
          <w:marBottom w:val="0"/>
          <w:divBdr>
            <w:top w:val="none" w:sz="0" w:space="0" w:color="auto"/>
            <w:left w:val="none" w:sz="0" w:space="0" w:color="auto"/>
            <w:bottom w:val="none" w:sz="0" w:space="0" w:color="auto"/>
            <w:right w:val="none" w:sz="0" w:space="0" w:color="auto"/>
          </w:divBdr>
        </w:div>
        <w:div w:id="911741641">
          <w:marLeft w:val="480"/>
          <w:marRight w:val="0"/>
          <w:marTop w:val="0"/>
          <w:marBottom w:val="0"/>
          <w:divBdr>
            <w:top w:val="none" w:sz="0" w:space="0" w:color="auto"/>
            <w:left w:val="none" w:sz="0" w:space="0" w:color="auto"/>
            <w:bottom w:val="none" w:sz="0" w:space="0" w:color="auto"/>
            <w:right w:val="none" w:sz="0" w:space="0" w:color="auto"/>
          </w:divBdr>
        </w:div>
        <w:div w:id="724137871">
          <w:marLeft w:val="480"/>
          <w:marRight w:val="0"/>
          <w:marTop w:val="0"/>
          <w:marBottom w:val="0"/>
          <w:divBdr>
            <w:top w:val="none" w:sz="0" w:space="0" w:color="auto"/>
            <w:left w:val="none" w:sz="0" w:space="0" w:color="auto"/>
            <w:bottom w:val="none" w:sz="0" w:space="0" w:color="auto"/>
            <w:right w:val="none" w:sz="0" w:space="0" w:color="auto"/>
          </w:divBdr>
        </w:div>
        <w:div w:id="1174686169">
          <w:marLeft w:val="480"/>
          <w:marRight w:val="0"/>
          <w:marTop w:val="0"/>
          <w:marBottom w:val="0"/>
          <w:divBdr>
            <w:top w:val="none" w:sz="0" w:space="0" w:color="auto"/>
            <w:left w:val="none" w:sz="0" w:space="0" w:color="auto"/>
            <w:bottom w:val="none" w:sz="0" w:space="0" w:color="auto"/>
            <w:right w:val="none" w:sz="0" w:space="0" w:color="auto"/>
          </w:divBdr>
        </w:div>
        <w:div w:id="525295727">
          <w:marLeft w:val="480"/>
          <w:marRight w:val="0"/>
          <w:marTop w:val="0"/>
          <w:marBottom w:val="0"/>
          <w:divBdr>
            <w:top w:val="none" w:sz="0" w:space="0" w:color="auto"/>
            <w:left w:val="none" w:sz="0" w:space="0" w:color="auto"/>
            <w:bottom w:val="none" w:sz="0" w:space="0" w:color="auto"/>
            <w:right w:val="none" w:sz="0" w:space="0" w:color="auto"/>
          </w:divBdr>
        </w:div>
        <w:div w:id="343436342">
          <w:marLeft w:val="480"/>
          <w:marRight w:val="0"/>
          <w:marTop w:val="0"/>
          <w:marBottom w:val="0"/>
          <w:divBdr>
            <w:top w:val="none" w:sz="0" w:space="0" w:color="auto"/>
            <w:left w:val="none" w:sz="0" w:space="0" w:color="auto"/>
            <w:bottom w:val="none" w:sz="0" w:space="0" w:color="auto"/>
            <w:right w:val="none" w:sz="0" w:space="0" w:color="auto"/>
          </w:divBdr>
        </w:div>
        <w:div w:id="1835366421">
          <w:marLeft w:val="480"/>
          <w:marRight w:val="0"/>
          <w:marTop w:val="0"/>
          <w:marBottom w:val="0"/>
          <w:divBdr>
            <w:top w:val="none" w:sz="0" w:space="0" w:color="auto"/>
            <w:left w:val="none" w:sz="0" w:space="0" w:color="auto"/>
            <w:bottom w:val="none" w:sz="0" w:space="0" w:color="auto"/>
            <w:right w:val="none" w:sz="0" w:space="0" w:color="auto"/>
          </w:divBdr>
        </w:div>
        <w:div w:id="1753502346">
          <w:marLeft w:val="480"/>
          <w:marRight w:val="0"/>
          <w:marTop w:val="0"/>
          <w:marBottom w:val="0"/>
          <w:divBdr>
            <w:top w:val="none" w:sz="0" w:space="0" w:color="auto"/>
            <w:left w:val="none" w:sz="0" w:space="0" w:color="auto"/>
            <w:bottom w:val="none" w:sz="0" w:space="0" w:color="auto"/>
            <w:right w:val="none" w:sz="0" w:space="0" w:color="auto"/>
          </w:divBdr>
        </w:div>
        <w:div w:id="96222109">
          <w:marLeft w:val="480"/>
          <w:marRight w:val="0"/>
          <w:marTop w:val="0"/>
          <w:marBottom w:val="0"/>
          <w:divBdr>
            <w:top w:val="none" w:sz="0" w:space="0" w:color="auto"/>
            <w:left w:val="none" w:sz="0" w:space="0" w:color="auto"/>
            <w:bottom w:val="none" w:sz="0" w:space="0" w:color="auto"/>
            <w:right w:val="none" w:sz="0" w:space="0" w:color="auto"/>
          </w:divBdr>
        </w:div>
        <w:div w:id="127751058">
          <w:marLeft w:val="480"/>
          <w:marRight w:val="0"/>
          <w:marTop w:val="0"/>
          <w:marBottom w:val="0"/>
          <w:divBdr>
            <w:top w:val="none" w:sz="0" w:space="0" w:color="auto"/>
            <w:left w:val="none" w:sz="0" w:space="0" w:color="auto"/>
            <w:bottom w:val="none" w:sz="0" w:space="0" w:color="auto"/>
            <w:right w:val="none" w:sz="0" w:space="0" w:color="auto"/>
          </w:divBdr>
        </w:div>
        <w:div w:id="778599876">
          <w:marLeft w:val="480"/>
          <w:marRight w:val="0"/>
          <w:marTop w:val="0"/>
          <w:marBottom w:val="0"/>
          <w:divBdr>
            <w:top w:val="none" w:sz="0" w:space="0" w:color="auto"/>
            <w:left w:val="none" w:sz="0" w:space="0" w:color="auto"/>
            <w:bottom w:val="none" w:sz="0" w:space="0" w:color="auto"/>
            <w:right w:val="none" w:sz="0" w:space="0" w:color="auto"/>
          </w:divBdr>
        </w:div>
        <w:div w:id="1663655722">
          <w:marLeft w:val="480"/>
          <w:marRight w:val="0"/>
          <w:marTop w:val="0"/>
          <w:marBottom w:val="0"/>
          <w:divBdr>
            <w:top w:val="none" w:sz="0" w:space="0" w:color="auto"/>
            <w:left w:val="none" w:sz="0" w:space="0" w:color="auto"/>
            <w:bottom w:val="none" w:sz="0" w:space="0" w:color="auto"/>
            <w:right w:val="none" w:sz="0" w:space="0" w:color="auto"/>
          </w:divBdr>
        </w:div>
        <w:div w:id="6905819">
          <w:marLeft w:val="480"/>
          <w:marRight w:val="0"/>
          <w:marTop w:val="0"/>
          <w:marBottom w:val="0"/>
          <w:divBdr>
            <w:top w:val="none" w:sz="0" w:space="0" w:color="auto"/>
            <w:left w:val="none" w:sz="0" w:space="0" w:color="auto"/>
            <w:bottom w:val="none" w:sz="0" w:space="0" w:color="auto"/>
            <w:right w:val="none" w:sz="0" w:space="0" w:color="auto"/>
          </w:divBdr>
        </w:div>
        <w:div w:id="1751391975">
          <w:marLeft w:val="480"/>
          <w:marRight w:val="0"/>
          <w:marTop w:val="0"/>
          <w:marBottom w:val="0"/>
          <w:divBdr>
            <w:top w:val="none" w:sz="0" w:space="0" w:color="auto"/>
            <w:left w:val="none" w:sz="0" w:space="0" w:color="auto"/>
            <w:bottom w:val="none" w:sz="0" w:space="0" w:color="auto"/>
            <w:right w:val="none" w:sz="0" w:space="0" w:color="auto"/>
          </w:divBdr>
        </w:div>
        <w:div w:id="85466461">
          <w:marLeft w:val="480"/>
          <w:marRight w:val="0"/>
          <w:marTop w:val="0"/>
          <w:marBottom w:val="0"/>
          <w:divBdr>
            <w:top w:val="none" w:sz="0" w:space="0" w:color="auto"/>
            <w:left w:val="none" w:sz="0" w:space="0" w:color="auto"/>
            <w:bottom w:val="none" w:sz="0" w:space="0" w:color="auto"/>
            <w:right w:val="none" w:sz="0" w:space="0" w:color="auto"/>
          </w:divBdr>
        </w:div>
        <w:div w:id="412817451">
          <w:marLeft w:val="480"/>
          <w:marRight w:val="0"/>
          <w:marTop w:val="0"/>
          <w:marBottom w:val="0"/>
          <w:divBdr>
            <w:top w:val="none" w:sz="0" w:space="0" w:color="auto"/>
            <w:left w:val="none" w:sz="0" w:space="0" w:color="auto"/>
            <w:bottom w:val="none" w:sz="0" w:space="0" w:color="auto"/>
            <w:right w:val="none" w:sz="0" w:space="0" w:color="auto"/>
          </w:divBdr>
        </w:div>
        <w:div w:id="1191531279">
          <w:marLeft w:val="480"/>
          <w:marRight w:val="0"/>
          <w:marTop w:val="0"/>
          <w:marBottom w:val="0"/>
          <w:divBdr>
            <w:top w:val="none" w:sz="0" w:space="0" w:color="auto"/>
            <w:left w:val="none" w:sz="0" w:space="0" w:color="auto"/>
            <w:bottom w:val="none" w:sz="0" w:space="0" w:color="auto"/>
            <w:right w:val="none" w:sz="0" w:space="0" w:color="auto"/>
          </w:divBdr>
        </w:div>
        <w:div w:id="270666169">
          <w:marLeft w:val="480"/>
          <w:marRight w:val="0"/>
          <w:marTop w:val="0"/>
          <w:marBottom w:val="0"/>
          <w:divBdr>
            <w:top w:val="none" w:sz="0" w:space="0" w:color="auto"/>
            <w:left w:val="none" w:sz="0" w:space="0" w:color="auto"/>
            <w:bottom w:val="none" w:sz="0" w:space="0" w:color="auto"/>
            <w:right w:val="none" w:sz="0" w:space="0" w:color="auto"/>
          </w:divBdr>
        </w:div>
        <w:div w:id="182478188">
          <w:marLeft w:val="480"/>
          <w:marRight w:val="0"/>
          <w:marTop w:val="0"/>
          <w:marBottom w:val="0"/>
          <w:divBdr>
            <w:top w:val="none" w:sz="0" w:space="0" w:color="auto"/>
            <w:left w:val="none" w:sz="0" w:space="0" w:color="auto"/>
            <w:bottom w:val="none" w:sz="0" w:space="0" w:color="auto"/>
            <w:right w:val="none" w:sz="0" w:space="0" w:color="auto"/>
          </w:divBdr>
        </w:div>
        <w:div w:id="125515387">
          <w:marLeft w:val="480"/>
          <w:marRight w:val="0"/>
          <w:marTop w:val="0"/>
          <w:marBottom w:val="0"/>
          <w:divBdr>
            <w:top w:val="none" w:sz="0" w:space="0" w:color="auto"/>
            <w:left w:val="none" w:sz="0" w:space="0" w:color="auto"/>
            <w:bottom w:val="none" w:sz="0" w:space="0" w:color="auto"/>
            <w:right w:val="none" w:sz="0" w:space="0" w:color="auto"/>
          </w:divBdr>
        </w:div>
        <w:div w:id="610161713">
          <w:marLeft w:val="480"/>
          <w:marRight w:val="0"/>
          <w:marTop w:val="0"/>
          <w:marBottom w:val="0"/>
          <w:divBdr>
            <w:top w:val="none" w:sz="0" w:space="0" w:color="auto"/>
            <w:left w:val="none" w:sz="0" w:space="0" w:color="auto"/>
            <w:bottom w:val="none" w:sz="0" w:space="0" w:color="auto"/>
            <w:right w:val="none" w:sz="0" w:space="0" w:color="auto"/>
          </w:divBdr>
        </w:div>
        <w:div w:id="1911116924">
          <w:marLeft w:val="480"/>
          <w:marRight w:val="0"/>
          <w:marTop w:val="0"/>
          <w:marBottom w:val="0"/>
          <w:divBdr>
            <w:top w:val="none" w:sz="0" w:space="0" w:color="auto"/>
            <w:left w:val="none" w:sz="0" w:space="0" w:color="auto"/>
            <w:bottom w:val="none" w:sz="0" w:space="0" w:color="auto"/>
            <w:right w:val="none" w:sz="0" w:space="0" w:color="auto"/>
          </w:divBdr>
        </w:div>
        <w:div w:id="817453421">
          <w:marLeft w:val="480"/>
          <w:marRight w:val="0"/>
          <w:marTop w:val="0"/>
          <w:marBottom w:val="0"/>
          <w:divBdr>
            <w:top w:val="none" w:sz="0" w:space="0" w:color="auto"/>
            <w:left w:val="none" w:sz="0" w:space="0" w:color="auto"/>
            <w:bottom w:val="none" w:sz="0" w:space="0" w:color="auto"/>
            <w:right w:val="none" w:sz="0" w:space="0" w:color="auto"/>
          </w:divBdr>
        </w:div>
        <w:div w:id="1439058008">
          <w:marLeft w:val="480"/>
          <w:marRight w:val="0"/>
          <w:marTop w:val="0"/>
          <w:marBottom w:val="0"/>
          <w:divBdr>
            <w:top w:val="none" w:sz="0" w:space="0" w:color="auto"/>
            <w:left w:val="none" w:sz="0" w:space="0" w:color="auto"/>
            <w:bottom w:val="none" w:sz="0" w:space="0" w:color="auto"/>
            <w:right w:val="none" w:sz="0" w:space="0" w:color="auto"/>
          </w:divBdr>
        </w:div>
        <w:div w:id="102773176">
          <w:marLeft w:val="480"/>
          <w:marRight w:val="0"/>
          <w:marTop w:val="0"/>
          <w:marBottom w:val="0"/>
          <w:divBdr>
            <w:top w:val="none" w:sz="0" w:space="0" w:color="auto"/>
            <w:left w:val="none" w:sz="0" w:space="0" w:color="auto"/>
            <w:bottom w:val="none" w:sz="0" w:space="0" w:color="auto"/>
            <w:right w:val="none" w:sz="0" w:space="0" w:color="auto"/>
          </w:divBdr>
        </w:div>
      </w:divsChild>
    </w:div>
    <w:div w:id="1718239853">
      <w:bodyDiv w:val="1"/>
      <w:marLeft w:val="0"/>
      <w:marRight w:val="0"/>
      <w:marTop w:val="0"/>
      <w:marBottom w:val="0"/>
      <w:divBdr>
        <w:top w:val="none" w:sz="0" w:space="0" w:color="auto"/>
        <w:left w:val="none" w:sz="0" w:space="0" w:color="auto"/>
        <w:bottom w:val="none" w:sz="0" w:space="0" w:color="auto"/>
        <w:right w:val="none" w:sz="0" w:space="0" w:color="auto"/>
      </w:divBdr>
    </w:div>
    <w:div w:id="1724983404">
      <w:bodyDiv w:val="1"/>
      <w:marLeft w:val="0"/>
      <w:marRight w:val="0"/>
      <w:marTop w:val="0"/>
      <w:marBottom w:val="0"/>
      <w:divBdr>
        <w:top w:val="none" w:sz="0" w:space="0" w:color="auto"/>
        <w:left w:val="none" w:sz="0" w:space="0" w:color="auto"/>
        <w:bottom w:val="none" w:sz="0" w:space="0" w:color="auto"/>
        <w:right w:val="none" w:sz="0" w:space="0" w:color="auto"/>
      </w:divBdr>
    </w:div>
    <w:div w:id="1728257330">
      <w:bodyDiv w:val="1"/>
      <w:marLeft w:val="0"/>
      <w:marRight w:val="0"/>
      <w:marTop w:val="0"/>
      <w:marBottom w:val="0"/>
      <w:divBdr>
        <w:top w:val="none" w:sz="0" w:space="0" w:color="auto"/>
        <w:left w:val="none" w:sz="0" w:space="0" w:color="auto"/>
        <w:bottom w:val="none" w:sz="0" w:space="0" w:color="auto"/>
        <w:right w:val="none" w:sz="0" w:space="0" w:color="auto"/>
      </w:divBdr>
      <w:divsChild>
        <w:div w:id="1419869561">
          <w:marLeft w:val="480"/>
          <w:marRight w:val="0"/>
          <w:marTop w:val="0"/>
          <w:marBottom w:val="0"/>
          <w:divBdr>
            <w:top w:val="none" w:sz="0" w:space="0" w:color="auto"/>
            <w:left w:val="none" w:sz="0" w:space="0" w:color="auto"/>
            <w:bottom w:val="none" w:sz="0" w:space="0" w:color="auto"/>
            <w:right w:val="none" w:sz="0" w:space="0" w:color="auto"/>
          </w:divBdr>
        </w:div>
        <w:div w:id="990325302">
          <w:marLeft w:val="480"/>
          <w:marRight w:val="0"/>
          <w:marTop w:val="0"/>
          <w:marBottom w:val="0"/>
          <w:divBdr>
            <w:top w:val="none" w:sz="0" w:space="0" w:color="auto"/>
            <w:left w:val="none" w:sz="0" w:space="0" w:color="auto"/>
            <w:bottom w:val="none" w:sz="0" w:space="0" w:color="auto"/>
            <w:right w:val="none" w:sz="0" w:space="0" w:color="auto"/>
          </w:divBdr>
        </w:div>
        <w:div w:id="2134321580">
          <w:marLeft w:val="480"/>
          <w:marRight w:val="0"/>
          <w:marTop w:val="0"/>
          <w:marBottom w:val="0"/>
          <w:divBdr>
            <w:top w:val="none" w:sz="0" w:space="0" w:color="auto"/>
            <w:left w:val="none" w:sz="0" w:space="0" w:color="auto"/>
            <w:bottom w:val="none" w:sz="0" w:space="0" w:color="auto"/>
            <w:right w:val="none" w:sz="0" w:space="0" w:color="auto"/>
          </w:divBdr>
        </w:div>
        <w:div w:id="1181505655">
          <w:marLeft w:val="480"/>
          <w:marRight w:val="0"/>
          <w:marTop w:val="0"/>
          <w:marBottom w:val="0"/>
          <w:divBdr>
            <w:top w:val="none" w:sz="0" w:space="0" w:color="auto"/>
            <w:left w:val="none" w:sz="0" w:space="0" w:color="auto"/>
            <w:bottom w:val="none" w:sz="0" w:space="0" w:color="auto"/>
            <w:right w:val="none" w:sz="0" w:space="0" w:color="auto"/>
          </w:divBdr>
        </w:div>
        <w:div w:id="2051228007">
          <w:marLeft w:val="480"/>
          <w:marRight w:val="0"/>
          <w:marTop w:val="0"/>
          <w:marBottom w:val="0"/>
          <w:divBdr>
            <w:top w:val="none" w:sz="0" w:space="0" w:color="auto"/>
            <w:left w:val="none" w:sz="0" w:space="0" w:color="auto"/>
            <w:bottom w:val="none" w:sz="0" w:space="0" w:color="auto"/>
            <w:right w:val="none" w:sz="0" w:space="0" w:color="auto"/>
          </w:divBdr>
        </w:div>
        <w:div w:id="357509790">
          <w:marLeft w:val="480"/>
          <w:marRight w:val="0"/>
          <w:marTop w:val="0"/>
          <w:marBottom w:val="0"/>
          <w:divBdr>
            <w:top w:val="none" w:sz="0" w:space="0" w:color="auto"/>
            <w:left w:val="none" w:sz="0" w:space="0" w:color="auto"/>
            <w:bottom w:val="none" w:sz="0" w:space="0" w:color="auto"/>
            <w:right w:val="none" w:sz="0" w:space="0" w:color="auto"/>
          </w:divBdr>
        </w:div>
        <w:div w:id="298417454">
          <w:marLeft w:val="480"/>
          <w:marRight w:val="0"/>
          <w:marTop w:val="0"/>
          <w:marBottom w:val="0"/>
          <w:divBdr>
            <w:top w:val="none" w:sz="0" w:space="0" w:color="auto"/>
            <w:left w:val="none" w:sz="0" w:space="0" w:color="auto"/>
            <w:bottom w:val="none" w:sz="0" w:space="0" w:color="auto"/>
            <w:right w:val="none" w:sz="0" w:space="0" w:color="auto"/>
          </w:divBdr>
        </w:div>
        <w:div w:id="2046444408">
          <w:marLeft w:val="480"/>
          <w:marRight w:val="0"/>
          <w:marTop w:val="0"/>
          <w:marBottom w:val="0"/>
          <w:divBdr>
            <w:top w:val="none" w:sz="0" w:space="0" w:color="auto"/>
            <w:left w:val="none" w:sz="0" w:space="0" w:color="auto"/>
            <w:bottom w:val="none" w:sz="0" w:space="0" w:color="auto"/>
            <w:right w:val="none" w:sz="0" w:space="0" w:color="auto"/>
          </w:divBdr>
        </w:div>
        <w:div w:id="2113275982">
          <w:marLeft w:val="480"/>
          <w:marRight w:val="0"/>
          <w:marTop w:val="0"/>
          <w:marBottom w:val="0"/>
          <w:divBdr>
            <w:top w:val="none" w:sz="0" w:space="0" w:color="auto"/>
            <w:left w:val="none" w:sz="0" w:space="0" w:color="auto"/>
            <w:bottom w:val="none" w:sz="0" w:space="0" w:color="auto"/>
            <w:right w:val="none" w:sz="0" w:space="0" w:color="auto"/>
          </w:divBdr>
        </w:div>
        <w:div w:id="463699591">
          <w:marLeft w:val="480"/>
          <w:marRight w:val="0"/>
          <w:marTop w:val="0"/>
          <w:marBottom w:val="0"/>
          <w:divBdr>
            <w:top w:val="none" w:sz="0" w:space="0" w:color="auto"/>
            <w:left w:val="none" w:sz="0" w:space="0" w:color="auto"/>
            <w:bottom w:val="none" w:sz="0" w:space="0" w:color="auto"/>
            <w:right w:val="none" w:sz="0" w:space="0" w:color="auto"/>
          </w:divBdr>
        </w:div>
        <w:div w:id="727385662">
          <w:marLeft w:val="480"/>
          <w:marRight w:val="0"/>
          <w:marTop w:val="0"/>
          <w:marBottom w:val="0"/>
          <w:divBdr>
            <w:top w:val="none" w:sz="0" w:space="0" w:color="auto"/>
            <w:left w:val="none" w:sz="0" w:space="0" w:color="auto"/>
            <w:bottom w:val="none" w:sz="0" w:space="0" w:color="auto"/>
            <w:right w:val="none" w:sz="0" w:space="0" w:color="auto"/>
          </w:divBdr>
        </w:div>
        <w:div w:id="38091743">
          <w:marLeft w:val="480"/>
          <w:marRight w:val="0"/>
          <w:marTop w:val="0"/>
          <w:marBottom w:val="0"/>
          <w:divBdr>
            <w:top w:val="none" w:sz="0" w:space="0" w:color="auto"/>
            <w:left w:val="none" w:sz="0" w:space="0" w:color="auto"/>
            <w:bottom w:val="none" w:sz="0" w:space="0" w:color="auto"/>
            <w:right w:val="none" w:sz="0" w:space="0" w:color="auto"/>
          </w:divBdr>
        </w:div>
        <w:div w:id="98569584">
          <w:marLeft w:val="480"/>
          <w:marRight w:val="0"/>
          <w:marTop w:val="0"/>
          <w:marBottom w:val="0"/>
          <w:divBdr>
            <w:top w:val="none" w:sz="0" w:space="0" w:color="auto"/>
            <w:left w:val="none" w:sz="0" w:space="0" w:color="auto"/>
            <w:bottom w:val="none" w:sz="0" w:space="0" w:color="auto"/>
            <w:right w:val="none" w:sz="0" w:space="0" w:color="auto"/>
          </w:divBdr>
        </w:div>
        <w:div w:id="111172419">
          <w:marLeft w:val="480"/>
          <w:marRight w:val="0"/>
          <w:marTop w:val="0"/>
          <w:marBottom w:val="0"/>
          <w:divBdr>
            <w:top w:val="none" w:sz="0" w:space="0" w:color="auto"/>
            <w:left w:val="none" w:sz="0" w:space="0" w:color="auto"/>
            <w:bottom w:val="none" w:sz="0" w:space="0" w:color="auto"/>
            <w:right w:val="none" w:sz="0" w:space="0" w:color="auto"/>
          </w:divBdr>
        </w:div>
        <w:div w:id="1129086743">
          <w:marLeft w:val="480"/>
          <w:marRight w:val="0"/>
          <w:marTop w:val="0"/>
          <w:marBottom w:val="0"/>
          <w:divBdr>
            <w:top w:val="none" w:sz="0" w:space="0" w:color="auto"/>
            <w:left w:val="none" w:sz="0" w:space="0" w:color="auto"/>
            <w:bottom w:val="none" w:sz="0" w:space="0" w:color="auto"/>
            <w:right w:val="none" w:sz="0" w:space="0" w:color="auto"/>
          </w:divBdr>
        </w:div>
        <w:div w:id="876968175">
          <w:marLeft w:val="480"/>
          <w:marRight w:val="0"/>
          <w:marTop w:val="0"/>
          <w:marBottom w:val="0"/>
          <w:divBdr>
            <w:top w:val="none" w:sz="0" w:space="0" w:color="auto"/>
            <w:left w:val="none" w:sz="0" w:space="0" w:color="auto"/>
            <w:bottom w:val="none" w:sz="0" w:space="0" w:color="auto"/>
            <w:right w:val="none" w:sz="0" w:space="0" w:color="auto"/>
          </w:divBdr>
        </w:div>
        <w:div w:id="410782263">
          <w:marLeft w:val="480"/>
          <w:marRight w:val="0"/>
          <w:marTop w:val="0"/>
          <w:marBottom w:val="0"/>
          <w:divBdr>
            <w:top w:val="none" w:sz="0" w:space="0" w:color="auto"/>
            <w:left w:val="none" w:sz="0" w:space="0" w:color="auto"/>
            <w:bottom w:val="none" w:sz="0" w:space="0" w:color="auto"/>
            <w:right w:val="none" w:sz="0" w:space="0" w:color="auto"/>
          </w:divBdr>
        </w:div>
        <w:div w:id="1647202047">
          <w:marLeft w:val="480"/>
          <w:marRight w:val="0"/>
          <w:marTop w:val="0"/>
          <w:marBottom w:val="0"/>
          <w:divBdr>
            <w:top w:val="none" w:sz="0" w:space="0" w:color="auto"/>
            <w:left w:val="none" w:sz="0" w:space="0" w:color="auto"/>
            <w:bottom w:val="none" w:sz="0" w:space="0" w:color="auto"/>
            <w:right w:val="none" w:sz="0" w:space="0" w:color="auto"/>
          </w:divBdr>
        </w:div>
        <w:div w:id="746267590">
          <w:marLeft w:val="480"/>
          <w:marRight w:val="0"/>
          <w:marTop w:val="0"/>
          <w:marBottom w:val="0"/>
          <w:divBdr>
            <w:top w:val="none" w:sz="0" w:space="0" w:color="auto"/>
            <w:left w:val="none" w:sz="0" w:space="0" w:color="auto"/>
            <w:bottom w:val="none" w:sz="0" w:space="0" w:color="auto"/>
            <w:right w:val="none" w:sz="0" w:space="0" w:color="auto"/>
          </w:divBdr>
        </w:div>
        <w:div w:id="1688940464">
          <w:marLeft w:val="480"/>
          <w:marRight w:val="0"/>
          <w:marTop w:val="0"/>
          <w:marBottom w:val="0"/>
          <w:divBdr>
            <w:top w:val="none" w:sz="0" w:space="0" w:color="auto"/>
            <w:left w:val="none" w:sz="0" w:space="0" w:color="auto"/>
            <w:bottom w:val="none" w:sz="0" w:space="0" w:color="auto"/>
            <w:right w:val="none" w:sz="0" w:space="0" w:color="auto"/>
          </w:divBdr>
        </w:div>
        <w:div w:id="379210576">
          <w:marLeft w:val="480"/>
          <w:marRight w:val="0"/>
          <w:marTop w:val="0"/>
          <w:marBottom w:val="0"/>
          <w:divBdr>
            <w:top w:val="none" w:sz="0" w:space="0" w:color="auto"/>
            <w:left w:val="none" w:sz="0" w:space="0" w:color="auto"/>
            <w:bottom w:val="none" w:sz="0" w:space="0" w:color="auto"/>
            <w:right w:val="none" w:sz="0" w:space="0" w:color="auto"/>
          </w:divBdr>
        </w:div>
        <w:div w:id="1335494759">
          <w:marLeft w:val="480"/>
          <w:marRight w:val="0"/>
          <w:marTop w:val="0"/>
          <w:marBottom w:val="0"/>
          <w:divBdr>
            <w:top w:val="none" w:sz="0" w:space="0" w:color="auto"/>
            <w:left w:val="none" w:sz="0" w:space="0" w:color="auto"/>
            <w:bottom w:val="none" w:sz="0" w:space="0" w:color="auto"/>
            <w:right w:val="none" w:sz="0" w:space="0" w:color="auto"/>
          </w:divBdr>
        </w:div>
        <w:div w:id="1340547815">
          <w:marLeft w:val="480"/>
          <w:marRight w:val="0"/>
          <w:marTop w:val="0"/>
          <w:marBottom w:val="0"/>
          <w:divBdr>
            <w:top w:val="none" w:sz="0" w:space="0" w:color="auto"/>
            <w:left w:val="none" w:sz="0" w:space="0" w:color="auto"/>
            <w:bottom w:val="none" w:sz="0" w:space="0" w:color="auto"/>
            <w:right w:val="none" w:sz="0" w:space="0" w:color="auto"/>
          </w:divBdr>
        </w:div>
        <w:div w:id="2046708007">
          <w:marLeft w:val="480"/>
          <w:marRight w:val="0"/>
          <w:marTop w:val="0"/>
          <w:marBottom w:val="0"/>
          <w:divBdr>
            <w:top w:val="none" w:sz="0" w:space="0" w:color="auto"/>
            <w:left w:val="none" w:sz="0" w:space="0" w:color="auto"/>
            <w:bottom w:val="none" w:sz="0" w:space="0" w:color="auto"/>
            <w:right w:val="none" w:sz="0" w:space="0" w:color="auto"/>
          </w:divBdr>
        </w:div>
        <w:div w:id="136533665">
          <w:marLeft w:val="480"/>
          <w:marRight w:val="0"/>
          <w:marTop w:val="0"/>
          <w:marBottom w:val="0"/>
          <w:divBdr>
            <w:top w:val="none" w:sz="0" w:space="0" w:color="auto"/>
            <w:left w:val="none" w:sz="0" w:space="0" w:color="auto"/>
            <w:bottom w:val="none" w:sz="0" w:space="0" w:color="auto"/>
            <w:right w:val="none" w:sz="0" w:space="0" w:color="auto"/>
          </w:divBdr>
        </w:div>
        <w:div w:id="209004950">
          <w:marLeft w:val="480"/>
          <w:marRight w:val="0"/>
          <w:marTop w:val="0"/>
          <w:marBottom w:val="0"/>
          <w:divBdr>
            <w:top w:val="none" w:sz="0" w:space="0" w:color="auto"/>
            <w:left w:val="none" w:sz="0" w:space="0" w:color="auto"/>
            <w:bottom w:val="none" w:sz="0" w:space="0" w:color="auto"/>
            <w:right w:val="none" w:sz="0" w:space="0" w:color="auto"/>
          </w:divBdr>
        </w:div>
        <w:div w:id="1879925796">
          <w:marLeft w:val="480"/>
          <w:marRight w:val="0"/>
          <w:marTop w:val="0"/>
          <w:marBottom w:val="0"/>
          <w:divBdr>
            <w:top w:val="none" w:sz="0" w:space="0" w:color="auto"/>
            <w:left w:val="none" w:sz="0" w:space="0" w:color="auto"/>
            <w:bottom w:val="none" w:sz="0" w:space="0" w:color="auto"/>
            <w:right w:val="none" w:sz="0" w:space="0" w:color="auto"/>
          </w:divBdr>
        </w:div>
        <w:div w:id="1836217481">
          <w:marLeft w:val="480"/>
          <w:marRight w:val="0"/>
          <w:marTop w:val="0"/>
          <w:marBottom w:val="0"/>
          <w:divBdr>
            <w:top w:val="none" w:sz="0" w:space="0" w:color="auto"/>
            <w:left w:val="none" w:sz="0" w:space="0" w:color="auto"/>
            <w:bottom w:val="none" w:sz="0" w:space="0" w:color="auto"/>
            <w:right w:val="none" w:sz="0" w:space="0" w:color="auto"/>
          </w:divBdr>
        </w:div>
        <w:div w:id="1187790403">
          <w:marLeft w:val="480"/>
          <w:marRight w:val="0"/>
          <w:marTop w:val="0"/>
          <w:marBottom w:val="0"/>
          <w:divBdr>
            <w:top w:val="none" w:sz="0" w:space="0" w:color="auto"/>
            <w:left w:val="none" w:sz="0" w:space="0" w:color="auto"/>
            <w:bottom w:val="none" w:sz="0" w:space="0" w:color="auto"/>
            <w:right w:val="none" w:sz="0" w:space="0" w:color="auto"/>
          </w:divBdr>
        </w:div>
        <w:div w:id="978875854">
          <w:marLeft w:val="480"/>
          <w:marRight w:val="0"/>
          <w:marTop w:val="0"/>
          <w:marBottom w:val="0"/>
          <w:divBdr>
            <w:top w:val="none" w:sz="0" w:space="0" w:color="auto"/>
            <w:left w:val="none" w:sz="0" w:space="0" w:color="auto"/>
            <w:bottom w:val="none" w:sz="0" w:space="0" w:color="auto"/>
            <w:right w:val="none" w:sz="0" w:space="0" w:color="auto"/>
          </w:divBdr>
        </w:div>
        <w:div w:id="244147944">
          <w:marLeft w:val="480"/>
          <w:marRight w:val="0"/>
          <w:marTop w:val="0"/>
          <w:marBottom w:val="0"/>
          <w:divBdr>
            <w:top w:val="none" w:sz="0" w:space="0" w:color="auto"/>
            <w:left w:val="none" w:sz="0" w:space="0" w:color="auto"/>
            <w:bottom w:val="none" w:sz="0" w:space="0" w:color="auto"/>
            <w:right w:val="none" w:sz="0" w:space="0" w:color="auto"/>
          </w:divBdr>
        </w:div>
        <w:div w:id="1769347158">
          <w:marLeft w:val="480"/>
          <w:marRight w:val="0"/>
          <w:marTop w:val="0"/>
          <w:marBottom w:val="0"/>
          <w:divBdr>
            <w:top w:val="none" w:sz="0" w:space="0" w:color="auto"/>
            <w:left w:val="none" w:sz="0" w:space="0" w:color="auto"/>
            <w:bottom w:val="none" w:sz="0" w:space="0" w:color="auto"/>
            <w:right w:val="none" w:sz="0" w:space="0" w:color="auto"/>
          </w:divBdr>
        </w:div>
        <w:div w:id="805200265">
          <w:marLeft w:val="480"/>
          <w:marRight w:val="0"/>
          <w:marTop w:val="0"/>
          <w:marBottom w:val="0"/>
          <w:divBdr>
            <w:top w:val="none" w:sz="0" w:space="0" w:color="auto"/>
            <w:left w:val="none" w:sz="0" w:space="0" w:color="auto"/>
            <w:bottom w:val="none" w:sz="0" w:space="0" w:color="auto"/>
            <w:right w:val="none" w:sz="0" w:space="0" w:color="auto"/>
          </w:divBdr>
        </w:div>
        <w:div w:id="1886942793">
          <w:marLeft w:val="480"/>
          <w:marRight w:val="0"/>
          <w:marTop w:val="0"/>
          <w:marBottom w:val="0"/>
          <w:divBdr>
            <w:top w:val="none" w:sz="0" w:space="0" w:color="auto"/>
            <w:left w:val="none" w:sz="0" w:space="0" w:color="auto"/>
            <w:bottom w:val="none" w:sz="0" w:space="0" w:color="auto"/>
            <w:right w:val="none" w:sz="0" w:space="0" w:color="auto"/>
          </w:divBdr>
        </w:div>
        <w:div w:id="2030066197">
          <w:marLeft w:val="480"/>
          <w:marRight w:val="0"/>
          <w:marTop w:val="0"/>
          <w:marBottom w:val="0"/>
          <w:divBdr>
            <w:top w:val="none" w:sz="0" w:space="0" w:color="auto"/>
            <w:left w:val="none" w:sz="0" w:space="0" w:color="auto"/>
            <w:bottom w:val="none" w:sz="0" w:space="0" w:color="auto"/>
            <w:right w:val="none" w:sz="0" w:space="0" w:color="auto"/>
          </w:divBdr>
        </w:div>
        <w:div w:id="2361238">
          <w:marLeft w:val="480"/>
          <w:marRight w:val="0"/>
          <w:marTop w:val="0"/>
          <w:marBottom w:val="0"/>
          <w:divBdr>
            <w:top w:val="none" w:sz="0" w:space="0" w:color="auto"/>
            <w:left w:val="none" w:sz="0" w:space="0" w:color="auto"/>
            <w:bottom w:val="none" w:sz="0" w:space="0" w:color="auto"/>
            <w:right w:val="none" w:sz="0" w:space="0" w:color="auto"/>
          </w:divBdr>
        </w:div>
        <w:div w:id="61756192">
          <w:marLeft w:val="480"/>
          <w:marRight w:val="0"/>
          <w:marTop w:val="0"/>
          <w:marBottom w:val="0"/>
          <w:divBdr>
            <w:top w:val="none" w:sz="0" w:space="0" w:color="auto"/>
            <w:left w:val="none" w:sz="0" w:space="0" w:color="auto"/>
            <w:bottom w:val="none" w:sz="0" w:space="0" w:color="auto"/>
            <w:right w:val="none" w:sz="0" w:space="0" w:color="auto"/>
          </w:divBdr>
        </w:div>
        <w:div w:id="180945039">
          <w:marLeft w:val="480"/>
          <w:marRight w:val="0"/>
          <w:marTop w:val="0"/>
          <w:marBottom w:val="0"/>
          <w:divBdr>
            <w:top w:val="none" w:sz="0" w:space="0" w:color="auto"/>
            <w:left w:val="none" w:sz="0" w:space="0" w:color="auto"/>
            <w:bottom w:val="none" w:sz="0" w:space="0" w:color="auto"/>
            <w:right w:val="none" w:sz="0" w:space="0" w:color="auto"/>
          </w:divBdr>
        </w:div>
        <w:div w:id="1678003150">
          <w:marLeft w:val="480"/>
          <w:marRight w:val="0"/>
          <w:marTop w:val="0"/>
          <w:marBottom w:val="0"/>
          <w:divBdr>
            <w:top w:val="none" w:sz="0" w:space="0" w:color="auto"/>
            <w:left w:val="none" w:sz="0" w:space="0" w:color="auto"/>
            <w:bottom w:val="none" w:sz="0" w:space="0" w:color="auto"/>
            <w:right w:val="none" w:sz="0" w:space="0" w:color="auto"/>
          </w:divBdr>
        </w:div>
        <w:div w:id="911626250">
          <w:marLeft w:val="480"/>
          <w:marRight w:val="0"/>
          <w:marTop w:val="0"/>
          <w:marBottom w:val="0"/>
          <w:divBdr>
            <w:top w:val="none" w:sz="0" w:space="0" w:color="auto"/>
            <w:left w:val="none" w:sz="0" w:space="0" w:color="auto"/>
            <w:bottom w:val="none" w:sz="0" w:space="0" w:color="auto"/>
            <w:right w:val="none" w:sz="0" w:space="0" w:color="auto"/>
          </w:divBdr>
        </w:div>
        <w:div w:id="1108430421">
          <w:marLeft w:val="480"/>
          <w:marRight w:val="0"/>
          <w:marTop w:val="0"/>
          <w:marBottom w:val="0"/>
          <w:divBdr>
            <w:top w:val="none" w:sz="0" w:space="0" w:color="auto"/>
            <w:left w:val="none" w:sz="0" w:space="0" w:color="auto"/>
            <w:bottom w:val="none" w:sz="0" w:space="0" w:color="auto"/>
            <w:right w:val="none" w:sz="0" w:space="0" w:color="auto"/>
          </w:divBdr>
        </w:div>
        <w:div w:id="626158391">
          <w:marLeft w:val="480"/>
          <w:marRight w:val="0"/>
          <w:marTop w:val="0"/>
          <w:marBottom w:val="0"/>
          <w:divBdr>
            <w:top w:val="none" w:sz="0" w:space="0" w:color="auto"/>
            <w:left w:val="none" w:sz="0" w:space="0" w:color="auto"/>
            <w:bottom w:val="none" w:sz="0" w:space="0" w:color="auto"/>
            <w:right w:val="none" w:sz="0" w:space="0" w:color="auto"/>
          </w:divBdr>
        </w:div>
        <w:div w:id="1258446807">
          <w:marLeft w:val="480"/>
          <w:marRight w:val="0"/>
          <w:marTop w:val="0"/>
          <w:marBottom w:val="0"/>
          <w:divBdr>
            <w:top w:val="none" w:sz="0" w:space="0" w:color="auto"/>
            <w:left w:val="none" w:sz="0" w:space="0" w:color="auto"/>
            <w:bottom w:val="none" w:sz="0" w:space="0" w:color="auto"/>
            <w:right w:val="none" w:sz="0" w:space="0" w:color="auto"/>
          </w:divBdr>
        </w:div>
        <w:div w:id="1870560076">
          <w:marLeft w:val="480"/>
          <w:marRight w:val="0"/>
          <w:marTop w:val="0"/>
          <w:marBottom w:val="0"/>
          <w:divBdr>
            <w:top w:val="none" w:sz="0" w:space="0" w:color="auto"/>
            <w:left w:val="none" w:sz="0" w:space="0" w:color="auto"/>
            <w:bottom w:val="none" w:sz="0" w:space="0" w:color="auto"/>
            <w:right w:val="none" w:sz="0" w:space="0" w:color="auto"/>
          </w:divBdr>
        </w:div>
        <w:div w:id="1072581771">
          <w:marLeft w:val="480"/>
          <w:marRight w:val="0"/>
          <w:marTop w:val="0"/>
          <w:marBottom w:val="0"/>
          <w:divBdr>
            <w:top w:val="none" w:sz="0" w:space="0" w:color="auto"/>
            <w:left w:val="none" w:sz="0" w:space="0" w:color="auto"/>
            <w:bottom w:val="none" w:sz="0" w:space="0" w:color="auto"/>
            <w:right w:val="none" w:sz="0" w:space="0" w:color="auto"/>
          </w:divBdr>
        </w:div>
        <w:div w:id="40592721">
          <w:marLeft w:val="480"/>
          <w:marRight w:val="0"/>
          <w:marTop w:val="0"/>
          <w:marBottom w:val="0"/>
          <w:divBdr>
            <w:top w:val="none" w:sz="0" w:space="0" w:color="auto"/>
            <w:left w:val="none" w:sz="0" w:space="0" w:color="auto"/>
            <w:bottom w:val="none" w:sz="0" w:space="0" w:color="auto"/>
            <w:right w:val="none" w:sz="0" w:space="0" w:color="auto"/>
          </w:divBdr>
        </w:div>
        <w:div w:id="2067291985">
          <w:marLeft w:val="480"/>
          <w:marRight w:val="0"/>
          <w:marTop w:val="0"/>
          <w:marBottom w:val="0"/>
          <w:divBdr>
            <w:top w:val="none" w:sz="0" w:space="0" w:color="auto"/>
            <w:left w:val="none" w:sz="0" w:space="0" w:color="auto"/>
            <w:bottom w:val="none" w:sz="0" w:space="0" w:color="auto"/>
            <w:right w:val="none" w:sz="0" w:space="0" w:color="auto"/>
          </w:divBdr>
        </w:div>
        <w:div w:id="1281759313">
          <w:marLeft w:val="480"/>
          <w:marRight w:val="0"/>
          <w:marTop w:val="0"/>
          <w:marBottom w:val="0"/>
          <w:divBdr>
            <w:top w:val="none" w:sz="0" w:space="0" w:color="auto"/>
            <w:left w:val="none" w:sz="0" w:space="0" w:color="auto"/>
            <w:bottom w:val="none" w:sz="0" w:space="0" w:color="auto"/>
            <w:right w:val="none" w:sz="0" w:space="0" w:color="auto"/>
          </w:divBdr>
        </w:div>
        <w:div w:id="1756435724">
          <w:marLeft w:val="480"/>
          <w:marRight w:val="0"/>
          <w:marTop w:val="0"/>
          <w:marBottom w:val="0"/>
          <w:divBdr>
            <w:top w:val="none" w:sz="0" w:space="0" w:color="auto"/>
            <w:left w:val="none" w:sz="0" w:space="0" w:color="auto"/>
            <w:bottom w:val="none" w:sz="0" w:space="0" w:color="auto"/>
            <w:right w:val="none" w:sz="0" w:space="0" w:color="auto"/>
          </w:divBdr>
        </w:div>
        <w:div w:id="1924601635">
          <w:marLeft w:val="480"/>
          <w:marRight w:val="0"/>
          <w:marTop w:val="0"/>
          <w:marBottom w:val="0"/>
          <w:divBdr>
            <w:top w:val="none" w:sz="0" w:space="0" w:color="auto"/>
            <w:left w:val="none" w:sz="0" w:space="0" w:color="auto"/>
            <w:bottom w:val="none" w:sz="0" w:space="0" w:color="auto"/>
            <w:right w:val="none" w:sz="0" w:space="0" w:color="auto"/>
          </w:divBdr>
        </w:div>
        <w:div w:id="627131942">
          <w:marLeft w:val="480"/>
          <w:marRight w:val="0"/>
          <w:marTop w:val="0"/>
          <w:marBottom w:val="0"/>
          <w:divBdr>
            <w:top w:val="none" w:sz="0" w:space="0" w:color="auto"/>
            <w:left w:val="none" w:sz="0" w:space="0" w:color="auto"/>
            <w:bottom w:val="none" w:sz="0" w:space="0" w:color="auto"/>
            <w:right w:val="none" w:sz="0" w:space="0" w:color="auto"/>
          </w:divBdr>
        </w:div>
        <w:div w:id="1058287391">
          <w:marLeft w:val="480"/>
          <w:marRight w:val="0"/>
          <w:marTop w:val="0"/>
          <w:marBottom w:val="0"/>
          <w:divBdr>
            <w:top w:val="none" w:sz="0" w:space="0" w:color="auto"/>
            <w:left w:val="none" w:sz="0" w:space="0" w:color="auto"/>
            <w:bottom w:val="none" w:sz="0" w:space="0" w:color="auto"/>
            <w:right w:val="none" w:sz="0" w:space="0" w:color="auto"/>
          </w:divBdr>
        </w:div>
        <w:div w:id="1604412581">
          <w:marLeft w:val="480"/>
          <w:marRight w:val="0"/>
          <w:marTop w:val="0"/>
          <w:marBottom w:val="0"/>
          <w:divBdr>
            <w:top w:val="none" w:sz="0" w:space="0" w:color="auto"/>
            <w:left w:val="none" w:sz="0" w:space="0" w:color="auto"/>
            <w:bottom w:val="none" w:sz="0" w:space="0" w:color="auto"/>
            <w:right w:val="none" w:sz="0" w:space="0" w:color="auto"/>
          </w:divBdr>
        </w:div>
        <w:div w:id="903416352">
          <w:marLeft w:val="480"/>
          <w:marRight w:val="0"/>
          <w:marTop w:val="0"/>
          <w:marBottom w:val="0"/>
          <w:divBdr>
            <w:top w:val="none" w:sz="0" w:space="0" w:color="auto"/>
            <w:left w:val="none" w:sz="0" w:space="0" w:color="auto"/>
            <w:bottom w:val="none" w:sz="0" w:space="0" w:color="auto"/>
            <w:right w:val="none" w:sz="0" w:space="0" w:color="auto"/>
          </w:divBdr>
        </w:div>
        <w:div w:id="2136411800">
          <w:marLeft w:val="480"/>
          <w:marRight w:val="0"/>
          <w:marTop w:val="0"/>
          <w:marBottom w:val="0"/>
          <w:divBdr>
            <w:top w:val="none" w:sz="0" w:space="0" w:color="auto"/>
            <w:left w:val="none" w:sz="0" w:space="0" w:color="auto"/>
            <w:bottom w:val="none" w:sz="0" w:space="0" w:color="auto"/>
            <w:right w:val="none" w:sz="0" w:space="0" w:color="auto"/>
          </w:divBdr>
        </w:div>
      </w:divsChild>
    </w:div>
    <w:div w:id="1729187726">
      <w:bodyDiv w:val="1"/>
      <w:marLeft w:val="0"/>
      <w:marRight w:val="0"/>
      <w:marTop w:val="0"/>
      <w:marBottom w:val="0"/>
      <w:divBdr>
        <w:top w:val="none" w:sz="0" w:space="0" w:color="auto"/>
        <w:left w:val="none" w:sz="0" w:space="0" w:color="auto"/>
        <w:bottom w:val="none" w:sz="0" w:space="0" w:color="auto"/>
        <w:right w:val="none" w:sz="0" w:space="0" w:color="auto"/>
      </w:divBdr>
    </w:div>
    <w:div w:id="1732652201">
      <w:bodyDiv w:val="1"/>
      <w:marLeft w:val="0"/>
      <w:marRight w:val="0"/>
      <w:marTop w:val="0"/>
      <w:marBottom w:val="0"/>
      <w:divBdr>
        <w:top w:val="none" w:sz="0" w:space="0" w:color="auto"/>
        <w:left w:val="none" w:sz="0" w:space="0" w:color="auto"/>
        <w:bottom w:val="none" w:sz="0" w:space="0" w:color="auto"/>
        <w:right w:val="none" w:sz="0" w:space="0" w:color="auto"/>
      </w:divBdr>
    </w:div>
    <w:div w:id="1733652141">
      <w:bodyDiv w:val="1"/>
      <w:marLeft w:val="0"/>
      <w:marRight w:val="0"/>
      <w:marTop w:val="0"/>
      <w:marBottom w:val="0"/>
      <w:divBdr>
        <w:top w:val="none" w:sz="0" w:space="0" w:color="auto"/>
        <w:left w:val="none" w:sz="0" w:space="0" w:color="auto"/>
        <w:bottom w:val="none" w:sz="0" w:space="0" w:color="auto"/>
        <w:right w:val="none" w:sz="0" w:space="0" w:color="auto"/>
      </w:divBdr>
    </w:div>
    <w:div w:id="1741558853">
      <w:bodyDiv w:val="1"/>
      <w:marLeft w:val="0"/>
      <w:marRight w:val="0"/>
      <w:marTop w:val="0"/>
      <w:marBottom w:val="0"/>
      <w:divBdr>
        <w:top w:val="none" w:sz="0" w:space="0" w:color="auto"/>
        <w:left w:val="none" w:sz="0" w:space="0" w:color="auto"/>
        <w:bottom w:val="none" w:sz="0" w:space="0" w:color="auto"/>
        <w:right w:val="none" w:sz="0" w:space="0" w:color="auto"/>
      </w:divBdr>
    </w:div>
    <w:div w:id="1743209912">
      <w:bodyDiv w:val="1"/>
      <w:marLeft w:val="0"/>
      <w:marRight w:val="0"/>
      <w:marTop w:val="0"/>
      <w:marBottom w:val="0"/>
      <w:divBdr>
        <w:top w:val="none" w:sz="0" w:space="0" w:color="auto"/>
        <w:left w:val="none" w:sz="0" w:space="0" w:color="auto"/>
        <w:bottom w:val="none" w:sz="0" w:space="0" w:color="auto"/>
        <w:right w:val="none" w:sz="0" w:space="0" w:color="auto"/>
      </w:divBdr>
    </w:div>
    <w:div w:id="1743332799">
      <w:bodyDiv w:val="1"/>
      <w:marLeft w:val="0"/>
      <w:marRight w:val="0"/>
      <w:marTop w:val="0"/>
      <w:marBottom w:val="0"/>
      <w:divBdr>
        <w:top w:val="none" w:sz="0" w:space="0" w:color="auto"/>
        <w:left w:val="none" w:sz="0" w:space="0" w:color="auto"/>
        <w:bottom w:val="none" w:sz="0" w:space="0" w:color="auto"/>
        <w:right w:val="none" w:sz="0" w:space="0" w:color="auto"/>
      </w:divBdr>
    </w:div>
    <w:div w:id="1746607840">
      <w:bodyDiv w:val="1"/>
      <w:marLeft w:val="0"/>
      <w:marRight w:val="0"/>
      <w:marTop w:val="0"/>
      <w:marBottom w:val="0"/>
      <w:divBdr>
        <w:top w:val="none" w:sz="0" w:space="0" w:color="auto"/>
        <w:left w:val="none" w:sz="0" w:space="0" w:color="auto"/>
        <w:bottom w:val="none" w:sz="0" w:space="0" w:color="auto"/>
        <w:right w:val="none" w:sz="0" w:space="0" w:color="auto"/>
      </w:divBdr>
    </w:div>
    <w:div w:id="1752462081">
      <w:bodyDiv w:val="1"/>
      <w:marLeft w:val="0"/>
      <w:marRight w:val="0"/>
      <w:marTop w:val="0"/>
      <w:marBottom w:val="0"/>
      <w:divBdr>
        <w:top w:val="none" w:sz="0" w:space="0" w:color="auto"/>
        <w:left w:val="none" w:sz="0" w:space="0" w:color="auto"/>
        <w:bottom w:val="none" w:sz="0" w:space="0" w:color="auto"/>
        <w:right w:val="none" w:sz="0" w:space="0" w:color="auto"/>
      </w:divBdr>
    </w:div>
    <w:div w:id="1753352337">
      <w:bodyDiv w:val="1"/>
      <w:marLeft w:val="0"/>
      <w:marRight w:val="0"/>
      <w:marTop w:val="0"/>
      <w:marBottom w:val="0"/>
      <w:divBdr>
        <w:top w:val="none" w:sz="0" w:space="0" w:color="auto"/>
        <w:left w:val="none" w:sz="0" w:space="0" w:color="auto"/>
        <w:bottom w:val="none" w:sz="0" w:space="0" w:color="auto"/>
        <w:right w:val="none" w:sz="0" w:space="0" w:color="auto"/>
      </w:divBdr>
    </w:div>
    <w:div w:id="1761023520">
      <w:bodyDiv w:val="1"/>
      <w:marLeft w:val="0"/>
      <w:marRight w:val="0"/>
      <w:marTop w:val="0"/>
      <w:marBottom w:val="0"/>
      <w:divBdr>
        <w:top w:val="none" w:sz="0" w:space="0" w:color="auto"/>
        <w:left w:val="none" w:sz="0" w:space="0" w:color="auto"/>
        <w:bottom w:val="none" w:sz="0" w:space="0" w:color="auto"/>
        <w:right w:val="none" w:sz="0" w:space="0" w:color="auto"/>
      </w:divBdr>
    </w:div>
    <w:div w:id="1762291095">
      <w:bodyDiv w:val="1"/>
      <w:marLeft w:val="0"/>
      <w:marRight w:val="0"/>
      <w:marTop w:val="0"/>
      <w:marBottom w:val="0"/>
      <w:divBdr>
        <w:top w:val="none" w:sz="0" w:space="0" w:color="auto"/>
        <w:left w:val="none" w:sz="0" w:space="0" w:color="auto"/>
        <w:bottom w:val="none" w:sz="0" w:space="0" w:color="auto"/>
        <w:right w:val="none" w:sz="0" w:space="0" w:color="auto"/>
      </w:divBdr>
    </w:div>
    <w:div w:id="1762992355">
      <w:bodyDiv w:val="1"/>
      <w:marLeft w:val="0"/>
      <w:marRight w:val="0"/>
      <w:marTop w:val="0"/>
      <w:marBottom w:val="0"/>
      <w:divBdr>
        <w:top w:val="none" w:sz="0" w:space="0" w:color="auto"/>
        <w:left w:val="none" w:sz="0" w:space="0" w:color="auto"/>
        <w:bottom w:val="none" w:sz="0" w:space="0" w:color="auto"/>
        <w:right w:val="none" w:sz="0" w:space="0" w:color="auto"/>
      </w:divBdr>
    </w:div>
    <w:div w:id="1765416771">
      <w:bodyDiv w:val="1"/>
      <w:marLeft w:val="0"/>
      <w:marRight w:val="0"/>
      <w:marTop w:val="0"/>
      <w:marBottom w:val="0"/>
      <w:divBdr>
        <w:top w:val="none" w:sz="0" w:space="0" w:color="auto"/>
        <w:left w:val="none" w:sz="0" w:space="0" w:color="auto"/>
        <w:bottom w:val="none" w:sz="0" w:space="0" w:color="auto"/>
        <w:right w:val="none" w:sz="0" w:space="0" w:color="auto"/>
      </w:divBdr>
      <w:divsChild>
        <w:div w:id="1029796921">
          <w:marLeft w:val="480"/>
          <w:marRight w:val="0"/>
          <w:marTop w:val="0"/>
          <w:marBottom w:val="0"/>
          <w:divBdr>
            <w:top w:val="none" w:sz="0" w:space="0" w:color="auto"/>
            <w:left w:val="none" w:sz="0" w:space="0" w:color="auto"/>
            <w:bottom w:val="none" w:sz="0" w:space="0" w:color="auto"/>
            <w:right w:val="none" w:sz="0" w:space="0" w:color="auto"/>
          </w:divBdr>
        </w:div>
        <w:div w:id="1326126539">
          <w:marLeft w:val="480"/>
          <w:marRight w:val="0"/>
          <w:marTop w:val="0"/>
          <w:marBottom w:val="0"/>
          <w:divBdr>
            <w:top w:val="none" w:sz="0" w:space="0" w:color="auto"/>
            <w:left w:val="none" w:sz="0" w:space="0" w:color="auto"/>
            <w:bottom w:val="none" w:sz="0" w:space="0" w:color="auto"/>
            <w:right w:val="none" w:sz="0" w:space="0" w:color="auto"/>
          </w:divBdr>
        </w:div>
        <w:div w:id="634528796">
          <w:marLeft w:val="480"/>
          <w:marRight w:val="0"/>
          <w:marTop w:val="0"/>
          <w:marBottom w:val="0"/>
          <w:divBdr>
            <w:top w:val="none" w:sz="0" w:space="0" w:color="auto"/>
            <w:left w:val="none" w:sz="0" w:space="0" w:color="auto"/>
            <w:bottom w:val="none" w:sz="0" w:space="0" w:color="auto"/>
            <w:right w:val="none" w:sz="0" w:space="0" w:color="auto"/>
          </w:divBdr>
        </w:div>
        <w:div w:id="1735396021">
          <w:marLeft w:val="480"/>
          <w:marRight w:val="0"/>
          <w:marTop w:val="0"/>
          <w:marBottom w:val="0"/>
          <w:divBdr>
            <w:top w:val="none" w:sz="0" w:space="0" w:color="auto"/>
            <w:left w:val="none" w:sz="0" w:space="0" w:color="auto"/>
            <w:bottom w:val="none" w:sz="0" w:space="0" w:color="auto"/>
            <w:right w:val="none" w:sz="0" w:space="0" w:color="auto"/>
          </w:divBdr>
        </w:div>
        <w:div w:id="1062291016">
          <w:marLeft w:val="480"/>
          <w:marRight w:val="0"/>
          <w:marTop w:val="0"/>
          <w:marBottom w:val="0"/>
          <w:divBdr>
            <w:top w:val="none" w:sz="0" w:space="0" w:color="auto"/>
            <w:left w:val="none" w:sz="0" w:space="0" w:color="auto"/>
            <w:bottom w:val="none" w:sz="0" w:space="0" w:color="auto"/>
            <w:right w:val="none" w:sz="0" w:space="0" w:color="auto"/>
          </w:divBdr>
        </w:div>
        <w:div w:id="1151796060">
          <w:marLeft w:val="480"/>
          <w:marRight w:val="0"/>
          <w:marTop w:val="0"/>
          <w:marBottom w:val="0"/>
          <w:divBdr>
            <w:top w:val="none" w:sz="0" w:space="0" w:color="auto"/>
            <w:left w:val="none" w:sz="0" w:space="0" w:color="auto"/>
            <w:bottom w:val="none" w:sz="0" w:space="0" w:color="auto"/>
            <w:right w:val="none" w:sz="0" w:space="0" w:color="auto"/>
          </w:divBdr>
        </w:div>
        <w:div w:id="1745251840">
          <w:marLeft w:val="480"/>
          <w:marRight w:val="0"/>
          <w:marTop w:val="0"/>
          <w:marBottom w:val="0"/>
          <w:divBdr>
            <w:top w:val="none" w:sz="0" w:space="0" w:color="auto"/>
            <w:left w:val="none" w:sz="0" w:space="0" w:color="auto"/>
            <w:bottom w:val="none" w:sz="0" w:space="0" w:color="auto"/>
            <w:right w:val="none" w:sz="0" w:space="0" w:color="auto"/>
          </w:divBdr>
        </w:div>
        <w:div w:id="488255714">
          <w:marLeft w:val="480"/>
          <w:marRight w:val="0"/>
          <w:marTop w:val="0"/>
          <w:marBottom w:val="0"/>
          <w:divBdr>
            <w:top w:val="none" w:sz="0" w:space="0" w:color="auto"/>
            <w:left w:val="none" w:sz="0" w:space="0" w:color="auto"/>
            <w:bottom w:val="none" w:sz="0" w:space="0" w:color="auto"/>
            <w:right w:val="none" w:sz="0" w:space="0" w:color="auto"/>
          </w:divBdr>
        </w:div>
        <w:div w:id="1455438542">
          <w:marLeft w:val="480"/>
          <w:marRight w:val="0"/>
          <w:marTop w:val="0"/>
          <w:marBottom w:val="0"/>
          <w:divBdr>
            <w:top w:val="none" w:sz="0" w:space="0" w:color="auto"/>
            <w:left w:val="none" w:sz="0" w:space="0" w:color="auto"/>
            <w:bottom w:val="none" w:sz="0" w:space="0" w:color="auto"/>
            <w:right w:val="none" w:sz="0" w:space="0" w:color="auto"/>
          </w:divBdr>
        </w:div>
        <w:div w:id="2116366933">
          <w:marLeft w:val="480"/>
          <w:marRight w:val="0"/>
          <w:marTop w:val="0"/>
          <w:marBottom w:val="0"/>
          <w:divBdr>
            <w:top w:val="none" w:sz="0" w:space="0" w:color="auto"/>
            <w:left w:val="none" w:sz="0" w:space="0" w:color="auto"/>
            <w:bottom w:val="none" w:sz="0" w:space="0" w:color="auto"/>
            <w:right w:val="none" w:sz="0" w:space="0" w:color="auto"/>
          </w:divBdr>
        </w:div>
        <w:div w:id="1791899806">
          <w:marLeft w:val="480"/>
          <w:marRight w:val="0"/>
          <w:marTop w:val="0"/>
          <w:marBottom w:val="0"/>
          <w:divBdr>
            <w:top w:val="none" w:sz="0" w:space="0" w:color="auto"/>
            <w:left w:val="none" w:sz="0" w:space="0" w:color="auto"/>
            <w:bottom w:val="none" w:sz="0" w:space="0" w:color="auto"/>
            <w:right w:val="none" w:sz="0" w:space="0" w:color="auto"/>
          </w:divBdr>
        </w:div>
        <w:div w:id="719943280">
          <w:marLeft w:val="480"/>
          <w:marRight w:val="0"/>
          <w:marTop w:val="0"/>
          <w:marBottom w:val="0"/>
          <w:divBdr>
            <w:top w:val="none" w:sz="0" w:space="0" w:color="auto"/>
            <w:left w:val="none" w:sz="0" w:space="0" w:color="auto"/>
            <w:bottom w:val="none" w:sz="0" w:space="0" w:color="auto"/>
            <w:right w:val="none" w:sz="0" w:space="0" w:color="auto"/>
          </w:divBdr>
        </w:div>
        <w:div w:id="1292327163">
          <w:marLeft w:val="480"/>
          <w:marRight w:val="0"/>
          <w:marTop w:val="0"/>
          <w:marBottom w:val="0"/>
          <w:divBdr>
            <w:top w:val="none" w:sz="0" w:space="0" w:color="auto"/>
            <w:left w:val="none" w:sz="0" w:space="0" w:color="auto"/>
            <w:bottom w:val="none" w:sz="0" w:space="0" w:color="auto"/>
            <w:right w:val="none" w:sz="0" w:space="0" w:color="auto"/>
          </w:divBdr>
        </w:div>
        <w:div w:id="616061539">
          <w:marLeft w:val="480"/>
          <w:marRight w:val="0"/>
          <w:marTop w:val="0"/>
          <w:marBottom w:val="0"/>
          <w:divBdr>
            <w:top w:val="none" w:sz="0" w:space="0" w:color="auto"/>
            <w:left w:val="none" w:sz="0" w:space="0" w:color="auto"/>
            <w:bottom w:val="none" w:sz="0" w:space="0" w:color="auto"/>
            <w:right w:val="none" w:sz="0" w:space="0" w:color="auto"/>
          </w:divBdr>
        </w:div>
        <w:div w:id="986544819">
          <w:marLeft w:val="480"/>
          <w:marRight w:val="0"/>
          <w:marTop w:val="0"/>
          <w:marBottom w:val="0"/>
          <w:divBdr>
            <w:top w:val="none" w:sz="0" w:space="0" w:color="auto"/>
            <w:left w:val="none" w:sz="0" w:space="0" w:color="auto"/>
            <w:bottom w:val="none" w:sz="0" w:space="0" w:color="auto"/>
            <w:right w:val="none" w:sz="0" w:space="0" w:color="auto"/>
          </w:divBdr>
        </w:div>
        <w:div w:id="1525248659">
          <w:marLeft w:val="480"/>
          <w:marRight w:val="0"/>
          <w:marTop w:val="0"/>
          <w:marBottom w:val="0"/>
          <w:divBdr>
            <w:top w:val="none" w:sz="0" w:space="0" w:color="auto"/>
            <w:left w:val="none" w:sz="0" w:space="0" w:color="auto"/>
            <w:bottom w:val="none" w:sz="0" w:space="0" w:color="auto"/>
            <w:right w:val="none" w:sz="0" w:space="0" w:color="auto"/>
          </w:divBdr>
        </w:div>
        <w:div w:id="515921074">
          <w:marLeft w:val="480"/>
          <w:marRight w:val="0"/>
          <w:marTop w:val="0"/>
          <w:marBottom w:val="0"/>
          <w:divBdr>
            <w:top w:val="none" w:sz="0" w:space="0" w:color="auto"/>
            <w:left w:val="none" w:sz="0" w:space="0" w:color="auto"/>
            <w:bottom w:val="none" w:sz="0" w:space="0" w:color="auto"/>
            <w:right w:val="none" w:sz="0" w:space="0" w:color="auto"/>
          </w:divBdr>
        </w:div>
        <w:div w:id="1624997461">
          <w:marLeft w:val="480"/>
          <w:marRight w:val="0"/>
          <w:marTop w:val="0"/>
          <w:marBottom w:val="0"/>
          <w:divBdr>
            <w:top w:val="none" w:sz="0" w:space="0" w:color="auto"/>
            <w:left w:val="none" w:sz="0" w:space="0" w:color="auto"/>
            <w:bottom w:val="none" w:sz="0" w:space="0" w:color="auto"/>
            <w:right w:val="none" w:sz="0" w:space="0" w:color="auto"/>
          </w:divBdr>
        </w:div>
        <w:div w:id="1090388479">
          <w:marLeft w:val="480"/>
          <w:marRight w:val="0"/>
          <w:marTop w:val="0"/>
          <w:marBottom w:val="0"/>
          <w:divBdr>
            <w:top w:val="none" w:sz="0" w:space="0" w:color="auto"/>
            <w:left w:val="none" w:sz="0" w:space="0" w:color="auto"/>
            <w:bottom w:val="none" w:sz="0" w:space="0" w:color="auto"/>
            <w:right w:val="none" w:sz="0" w:space="0" w:color="auto"/>
          </w:divBdr>
        </w:div>
        <w:div w:id="418984794">
          <w:marLeft w:val="480"/>
          <w:marRight w:val="0"/>
          <w:marTop w:val="0"/>
          <w:marBottom w:val="0"/>
          <w:divBdr>
            <w:top w:val="none" w:sz="0" w:space="0" w:color="auto"/>
            <w:left w:val="none" w:sz="0" w:space="0" w:color="auto"/>
            <w:bottom w:val="none" w:sz="0" w:space="0" w:color="auto"/>
            <w:right w:val="none" w:sz="0" w:space="0" w:color="auto"/>
          </w:divBdr>
        </w:div>
        <w:div w:id="408384466">
          <w:marLeft w:val="480"/>
          <w:marRight w:val="0"/>
          <w:marTop w:val="0"/>
          <w:marBottom w:val="0"/>
          <w:divBdr>
            <w:top w:val="none" w:sz="0" w:space="0" w:color="auto"/>
            <w:left w:val="none" w:sz="0" w:space="0" w:color="auto"/>
            <w:bottom w:val="none" w:sz="0" w:space="0" w:color="auto"/>
            <w:right w:val="none" w:sz="0" w:space="0" w:color="auto"/>
          </w:divBdr>
        </w:div>
        <w:div w:id="1968003756">
          <w:marLeft w:val="480"/>
          <w:marRight w:val="0"/>
          <w:marTop w:val="0"/>
          <w:marBottom w:val="0"/>
          <w:divBdr>
            <w:top w:val="none" w:sz="0" w:space="0" w:color="auto"/>
            <w:left w:val="none" w:sz="0" w:space="0" w:color="auto"/>
            <w:bottom w:val="none" w:sz="0" w:space="0" w:color="auto"/>
            <w:right w:val="none" w:sz="0" w:space="0" w:color="auto"/>
          </w:divBdr>
        </w:div>
        <w:div w:id="761923044">
          <w:marLeft w:val="480"/>
          <w:marRight w:val="0"/>
          <w:marTop w:val="0"/>
          <w:marBottom w:val="0"/>
          <w:divBdr>
            <w:top w:val="none" w:sz="0" w:space="0" w:color="auto"/>
            <w:left w:val="none" w:sz="0" w:space="0" w:color="auto"/>
            <w:bottom w:val="none" w:sz="0" w:space="0" w:color="auto"/>
            <w:right w:val="none" w:sz="0" w:space="0" w:color="auto"/>
          </w:divBdr>
        </w:div>
        <w:div w:id="393087022">
          <w:marLeft w:val="480"/>
          <w:marRight w:val="0"/>
          <w:marTop w:val="0"/>
          <w:marBottom w:val="0"/>
          <w:divBdr>
            <w:top w:val="none" w:sz="0" w:space="0" w:color="auto"/>
            <w:left w:val="none" w:sz="0" w:space="0" w:color="auto"/>
            <w:bottom w:val="none" w:sz="0" w:space="0" w:color="auto"/>
            <w:right w:val="none" w:sz="0" w:space="0" w:color="auto"/>
          </w:divBdr>
        </w:div>
        <w:div w:id="1258253710">
          <w:marLeft w:val="480"/>
          <w:marRight w:val="0"/>
          <w:marTop w:val="0"/>
          <w:marBottom w:val="0"/>
          <w:divBdr>
            <w:top w:val="none" w:sz="0" w:space="0" w:color="auto"/>
            <w:left w:val="none" w:sz="0" w:space="0" w:color="auto"/>
            <w:bottom w:val="none" w:sz="0" w:space="0" w:color="auto"/>
            <w:right w:val="none" w:sz="0" w:space="0" w:color="auto"/>
          </w:divBdr>
        </w:div>
        <w:div w:id="2067097083">
          <w:marLeft w:val="480"/>
          <w:marRight w:val="0"/>
          <w:marTop w:val="0"/>
          <w:marBottom w:val="0"/>
          <w:divBdr>
            <w:top w:val="none" w:sz="0" w:space="0" w:color="auto"/>
            <w:left w:val="none" w:sz="0" w:space="0" w:color="auto"/>
            <w:bottom w:val="none" w:sz="0" w:space="0" w:color="auto"/>
            <w:right w:val="none" w:sz="0" w:space="0" w:color="auto"/>
          </w:divBdr>
        </w:div>
        <w:div w:id="1799370897">
          <w:marLeft w:val="480"/>
          <w:marRight w:val="0"/>
          <w:marTop w:val="0"/>
          <w:marBottom w:val="0"/>
          <w:divBdr>
            <w:top w:val="none" w:sz="0" w:space="0" w:color="auto"/>
            <w:left w:val="none" w:sz="0" w:space="0" w:color="auto"/>
            <w:bottom w:val="none" w:sz="0" w:space="0" w:color="auto"/>
            <w:right w:val="none" w:sz="0" w:space="0" w:color="auto"/>
          </w:divBdr>
        </w:div>
        <w:div w:id="595134206">
          <w:marLeft w:val="480"/>
          <w:marRight w:val="0"/>
          <w:marTop w:val="0"/>
          <w:marBottom w:val="0"/>
          <w:divBdr>
            <w:top w:val="none" w:sz="0" w:space="0" w:color="auto"/>
            <w:left w:val="none" w:sz="0" w:space="0" w:color="auto"/>
            <w:bottom w:val="none" w:sz="0" w:space="0" w:color="auto"/>
            <w:right w:val="none" w:sz="0" w:space="0" w:color="auto"/>
          </w:divBdr>
        </w:div>
        <w:div w:id="1174565709">
          <w:marLeft w:val="480"/>
          <w:marRight w:val="0"/>
          <w:marTop w:val="0"/>
          <w:marBottom w:val="0"/>
          <w:divBdr>
            <w:top w:val="none" w:sz="0" w:space="0" w:color="auto"/>
            <w:left w:val="none" w:sz="0" w:space="0" w:color="auto"/>
            <w:bottom w:val="none" w:sz="0" w:space="0" w:color="auto"/>
            <w:right w:val="none" w:sz="0" w:space="0" w:color="auto"/>
          </w:divBdr>
        </w:div>
        <w:div w:id="1864636215">
          <w:marLeft w:val="480"/>
          <w:marRight w:val="0"/>
          <w:marTop w:val="0"/>
          <w:marBottom w:val="0"/>
          <w:divBdr>
            <w:top w:val="none" w:sz="0" w:space="0" w:color="auto"/>
            <w:left w:val="none" w:sz="0" w:space="0" w:color="auto"/>
            <w:bottom w:val="none" w:sz="0" w:space="0" w:color="auto"/>
            <w:right w:val="none" w:sz="0" w:space="0" w:color="auto"/>
          </w:divBdr>
        </w:div>
        <w:div w:id="683482354">
          <w:marLeft w:val="480"/>
          <w:marRight w:val="0"/>
          <w:marTop w:val="0"/>
          <w:marBottom w:val="0"/>
          <w:divBdr>
            <w:top w:val="none" w:sz="0" w:space="0" w:color="auto"/>
            <w:left w:val="none" w:sz="0" w:space="0" w:color="auto"/>
            <w:bottom w:val="none" w:sz="0" w:space="0" w:color="auto"/>
            <w:right w:val="none" w:sz="0" w:space="0" w:color="auto"/>
          </w:divBdr>
        </w:div>
        <w:div w:id="312757155">
          <w:marLeft w:val="480"/>
          <w:marRight w:val="0"/>
          <w:marTop w:val="0"/>
          <w:marBottom w:val="0"/>
          <w:divBdr>
            <w:top w:val="none" w:sz="0" w:space="0" w:color="auto"/>
            <w:left w:val="none" w:sz="0" w:space="0" w:color="auto"/>
            <w:bottom w:val="none" w:sz="0" w:space="0" w:color="auto"/>
            <w:right w:val="none" w:sz="0" w:space="0" w:color="auto"/>
          </w:divBdr>
        </w:div>
        <w:div w:id="1470319578">
          <w:marLeft w:val="480"/>
          <w:marRight w:val="0"/>
          <w:marTop w:val="0"/>
          <w:marBottom w:val="0"/>
          <w:divBdr>
            <w:top w:val="none" w:sz="0" w:space="0" w:color="auto"/>
            <w:left w:val="none" w:sz="0" w:space="0" w:color="auto"/>
            <w:bottom w:val="none" w:sz="0" w:space="0" w:color="auto"/>
            <w:right w:val="none" w:sz="0" w:space="0" w:color="auto"/>
          </w:divBdr>
        </w:div>
        <w:div w:id="178398870">
          <w:marLeft w:val="480"/>
          <w:marRight w:val="0"/>
          <w:marTop w:val="0"/>
          <w:marBottom w:val="0"/>
          <w:divBdr>
            <w:top w:val="none" w:sz="0" w:space="0" w:color="auto"/>
            <w:left w:val="none" w:sz="0" w:space="0" w:color="auto"/>
            <w:bottom w:val="none" w:sz="0" w:space="0" w:color="auto"/>
            <w:right w:val="none" w:sz="0" w:space="0" w:color="auto"/>
          </w:divBdr>
        </w:div>
        <w:div w:id="1447893877">
          <w:marLeft w:val="480"/>
          <w:marRight w:val="0"/>
          <w:marTop w:val="0"/>
          <w:marBottom w:val="0"/>
          <w:divBdr>
            <w:top w:val="none" w:sz="0" w:space="0" w:color="auto"/>
            <w:left w:val="none" w:sz="0" w:space="0" w:color="auto"/>
            <w:bottom w:val="none" w:sz="0" w:space="0" w:color="auto"/>
            <w:right w:val="none" w:sz="0" w:space="0" w:color="auto"/>
          </w:divBdr>
        </w:div>
        <w:div w:id="1727558147">
          <w:marLeft w:val="480"/>
          <w:marRight w:val="0"/>
          <w:marTop w:val="0"/>
          <w:marBottom w:val="0"/>
          <w:divBdr>
            <w:top w:val="none" w:sz="0" w:space="0" w:color="auto"/>
            <w:left w:val="none" w:sz="0" w:space="0" w:color="auto"/>
            <w:bottom w:val="none" w:sz="0" w:space="0" w:color="auto"/>
            <w:right w:val="none" w:sz="0" w:space="0" w:color="auto"/>
          </w:divBdr>
        </w:div>
        <w:div w:id="367679960">
          <w:marLeft w:val="480"/>
          <w:marRight w:val="0"/>
          <w:marTop w:val="0"/>
          <w:marBottom w:val="0"/>
          <w:divBdr>
            <w:top w:val="none" w:sz="0" w:space="0" w:color="auto"/>
            <w:left w:val="none" w:sz="0" w:space="0" w:color="auto"/>
            <w:bottom w:val="none" w:sz="0" w:space="0" w:color="auto"/>
            <w:right w:val="none" w:sz="0" w:space="0" w:color="auto"/>
          </w:divBdr>
        </w:div>
        <w:div w:id="1640108894">
          <w:marLeft w:val="480"/>
          <w:marRight w:val="0"/>
          <w:marTop w:val="0"/>
          <w:marBottom w:val="0"/>
          <w:divBdr>
            <w:top w:val="none" w:sz="0" w:space="0" w:color="auto"/>
            <w:left w:val="none" w:sz="0" w:space="0" w:color="auto"/>
            <w:bottom w:val="none" w:sz="0" w:space="0" w:color="auto"/>
            <w:right w:val="none" w:sz="0" w:space="0" w:color="auto"/>
          </w:divBdr>
        </w:div>
        <w:div w:id="2827803">
          <w:marLeft w:val="480"/>
          <w:marRight w:val="0"/>
          <w:marTop w:val="0"/>
          <w:marBottom w:val="0"/>
          <w:divBdr>
            <w:top w:val="none" w:sz="0" w:space="0" w:color="auto"/>
            <w:left w:val="none" w:sz="0" w:space="0" w:color="auto"/>
            <w:bottom w:val="none" w:sz="0" w:space="0" w:color="auto"/>
            <w:right w:val="none" w:sz="0" w:space="0" w:color="auto"/>
          </w:divBdr>
        </w:div>
        <w:div w:id="1746103099">
          <w:marLeft w:val="480"/>
          <w:marRight w:val="0"/>
          <w:marTop w:val="0"/>
          <w:marBottom w:val="0"/>
          <w:divBdr>
            <w:top w:val="none" w:sz="0" w:space="0" w:color="auto"/>
            <w:left w:val="none" w:sz="0" w:space="0" w:color="auto"/>
            <w:bottom w:val="none" w:sz="0" w:space="0" w:color="auto"/>
            <w:right w:val="none" w:sz="0" w:space="0" w:color="auto"/>
          </w:divBdr>
        </w:div>
        <w:div w:id="1592080913">
          <w:marLeft w:val="480"/>
          <w:marRight w:val="0"/>
          <w:marTop w:val="0"/>
          <w:marBottom w:val="0"/>
          <w:divBdr>
            <w:top w:val="none" w:sz="0" w:space="0" w:color="auto"/>
            <w:left w:val="none" w:sz="0" w:space="0" w:color="auto"/>
            <w:bottom w:val="none" w:sz="0" w:space="0" w:color="auto"/>
            <w:right w:val="none" w:sz="0" w:space="0" w:color="auto"/>
          </w:divBdr>
        </w:div>
        <w:div w:id="866257206">
          <w:marLeft w:val="480"/>
          <w:marRight w:val="0"/>
          <w:marTop w:val="0"/>
          <w:marBottom w:val="0"/>
          <w:divBdr>
            <w:top w:val="none" w:sz="0" w:space="0" w:color="auto"/>
            <w:left w:val="none" w:sz="0" w:space="0" w:color="auto"/>
            <w:bottom w:val="none" w:sz="0" w:space="0" w:color="auto"/>
            <w:right w:val="none" w:sz="0" w:space="0" w:color="auto"/>
          </w:divBdr>
        </w:div>
        <w:div w:id="1949462408">
          <w:marLeft w:val="480"/>
          <w:marRight w:val="0"/>
          <w:marTop w:val="0"/>
          <w:marBottom w:val="0"/>
          <w:divBdr>
            <w:top w:val="none" w:sz="0" w:space="0" w:color="auto"/>
            <w:left w:val="none" w:sz="0" w:space="0" w:color="auto"/>
            <w:bottom w:val="none" w:sz="0" w:space="0" w:color="auto"/>
            <w:right w:val="none" w:sz="0" w:space="0" w:color="auto"/>
          </w:divBdr>
        </w:div>
        <w:div w:id="1740976375">
          <w:marLeft w:val="480"/>
          <w:marRight w:val="0"/>
          <w:marTop w:val="0"/>
          <w:marBottom w:val="0"/>
          <w:divBdr>
            <w:top w:val="none" w:sz="0" w:space="0" w:color="auto"/>
            <w:left w:val="none" w:sz="0" w:space="0" w:color="auto"/>
            <w:bottom w:val="none" w:sz="0" w:space="0" w:color="auto"/>
            <w:right w:val="none" w:sz="0" w:space="0" w:color="auto"/>
          </w:divBdr>
        </w:div>
        <w:div w:id="143742645">
          <w:marLeft w:val="480"/>
          <w:marRight w:val="0"/>
          <w:marTop w:val="0"/>
          <w:marBottom w:val="0"/>
          <w:divBdr>
            <w:top w:val="none" w:sz="0" w:space="0" w:color="auto"/>
            <w:left w:val="none" w:sz="0" w:space="0" w:color="auto"/>
            <w:bottom w:val="none" w:sz="0" w:space="0" w:color="auto"/>
            <w:right w:val="none" w:sz="0" w:space="0" w:color="auto"/>
          </w:divBdr>
        </w:div>
        <w:div w:id="2137749953">
          <w:marLeft w:val="480"/>
          <w:marRight w:val="0"/>
          <w:marTop w:val="0"/>
          <w:marBottom w:val="0"/>
          <w:divBdr>
            <w:top w:val="none" w:sz="0" w:space="0" w:color="auto"/>
            <w:left w:val="none" w:sz="0" w:space="0" w:color="auto"/>
            <w:bottom w:val="none" w:sz="0" w:space="0" w:color="auto"/>
            <w:right w:val="none" w:sz="0" w:space="0" w:color="auto"/>
          </w:divBdr>
        </w:div>
        <w:div w:id="315842353">
          <w:marLeft w:val="480"/>
          <w:marRight w:val="0"/>
          <w:marTop w:val="0"/>
          <w:marBottom w:val="0"/>
          <w:divBdr>
            <w:top w:val="none" w:sz="0" w:space="0" w:color="auto"/>
            <w:left w:val="none" w:sz="0" w:space="0" w:color="auto"/>
            <w:bottom w:val="none" w:sz="0" w:space="0" w:color="auto"/>
            <w:right w:val="none" w:sz="0" w:space="0" w:color="auto"/>
          </w:divBdr>
        </w:div>
        <w:div w:id="1898396051">
          <w:marLeft w:val="480"/>
          <w:marRight w:val="0"/>
          <w:marTop w:val="0"/>
          <w:marBottom w:val="0"/>
          <w:divBdr>
            <w:top w:val="none" w:sz="0" w:space="0" w:color="auto"/>
            <w:left w:val="none" w:sz="0" w:space="0" w:color="auto"/>
            <w:bottom w:val="none" w:sz="0" w:space="0" w:color="auto"/>
            <w:right w:val="none" w:sz="0" w:space="0" w:color="auto"/>
          </w:divBdr>
        </w:div>
        <w:div w:id="1164587143">
          <w:marLeft w:val="480"/>
          <w:marRight w:val="0"/>
          <w:marTop w:val="0"/>
          <w:marBottom w:val="0"/>
          <w:divBdr>
            <w:top w:val="none" w:sz="0" w:space="0" w:color="auto"/>
            <w:left w:val="none" w:sz="0" w:space="0" w:color="auto"/>
            <w:bottom w:val="none" w:sz="0" w:space="0" w:color="auto"/>
            <w:right w:val="none" w:sz="0" w:space="0" w:color="auto"/>
          </w:divBdr>
        </w:div>
        <w:div w:id="841967674">
          <w:marLeft w:val="480"/>
          <w:marRight w:val="0"/>
          <w:marTop w:val="0"/>
          <w:marBottom w:val="0"/>
          <w:divBdr>
            <w:top w:val="none" w:sz="0" w:space="0" w:color="auto"/>
            <w:left w:val="none" w:sz="0" w:space="0" w:color="auto"/>
            <w:bottom w:val="none" w:sz="0" w:space="0" w:color="auto"/>
            <w:right w:val="none" w:sz="0" w:space="0" w:color="auto"/>
          </w:divBdr>
        </w:div>
        <w:div w:id="612129668">
          <w:marLeft w:val="480"/>
          <w:marRight w:val="0"/>
          <w:marTop w:val="0"/>
          <w:marBottom w:val="0"/>
          <w:divBdr>
            <w:top w:val="none" w:sz="0" w:space="0" w:color="auto"/>
            <w:left w:val="none" w:sz="0" w:space="0" w:color="auto"/>
            <w:bottom w:val="none" w:sz="0" w:space="0" w:color="auto"/>
            <w:right w:val="none" w:sz="0" w:space="0" w:color="auto"/>
          </w:divBdr>
        </w:div>
        <w:div w:id="160891945">
          <w:marLeft w:val="480"/>
          <w:marRight w:val="0"/>
          <w:marTop w:val="0"/>
          <w:marBottom w:val="0"/>
          <w:divBdr>
            <w:top w:val="none" w:sz="0" w:space="0" w:color="auto"/>
            <w:left w:val="none" w:sz="0" w:space="0" w:color="auto"/>
            <w:bottom w:val="none" w:sz="0" w:space="0" w:color="auto"/>
            <w:right w:val="none" w:sz="0" w:space="0" w:color="auto"/>
          </w:divBdr>
        </w:div>
        <w:div w:id="811481582">
          <w:marLeft w:val="480"/>
          <w:marRight w:val="0"/>
          <w:marTop w:val="0"/>
          <w:marBottom w:val="0"/>
          <w:divBdr>
            <w:top w:val="none" w:sz="0" w:space="0" w:color="auto"/>
            <w:left w:val="none" w:sz="0" w:space="0" w:color="auto"/>
            <w:bottom w:val="none" w:sz="0" w:space="0" w:color="auto"/>
            <w:right w:val="none" w:sz="0" w:space="0" w:color="auto"/>
          </w:divBdr>
        </w:div>
        <w:div w:id="76482293">
          <w:marLeft w:val="480"/>
          <w:marRight w:val="0"/>
          <w:marTop w:val="0"/>
          <w:marBottom w:val="0"/>
          <w:divBdr>
            <w:top w:val="none" w:sz="0" w:space="0" w:color="auto"/>
            <w:left w:val="none" w:sz="0" w:space="0" w:color="auto"/>
            <w:bottom w:val="none" w:sz="0" w:space="0" w:color="auto"/>
            <w:right w:val="none" w:sz="0" w:space="0" w:color="auto"/>
          </w:divBdr>
        </w:div>
      </w:divsChild>
    </w:div>
    <w:div w:id="1767119562">
      <w:bodyDiv w:val="1"/>
      <w:marLeft w:val="0"/>
      <w:marRight w:val="0"/>
      <w:marTop w:val="0"/>
      <w:marBottom w:val="0"/>
      <w:divBdr>
        <w:top w:val="none" w:sz="0" w:space="0" w:color="auto"/>
        <w:left w:val="none" w:sz="0" w:space="0" w:color="auto"/>
        <w:bottom w:val="none" w:sz="0" w:space="0" w:color="auto"/>
        <w:right w:val="none" w:sz="0" w:space="0" w:color="auto"/>
      </w:divBdr>
    </w:div>
    <w:div w:id="1772626759">
      <w:bodyDiv w:val="1"/>
      <w:marLeft w:val="0"/>
      <w:marRight w:val="0"/>
      <w:marTop w:val="0"/>
      <w:marBottom w:val="0"/>
      <w:divBdr>
        <w:top w:val="none" w:sz="0" w:space="0" w:color="auto"/>
        <w:left w:val="none" w:sz="0" w:space="0" w:color="auto"/>
        <w:bottom w:val="none" w:sz="0" w:space="0" w:color="auto"/>
        <w:right w:val="none" w:sz="0" w:space="0" w:color="auto"/>
      </w:divBdr>
    </w:div>
    <w:div w:id="1775206064">
      <w:bodyDiv w:val="1"/>
      <w:marLeft w:val="0"/>
      <w:marRight w:val="0"/>
      <w:marTop w:val="0"/>
      <w:marBottom w:val="0"/>
      <w:divBdr>
        <w:top w:val="none" w:sz="0" w:space="0" w:color="auto"/>
        <w:left w:val="none" w:sz="0" w:space="0" w:color="auto"/>
        <w:bottom w:val="none" w:sz="0" w:space="0" w:color="auto"/>
        <w:right w:val="none" w:sz="0" w:space="0" w:color="auto"/>
      </w:divBdr>
    </w:div>
    <w:div w:id="1779644957">
      <w:bodyDiv w:val="1"/>
      <w:marLeft w:val="0"/>
      <w:marRight w:val="0"/>
      <w:marTop w:val="0"/>
      <w:marBottom w:val="0"/>
      <w:divBdr>
        <w:top w:val="none" w:sz="0" w:space="0" w:color="auto"/>
        <w:left w:val="none" w:sz="0" w:space="0" w:color="auto"/>
        <w:bottom w:val="none" w:sz="0" w:space="0" w:color="auto"/>
        <w:right w:val="none" w:sz="0" w:space="0" w:color="auto"/>
      </w:divBdr>
    </w:div>
    <w:div w:id="1782527260">
      <w:bodyDiv w:val="1"/>
      <w:marLeft w:val="0"/>
      <w:marRight w:val="0"/>
      <w:marTop w:val="0"/>
      <w:marBottom w:val="0"/>
      <w:divBdr>
        <w:top w:val="none" w:sz="0" w:space="0" w:color="auto"/>
        <w:left w:val="none" w:sz="0" w:space="0" w:color="auto"/>
        <w:bottom w:val="none" w:sz="0" w:space="0" w:color="auto"/>
        <w:right w:val="none" w:sz="0" w:space="0" w:color="auto"/>
      </w:divBdr>
      <w:divsChild>
        <w:div w:id="2048987679">
          <w:marLeft w:val="480"/>
          <w:marRight w:val="0"/>
          <w:marTop w:val="0"/>
          <w:marBottom w:val="0"/>
          <w:divBdr>
            <w:top w:val="none" w:sz="0" w:space="0" w:color="auto"/>
            <w:left w:val="none" w:sz="0" w:space="0" w:color="auto"/>
            <w:bottom w:val="none" w:sz="0" w:space="0" w:color="auto"/>
            <w:right w:val="none" w:sz="0" w:space="0" w:color="auto"/>
          </w:divBdr>
        </w:div>
        <w:div w:id="1089932427">
          <w:marLeft w:val="480"/>
          <w:marRight w:val="0"/>
          <w:marTop w:val="0"/>
          <w:marBottom w:val="0"/>
          <w:divBdr>
            <w:top w:val="none" w:sz="0" w:space="0" w:color="auto"/>
            <w:left w:val="none" w:sz="0" w:space="0" w:color="auto"/>
            <w:bottom w:val="none" w:sz="0" w:space="0" w:color="auto"/>
            <w:right w:val="none" w:sz="0" w:space="0" w:color="auto"/>
          </w:divBdr>
        </w:div>
        <w:div w:id="856116609">
          <w:marLeft w:val="480"/>
          <w:marRight w:val="0"/>
          <w:marTop w:val="0"/>
          <w:marBottom w:val="0"/>
          <w:divBdr>
            <w:top w:val="none" w:sz="0" w:space="0" w:color="auto"/>
            <w:left w:val="none" w:sz="0" w:space="0" w:color="auto"/>
            <w:bottom w:val="none" w:sz="0" w:space="0" w:color="auto"/>
            <w:right w:val="none" w:sz="0" w:space="0" w:color="auto"/>
          </w:divBdr>
        </w:div>
        <w:div w:id="2110662118">
          <w:marLeft w:val="480"/>
          <w:marRight w:val="0"/>
          <w:marTop w:val="0"/>
          <w:marBottom w:val="0"/>
          <w:divBdr>
            <w:top w:val="none" w:sz="0" w:space="0" w:color="auto"/>
            <w:left w:val="none" w:sz="0" w:space="0" w:color="auto"/>
            <w:bottom w:val="none" w:sz="0" w:space="0" w:color="auto"/>
            <w:right w:val="none" w:sz="0" w:space="0" w:color="auto"/>
          </w:divBdr>
        </w:div>
        <w:div w:id="44379880">
          <w:marLeft w:val="480"/>
          <w:marRight w:val="0"/>
          <w:marTop w:val="0"/>
          <w:marBottom w:val="0"/>
          <w:divBdr>
            <w:top w:val="none" w:sz="0" w:space="0" w:color="auto"/>
            <w:left w:val="none" w:sz="0" w:space="0" w:color="auto"/>
            <w:bottom w:val="none" w:sz="0" w:space="0" w:color="auto"/>
            <w:right w:val="none" w:sz="0" w:space="0" w:color="auto"/>
          </w:divBdr>
        </w:div>
        <w:div w:id="532812430">
          <w:marLeft w:val="480"/>
          <w:marRight w:val="0"/>
          <w:marTop w:val="0"/>
          <w:marBottom w:val="0"/>
          <w:divBdr>
            <w:top w:val="none" w:sz="0" w:space="0" w:color="auto"/>
            <w:left w:val="none" w:sz="0" w:space="0" w:color="auto"/>
            <w:bottom w:val="none" w:sz="0" w:space="0" w:color="auto"/>
            <w:right w:val="none" w:sz="0" w:space="0" w:color="auto"/>
          </w:divBdr>
        </w:div>
        <w:div w:id="1655452121">
          <w:marLeft w:val="480"/>
          <w:marRight w:val="0"/>
          <w:marTop w:val="0"/>
          <w:marBottom w:val="0"/>
          <w:divBdr>
            <w:top w:val="none" w:sz="0" w:space="0" w:color="auto"/>
            <w:left w:val="none" w:sz="0" w:space="0" w:color="auto"/>
            <w:bottom w:val="none" w:sz="0" w:space="0" w:color="auto"/>
            <w:right w:val="none" w:sz="0" w:space="0" w:color="auto"/>
          </w:divBdr>
        </w:div>
        <w:div w:id="2025159857">
          <w:marLeft w:val="480"/>
          <w:marRight w:val="0"/>
          <w:marTop w:val="0"/>
          <w:marBottom w:val="0"/>
          <w:divBdr>
            <w:top w:val="none" w:sz="0" w:space="0" w:color="auto"/>
            <w:left w:val="none" w:sz="0" w:space="0" w:color="auto"/>
            <w:bottom w:val="none" w:sz="0" w:space="0" w:color="auto"/>
            <w:right w:val="none" w:sz="0" w:space="0" w:color="auto"/>
          </w:divBdr>
        </w:div>
        <w:div w:id="770856012">
          <w:marLeft w:val="480"/>
          <w:marRight w:val="0"/>
          <w:marTop w:val="0"/>
          <w:marBottom w:val="0"/>
          <w:divBdr>
            <w:top w:val="none" w:sz="0" w:space="0" w:color="auto"/>
            <w:left w:val="none" w:sz="0" w:space="0" w:color="auto"/>
            <w:bottom w:val="none" w:sz="0" w:space="0" w:color="auto"/>
            <w:right w:val="none" w:sz="0" w:space="0" w:color="auto"/>
          </w:divBdr>
        </w:div>
        <w:div w:id="358094668">
          <w:marLeft w:val="480"/>
          <w:marRight w:val="0"/>
          <w:marTop w:val="0"/>
          <w:marBottom w:val="0"/>
          <w:divBdr>
            <w:top w:val="none" w:sz="0" w:space="0" w:color="auto"/>
            <w:left w:val="none" w:sz="0" w:space="0" w:color="auto"/>
            <w:bottom w:val="none" w:sz="0" w:space="0" w:color="auto"/>
            <w:right w:val="none" w:sz="0" w:space="0" w:color="auto"/>
          </w:divBdr>
        </w:div>
        <w:div w:id="1411004103">
          <w:marLeft w:val="480"/>
          <w:marRight w:val="0"/>
          <w:marTop w:val="0"/>
          <w:marBottom w:val="0"/>
          <w:divBdr>
            <w:top w:val="none" w:sz="0" w:space="0" w:color="auto"/>
            <w:left w:val="none" w:sz="0" w:space="0" w:color="auto"/>
            <w:bottom w:val="none" w:sz="0" w:space="0" w:color="auto"/>
            <w:right w:val="none" w:sz="0" w:space="0" w:color="auto"/>
          </w:divBdr>
        </w:div>
        <w:div w:id="72552243">
          <w:marLeft w:val="480"/>
          <w:marRight w:val="0"/>
          <w:marTop w:val="0"/>
          <w:marBottom w:val="0"/>
          <w:divBdr>
            <w:top w:val="none" w:sz="0" w:space="0" w:color="auto"/>
            <w:left w:val="none" w:sz="0" w:space="0" w:color="auto"/>
            <w:bottom w:val="none" w:sz="0" w:space="0" w:color="auto"/>
            <w:right w:val="none" w:sz="0" w:space="0" w:color="auto"/>
          </w:divBdr>
        </w:div>
        <w:div w:id="611591730">
          <w:marLeft w:val="480"/>
          <w:marRight w:val="0"/>
          <w:marTop w:val="0"/>
          <w:marBottom w:val="0"/>
          <w:divBdr>
            <w:top w:val="none" w:sz="0" w:space="0" w:color="auto"/>
            <w:left w:val="none" w:sz="0" w:space="0" w:color="auto"/>
            <w:bottom w:val="none" w:sz="0" w:space="0" w:color="auto"/>
            <w:right w:val="none" w:sz="0" w:space="0" w:color="auto"/>
          </w:divBdr>
        </w:div>
        <w:div w:id="1565529628">
          <w:marLeft w:val="480"/>
          <w:marRight w:val="0"/>
          <w:marTop w:val="0"/>
          <w:marBottom w:val="0"/>
          <w:divBdr>
            <w:top w:val="none" w:sz="0" w:space="0" w:color="auto"/>
            <w:left w:val="none" w:sz="0" w:space="0" w:color="auto"/>
            <w:bottom w:val="none" w:sz="0" w:space="0" w:color="auto"/>
            <w:right w:val="none" w:sz="0" w:space="0" w:color="auto"/>
          </w:divBdr>
        </w:div>
        <w:div w:id="780419654">
          <w:marLeft w:val="480"/>
          <w:marRight w:val="0"/>
          <w:marTop w:val="0"/>
          <w:marBottom w:val="0"/>
          <w:divBdr>
            <w:top w:val="none" w:sz="0" w:space="0" w:color="auto"/>
            <w:left w:val="none" w:sz="0" w:space="0" w:color="auto"/>
            <w:bottom w:val="none" w:sz="0" w:space="0" w:color="auto"/>
            <w:right w:val="none" w:sz="0" w:space="0" w:color="auto"/>
          </w:divBdr>
        </w:div>
        <w:div w:id="612908278">
          <w:marLeft w:val="480"/>
          <w:marRight w:val="0"/>
          <w:marTop w:val="0"/>
          <w:marBottom w:val="0"/>
          <w:divBdr>
            <w:top w:val="none" w:sz="0" w:space="0" w:color="auto"/>
            <w:left w:val="none" w:sz="0" w:space="0" w:color="auto"/>
            <w:bottom w:val="none" w:sz="0" w:space="0" w:color="auto"/>
            <w:right w:val="none" w:sz="0" w:space="0" w:color="auto"/>
          </w:divBdr>
        </w:div>
        <w:div w:id="1090734071">
          <w:marLeft w:val="480"/>
          <w:marRight w:val="0"/>
          <w:marTop w:val="0"/>
          <w:marBottom w:val="0"/>
          <w:divBdr>
            <w:top w:val="none" w:sz="0" w:space="0" w:color="auto"/>
            <w:left w:val="none" w:sz="0" w:space="0" w:color="auto"/>
            <w:bottom w:val="none" w:sz="0" w:space="0" w:color="auto"/>
            <w:right w:val="none" w:sz="0" w:space="0" w:color="auto"/>
          </w:divBdr>
        </w:div>
        <w:div w:id="1941327953">
          <w:marLeft w:val="480"/>
          <w:marRight w:val="0"/>
          <w:marTop w:val="0"/>
          <w:marBottom w:val="0"/>
          <w:divBdr>
            <w:top w:val="none" w:sz="0" w:space="0" w:color="auto"/>
            <w:left w:val="none" w:sz="0" w:space="0" w:color="auto"/>
            <w:bottom w:val="none" w:sz="0" w:space="0" w:color="auto"/>
            <w:right w:val="none" w:sz="0" w:space="0" w:color="auto"/>
          </w:divBdr>
        </w:div>
        <w:div w:id="1285380013">
          <w:marLeft w:val="480"/>
          <w:marRight w:val="0"/>
          <w:marTop w:val="0"/>
          <w:marBottom w:val="0"/>
          <w:divBdr>
            <w:top w:val="none" w:sz="0" w:space="0" w:color="auto"/>
            <w:left w:val="none" w:sz="0" w:space="0" w:color="auto"/>
            <w:bottom w:val="none" w:sz="0" w:space="0" w:color="auto"/>
            <w:right w:val="none" w:sz="0" w:space="0" w:color="auto"/>
          </w:divBdr>
        </w:div>
        <w:div w:id="592781587">
          <w:marLeft w:val="480"/>
          <w:marRight w:val="0"/>
          <w:marTop w:val="0"/>
          <w:marBottom w:val="0"/>
          <w:divBdr>
            <w:top w:val="none" w:sz="0" w:space="0" w:color="auto"/>
            <w:left w:val="none" w:sz="0" w:space="0" w:color="auto"/>
            <w:bottom w:val="none" w:sz="0" w:space="0" w:color="auto"/>
            <w:right w:val="none" w:sz="0" w:space="0" w:color="auto"/>
          </w:divBdr>
        </w:div>
        <w:div w:id="2030793831">
          <w:marLeft w:val="480"/>
          <w:marRight w:val="0"/>
          <w:marTop w:val="0"/>
          <w:marBottom w:val="0"/>
          <w:divBdr>
            <w:top w:val="none" w:sz="0" w:space="0" w:color="auto"/>
            <w:left w:val="none" w:sz="0" w:space="0" w:color="auto"/>
            <w:bottom w:val="none" w:sz="0" w:space="0" w:color="auto"/>
            <w:right w:val="none" w:sz="0" w:space="0" w:color="auto"/>
          </w:divBdr>
        </w:div>
        <w:div w:id="793211882">
          <w:marLeft w:val="480"/>
          <w:marRight w:val="0"/>
          <w:marTop w:val="0"/>
          <w:marBottom w:val="0"/>
          <w:divBdr>
            <w:top w:val="none" w:sz="0" w:space="0" w:color="auto"/>
            <w:left w:val="none" w:sz="0" w:space="0" w:color="auto"/>
            <w:bottom w:val="none" w:sz="0" w:space="0" w:color="auto"/>
            <w:right w:val="none" w:sz="0" w:space="0" w:color="auto"/>
          </w:divBdr>
        </w:div>
        <w:div w:id="2122845658">
          <w:marLeft w:val="480"/>
          <w:marRight w:val="0"/>
          <w:marTop w:val="0"/>
          <w:marBottom w:val="0"/>
          <w:divBdr>
            <w:top w:val="none" w:sz="0" w:space="0" w:color="auto"/>
            <w:left w:val="none" w:sz="0" w:space="0" w:color="auto"/>
            <w:bottom w:val="none" w:sz="0" w:space="0" w:color="auto"/>
            <w:right w:val="none" w:sz="0" w:space="0" w:color="auto"/>
          </w:divBdr>
        </w:div>
        <w:div w:id="1876191145">
          <w:marLeft w:val="480"/>
          <w:marRight w:val="0"/>
          <w:marTop w:val="0"/>
          <w:marBottom w:val="0"/>
          <w:divBdr>
            <w:top w:val="none" w:sz="0" w:space="0" w:color="auto"/>
            <w:left w:val="none" w:sz="0" w:space="0" w:color="auto"/>
            <w:bottom w:val="none" w:sz="0" w:space="0" w:color="auto"/>
            <w:right w:val="none" w:sz="0" w:space="0" w:color="auto"/>
          </w:divBdr>
        </w:div>
        <w:div w:id="1983341281">
          <w:marLeft w:val="480"/>
          <w:marRight w:val="0"/>
          <w:marTop w:val="0"/>
          <w:marBottom w:val="0"/>
          <w:divBdr>
            <w:top w:val="none" w:sz="0" w:space="0" w:color="auto"/>
            <w:left w:val="none" w:sz="0" w:space="0" w:color="auto"/>
            <w:bottom w:val="none" w:sz="0" w:space="0" w:color="auto"/>
            <w:right w:val="none" w:sz="0" w:space="0" w:color="auto"/>
          </w:divBdr>
        </w:div>
        <w:div w:id="1943949762">
          <w:marLeft w:val="480"/>
          <w:marRight w:val="0"/>
          <w:marTop w:val="0"/>
          <w:marBottom w:val="0"/>
          <w:divBdr>
            <w:top w:val="none" w:sz="0" w:space="0" w:color="auto"/>
            <w:left w:val="none" w:sz="0" w:space="0" w:color="auto"/>
            <w:bottom w:val="none" w:sz="0" w:space="0" w:color="auto"/>
            <w:right w:val="none" w:sz="0" w:space="0" w:color="auto"/>
          </w:divBdr>
        </w:div>
        <w:div w:id="555816284">
          <w:marLeft w:val="480"/>
          <w:marRight w:val="0"/>
          <w:marTop w:val="0"/>
          <w:marBottom w:val="0"/>
          <w:divBdr>
            <w:top w:val="none" w:sz="0" w:space="0" w:color="auto"/>
            <w:left w:val="none" w:sz="0" w:space="0" w:color="auto"/>
            <w:bottom w:val="none" w:sz="0" w:space="0" w:color="auto"/>
            <w:right w:val="none" w:sz="0" w:space="0" w:color="auto"/>
          </w:divBdr>
        </w:div>
        <w:div w:id="2027826245">
          <w:marLeft w:val="480"/>
          <w:marRight w:val="0"/>
          <w:marTop w:val="0"/>
          <w:marBottom w:val="0"/>
          <w:divBdr>
            <w:top w:val="none" w:sz="0" w:space="0" w:color="auto"/>
            <w:left w:val="none" w:sz="0" w:space="0" w:color="auto"/>
            <w:bottom w:val="none" w:sz="0" w:space="0" w:color="auto"/>
            <w:right w:val="none" w:sz="0" w:space="0" w:color="auto"/>
          </w:divBdr>
        </w:div>
        <w:div w:id="2030524448">
          <w:marLeft w:val="480"/>
          <w:marRight w:val="0"/>
          <w:marTop w:val="0"/>
          <w:marBottom w:val="0"/>
          <w:divBdr>
            <w:top w:val="none" w:sz="0" w:space="0" w:color="auto"/>
            <w:left w:val="none" w:sz="0" w:space="0" w:color="auto"/>
            <w:bottom w:val="none" w:sz="0" w:space="0" w:color="auto"/>
            <w:right w:val="none" w:sz="0" w:space="0" w:color="auto"/>
          </w:divBdr>
        </w:div>
        <w:div w:id="1736052372">
          <w:marLeft w:val="480"/>
          <w:marRight w:val="0"/>
          <w:marTop w:val="0"/>
          <w:marBottom w:val="0"/>
          <w:divBdr>
            <w:top w:val="none" w:sz="0" w:space="0" w:color="auto"/>
            <w:left w:val="none" w:sz="0" w:space="0" w:color="auto"/>
            <w:bottom w:val="none" w:sz="0" w:space="0" w:color="auto"/>
            <w:right w:val="none" w:sz="0" w:space="0" w:color="auto"/>
          </w:divBdr>
        </w:div>
        <w:div w:id="1305430990">
          <w:marLeft w:val="480"/>
          <w:marRight w:val="0"/>
          <w:marTop w:val="0"/>
          <w:marBottom w:val="0"/>
          <w:divBdr>
            <w:top w:val="none" w:sz="0" w:space="0" w:color="auto"/>
            <w:left w:val="none" w:sz="0" w:space="0" w:color="auto"/>
            <w:bottom w:val="none" w:sz="0" w:space="0" w:color="auto"/>
            <w:right w:val="none" w:sz="0" w:space="0" w:color="auto"/>
          </w:divBdr>
        </w:div>
        <w:div w:id="1322461538">
          <w:marLeft w:val="480"/>
          <w:marRight w:val="0"/>
          <w:marTop w:val="0"/>
          <w:marBottom w:val="0"/>
          <w:divBdr>
            <w:top w:val="none" w:sz="0" w:space="0" w:color="auto"/>
            <w:left w:val="none" w:sz="0" w:space="0" w:color="auto"/>
            <w:bottom w:val="none" w:sz="0" w:space="0" w:color="auto"/>
            <w:right w:val="none" w:sz="0" w:space="0" w:color="auto"/>
          </w:divBdr>
        </w:div>
        <w:div w:id="971790160">
          <w:marLeft w:val="480"/>
          <w:marRight w:val="0"/>
          <w:marTop w:val="0"/>
          <w:marBottom w:val="0"/>
          <w:divBdr>
            <w:top w:val="none" w:sz="0" w:space="0" w:color="auto"/>
            <w:left w:val="none" w:sz="0" w:space="0" w:color="auto"/>
            <w:bottom w:val="none" w:sz="0" w:space="0" w:color="auto"/>
            <w:right w:val="none" w:sz="0" w:space="0" w:color="auto"/>
          </w:divBdr>
        </w:div>
        <w:div w:id="762803907">
          <w:marLeft w:val="480"/>
          <w:marRight w:val="0"/>
          <w:marTop w:val="0"/>
          <w:marBottom w:val="0"/>
          <w:divBdr>
            <w:top w:val="none" w:sz="0" w:space="0" w:color="auto"/>
            <w:left w:val="none" w:sz="0" w:space="0" w:color="auto"/>
            <w:bottom w:val="none" w:sz="0" w:space="0" w:color="auto"/>
            <w:right w:val="none" w:sz="0" w:space="0" w:color="auto"/>
          </w:divBdr>
        </w:div>
        <w:div w:id="1387727610">
          <w:marLeft w:val="480"/>
          <w:marRight w:val="0"/>
          <w:marTop w:val="0"/>
          <w:marBottom w:val="0"/>
          <w:divBdr>
            <w:top w:val="none" w:sz="0" w:space="0" w:color="auto"/>
            <w:left w:val="none" w:sz="0" w:space="0" w:color="auto"/>
            <w:bottom w:val="none" w:sz="0" w:space="0" w:color="auto"/>
            <w:right w:val="none" w:sz="0" w:space="0" w:color="auto"/>
          </w:divBdr>
        </w:div>
        <w:div w:id="702874637">
          <w:marLeft w:val="480"/>
          <w:marRight w:val="0"/>
          <w:marTop w:val="0"/>
          <w:marBottom w:val="0"/>
          <w:divBdr>
            <w:top w:val="none" w:sz="0" w:space="0" w:color="auto"/>
            <w:left w:val="none" w:sz="0" w:space="0" w:color="auto"/>
            <w:bottom w:val="none" w:sz="0" w:space="0" w:color="auto"/>
            <w:right w:val="none" w:sz="0" w:space="0" w:color="auto"/>
          </w:divBdr>
        </w:div>
        <w:div w:id="2108960344">
          <w:marLeft w:val="480"/>
          <w:marRight w:val="0"/>
          <w:marTop w:val="0"/>
          <w:marBottom w:val="0"/>
          <w:divBdr>
            <w:top w:val="none" w:sz="0" w:space="0" w:color="auto"/>
            <w:left w:val="none" w:sz="0" w:space="0" w:color="auto"/>
            <w:bottom w:val="none" w:sz="0" w:space="0" w:color="auto"/>
            <w:right w:val="none" w:sz="0" w:space="0" w:color="auto"/>
          </w:divBdr>
        </w:div>
        <w:div w:id="33115076">
          <w:marLeft w:val="480"/>
          <w:marRight w:val="0"/>
          <w:marTop w:val="0"/>
          <w:marBottom w:val="0"/>
          <w:divBdr>
            <w:top w:val="none" w:sz="0" w:space="0" w:color="auto"/>
            <w:left w:val="none" w:sz="0" w:space="0" w:color="auto"/>
            <w:bottom w:val="none" w:sz="0" w:space="0" w:color="auto"/>
            <w:right w:val="none" w:sz="0" w:space="0" w:color="auto"/>
          </w:divBdr>
        </w:div>
        <w:div w:id="1007757365">
          <w:marLeft w:val="480"/>
          <w:marRight w:val="0"/>
          <w:marTop w:val="0"/>
          <w:marBottom w:val="0"/>
          <w:divBdr>
            <w:top w:val="none" w:sz="0" w:space="0" w:color="auto"/>
            <w:left w:val="none" w:sz="0" w:space="0" w:color="auto"/>
            <w:bottom w:val="none" w:sz="0" w:space="0" w:color="auto"/>
            <w:right w:val="none" w:sz="0" w:space="0" w:color="auto"/>
          </w:divBdr>
        </w:div>
        <w:div w:id="406611064">
          <w:marLeft w:val="480"/>
          <w:marRight w:val="0"/>
          <w:marTop w:val="0"/>
          <w:marBottom w:val="0"/>
          <w:divBdr>
            <w:top w:val="none" w:sz="0" w:space="0" w:color="auto"/>
            <w:left w:val="none" w:sz="0" w:space="0" w:color="auto"/>
            <w:bottom w:val="none" w:sz="0" w:space="0" w:color="auto"/>
            <w:right w:val="none" w:sz="0" w:space="0" w:color="auto"/>
          </w:divBdr>
        </w:div>
        <w:div w:id="126818631">
          <w:marLeft w:val="480"/>
          <w:marRight w:val="0"/>
          <w:marTop w:val="0"/>
          <w:marBottom w:val="0"/>
          <w:divBdr>
            <w:top w:val="none" w:sz="0" w:space="0" w:color="auto"/>
            <w:left w:val="none" w:sz="0" w:space="0" w:color="auto"/>
            <w:bottom w:val="none" w:sz="0" w:space="0" w:color="auto"/>
            <w:right w:val="none" w:sz="0" w:space="0" w:color="auto"/>
          </w:divBdr>
        </w:div>
        <w:div w:id="1202740384">
          <w:marLeft w:val="480"/>
          <w:marRight w:val="0"/>
          <w:marTop w:val="0"/>
          <w:marBottom w:val="0"/>
          <w:divBdr>
            <w:top w:val="none" w:sz="0" w:space="0" w:color="auto"/>
            <w:left w:val="none" w:sz="0" w:space="0" w:color="auto"/>
            <w:bottom w:val="none" w:sz="0" w:space="0" w:color="auto"/>
            <w:right w:val="none" w:sz="0" w:space="0" w:color="auto"/>
          </w:divBdr>
        </w:div>
        <w:div w:id="2017078259">
          <w:marLeft w:val="480"/>
          <w:marRight w:val="0"/>
          <w:marTop w:val="0"/>
          <w:marBottom w:val="0"/>
          <w:divBdr>
            <w:top w:val="none" w:sz="0" w:space="0" w:color="auto"/>
            <w:left w:val="none" w:sz="0" w:space="0" w:color="auto"/>
            <w:bottom w:val="none" w:sz="0" w:space="0" w:color="auto"/>
            <w:right w:val="none" w:sz="0" w:space="0" w:color="auto"/>
          </w:divBdr>
        </w:div>
        <w:div w:id="777725533">
          <w:marLeft w:val="480"/>
          <w:marRight w:val="0"/>
          <w:marTop w:val="0"/>
          <w:marBottom w:val="0"/>
          <w:divBdr>
            <w:top w:val="none" w:sz="0" w:space="0" w:color="auto"/>
            <w:left w:val="none" w:sz="0" w:space="0" w:color="auto"/>
            <w:bottom w:val="none" w:sz="0" w:space="0" w:color="auto"/>
            <w:right w:val="none" w:sz="0" w:space="0" w:color="auto"/>
          </w:divBdr>
        </w:div>
        <w:div w:id="1472290764">
          <w:marLeft w:val="480"/>
          <w:marRight w:val="0"/>
          <w:marTop w:val="0"/>
          <w:marBottom w:val="0"/>
          <w:divBdr>
            <w:top w:val="none" w:sz="0" w:space="0" w:color="auto"/>
            <w:left w:val="none" w:sz="0" w:space="0" w:color="auto"/>
            <w:bottom w:val="none" w:sz="0" w:space="0" w:color="auto"/>
            <w:right w:val="none" w:sz="0" w:space="0" w:color="auto"/>
          </w:divBdr>
        </w:div>
        <w:div w:id="769812643">
          <w:marLeft w:val="480"/>
          <w:marRight w:val="0"/>
          <w:marTop w:val="0"/>
          <w:marBottom w:val="0"/>
          <w:divBdr>
            <w:top w:val="none" w:sz="0" w:space="0" w:color="auto"/>
            <w:left w:val="none" w:sz="0" w:space="0" w:color="auto"/>
            <w:bottom w:val="none" w:sz="0" w:space="0" w:color="auto"/>
            <w:right w:val="none" w:sz="0" w:space="0" w:color="auto"/>
          </w:divBdr>
        </w:div>
        <w:div w:id="1736928194">
          <w:marLeft w:val="480"/>
          <w:marRight w:val="0"/>
          <w:marTop w:val="0"/>
          <w:marBottom w:val="0"/>
          <w:divBdr>
            <w:top w:val="none" w:sz="0" w:space="0" w:color="auto"/>
            <w:left w:val="none" w:sz="0" w:space="0" w:color="auto"/>
            <w:bottom w:val="none" w:sz="0" w:space="0" w:color="auto"/>
            <w:right w:val="none" w:sz="0" w:space="0" w:color="auto"/>
          </w:divBdr>
        </w:div>
        <w:div w:id="140197198">
          <w:marLeft w:val="480"/>
          <w:marRight w:val="0"/>
          <w:marTop w:val="0"/>
          <w:marBottom w:val="0"/>
          <w:divBdr>
            <w:top w:val="none" w:sz="0" w:space="0" w:color="auto"/>
            <w:left w:val="none" w:sz="0" w:space="0" w:color="auto"/>
            <w:bottom w:val="none" w:sz="0" w:space="0" w:color="auto"/>
            <w:right w:val="none" w:sz="0" w:space="0" w:color="auto"/>
          </w:divBdr>
        </w:div>
        <w:div w:id="2070104509">
          <w:marLeft w:val="480"/>
          <w:marRight w:val="0"/>
          <w:marTop w:val="0"/>
          <w:marBottom w:val="0"/>
          <w:divBdr>
            <w:top w:val="none" w:sz="0" w:space="0" w:color="auto"/>
            <w:left w:val="none" w:sz="0" w:space="0" w:color="auto"/>
            <w:bottom w:val="none" w:sz="0" w:space="0" w:color="auto"/>
            <w:right w:val="none" w:sz="0" w:space="0" w:color="auto"/>
          </w:divBdr>
        </w:div>
        <w:div w:id="2006279468">
          <w:marLeft w:val="480"/>
          <w:marRight w:val="0"/>
          <w:marTop w:val="0"/>
          <w:marBottom w:val="0"/>
          <w:divBdr>
            <w:top w:val="none" w:sz="0" w:space="0" w:color="auto"/>
            <w:left w:val="none" w:sz="0" w:space="0" w:color="auto"/>
            <w:bottom w:val="none" w:sz="0" w:space="0" w:color="auto"/>
            <w:right w:val="none" w:sz="0" w:space="0" w:color="auto"/>
          </w:divBdr>
        </w:div>
        <w:div w:id="2091804240">
          <w:marLeft w:val="480"/>
          <w:marRight w:val="0"/>
          <w:marTop w:val="0"/>
          <w:marBottom w:val="0"/>
          <w:divBdr>
            <w:top w:val="none" w:sz="0" w:space="0" w:color="auto"/>
            <w:left w:val="none" w:sz="0" w:space="0" w:color="auto"/>
            <w:bottom w:val="none" w:sz="0" w:space="0" w:color="auto"/>
            <w:right w:val="none" w:sz="0" w:space="0" w:color="auto"/>
          </w:divBdr>
        </w:div>
        <w:div w:id="527764603">
          <w:marLeft w:val="480"/>
          <w:marRight w:val="0"/>
          <w:marTop w:val="0"/>
          <w:marBottom w:val="0"/>
          <w:divBdr>
            <w:top w:val="none" w:sz="0" w:space="0" w:color="auto"/>
            <w:left w:val="none" w:sz="0" w:space="0" w:color="auto"/>
            <w:bottom w:val="none" w:sz="0" w:space="0" w:color="auto"/>
            <w:right w:val="none" w:sz="0" w:space="0" w:color="auto"/>
          </w:divBdr>
        </w:div>
        <w:div w:id="1708411989">
          <w:marLeft w:val="480"/>
          <w:marRight w:val="0"/>
          <w:marTop w:val="0"/>
          <w:marBottom w:val="0"/>
          <w:divBdr>
            <w:top w:val="none" w:sz="0" w:space="0" w:color="auto"/>
            <w:left w:val="none" w:sz="0" w:space="0" w:color="auto"/>
            <w:bottom w:val="none" w:sz="0" w:space="0" w:color="auto"/>
            <w:right w:val="none" w:sz="0" w:space="0" w:color="auto"/>
          </w:divBdr>
        </w:div>
        <w:div w:id="2120297508">
          <w:marLeft w:val="480"/>
          <w:marRight w:val="0"/>
          <w:marTop w:val="0"/>
          <w:marBottom w:val="0"/>
          <w:divBdr>
            <w:top w:val="none" w:sz="0" w:space="0" w:color="auto"/>
            <w:left w:val="none" w:sz="0" w:space="0" w:color="auto"/>
            <w:bottom w:val="none" w:sz="0" w:space="0" w:color="auto"/>
            <w:right w:val="none" w:sz="0" w:space="0" w:color="auto"/>
          </w:divBdr>
        </w:div>
        <w:div w:id="7565889">
          <w:marLeft w:val="480"/>
          <w:marRight w:val="0"/>
          <w:marTop w:val="0"/>
          <w:marBottom w:val="0"/>
          <w:divBdr>
            <w:top w:val="none" w:sz="0" w:space="0" w:color="auto"/>
            <w:left w:val="none" w:sz="0" w:space="0" w:color="auto"/>
            <w:bottom w:val="none" w:sz="0" w:space="0" w:color="auto"/>
            <w:right w:val="none" w:sz="0" w:space="0" w:color="auto"/>
          </w:divBdr>
        </w:div>
        <w:div w:id="1393891587">
          <w:marLeft w:val="480"/>
          <w:marRight w:val="0"/>
          <w:marTop w:val="0"/>
          <w:marBottom w:val="0"/>
          <w:divBdr>
            <w:top w:val="none" w:sz="0" w:space="0" w:color="auto"/>
            <w:left w:val="none" w:sz="0" w:space="0" w:color="auto"/>
            <w:bottom w:val="none" w:sz="0" w:space="0" w:color="auto"/>
            <w:right w:val="none" w:sz="0" w:space="0" w:color="auto"/>
          </w:divBdr>
        </w:div>
        <w:div w:id="480460846">
          <w:marLeft w:val="480"/>
          <w:marRight w:val="0"/>
          <w:marTop w:val="0"/>
          <w:marBottom w:val="0"/>
          <w:divBdr>
            <w:top w:val="none" w:sz="0" w:space="0" w:color="auto"/>
            <w:left w:val="none" w:sz="0" w:space="0" w:color="auto"/>
            <w:bottom w:val="none" w:sz="0" w:space="0" w:color="auto"/>
            <w:right w:val="none" w:sz="0" w:space="0" w:color="auto"/>
          </w:divBdr>
        </w:div>
        <w:div w:id="1381172440">
          <w:marLeft w:val="480"/>
          <w:marRight w:val="0"/>
          <w:marTop w:val="0"/>
          <w:marBottom w:val="0"/>
          <w:divBdr>
            <w:top w:val="none" w:sz="0" w:space="0" w:color="auto"/>
            <w:left w:val="none" w:sz="0" w:space="0" w:color="auto"/>
            <w:bottom w:val="none" w:sz="0" w:space="0" w:color="auto"/>
            <w:right w:val="none" w:sz="0" w:space="0" w:color="auto"/>
          </w:divBdr>
        </w:div>
      </w:divsChild>
    </w:div>
    <w:div w:id="1786657963">
      <w:bodyDiv w:val="1"/>
      <w:marLeft w:val="0"/>
      <w:marRight w:val="0"/>
      <w:marTop w:val="0"/>
      <w:marBottom w:val="0"/>
      <w:divBdr>
        <w:top w:val="none" w:sz="0" w:space="0" w:color="auto"/>
        <w:left w:val="none" w:sz="0" w:space="0" w:color="auto"/>
        <w:bottom w:val="none" w:sz="0" w:space="0" w:color="auto"/>
        <w:right w:val="none" w:sz="0" w:space="0" w:color="auto"/>
      </w:divBdr>
    </w:div>
    <w:div w:id="1788231946">
      <w:bodyDiv w:val="1"/>
      <w:marLeft w:val="0"/>
      <w:marRight w:val="0"/>
      <w:marTop w:val="0"/>
      <w:marBottom w:val="0"/>
      <w:divBdr>
        <w:top w:val="none" w:sz="0" w:space="0" w:color="auto"/>
        <w:left w:val="none" w:sz="0" w:space="0" w:color="auto"/>
        <w:bottom w:val="none" w:sz="0" w:space="0" w:color="auto"/>
        <w:right w:val="none" w:sz="0" w:space="0" w:color="auto"/>
      </w:divBdr>
    </w:div>
    <w:div w:id="1789397319">
      <w:bodyDiv w:val="1"/>
      <w:marLeft w:val="0"/>
      <w:marRight w:val="0"/>
      <w:marTop w:val="0"/>
      <w:marBottom w:val="0"/>
      <w:divBdr>
        <w:top w:val="none" w:sz="0" w:space="0" w:color="auto"/>
        <w:left w:val="none" w:sz="0" w:space="0" w:color="auto"/>
        <w:bottom w:val="none" w:sz="0" w:space="0" w:color="auto"/>
        <w:right w:val="none" w:sz="0" w:space="0" w:color="auto"/>
      </w:divBdr>
    </w:div>
    <w:div w:id="1792745819">
      <w:bodyDiv w:val="1"/>
      <w:marLeft w:val="0"/>
      <w:marRight w:val="0"/>
      <w:marTop w:val="0"/>
      <w:marBottom w:val="0"/>
      <w:divBdr>
        <w:top w:val="none" w:sz="0" w:space="0" w:color="auto"/>
        <w:left w:val="none" w:sz="0" w:space="0" w:color="auto"/>
        <w:bottom w:val="none" w:sz="0" w:space="0" w:color="auto"/>
        <w:right w:val="none" w:sz="0" w:space="0" w:color="auto"/>
      </w:divBdr>
    </w:div>
    <w:div w:id="1792891753">
      <w:bodyDiv w:val="1"/>
      <w:marLeft w:val="0"/>
      <w:marRight w:val="0"/>
      <w:marTop w:val="0"/>
      <w:marBottom w:val="0"/>
      <w:divBdr>
        <w:top w:val="none" w:sz="0" w:space="0" w:color="auto"/>
        <w:left w:val="none" w:sz="0" w:space="0" w:color="auto"/>
        <w:bottom w:val="none" w:sz="0" w:space="0" w:color="auto"/>
        <w:right w:val="none" w:sz="0" w:space="0" w:color="auto"/>
      </w:divBdr>
      <w:divsChild>
        <w:div w:id="1107237334">
          <w:marLeft w:val="480"/>
          <w:marRight w:val="0"/>
          <w:marTop w:val="0"/>
          <w:marBottom w:val="0"/>
          <w:divBdr>
            <w:top w:val="none" w:sz="0" w:space="0" w:color="auto"/>
            <w:left w:val="none" w:sz="0" w:space="0" w:color="auto"/>
            <w:bottom w:val="none" w:sz="0" w:space="0" w:color="auto"/>
            <w:right w:val="none" w:sz="0" w:space="0" w:color="auto"/>
          </w:divBdr>
        </w:div>
        <w:div w:id="942346948">
          <w:marLeft w:val="480"/>
          <w:marRight w:val="0"/>
          <w:marTop w:val="0"/>
          <w:marBottom w:val="0"/>
          <w:divBdr>
            <w:top w:val="none" w:sz="0" w:space="0" w:color="auto"/>
            <w:left w:val="none" w:sz="0" w:space="0" w:color="auto"/>
            <w:bottom w:val="none" w:sz="0" w:space="0" w:color="auto"/>
            <w:right w:val="none" w:sz="0" w:space="0" w:color="auto"/>
          </w:divBdr>
        </w:div>
        <w:div w:id="1907715160">
          <w:marLeft w:val="480"/>
          <w:marRight w:val="0"/>
          <w:marTop w:val="0"/>
          <w:marBottom w:val="0"/>
          <w:divBdr>
            <w:top w:val="none" w:sz="0" w:space="0" w:color="auto"/>
            <w:left w:val="none" w:sz="0" w:space="0" w:color="auto"/>
            <w:bottom w:val="none" w:sz="0" w:space="0" w:color="auto"/>
            <w:right w:val="none" w:sz="0" w:space="0" w:color="auto"/>
          </w:divBdr>
        </w:div>
        <w:div w:id="33896075">
          <w:marLeft w:val="480"/>
          <w:marRight w:val="0"/>
          <w:marTop w:val="0"/>
          <w:marBottom w:val="0"/>
          <w:divBdr>
            <w:top w:val="none" w:sz="0" w:space="0" w:color="auto"/>
            <w:left w:val="none" w:sz="0" w:space="0" w:color="auto"/>
            <w:bottom w:val="none" w:sz="0" w:space="0" w:color="auto"/>
            <w:right w:val="none" w:sz="0" w:space="0" w:color="auto"/>
          </w:divBdr>
        </w:div>
        <w:div w:id="144906164">
          <w:marLeft w:val="480"/>
          <w:marRight w:val="0"/>
          <w:marTop w:val="0"/>
          <w:marBottom w:val="0"/>
          <w:divBdr>
            <w:top w:val="none" w:sz="0" w:space="0" w:color="auto"/>
            <w:left w:val="none" w:sz="0" w:space="0" w:color="auto"/>
            <w:bottom w:val="none" w:sz="0" w:space="0" w:color="auto"/>
            <w:right w:val="none" w:sz="0" w:space="0" w:color="auto"/>
          </w:divBdr>
        </w:div>
        <w:div w:id="1953005473">
          <w:marLeft w:val="480"/>
          <w:marRight w:val="0"/>
          <w:marTop w:val="0"/>
          <w:marBottom w:val="0"/>
          <w:divBdr>
            <w:top w:val="none" w:sz="0" w:space="0" w:color="auto"/>
            <w:left w:val="none" w:sz="0" w:space="0" w:color="auto"/>
            <w:bottom w:val="none" w:sz="0" w:space="0" w:color="auto"/>
            <w:right w:val="none" w:sz="0" w:space="0" w:color="auto"/>
          </w:divBdr>
        </w:div>
        <w:div w:id="1873952668">
          <w:marLeft w:val="480"/>
          <w:marRight w:val="0"/>
          <w:marTop w:val="0"/>
          <w:marBottom w:val="0"/>
          <w:divBdr>
            <w:top w:val="none" w:sz="0" w:space="0" w:color="auto"/>
            <w:left w:val="none" w:sz="0" w:space="0" w:color="auto"/>
            <w:bottom w:val="none" w:sz="0" w:space="0" w:color="auto"/>
            <w:right w:val="none" w:sz="0" w:space="0" w:color="auto"/>
          </w:divBdr>
        </w:div>
        <w:div w:id="1834834595">
          <w:marLeft w:val="480"/>
          <w:marRight w:val="0"/>
          <w:marTop w:val="0"/>
          <w:marBottom w:val="0"/>
          <w:divBdr>
            <w:top w:val="none" w:sz="0" w:space="0" w:color="auto"/>
            <w:left w:val="none" w:sz="0" w:space="0" w:color="auto"/>
            <w:bottom w:val="none" w:sz="0" w:space="0" w:color="auto"/>
            <w:right w:val="none" w:sz="0" w:space="0" w:color="auto"/>
          </w:divBdr>
        </w:div>
        <w:div w:id="1052731560">
          <w:marLeft w:val="480"/>
          <w:marRight w:val="0"/>
          <w:marTop w:val="0"/>
          <w:marBottom w:val="0"/>
          <w:divBdr>
            <w:top w:val="none" w:sz="0" w:space="0" w:color="auto"/>
            <w:left w:val="none" w:sz="0" w:space="0" w:color="auto"/>
            <w:bottom w:val="none" w:sz="0" w:space="0" w:color="auto"/>
            <w:right w:val="none" w:sz="0" w:space="0" w:color="auto"/>
          </w:divBdr>
        </w:div>
        <w:div w:id="647365941">
          <w:marLeft w:val="480"/>
          <w:marRight w:val="0"/>
          <w:marTop w:val="0"/>
          <w:marBottom w:val="0"/>
          <w:divBdr>
            <w:top w:val="none" w:sz="0" w:space="0" w:color="auto"/>
            <w:left w:val="none" w:sz="0" w:space="0" w:color="auto"/>
            <w:bottom w:val="none" w:sz="0" w:space="0" w:color="auto"/>
            <w:right w:val="none" w:sz="0" w:space="0" w:color="auto"/>
          </w:divBdr>
        </w:div>
        <w:div w:id="1494102392">
          <w:marLeft w:val="480"/>
          <w:marRight w:val="0"/>
          <w:marTop w:val="0"/>
          <w:marBottom w:val="0"/>
          <w:divBdr>
            <w:top w:val="none" w:sz="0" w:space="0" w:color="auto"/>
            <w:left w:val="none" w:sz="0" w:space="0" w:color="auto"/>
            <w:bottom w:val="none" w:sz="0" w:space="0" w:color="auto"/>
            <w:right w:val="none" w:sz="0" w:space="0" w:color="auto"/>
          </w:divBdr>
        </w:div>
        <w:div w:id="1466579600">
          <w:marLeft w:val="480"/>
          <w:marRight w:val="0"/>
          <w:marTop w:val="0"/>
          <w:marBottom w:val="0"/>
          <w:divBdr>
            <w:top w:val="none" w:sz="0" w:space="0" w:color="auto"/>
            <w:left w:val="none" w:sz="0" w:space="0" w:color="auto"/>
            <w:bottom w:val="none" w:sz="0" w:space="0" w:color="auto"/>
            <w:right w:val="none" w:sz="0" w:space="0" w:color="auto"/>
          </w:divBdr>
        </w:div>
        <w:div w:id="1047878796">
          <w:marLeft w:val="480"/>
          <w:marRight w:val="0"/>
          <w:marTop w:val="0"/>
          <w:marBottom w:val="0"/>
          <w:divBdr>
            <w:top w:val="none" w:sz="0" w:space="0" w:color="auto"/>
            <w:left w:val="none" w:sz="0" w:space="0" w:color="auto"/>
            <w:bottom w:val="none" w:sz="0" w:space="0" w:color="auto"/>
            <w:right w:val="none" w:sz="0" w:space="0" w:color="auto"/>
          </w:divBdr>
        </w:div>
        <w:div w:id="5792908">
          <w:marLeft w:val="480"/>
          <w:marRight w:val="0"/>
          <w:marTop w:val="0"/>
          <w:marBottom w:val="0"/>
          <w:divBdr>
            <w:top w:val="none" w:sz="0" w:space="0" w:color="auto"/>
            <w:left w:val="none" w:sz="0" w:space="0" w:color="auto"/>
            <w:bottom w:val="none" w:sz="0" w:space="0" w:color="auto"/>
            <w:right w:val="none" w:sz="0" w:space="0" w:color="auto"/>
          </w:divBdr>
        </w:div>
        <w:div w:id="1672875363">
          <w:marLeft w:val="480"/>
          <w:marRight w:val="0"/>
          <w:marTop w:val="0"/>
          <w:marBottom w:val="0"/>
          <w:divBdr>
            <w:top w:val="none" w:sz="0" w:space="0" w:color="auto"/>
            <w:left w:val="none" w:sz="0" w:space="0" w:color="auto"/>
            <w:bottom w:val="none" w:sz="0" w:space="0" w:color="auto"/>
            <w:right w:val="none" w:sz="0" w:space="0" w:color="auto"/>
          </w:divBdr>
        </w:div>
        <w:div w:id="337654975">
          <w:marLeft w:val="480"/>
          <w:marRight w:val="0"/>
          <w:marTop w:val="0"/>
          <w:marBottom w:val="0"/>
          <w:divBdr>
            <w:top w:val="none" w:sz="0" w:space="0" w:color="auto"/>
            <w:left w:val="none" w:sz="0" w:space="0" w:color="auto"/>
            <w:bottom w:val="none" w:sz="0" w:space="0" w:color="auto"/>
            <w:right w:val="none" w:sz="0" w:space="0" w:color="auto"/>
          </w:divBdr>
        </w:div>
        <w:div w:id="760027392">
          <w:marLeft w:val="480"/>
          <w:marRight w:val="0"/>
          <w:marTop w:val="0"/>
          <w:marBottom w:val="0"/>
          <w:divBdr>
            <w:top w:val="none" w:sz="0" w:space="0" w:color="auto"/>
            <w:left w:val="none" w:sz="0" w:space="0" w:color="auto"/>
            <w:bottom w:val="none" w:sz="0" w:space="0" w:color="auto"/>
            <w:right w:val="none" w:sz="0" w:space="0" w:color="auto"/>
          </w:divBdr>
        </w:div>
        <w:div w:id="475997714">
          <w:marLeft w:val="480"/>
          <w:marRight w:val="0"/>
          <w:marTop w:val="0"/>
          <w:marBottom w:val="0"/>
          <w:divBdr>
            <w:top w:val="none" w:sz="0" w:space="0" w:color="auto"/>
            <w:left w:val="none" w:sz="0" w:space="0" w:color="auto"/>
            <w:bottom w:val="none" w:sz="0" w:space="0" w:color="auto"/>
            <w:right w:val="none" w:sz="0" w:space="0" w:color="auto"/>
          </w:divBdr>
        </w:div>
        <w:div w:id="382288409">
          <w:marLeft w:val="480"/>
          <w:marRight w:val="0"/>
          <w:marTop w:val="0"/>
          <w:marBottom w:val="0"/>
          <w:divBdr>
            <w:top w:val="none" w:sz="0" w:space="0" w:color="auto"/>
            <w:left w:val="none" w:sz="0" w:space="0" w:color="auto"/>
            <w:bottom w:val="none" w:sz="0" w:space="0" w:color="auto"/>
            <w:right w:val="none" w:sz="0" w:space="0" w:color="auto"/>
          </w:divBdr>
        </w:div>
        <w:div w:id="1498961075">
          <w:marLeft w:val="480"/>
          <w:marRight w:val="0"/>
          <w:marTop w:val="0"/>
          <w:marBottom w:val="0"/>
          <w:divBdr>
            <w:top w:val="none" w:sz="0" w:space="0" w:color="auto"/>
            <w:left w:val="none" w:sz="0" w:space="0" w:color="auto"/>
            <w:bottom w:val="none" w:sz="0" w:space="0" w:color="auto"/>
            <w:right w:val="none" w:sz="0" w:space="0" w:color="auto"/>
          </w:divBdr>
        </w:div>
        <w:div w:id="97870834">
          <w:marLeft w:val="480"/>
          <w:marRight w:val="0"/>
          <w:marTop w:val="0"/>
          <w:marBottom w:val="0"/>
          <w:divBdr>
            <w:top w:val="none" w:sz="0" w:space="0" w:color="auto"/>
            <w:left w:val="none" w:sz="0" w:space="0" w:color="auto"/>
            <w:bottom w:val="none" w:sz="0" w:space="0" w:color="auto"/>
            <w:right w:val="none" w:sz="0" w:space="0" w:color="auto"/>
          </w:divBdr>
        </w:div>
        <w:div w:id="1565411063">
          <w:marLeft w:val="480"/>
          <w:marRight w:val="0"/>
          <w:marTop w:val="0"/>
          <w:marBottom w:val="0"/>
          <w:divBdr>
            <w:top w:val="none" w:sz="0" w:space="0" w:color="auto"/>
            <w:left w:val="none" w:sz="0" w:space="0" w:color="auto"/>
            <w:bottom w:val="none" w:sz="0" w:space="0" w:color="auto"/>
            <w:right w:val="none" w:sz="0" w:space="0" w:color="auto"/>
          </w:divBdr>
        </w:div>
        <w:div w:id="498928470">
          <w:marLeft w:val="480"/>
          <w:marRight w:val="0"/>
          <w:marTop w:val="0"/>
          <w:marBottom w:val="0"/>
          <w:divBdr>
            <w:top w:val="none" w:sz="0" w:space="0" w:color="auto"/>
            <w:left w:val="none" w:sz="0" w:space="0" w:color="auto"/>
            <w:bottom w:val="none" w:sz="0" w:space="0" w:color="auto"/>
            <w:right w:val="none" w:sz="0" w:space="0" w:color="auto"/>
          </w:divBdr>
        </w:div>
        <w:div w:id="1548106956">
          <w:marLeft w:val="480"/>
          <w:marRight w:val="0"/>
          <w:marTop w:val="0"/>
          <w:marBottom w:val="0"/>
          <w:divBdr>
            <w:top w:val="none" w:sz="0" w:space="0" w:color="auto"/>
            <w:left w:val="none" w:sz="0" w:space="0" w:color="auto"/>
            <w:bottom w:val="none" w:sz="0" w:space="0" w:color="auto"/>
            <w:right w:val="none" w:sz="0" w:space="0" w:color="auto"/>
          </w:divBdr>
        </w:div>
        <w:div w:id="1818758877">
          <w:marLeft w:val="480"/>
          <w:marRight w:val="0"/>
          <w:marTop w:val="0"/>
          <w:marBottom w:val="0"/>
          <w:divBdr>
            <w:top w:val="none" w:sz="0" w:space="0" w:color="auto"/>
            <w:left w:val="none" w:sz="0" w:space="0" w:color="auto"/>
            <w:bottom w:val="none" w:sz="0" w:space="0" w:color="auto"/>
            <w:right w:val="none" w:sz="0" w:space="0" w:color="auto"/>
          </w:divBdr>
        </w:div>
        <w:div w:id="1302999542">
          <w:marLeft w:val="480"/>
          <w:marRight w:val="0"/>
          <w:marTop w:val="0"/>
          <w:marBottom w:val="0"/>
          <w:divBdr>
            <w:top w:val="none" w:sz="0" w:space="0" w:color="auto"/>
            <w:left w:val="none" w:sz="0" w:space="0" w:color="auto"/>
            <w:bottom w:val="none" w:sz="0" w:space="0" w:color="auto"/>
            <w:right w:val="none" w:sz="0" w:space="0" w:color="auto"/>
          </w:divBdr>
        </w:div>
        <w:div w:id="979531135">
          <w:marLeft w:val="480"/>
          <w:marRight w:val="0"/>
          <w:marTop w:val="0"/>
          <w:marBottom w:val="0"/>
          <w:divBdr>
            <w:top w:val="none" w:sz="0" w:space="0" w:color="auto"/>
            <w:left w:val="none" w:sz="0" w:space="0" w:color="auto"/>
            <w:bottom w:val="none" w:sz="0" w:space="0" w:color="auto"/>
            <w:right w:val="none" w:sz="0" w:space="0" w:color="auto"/>
          </w:divBdr>
        </w:div>
        <w:div w:id="724177535">
          <w:marLeft w:val="480"/>
          <w:marRight w:val="0"/>
          <w:marTop w:val="0"/>
          <w:marBottom w:val="0"/>
          <w:divBdr>
            <w:top w:val="none" w:sz="0" w:space="0" w:color="auto"/>
            <w:left w:val="none" w:sz="0" w:space="0" w:color="auto"/>
            <w:bottom w:val="none" w:sz="0" w:space="0" w:color="auto"/>
            <w:right w:val="none" w:sz="0" w:space="0" w:color="auto"/>
          </w:divBdr>
        </w:div>
        <w:div w:id="688722675">
          <w:marLeft w:val="480"/>
          <w:marRight w:val="0"/>
          <w:marTop w:val="0"/>
          <w:marBottom w:val="0"/>
          <w:divBdr>
            <w:top w:val="none" w:sz="0" w:space="0" w:color="auto"/>
            <w:left w:val="none" w:sz="0" w:space="0" w:color="auto"/>
            <w:bottom w:val="none" w:sz="0" w:space="0" w:color="auto"/>
            <w:right w:val="none" w:sz="0" w:space="0" w:color="auto"/>
          </w:divBdr>
        </w:div>
        <w:div w:id="12155515">
          <w:marLeft w:val="480"/>
          <w:marRight w:val="0"/>
          <w:marTop w:val="0"/>
          <w:marBottom w:val="0"/>
          <w:divBdr>
            <w:top w:val="none" w:sz="0" w:space="0" w:color="auto"/>
            <w:left w:val="none" w:sz="0" w:space="0" w:color="auto"/>
            <w:bottom w:val="none" w:sz="0" w:space="0" w:color="auto"/>
            <w:right w:val="none" w:sz="0" w:space="0" w:color="auto"/>
          </w:divBdr>
        </w:div>
        <w:div w:id="2031032706">
          <w:marLeft w:val="480"/>
          <w:marRight w:val="0"/>
          <w:marTop w:val="0"/>
          <w:marBottom w:val="0"/>
          <w:divBdr>
            <w:top w:val="none" w:sz="0" w:space="0" w:color="auto"/>
            <w:left w:val="none" w:sz="0" w:space="0" w:color="auto"/>
            <w:bottom w:val="none" w:sz="0" w:space="0" w:color="auto"/>
            <w:right w:val="none" w:sz="0" w:space="0" w:color="auto"/>
          </w:divBdr>
        </w:div>
        <w:div w:id="344096246">
          <w:marLeft w:val="480"/>
          <w:marRight w:val="0"/>
          <w:marTop w:val="0"/>
          <w:marBottom w:val="0"/>
          <w:divBdr>
            <w:top w:val="none" w:sz="0" w:space="0" w:color="auto"/>
            <w:left w:val="none" w:sz="0" w:space="0" w:color="auto"/>
            <w:bottom w:val="none" w:sz="0" w:space="0" w:color="auto"/>
            <w:right w:val="none" w:sz="0" w:space="0" w:color="auto"/>
          </w:divBdr>
        </w:div>
        <w:div w:id="1849366091">
          <w:marLeft w:val="480"/>
          <w:marRight w:val="0"/>
          <w:marTop w:val="0"/>
          <w:marBottom w:val="0"/>
          <w:divBdr>
            <w:top w:val="none" w:sz="0" w:space="0" w:color="auto"/>
            <w:left w:val="none" w:sz="0" w:space="0" w:color="auto"/>
            <w:bottom w:val="none" w:sz="0" w:space="0" w:color="auto"/>
            <w:right w:val="none" w:sz="0" w:space="0" w:color="auto"/>
          </w:divBdr>
        </w:div>
        <w:div w:id="1150176483">
          <w:marLeft w:val="480"/>
          <w:marRight w:val="0"/>
          <w:marTop w:val="0"/>
          <w:marBottom w:val="0"/>
          <w:divBdr>
            <w:top w:val="none" w:sz="0" w:space="0" w:color="auto"/>
            <w:left w:val="none" w:sz="0" w:space="0" w:color="auto"/>
            <w:bottom w:val="none" w:sz="0" w:space="0" w:color="auto"/>
            <w:right w:val="none" w:sz="0" w:space="0" w:color="auto"/>
          </w:divBdr>
        </w:div>
        <w:div w:id="929508798">
          <w:marLeft w:val="480"/>
          <w:marRight w:val="0"/>
          <w:marTop w:val="0"/>
          <w:marBottom w:val="0"/>
          <w:divBdr>
            <w:top w:val="none" w:sz="0" w:space="0" w:color="auto"/>
            <w:left w:val="none" w:sz="0" w:space="0" w:color="auto"/>
            <w:bottom w:val="none" w:sz="0" w:space="0" w:color="auto"/>
            <w:right w:val="none" w:sz="0" w:space="0" w:color="auto"/>
          </w:divBdr>
        </w:div>
        <w:div w:id="2006206228">
          <w:marLeft w:val="480"/>
          <w:marRight w:val="0"/>
          <w:marTop w:val="0"/>
          <w:marBottom w:val="0"/>
          <w:divBdr>
            <w:top w:val="none" w:sz="0" w:space="0" w:color="auto"/>
            <w:left w:val="none" w:sz="0" w:space="0" w:color="auto"/>
            <w:bottom w:val="none" w:sz="0" w:space="0" w:color="auto"/>
            <w:right w:val="none" w:sz="0" w:space="0" w:color="auto"/>
          </w:divBdr>
        </w:div>
        <w:div w:id="1786843694">
          <w:marLeft w:val="480"/>
          <w:marRight w:val="0"/>
          <w:marTop w:val="0"/>
          <w:marBottom w:val="0"/>
          <w:divBdr>
            <w:top w:val="none" w:sz="0" w:space="0" w:color="auto"/>
            <w:left w:val="none" w:sz="0" w:space="0" w:color="auto"/>
            <w:bottom w:val="none" w:sz="0" w:space="0" w:color="auto"/>
            <w:right w:val="none" w:sz="0" w:space="0" w:color="auto"/>
          </w:divBdr>
        </w:div>
        <w:div w:id="2014800613">
          <w:marLeft w:val="480"/>
          <w:marRight w:val="0"/>
          <w:marTop w:val="0"/>
          <w:marBottom w:val="0"/>
          <w:divBdr>
            <w:top w:val="none" w:sz="0" w:space="0" w:color="auto"/>
            <w:left w:val="none" w:sz="0" w:space="0" w:color="auto"/>
            <w:bottom w:val="none" w:sz="0" w:space="0" w:color="auto"/>
            <w:right w:val="none" w:sz="0" w:space="0" w:color="auto"/>
          </w:divBdr>
        </w:div>
        <w:div w:id="1939173469">
          <w:marLeft w:val="480"/>
          <w:marRight w:val="0"/>
          <w:marTop w:val="0"/>
          <w:marBottom w:val="0"/>
          <w:divBdr>
            <w:top w:val="none" w:sz="0" w:space="0" w:color="auto"/>
            <w:left w:val="none" w:sz="0" w:space="0" w:color="auto"/>
            <w:bottom w:val="none" w:sz="0" w:space="0" w:color="auto"/>
            <w:right w:val="none" w:sz="0" w:space="0" w:color="auto"/>
          </w:divBdr>
        </w:div>
        <w:div w:id="1347293924">
          <w:marLeft w:val="480"/>
          <w:marRight w:val="0"/>
          <w:marTop w:val="0"/>
          <w:marBottom w:val="0"/>
          <w:divBdr>
            <w:top w:val="none" w:sz="0" w:space="0" w:color="auto"/>
            <w:left w:val="none" w:sz="0" w:space="0" w:color="auto"/>
            <w:bottom w:val="none" w:sz="0" w:space="0" w:color="auto"/>
            <w:right w:val="none" w:sz="0" w:space="0" w:color="auto"/>
          </w:divBdr>
        </w:div>
        <w:div w:id="1369529590">
          <w:marLeft w:val="480"/>
          <w:marRight w:val="0"/>
          <w:marTop w:val="0"/>
          <w:marBottom w:val="0"/>
          <w:divBdr>
            <w:top w:val="none" w:sz="0" w:space="0" w:color="auto"/>
            <w:left w:val="none" w:sz="0" w:space="0" w:color="auto"/>
            <w:bottom w:val="none" w:sz="0" w:space="0" w:color="auto"/>
            <w:right w:val="none" w:sz="0" w:space="0" w:color="auto"/>
          </w:divBdr>
        </w:div>
        <w:div w:id="1770546577">
          <w:marLeft w:val="480"/>
          <w:marRight w:val="0"/>
          <w:marTop w:val="0"/>
          <w:marBottom w:val="0"/>
          <w:divBdr>
            <w:top w:val="none" w:sz="0" w:space="0" w:color="auto"/>
            <w:left w:val="none" w:sz="0" w:space="0" w:color="auto"/>
            <w:bottom w:val="none" w:sz="0" w:space="0" w:color="auto"/>
            <w:right w:val="none" w:sz="0" w:space="0" w:color="auto"/>
          </w:divBdr>
        </w:div>
        <w:div w:id="174392794">
          <w:marLeft w:val="480"/>
          <w:marRight w:val="0"/>
          <w:marTop w:val="0"/>
          <w:marBottom w:val="0"/>
          <w:divBdr>
            <w:top w:val="none" w:sz="0" w:space="0" w:color="auto"/>
            <w:left w:val="none" w:sz="0" w:space="0" w:color="auto"/>
            <w:bottom w:val="none" w:sz="0" w:space="0" w:color="auto"/>
            <w:right w:val="none" w:sz="0" w:space="0" w:color="auto"/>
          </w:divBdr>
        </w:div>
        <w:div w:id="270093226">
          <w:marLeft w:val="480"/>
          <w:marRight w:val="0"/>
          <w:marTop w:val="0"/>
          <w:marBottom w:val="0"/>
          <w:divBdr>
            <w:top w:val="none" w:sz="0" w:space="0" w:color="auto"/>
            <w:left w:val="none" w:sz="0" w:space="0" w:color="auto"/>
            <w:bottom w:val="none" w:sz="0" w:space="0" w:color="auto"/>
            <w:right w:val="none" w:sz="0" w:space="0" w:color="auto"/>
          </w:divBdr>
        </w:div>
        <w:div w:id="1438673739">
          <w:marLeft w:val="480"/>
          <w:marRight w:val="0"/>
          <w:marTop w:val="0"/>
          <w:marBottom w:val="0"/>
          <w:divBdr>
            <w:top w:val="none" w:sz="0" w:space="0" w:color="auto"/>
            <w:left w:val="none" w:sz="0" w:space="0" w:color="auto"/>
            <w:bottom w:val="none" w:sz="0" w:space="0" w:color="auto"/>
            <w:right w:val="none" w:sz="0" w:space="0" w:color="auto"/>
          </w:divBdr>
        </w:div>
        <w:div w:id="960770248">
          <w:marLeft w:val="480"/>
          <w:marRight w:val="0"/>
          <w:marTop w:val="0"/>
          <w:marBottom w:val="0"/>
          <w:divBdr>
            <w:top w:val="none" w:sz="0" w:space="0" w:color="auto"/>
            <w:left w:val="none" w:sz="0" w:space="0" w:color="auto"/>
            <w:bottom w:val="none" w:sz="0" w:space="0" w:color="auto"/>
            <w:right w:val="none" w:sz="0" w:space="0" w:color="auto"/>
          </w:divBdr>
        </w:div>
        <w:div w:id="1839884043">
          <w:marLeft w:val="480"/>
          <w:marRight w:val="0"/>
          <w:marTop w:val="0"/>
          <w:marBottom w:val="0"/>
          <w:divBdr>
            <w:top w:val="none" w:sz="0" w:space="0" w:color="auto"/>
            <w:left w:val="none" w:sz="0" w:space="0" w:color="auto"/>
            <w:bottom w:val="none" w:sz="0" w:space="0" w:color="auto"/>
            <w:right w:val="none" w:sz="0" w:space="0" w:color="auto"/>
          </w:divBdr>
        </w:div>
        <w:div w:id="1031346102">
          <w:marLeft w:val="480"/>
          <w:marRight w:val="0"/>
          <w:marTop w:val="0"/>
          <w:marBottom w:val="0"/>
          <w:divBdr>
            <w:top w:val="none" w:sz="0" w:space="0" w:color="auto"/>
            <w:left w:val="none" w:sz="0" w:space="0" w:color="auto"/>
            <w:bottom w:val="none" w:sz="0" w:space="0" w:color="auto"/>
            <w:right w:val="none" w:sz="0" w:space="0" w:color="auto"/>
          </w:divBdr>
        </w:div>
        <w:div w:id="984701266">
          <w:marLeft w:val="480"/>
          <w:marRight w:val="0"/>
          <w:marTop w:val="0"/>
          <w:marBottom w:val="0"/>
          <w:divBdr>
            <w:top w:val="none" w:sz="0" w:space="0" w:color="auto"/>
            <w:left w:val="none" w:sz="0" w:space="0" w:color="auto"/>
            <w:bottom w:val="none" w:sz="0" w:space="0" w:color="auto"/>
            <w:right w:val="none" w:sz="0" w:space="0" w:color="auto"/>
          </w:divBdr>
        </w:div>
        <w:div w:id="1183279658">
          <w:marLeft w:val="480"/>
          <w:marRight w:val="0"/>
          <w:marTop w:val="0"/>
          <w:marBottom w:val="0"/>
          <w:divBdr>
            <w:top w:val="none" w:sz="0" w:space="0" w:color="auto"/>
            <w:left w:val="none" w:sz="0" w:space="0" w:color="auto"/>
            <w:bottom w:val="none" w:sz="0" w:space="0" w:color="auto"/>
            <w:right w:val="none" w:sz="0" w:space="0" w:color="auto"/>
          </w:divBdr>
        </w:div>
        <w:div w:id="2147160034">
          <w:marLeft w:val="480"/>
          <w:marRight w:val="0"/>
          <w:marTop w:val="0"/>
          <w:marBottom w:val="0"/>
          <w:divBdr>
            <w:top w:val="none" w:sz="0" w:space="0" w:color="auto"/>
            <w:left w:val="none" w:sz="0" w:space="0" w:color="auto"/>
            <w:bottom w:val="none" w:sz="0" w:space="0" w:color="auto"/>
            <w:right w:val="none" w:sz="0" w:space="0" w:color="auto"/>
          </w:divBdr>
        </w:div>
        <w:div w:id="1307706217">
          <w:marLeft w:val="480"/>
          <w:marRight w:val="0"/>
          <w:marTop w:val="0"/>
          <w:marBottom w:val="0"/>
          <w:divBdr>
            <w:top w:val="none" w:sz="0" w:space="0" w:color="auto"/>
            <w:left w:val="none" w:sz="0" w:space="0" w:color="auto"/>
            <w:bottom w:val="none" w:sz="0" w:space="0" w:color="auto"/>
            <w:right w:val="none" w:sz="0" w:space="0" w:color="auto"/>
          </w:divBdr>
        </w:div>
        <w:div w:id="1707172421">
          <w:marLeft w:val="480"/>
          <w:marRight w:val="0"/>
          <w:marTop w:val="0"/>
          <w:marBottom w:val="0"/>
          <w:divBdr>
            <w:top w:val="none" w:sz="0" w:space="0" w:color="auto"/>
            <w:left w:val="none" w:sz="0" w:space="0" w:color="auto"/>
            <w:bottom w:val="none" w:sz="0" w:space="0" w:color="auto"/>
            <w:right w:val="none" w:sz="0" w:space="0" w:color="auto"/>
          </w:divBdr>
        </w:div>
        <w:div w:id="424886873">
          <w:marLeft w:val="480"/>
          <w:marRight w:val="0"/>
          <w:marTop w:val="0"/>
          <w:marBottom w:val="0"/>
          <w:divBdr>
            <w:top w:val="none" w:sz="0" w:space="0" w:color="auto"/>
            <w:left w:val="none" w:sz="0" w:space="0" w:color="auto"/>
            <w:bottom w:val="none" w:sz="0" w:space="0" w:color="auto"/>
            <w:right w:val="none" w:sz="0" w:space="0" w:color="auto"/>
          </w:divBdr>
        </w:div>
      </w:divsChild>
    </w:div>
    <w:div w:id="1793789595">
      <w:bodyDiv w:val="1"/>
      <w:marLeft w:val="0"/>
      <w:marRight w:val="0"/>
      <w:marTop w:val="0"/>
      <w:marBottom w:val="0"/>
      <w:divBdr>
        <w:top w:val="none" w:sz="0" w:space="0" w:color="auto"/>
        <w:left w:val="none" w:sz="0" w:space="0" w:color="auto"/>
        <w:bottom w:val="none" w:sz="0" w:space="0" w:color="auto"/>
        <w:right w:val="none" w:sz="0" w:space="0" w:color="auto"/>
      </w:divBdr>
    </w:div>
    <w:div w:id="1797871005">
      <w:bodyDiv w:val="1"/>
      <w:marLeft w:val="0"/>
      <w:marRight w:val="0"/>
      <w:marTop w:val="0"/>
      <w:marBottom w:val="0"/>
      <w:divBdr>
        <w:top w:val="none" w:sz="0" w:space="0" w:color="auto"/>
        <w:left w:val="none" w:sz="0" w:space="0" w:color="auto"/>
        <w:bottom w:val="none" w:sz="0" w:space="0" w:color="auto"/>
        <w:right w:val="none" w:sz="0" w:space="0" w:color="auto"/>
      </w:divBdr>
    </w:div>
    <w:div w:id="1798916742">
      <w:bodyDiv w:val="1"/>
      <w:marLeft w:val="0"/>
      <w:marRight w:val="0"/>
      <w:marTop w:val="0"/>
      <w:marBottom w:val="0"/>
      <w:divBdr>
        <w:top w:val="none" w:sz="0" w:space="0" w:color="auto"/>
        <w:left w:val="none" w:sz="0" w:space="0" w:color="auto"/>
        <w:bottom w:val="none" w:sz="0" w:space="0" w:color="auto"/>
        <w:right w:val="none" w:sz="0" w:space="0" w:color="auto"/>
      </w:divBdr>
      <w:divsChild>
        <w:div w:id="1337880360">
          <w:marLeft w:val="480"/>
          <w:marRight w:val="0"/>
          <w:marTop w:val="0"/>
          <w:marBottom w:val="0"/>
          <w:divBdr>
            <w:top w:val="none" w:sz="0" w:space="0" w:color="auto"/>
            <w:left w:val="none" w:sz="0" w:space="0" w:color="auto"/>
            <w:bottom w:val="none" w:sz="0" w:space="0" w:color="auto"/>
            <w:right w:val="none" w:sz="0" w:space="0" w:color="auto"/>
          </w:divBdr>
        </w:div>
        <w:div w:id="2070154914">
          <w:marLeft w:val="480"/>
          <w:marRight w:val="0"/>
          <w:marTop w:val="0"/>
          <w:marBottom w:val="0"/>
          <w:divBdr>
            <w:top w:val="none" w:sz="0" w:space="0" w:color="auto"/>
            <w:left w:val="none" w:sz="0" w:space="0" w:color="auto"/>
            <w:bottom w:val="none" w:sz="0" w:space="0" w:color="auto"/>
            <w:right w:val="none" w:sz="0" w:space="0" w:color="auto"/>
          </w:divBdr>
        </w:div>
        <w:div w:id="1763261018">
          <w:marLeft w:val="480"/>
          <w:marRight w:val="0"/>
          <w:marTop w:val="0"/>
          <w:marBottom w:val="0"/>
          <w:divBdr>
            <w:top w:val="none" w:sz="0" w:space="0" w:color="auto"/>
            <w:left w:val="none" w:sz="0" w:space="0" w:color="auto"/>
            <w:bottom w:val="none" w:sz="0" w:space="0" w:color="auto"/>
            <w:right w:val="none" w:sz="0" w:space="0" w:color="auto"/>
          </w:divBdr>
        </w:div>
        <w:div w:id="681588736">
          <w:marLeft w:val="480"/>
          <w:marRight w:val="0"/>
          <w:marTop w:val="0"/>
          <w:marBottom w:val="0"/>
          <w:divBdr>
            <w:top w:val="none" w:sz="0" w:space="0" w:color="auto"/>
            <w:left w:val="none" w:sz="0" w:space="0" w:color="auto"/>
            <w:bottom w:val="none" w:sz="0" w:space="0" w:color="auto"/>
            <w:right w:val="none" w:sz="0" w:space="0" w:color="auto"/>
          </w:divBdr>
        </w:div>
        <w:div w:id="1940941373">
          <w:marLeft w:val="480"/>
          <w:marRight w:val="0"/>
          <w:marTop w:val="0"/>
          <w:marBottom w:val="0"/>
          <w:divBdr>
            <w:top w:val="none" w:sz="0" w:space="0" w:color="auto"/>
            <w:left w:val="none" w:sz="0" w:space="0" w:color="auto"/>
            <w:bottom w:val="none" w:sz="0" w:space="0" w:color="auto"/>
            <w:right w:val="none" w:sz="0" w:space="0" w:color="auto"/>
          </w:divBdr>
        </w:div>
        <w:div w:id="1393113413">
          <w:marLeft w:val="480"/>
          <w:marRight w:val="0"/>
          <w:marTop w:val="0"/>
          <w:marBottom w:val="0"/>
          <w:divBdr>
            <w:top w:val="none" w:sz="0" w:space="0" w:color="auto"/>
            <w:left w:val="none" w:sz="0" w:space="0" w:color="auto"/>
            <w:bottom w:val="none" w:sz="0" w:space="0" w:color="auto"/>
            <w:right w:val="none" w:sz="0" w:space="0" w:color="auto"/>
          </w:divBdr>
        </w:div>
        <w:div w:id="687676962">
          <w:marLeft w:val="480"/>
          <w:marRight w:val="0"/>
          <w:marTop w:val="0"/>
          <w:marBottom w:val="0"/>
          <w:divBdr>
            <w:top w:val="none" w:sz="0" w:space="0" w:color="auto"/>
            <w:left w:val="none" w:sz="0" w:space="0" w:color="auto"/>
            <w:bottom w:val="none" w:sz="0" w:space="0" w:color="auto"/>
            <w:right w:val="none" w:sz="0" w:space="0" w:color="auto"/>
          </w:divBdr>
        </w:div>
        <w:div w:id="545757">
          <w:marLeft w:val="480"/>
          <w:marRight w:val="0"/>
          <w:marTop w:val="0"/>
          <w:marBottom w:val="0"/>
          <w:divBdr>
            <w:top w:val="none" w:sz="0" w:space="0" w:color="auto"/>
            <w:left w:val="none" w:sz="0" w:space="0" w:color="auto"/>
            <w:bottom w:val="none" w:sz="0" w:space="0" w:color="auto"/>
            <w:right w:val="none" w:sz="0" w:space="0" w:color="auto"/>
          </w:divBdr>
        </w:div>
        <w:div w:id="1414622121">
          <w:marLeft w:val="480"/>
          <w:marRight w:val="0"/>
          <w:marTop w:val="0"/>
          <w:marBottom w:val="0"/>
          <w:divBdr>
            <w:top w:val="none" w:sz="0" w:space="0" w:color="auto"/>
            <w:left w:val="none" w:sz="0" w:space="0" w:color="auto"/>
            <w:bottom w:val="none" w:sz="0" w:space="0" w:color="auto"/>
            <w:right w:val="none" w:sz="0" w:space="0" w:color="auto"/>
          </w:divBdr>
        </w:div>
        <w:div w:id="1589386978">
          <w:marLeft w:val="480"/>
          <w:marRight w:val="0"/>
          <w:marTop w:val="0"/>
          <w:marBottom w:val="0"/>
          <w:divBdr>
            <w:top w:val="none" w:sz="0" w:space="0" w:color="auto"/>
            <w:left w:val="none" w:sz="0" w:space="0" w:color="auto"/>
            <w:bottom w:val="none" w:sz="0" w:space="0" w:color="auto"/>
            <w:right w:val="none" w:sz="0" w:space="0" w:color="auto"/>
          </w:divBdr>
        </w:div>
        <w:div w:id="1518688042">
          <w:marLeft w:val="480"/>
          <w:marRight w:val="0"/>
          <w:marTop w:val="0"/>
          <w:marBottom w:val="0"/>
          <w:divBdr>
            <w:top w:val="none" w:sz="0" w:space="0" w:color="auto"/>
            <w:left w:val="none" w:sz="0" w:space="0" w:color="auto"/>
            <w:bottom w:val="none" w:sz="0" w:space="0" w:color="auto"/>
            <w:right w:val="none" w:sz="0" w:space="0" w:color="auto"/>
          </w:divBdr>
        </w:div>
        <w:div w:id="194201241">
          <w:marLeft w:val="480"/>
          <w:marRight w:val="0"/>
          <w:marTop w:val="0"/>
          <w:marBottom w:val="0"/>
          <w:divBdr>
            <w:top w:val="none" w:sz="0" w:space="0" w:color="auto"/>
            <w:left w:val="none" w:sz="0" w:space="0" w:color="auto"/>
            <w:bottom w:val="none" w:sz="0" w:space="0" w:color="auto"/>
            <w:right w:val="none" w:sz="0" w:space="0" w:color="auto"/>
          </w:divBdr>
        </w:div>
        <w:div w:id="1765688111">
          <w:marLeft w:val="480"/>
          <w:marRight w:val="0"/>
          <w:marTop w:val="0"/>
          <w:marBottom w:val="0"/>
          <w:divBdr>
            <w:top w:val="none" w:sz="0" w:space="0" w:color="auto"/>
            <w:left w:val="none" w:sz="0" w:space="0" w:color="auto"/>
            <w:bottom w:val="none" w:sz="0" w:space="0" w:color="auto"/>
            <w:right w:val="none" w:sz="0" w:space="0" w:color="auto"/>
          </w:divBdr>
        </w:div>
        <w:div w:id="50158277">
          <w:marLeft w:val="480"/>
          <w:marRight w:val="0"/>
          <w:marTop w:val="0"/>
          <w:marBottom w:val="0"/>
          <w:divBdr>
            <w:top w:val="none" w:sz="0" w:space="0" w:color="auto"/>
            <w:left w:val="none" w:sz="0" w:space="0" w:color="auto"/>
            <w:bottom w:val="none" w:sz="0" w:space="0" w:color="auto"/>
            <w:right w:val="none" w:sz="0" w:space="0" w:color="auto"/>
          </w:divBdr>
        </w:div>
        <w:div w:id="1236623986">
          <w:marLeft w:val="480"/>
          <w:marRight w:val="0"/>
          <w:marTop w:val="0"/>
          <w:marBottom w:val="0"/>
          <w:divBdr>
            <w:top w:val="none" w:sz="0" w:space="0" w:color="auto"/>
            <w:left w:val="none" w:sz="0" w:space="0" w:color="auto"/>
            <w:bottom w:val="none" w:sz="0" w:space="0" w:color="auto"/>
            <w:right w:val="none" w:sz="0" w:space="0" w:color="auto"/>
          </w:divBdr>
        </w:div>
        <w:div w:id="1258636170">
          <w:marLeft w:val="480"/>
          <w:marRight w:val="0"/>
          <w:marTop w:val="0"/>
          <w:marBottom w:val="0"/>
          <w:divBdr>
            <w:top w:val="none" w:sz="0" w:space="0" w:color="auto"/>
            <w:left w:val="none" w:sz="0" w:space="0" w:color="auto"/>
            <w:bottom w:val="none" w:sz="0" w:space="0" w:color="auto"/>
            <w:right w:val="none" w:sz="0" w:space="0" w:color="auto"/>
          </w:divBdr>
        </w:div>
        <w:div w:id="795215331">
          <w:marLeft w:val="480"/>
          <w:marRight w:val="0"/>
          <w:marTop w:val="0"/>
          <w:marBottom w:val="0"/>
          <w:divBdr>
            <w:top w:val="none" w:sz="0" w:space="0" w:color="auto"/>
            <w:left w:val="none" w:sz="0" w:space="0" w:color="auto"/>
            <w:bottom w:val="none" w:sz="0" w:space="0" w:color="auto"/>
            <w:right w:val="none" w:sz="0" w:space="0" w:color="auto"/>
          </w:divBdr>
        </w:div>
        <w:div w:id="1692101288">
          <w:marLeft w:val="480"/>
          <w:marRight w:val="0"/>
          <w:marTop w:val="0"/>
          <w:marBottom w:val="0"/>
          <w:divBdr>
            <w:top w:val="none" w:sz="0" w:space="0" w:color="auto"/>
            <w:left w:val="none" w:sz="0" w:space="0" w:color="auto"/>
            <w:bottom w:val="none" w:sz="0" w:space="0" w:color="auto"/>
            <w:right w:val="none" w:sz="0" w:space="0" w:color="auto"/>
          </w:divBdr>
        </w:div>
        <w:div w:id="1286078765">
          <w:marLeft w:val="480"/>
          <w:marRight w:val="0"/>
          <w:marTop w:val="0"/>
          <w:marBottom w:val="0"/>
          <w:divBdr>
            <w:top w:val="none" w:sz="0" w:space="0" w:color="auto"/>
            <w:left w:val="none" w:sz="0" w:space="0" w:color="auto"/>
            <w:bottom w:val="none" w:sz="0" w:space="0" w:color="auto"/>
            <w:right w:val="none" w:sz="0" w:space="0" w:color="auto"/>
          </w:divBdr>
        </w:div>
        <w:div w:id="830876787">
          <w:marLeft w:val="480"/>
          <w:marRight w:val="0"/>
          <w:marTop w:val="0"/>
          <w:marBottom w:val="0"/>
          <w:divBdr>
            <w:top w:val="none" w:sz="0" w:space="0" w:color="auto"/>
            <w:left w:val="none" w:sz="0" w:space="0" w:color="auto"/>
            <w:bottom w:val="none" w:sz="0" w:space="0" w:color="auto"/>
            <w:right w:val="none" w:sz="0" w:space="0" w:color="auto"/>
          </w:divBdr>
        </w:div>
        <w:div w:id="1555695209">
          <w:marLeft w:val="480"/>
          <w:marRight w:val="0"/>
          <w:marTop w:val="0"/>
          <w:marBottom w:val="0"/>
          <w:divBdr>
            <w:top w:val="none" w:sz="0" w:space="0" w:color="auto"/>
            <w:left w:val="none" w:sz="0" w:space="0" w:color="auto"/>
            <w:bottom w:val="none" w:sz="0" w:space="0" w:color="auto"/>
            <w:right w:val="none" w:sz="0" w:space="0" w:color="auto"/>
          </w:divBdr>
        </w:div>
      </w:divsChild>
    </w:div>
    <w:div w:id="1802532594">
      <w:bodyDiv w:val="1"/>
      <w:marLeft w:val="0"/>
      <w:marRight w:val="0"/>
      <w:marTop w:val="0"/>
      <w:marBottom w:val="0"/>
      <w:divBdr>
        <w:top w:val="none" w:sz="0" w:space="0" w:color="auto"/>
        <w:left w:val="none" w:sz="0" w:space="0" w:color="auto"/>
        <w:bottom w:val="none" w:sz="0" w:space="0" w:color="auto"/>
        <w:right w:val="none" w:sz="0" w:space="0" w:color="auto"/>
      </w:divBdr>
    </w:div>
    <w:div w:id="1812208540">
      <w:bodyDiv w:val="1"/>
      <w:marLeft w:val="0"/>
      <w:marRight w:val="0"/>
      <w:marTop w:val="0"/>
      <w:marBottom w:val="0"/>
      <w:divBdr>
        <w:top w:val="none" w:sz="0" w:space="0" w:color="auto"/>
        <w:left w:val="none" w:sz="0" w:space="0" w:color="auto"/>
        <w:bottom w:val="none" w:sz="0" w:space="0" w:color="auto"/>
        <w:right w:val="none" w:sz="0" w:space="0" w:color="auto"/>
      </w:divBdr>
    </w:div>
    <w:div w:id="1816559573">
      <w:bodyDiv w:val="1"/>
      <w:marLeft w:val="0"/>
      <w:marRight w:val="0"/>
      <w:marTop w:val="0"/>
      <w:marBottom w:val="0"/>
      <w:divBdr>
        <w:top w:val="none" w:sz="0" w:space="0" w:color="auto"/>
        <w:left w:val="none" w:sz="0" w:space="0" w:color="auto"/>
        <w:bottom w:val="none" w:sz="0" w:space="0" w:color="auto"/>
        <w:right w:val="none" w:sz="0" w:space="0" w:color="auto"/>
      </w:divBdr>
    </w:div>
    <w:div w:id="1818570986">
      <w:bodyDiv w:val="1"/>
      <w:marLeft w:val="0"/>
      <w:marRight w:val="0"/>
      <w:marTop w:val="0"/>
      <w:marBottom w:val="0"/>
      <w:divBdr>
        <w:top w:val="none" w:sz="0" w:space="0" w:color="auto"/>
        <w:left w:val="none" w:sz="0" w:space="0" w:color="auto"/>
        <w:bottom w:val="none" w:sz="0" w:space="0" w:color="auto"/>
        <w:right w:val="none" w:sz="0" w:space="0" w:color="auto"/>
      </w:divBdr>
    </w:div>
    <w:div w:id="1819295904">
      <w:bodyDiv w:val="1"/>
      <w:marLeft w:val="0"/>
      <w:marRight w:val="0"/>
      <w:marTop w:val="0"/>
      <w:marBottom w:val="0"/>
      <w:divBdr>
        <w:top w:val="none" w:sz="0" w:space="0" w:color="auto"/>
        <w:left w:val="none" w:sz="0" w:space="0" w:color="auto"/>
        <w:bottom w:val="none" w:sz="0" w:space="0" w:color="auto"/>
        <w:right w:val="none" w:sz="0" w:space="0" w:color="auto"/>
      </w:divBdr>
    </w:div>
    <w:div w:id="1819608672">
      <w:bodyDiv w:val="1"/>
      <w:marLeft w:val="0"/>
      <w:marRight w:val="0"/>
      <w:marTop w:val="0"/>
      <w:marBottom w:val="0"/>
      <w:divBdr>
        <w:top w:val="none" w:sz="0" w:space="0" w:color="auto"/>
        <w:left w:val="none" w:sz="0" w:space="0" w:color="auto"/>
        <w:bottom w:val="none" w:sz="0" w:space="0" w:color="auto"/>
        <w:right w:val="none" w:sz="0" w:space="0" w:color="auto"/>
      </w:divBdr>
    </w:div>
    <w:div w:id="1821842489">
      <w:bodyDiv w:val="1"/>
      <w:marLeft w:val="0"/>
      <w:marRight w:val="0"/>
      <w:marTop w:val="0"/>
      <w:marBottom w:val="0"/>
      <w:divBdr>
        <w:top w:val="none" w:sz="0" w:space="0" w:color="auto"/>
        <w:left w:val="none" w:sz="0" w:space="0" w:color="auto"/>
        <w:bottom w:val="none" w:sz="0" w:space="0" w:color="auto"/>
        <w:right w:val="none" w:sz="0" w:space="0" w:color="auto"/>
      </w:divBdr>
    </w:div>
    <w:div w:id="1827668953">
      <w:bodyDiv w:val="1"/>
      <w:marLeft w:val="0"/>
      <w:marRight w:val="0"/>
      <w:marTop w:val="0"/>
      <w:marBottom w:val="0"/>
      <w:divBdr>
        <w:top w:val="none" w:sz="0" w:space="0" w:color="auto"/>
        <w:left w:val="none" w:sz="0" w:space="0" w:color="auto"/>
        <w:bottom w:val="none" w:sz="0" w:space="0" w:color="auto"/>
        <w:right w:val="none" w:sz="0" w:space="0" w:color="auto"/>
      </w:divBdr>
    </w:div>
    <w:div w:id="1829592141">
      <w:bodyDiv w:val="1"/>
      <w:marLeft w:val="0"/>
      <w:marRight w:val="0"/>
      <w:marTop w:val="0"/>
      <w:marBottom w:val="0"/>
      <w:divBdr>
        <w:top w:val="none" w:sz="0" w:space="0" w:color="auto"/>
        <w:left w:val="none" w:sz="0" w:space="0" w:color="auto"/>
        <w:bottom w:val="none" w:sz="0" w:space="0" w:color="auto"/>
        <w:right w:val="none" w:sz="0" w:space="0" w:color="auto"/>
      </w:divBdr>
    </w:div>
    <w:div w:id="1834563875">
      <w:bodyDiv w:val="1"/>
      <w:marLeft w:val="0"/>
      <w:marRight w:val="0"/>
      <w:marTop w:val="0"/>
      <w:marBottom w:val="0"/>
      <w:divBdr>
        <w:top w:val="none" w:sz="0" w:space="0" w:color="auto"/>
        <w:left w:val="none" w:sz="0" w:space="0" w:color="auto"/>
        <w:bottom w:val="none" w:sz="0" w:space="0" w:color="auto"/>
        <w:right w:val="none" w:sz="0" w:space="0" w:color="auto"/>
      </w:divBdr>
    </w:div>
    <w:div w:id="1838956813">
      <w:bodyDiv w:val="1"/>
      <w:marLeft w:val="0"/>
      <w:marRight w:val="0"/>
      <w:marTop w:val="0"/>
      <w:marBottom w:val="0"/>
      <w:divBdr>
        <w:top w:val="none" w:sz="0" w:space="0" w:color="auto"/>
        <w:left w:val="none" w:sz="0" w:space="0" w:color="auto"/>
        <w:bottom w:val="none" w:sz="0" w:space="0" w:color="auto"/>
        <w:right w:val="none" w:sz="0" w:space="0" w:color="auto"/>
      </w:divBdr>
    </w:div>
    <w:div w:id="1842313447">
      <w:bodyDiv w:val="1"/>
      <w:marLeft w:val="0"/>
      <w:marRight w:val="0"/>
      <w:marTop w:val="0"/>
      <w:marBottom w:val="0"/>
      <w:divBdr>
        <w:top w:val="none" w:sz="0" w:space="0" w:color="auto"/>
        <w:left w:val="none" w:sz="0" w:space="0" w:color="auto"/>
        <w:bottom w:val="none" w:sz="0" w:space="0" w:color="auto"/>
        <w:right w:val="none" w:sz="0" w:space="0" w:color="auto"/>
      </w:divBdr>
      <w:divsChild>
        <w:div w:id="638534759">
          <w:marLeft w:val="480"/>
          <w:marRight w:val="0"/>
          <w:marTop w:val="0"/>
          <w:marBottom w:val="0"/>
          <w:divBdr>
            <w:top w:val="none" w:sz="0" w:space="0" w:color="auto"/>
            <w:left w:val="none" w:sz="0" w:space="0" w:color="auto"/>
            <w:bottom w:val="none" w:sz="0" w:space="0" w:color="auto"/>
            <w:right w:val="none" w:sz="0" w:space="0" w:color="auto"/>
          </w:divBdr>
        </w:div>
        <w:div w:id="1065028291">
          <w:marLeft w:val="480"/>
          <w:marRight w:val="0"/>
          <w:marTop w:val="0"/>
          <w:marBottom w:val="0"/>
          <w:divBdr>
            <w:top w:val="none" w:sz="0" w:space="0" w:color="auto"/>
            <w:left w:val="none" w:sz="0" w:space="0" w:color="auto"/>
            <w:bottom w:val="none" w:sz="0" w:space="0" w:color="auto"/>
            <w:right w:val="none" w:sz="0" w:space="0" w:color="auto"/>
          </w:divBdr>
        </w:div>
        <w:div w:id="1883974243">
          <w:marLeft w:val="480"/>
          <w:marRight w:val="0"/>
          <w:marTop w:val="0"/>
          <w:marBottom w:val="0"/>
          <w:divBdr>
            <w:top w:val="none" w:sz="0" w:space="0" w:color="auto"/>
            <w:left w:val="none" w:sz="0" w:space="0" w:color="auto"/>
            <w:bottom w:val="none" w:sz="0" w:space="0" w:color="auto"/>
            <w:right w:val="none" w:sz="0" w:space="0" w:color="auto"/>
          </w:divBdr>
        </w:div>
        <w:div w:id="730690984">
          <w:marLeft w:val="480"/>
          <w:marRight w:val="0"/>
          <w:marTop w:val="0"/>
          <w:marBottom w:val="0"/>
          <w:divBdr>
            <w:top w:val="none" w:sz="0" w:space="0" w:color="auto"/>
            <w:left w:val="none" w:sz="0" w:space="0" w:color="auto"/>
            <w:bottom w:val="none" w:sz="0" w:space="0" w:color="auto"/>
            <w:right w:val="none" w:sz="0" w:space="0" w:color="auto"/>
          </w:divBdr>
        </w:div>
        <w:div w:id="1742753843">
          <w:marLeft w:val="480"/>
          <w:marRight w:val="0"/>
          <w:marTop w:val="0"/>
          <w:marBottom w:val="0"/>
          <w:divBdr>
            <w:top w:val="none" w:sz="0" w:space="0" w:color="auto"/>
            <w:left w:val="none" w:sz="0" w:space="0" w:color="auto"/>
            <w:bottom w:val="none" w:sz="0" w:space="0" w:color="auto"/>
            <w:right w:val="none" w:sz="0" w:space="0" w:color="auto"/>
          </w:divBdr>
        </w:div>
        <w:div w:id="1198540354">
          <w:marLeft w:val="480"/>
          <w:marRight w:val="0"/>
          <w:marTop w:val="0"/>
          <w:marBottom w:val="0"/>
          <w:divBdr>
            <w:top w:val="none" w:sz="0" w:space="0" w:color="auto"/>
            <w:left w:val="none" w:sz="0" w:space="0" w:color="auto"/>
            <w:bottom w:val="none" w:sz="0" w:space="0" w:color="auto"/>
            <w:right w:val="none" w:sz="0" w:space="0" w:color="auto"/>
          </w:divBdr>
        </w:div>
        <w:div w:id="2089037861">
          <w:marLeft w:val="480"/>
          <w:marRight w:val="0"/>
          <w:marTop w:val="0"/>
          <w:marBottom w:val="0"/>
          <w:divBdr>
            <w:top w:val="none" w:sz="0" w:space="0" w:color="auto"/>
            <w:left w:val="none" w:sz="0" w:space="0" w:color="auto"/>
            <w:bottom w:val="none" w:sz="0" w:space="0" w:color="auto"/>
            <w:right w:val="none" w:sz="0" w:space="0" w:color="auto"/>
          </w:divBdr>
        </w:div>
        <w:div w:id="207298244">
          <w:marLeft w:val="480"/>
          <w:marRight w:val="0"/>
          <w:marTop w:val="0"/>
          <w:marBottom w:val="0"/>
          <w:divBdr>
            <w:top w:val="none" w:sz="0" w:space="0" w:color="auto"/>
            <w:left w:val="none" w:sz="0" w:space="0" w:color="auto"/>
            <w:bottom w:val="none" w:sz="0" w:space="0" w:color="auto"/>
            <w:right w:val="none" w:sz="0" w:space="0" w:color="auto"/>
          </w:divBdr>
        </w:div>
        <w:div w:id="1364668233">
          <w:marLeft w:val="480"/>
          <w:marRight w:val="0"/>
          <w:marTop w:val="0"/>
          <w:marBottom w:val="0"/>
          <w:divBdr>
            <w:top w:val="none" w:sz="0" w:space="0" w:color="auto"/>
            <w:left w:val="none" w:sz="0" w:space="0" w:color="auto"/>
            <w:bottom w:val="none" w:sz="0" w:space="0" w:color="auto"/>
            <w:right w:val="none" w:sz="0" w:space="0" w:color="auto"/>
          </w:divBdr>
        </w:div>
        <w:div w:id="596518566">
          <w:marLeft w:val="480"/>
          <w:marRight w:val="0"/>
          <w:marTop w:val="0"/>
          <w:marBottom w:val="0"/>
          <w:divBdr>
            <w:top w:val="none" w:sz="0" w:space="0" w:color="auto"/>
            <w:left w:val="none" w:sz="0" w:space="0" w:color="auto"/>
            <w:bottom w:val="none" w:sz="0" w:space="0" w:color="auto"/>
            <w:right w:val="none" w:sz="0" w:space="0" w:color="auto"/>
          </w:divBdr>
        </w:div>
        <w:div w:id="849369804">
          <w:marLeft w:val="480"/>
          <w:marRight w:val="0"/>
          <w:marTop w:val="0"/>
          <w:marBottom w:val="0"/>
          <w:divBdr>
            <w:top w:val="none" w:sz="0" w:space="0" w:color="auto"/>
            <w:left w:val="none" w:sz="0" w:space="0" w:color="auto"/>
            <w:bottom w:val="none" w:sz="0" w:space="0" w:color="auto"/>
            <w:right w:val="none" w:sz="0" w:space="0" w:color="auto"/>
          </w:divBdr>
        </w:div>
        <w:div w:id="1877620606">
          <w:marLeft w:val="480"/>
          <w:marRight w:val="0"/>
          <w:marTop w:val="0"/>
          <w:marBottom w:val="0"/>
          <w:divBdr>
            <w:top w:val="none" w:sz="0" w:space="0" w:color="auto"/>
            <w:left w:val="none" w:sz="0" w:space="0" w:color="auto"/>
            <w:bottom w:val="none" w:sz="0" w:space="0" w:color="auto"/>
            <w:right w:val="none" w:sz="0" w:space="0" w:color="auto"/>
          </w:divBdr>
        </w:div>
        <w:div w:id="1707825203">
          <w:marLeft w:val="480"/>
          <w:marRight w:val="0"/>
          <w:marTop w:val="0"/>
          <w:marBottom w:val="0"/>
          <w:divBdr>
            <w:top w:val="none" w:sz="0" w:space="0" w:color="auto"/>
            <w:left w:val="none" w:sz="0" w:space="0" w:color="auto"/>
            <w:bottom w:val="none" w:sz="0" w:space="0" w:color="auto"/>
            <w:right w:val="none" w:sz="0" w:space="0" w:color="auto"/>
          </w:divBdr>
        </w:div>
        <w:div w:id="1157267342">
          <w:marLeft w:val="480"/>
          <w:marRight w:val="0"/>
          <w:marTop w:val="0"/>
          <w:marBottom w:val="0"/>
          <w:divBdr>
            <w:top w:val="none" w:sz="0" w:space="0" w:color="auto"/>
            <w:left w:val="none" w:sz="0" w:space="0" w:color="auto"/>
            <w:bottom w:val="none" w:sz="0" w:space="0" w:color="auto"/>
            <w:right w:val="none" w:sz="0" w:space="0" w:color="auto"/>
          </w:divBdr>
        </w:div>
        <w:div w:id="483015025">
          <w:marLeft w:val="480"/>
          <w:marRight w:val="0"/>
          <w:marTop w:val="0"/>
          <w:marBottom w:val="0"/>
          <w:divBdr>
            <w:top w:val="none" w:sz="0" w:space="0" w:color="auto"/>
            <w:left w:val="none" w:sz="0" w:space="0" w:color="auto"/>
            <w:bottom w:val="none" w:sz="0" w:space="0" w:color="auto"/>
            <w:right w:val="none" w:sz="0" w:space="0" w:color="auto"/>
          </w:divBdr>
        </w:div>
        <w:div w:id="1131947806">
          <w:marLeft w:val="480"/>
          <w:marRight w:val="0"/>
          <w:marTop w:val="0"/>
          <w:marBottom w:val="0"/>
          <w:divBdr>
            <w:top w:val="none" w:sz="0" w:space="0" w:color="auto"/>
            <w:left w:val="none" w:sz="0" w:space="0" w:color="auto"/>
            <w:bottom w:val="none" w:sz="0" w:space="0" w:color="auto"/>
            <w:right w:val="none" w:sz="0" w:space="0" w:color="auto"/>
          </w:divBdr>
        </w:div>
        <w:div w:id="1149901911">
          <w:marLeft w:val="480"/>
          <w:marRight w:val="0"/>
          <w:marTop w:val="0"/>
          <w:marBottom w:val="0"/>
          <w:divBdr>
            <w:top w:val="none" w:sz="0" w:space="0" w:color="auto"/>
            <w:left w:val="none" w:sz="0" w:space="0" w:color="auto"/>
            <w:bottom w:val="none" w:sz="0" w:space="0" w:color="auto"/>
            <w:right w:val="none" w:sz="0" w:space="0" w:color="auto"/>
          </w:divBdr>
        </w:div>
        <w:div w:id="1234507370">
          <w:marLeft w:val="480"/>
          <w:marRight w:val="0"/>
          <w:marTop w:val="0"/>
          <w:marBottom w:val="0"/>
          <w:divBdr>
            <w:top w:val="none" w:sz="0" w:space="0" w:color="auto"/>
            <w:left w:val="none" w:sz="0" w:space="0" w:color="auto"/>
            <w:bottom w:val="none" w:sz="0" w:space="0" w:color="auto"/>
            <w:right w:val="none" w:sz="0" w:space="0" w:color="auto"/>
          </w:divBdr>
        </w:div>
        <w:div w:id="2056925749">
          <w:marLeft w:val="480"/>
          <w:marRight w:val="0"/>
          <w:marTop w:val="0"/>
          <w:marBottom w:val="0"/>
          <w:divBdr>
            <w:top w:val="none" w:sz="0" w:space="0" w:color="auto"/>
            <w:left w:val="none" w:sz="0" w:space="0" w:color="auto"/>
            <w:bottom w:val="none" w:sz="0" w:space="0" w:color="auto"/>
            <w:right w:val="none" w:sz="0" w:space="0" w:color="auto"/>
          </w:divBdr>
        </w:div>
        <w:div w:id="1002858241">
          <w:marLeft w:val="480"/>
          <w:marRight w:val="0"/>
          <w:marTop w:val="0"/>
          <w:marBottom w:val="0"/>
          <w:divBdr>
            <w:top w:val="none" w:sz="0" w:space="0" w:color="auto"/>
            <w:left w:val="none" w:sz="0" w:space="0" w:color="auto"/>
            <w:bottom w:val="none" w:sz="0" w:space="0" w:color="auto"/>
            <w:right w:val="none" w:sz="0" w:space="0" w:color="auto"/>
          </w:divBdr>
        </w:div>
        <w:div w:id="1075779510">
          <w:marLeft w:val="480"/>
          <w:marRight w:val="0"/>
          <w:marTop w:val="0"/>
          <w:marBottom w:val="0"/>
          <w:divBdr>
            <w:top w:val="none" w:sz="0" w:space="0" w:color="auto"/>
            <w:left w:val="none" w:sz="0" w:space="0" w:color="auto"/>
            <w:bottom w:val="none" w:sz="0" w:space="0" w:color="auto"/>
            <w:right w:val="none" w:sz="0" w:space="0" w:color="auto"/>
          </w:divBdr>
        </w:div>
        <w:div w:id="1114792896">
          <w:marLeft w:val="480"/>
          <w:marRight w:val="0"/>
          <w:marTop w:val="0"/>
          <w:marBottom w:val="0"/>
          <w:divBdr>
            <w:top w:val="none" w:sz="0" w:space="0" w:color="auto"/>
            <w:left w:val="none" w:sz="0" w:space="0" w:color="auto"/>
            <w:bottom w:val="none" w:sz="0" w:space="0" w:color="auto"/>
            <w:right w:val="none" w:sz="0" w:space="0" w:color="auto"/>
          </w:divBdr>
        </w:div>
        <w:div w:id="1705397921">
          <w:marLeft w:val="480"/>
          <w:marRight w:val="0"/>
          <w:marTop w:val="0"/>
          <w:marBottom w:val="0"/>
          <w:divBdr>
            <w:top w:val="none" w:sz="0" w:space="0" w:color="auto"/>
            <w:left w:val="none" w:sz="0" w:space="0" w:color="auto"/>
            <w:bottom w:val="none" w:sz="0" w:space="0" w:color="auto"/>
            <w:right w:val="none" w:sz="0" w:space="0" w:color="auto"/>
          </w:divBdr>
        </w:div>
        <w:div w:id="402027192">
          <w:marLeft w:val="480"/>
          <w:marRight w:val="0"/>
          <w:marTop w:val="0"/>
          <w:marBottom w:val="0"/>
          <w:divBdr>
            <w:top w:val="none" w:sz="0" w:space="0" w:color="auto"/>
            <w:left w:val="none" w:sz="0" w:space="0" w:color="auto"/>
            <w:bottom w:val="none" w:sz="0" w:space="0" w:color="auto"/>
            <w:right w:val="none" w:sz="0" w:space="0" w:color="auto"/>
          </w:divBdr>
        </w:div>
        <w:div w:id="509181835">
          <w:marLeft w:val="480"/>
          <w:marRight w:val="0"/>
          <w:marTop w:val="0"/>
          <w:marBottom w:val="0"/>
          <w:divBdr>
            <w:top w:val="none" w:sz="0" w:space="0" w:color="auto"/>
            <w:left w:val="none" w:sz="0" w:space="0" w:color="auto"/>
            <w:bottom w:val="none" w:sz="0" w:space="0" w:color="auto"/>
            <w:right w:val="none" w:sz="0" w:space="0" w:color="auto"/>
          </w:divBdr>
        </w:div>
        <w:div w:id="769356475">
          <w:marLeft w:val="480"/>
          <w:marRight w:val="0"/>
          <w:marTop w:val="0"/>
          <w:marBottom w:val="0"/>
          <w:divBdr>
            <w:top w:val="none" w:sz="0" w:space="0" w:color="auto"/>
            <w:left w:val="none" w:sz="0" w:space="0" w:color="auto"/>
            <w:bottom w:val="none" w:sz="0" w:space="0" w:color="auto"/>
            <w:right w:val="none" w:sz="0" w:space="0" w:color="auto"/>
          </w:divBdr>
        </w:div>
        <w:div w:id="521827046">
          <w:marLeft w:val="480"/>
          <w:marRight w:val="0"/>
          <w:marTop w:val="0"/>
          <w:marBottom w:val="0"/>
          <w:divBdr>
            <w:top w:val="none" w:sz="0" w:space="0" w:color="auto"/>
            <w:left w:val="none" w:sz="0" w:space="0" w:color="auto"/>
            <w:bottom w:val="none" w:sz="0" w:space="0" w:color="auto"/>
            <w:right w:val="none" w:sz="0" w:space="0" w:color="auto"/>
          </w:divBdr>
        </w:div>
        <w:div w:id="412776024">
          <w:marLeft w:val="480"/>
          <w:marRight w:val="0"/>
          <w:marTop w:val="0"/>
          <w:marBottom w:val="0"/>
          <w:divBdr>
            <w:top w:val="none" w:sz="0" w:space="0" w:color="auto"/>
            <w:left w:val="none" w:sz="0" w:space="0" w:color="auto"/>
            <w:bottom w:val="none" w:sz="0" w:space="0" w:color="auto"/>
            <w:right w:val="none" w:sz="0" w:space="0" w:color="auto"/>
          </w:divBdr>
        </w:div>
        <w:div w:id="906650253">
          <w:marLeft w:val="480"/>
          <w:marRight w:val="0"/>
          <w:marTop w:val="0"/>
          <w:marBottom w:val="0"/>
          <w:divBdr>
            <w:top w:val="none" w:sz="0" w:space="0" w:color="auto"/>
            <w:left w:val="none" w:sz="0" w:space="0" w:color="auto"/>
            <w:bottom w:val="none" w:sz="0" w:space="0" w:color="auto"/>
            <w:right w:val="none" w:sz="0" w:space="0" w:color="auto"/>
          </w:divBdr>
        </w:div>
        <w:div w:id="1519734593">
          <w:marLeft w:val="480"/>
          <w:marRight w:val="0"/>
          <w:marTop w:val="0"/>
          <w:marBottom w:val="0"/>
          <w:divBdr>
            <w:top w:val="none" w:sz="0" w:space="0" w:color="auto"/>
            <w:left w:val="none" w:sz="0" w:space="0" w:color="auto"/>
            <w:bottom w:val="none" w:sz="0" w:space="0" w:color="auto"/>
            <w:right w:val="none" w:sz="0" w:space="0" w:color="auto"/>
          </w:divBdr>
        </w:div>
        <w:div w:id="448011357">
          <w:marLeft w:val="480"/>
          <w:marRight w:val="0"/>
          <w:marTop w:val="0"/>
          <w:marBottom w:val="0"/>
          <w:divBdr>
            <w:top w:val="none" w:sz="0" w:space="0" w:color="auto"/>
            <w:left w:val="none" w:sz="0" w:space="0" w:color="auto"/>
            <w:bottom w:val="none" w:sz="0" w:space="0" w:color="auto"/>
            <w:right w:val="none" w:sz="0" w:space="0" w:color="auto"/>
          </w:divBdr>
        </w:div>
        <w:div w:id="868224219">
          <w:marLeft w:val="480"/>
          <w:marRight w:val="0"/>
          <w:marTop w:val="0"/>
          <w:marBottom w:val="0"/>
          <w:divBdr>
            <w:top w:val="none" w:sz="0" w:space="0" w:color="auto"/>
            <w:left w:val="none" w:sz="0" w:space="0" w:color="auto"/>
            <w:bottom w:val="none" w:sz="0" w:space="0" w:color="auto"/>
            <w:right w:val="none" w:sz="0" w:space="0" w:color="auto"/>
          </w:divBdr>
        </w:div>
        <w:div w:id="965309585">
          <w:marLeft w:val="480"/>
          <w:marRight w:val="0"/>
          <w:marTop w:val="0"/>
          <w:marBottom w:val="0"/>
          <w:divBdr>
            <w:top w:val="none" w:sz="0" w:space="0" w:color="auto"/>
            <w:left w:val="none" w:sz="0" w:space="0" w:color="auto"/>
            <w:bottom w:val="none" w:sz="0" w:space="0" w:color="auto"/>
            <w:right w:val="none" w:sz="0" w:space="0" w:color="auto"/>
          </w:divBdr>
        </w:div>
        <w:div w:id="416290354">
          <w:marLeft w:val="480"/>
          <w:marRight w:val="0"/>
          <w:marTop w:val="0"/>
          <w:marBottom w:val="0"/>
          <w:divBdr>
            <w:top w:val="none" w:sz="0" w:space="0" w:color="auto"/>
            <w:left w:val="none" w:sz="0" w:space="0" w:color="auto"/>
            <w:bottom w:val="none" w:sz="0" w:space="0" w:color="auto"/>
            <w:right w:val="none" w:sz="0" w:space="0" w:color="auto"/>
          </w:divBdr>
        </w:div>
        <w:div w:id="200752103">
          <w:marLeft w:val="480"/>
          <w:marRight w:val="0"/>
          <w:marTop w:val="0"/>
          <w:marBottom w:val="0"/>
          <w:divBdr>
            <w:top w:val="none" w:sz="0" w:space="0" w:color="auto"/>
            <w:left w:val="none" w:sz="0" w:space="0" w:color="auto"/>
            <w:bottom w:val="none" w:sz="0" w:space="0" w:color="auto"/>
            <w:right w:val="none" w:sz="0" w:space="0" w:color="auto"/>
          </w:divBdr>
        </w:div>
        <w:div w:id="830877171">
          <w:marLeft w:val="480"/>
          <w:marRight w:val="0"/>
          <w:marTop w:val="0"/>
          <w:marBottom w:val="0"/>
          <w:divBdr>
            <w:top w:val="none" w:sz="0" w:space="0" w:color="auto"/>
            <w:left w:val="none" w:sz="0" w:space="0" w:color="auto"/>
            <w:bottom w:val="none" w:sz="0" w:space="0" w:color="auto"/>
            <w:right w:val="none" w:sz="0" w:space="0" w:color="auto"/>
          </w:divBdr>
        </w:div>
        <w:div w:id="1253661401">
          <w:marLeft w:val="480"/>
          <w:marRight w:val="0"/>
          <w:marTop w:val="0"/>
          <w:marBottom w:val="0"/>
          <w:divBdr>
            <w:top w:val="none" w:sz="0" w:space="0" w:color="auto"/>
            <w:left w:val="none" w:sz="0" w:space="0" w:color="auto"/>
            <w:bottom w:val="none" w:sz="0" w:space="0" w:color="auto"/>
            <w:right w:val="none" w:sz="0" w:space="0" w:color="auto"/>
          </w:divBdr>
        </w:div>
        <w:div w:id="1606768388">
          <w:marLeft w:val="480"/>
          <w:marRight w:val="0"/>
          <w:marTop w:val="0"/>
          <w:marBottom w:val="0"/>
          <w:divBdr>
            <w:top w:val="none" w:sz="0" w:space="0" w:color="auto"/>
            <w:left w:val="none" w:sz="0" w:space="0" w:color="auto"/>
            <w:bottom w:val="none" w:sz="0" w:space="0" w:color="auto"/>
            <w:right w:val="none" w:sz="0" w:space="0" w:color="auto"/>
          </w:divBdr>
        </w:div>
        <w:div w:id="1180700051">
          <w:marLeft w:val="480"/>
          <w:marRight w:val="0"/>
          <w:marTop w:val="0"/>
          <w:marBottom w:val="0"/>
          <w:divBdr>
            <w:top w:val="none" w:sz="0" w:space="0" w:color="auto"/>
            <w:left w:val="none" w:sz="0" w:space="0" w:color="auto"/>
            <w:bottom w:val="none" w:sz="0" w:space="0" w:color="auto"/>
            <w:right w:val="none" w:sz="0" w:space="0" w:color="auto"/>
          </w:divBdr>
        </w:div>
        <w:div w:id="1453865487">
          <w:marLeft w:val="480"/>
          <w:marRight w:val="0"/>
          <w:marTop w:val="0"/>
          <w:marBottom w:val="0"/>
          <w:divBdr>
            <w:top w:val="none" w:sz="0" w:space="0" w:color="auto"/>
            <w:left w:val="none" w:sz="0" w:space="0" w:color="auto"/>
            <w:bottom w:val="none" w:sz="0" w:space="0" w:color="auto"/>
            <w:right w:val="none" w:sz="0" w:space="0" w:color="auto"/>
          </w:divBdr>
        </w:div>
        <w:div w:id="1609000351">
          <w:marLeft w:val="480"/>
          <w:marRight w:val="0"/>
          <w:marTop w:val="0"/>
          <w:marBottom w:val="0"/>
          <w:divBdr>
            <w:top w:val="none" w:sz="0" w:space="0" w:color="auto"/>
            <w:left w:val="none" w:sz="0" w:space="0" w:color="auto"/>
            <w:bottom w:val="none" w:sz="0" w:space="0" w:color="auto"/>
            <w:right w:val="none" w:sz="0" w:space="0" w:color="auto"/>
          </w:divBdr>
        </w:div>
        <w:div w:id="983389547">
          <w:marLeft w:val="480"/>
          <w:marRight w:val="0"/>
          <w:marTop w:val="0"/>
          <w:marBottom w:val="0"/>
          <w:divBdr>
            <w:top w:val="none" w:sz="0" w:space="0" w:color="auto"/>
            <w:left w:val="none" w:sz="0" w:space="0" w:color="auto"/>
            <w:bottom w:val="none" w:sz="0" w:space="0" w:color="auto"/>
            <w:right w:val="none" w:sz="0" w:space="0" w:color="auto"/>
          </w:divBdr>
        </w:div>
        <w:div w:id="362094915">
          <w:marLeft w:val="480"/>
          <w:marRight w:val="0"/>
          <w:marTop w:val="0"/>
          <w:marBottom w:val="0"/>
          <w:divBdr>
            <w:top w:val="none" w:sz="0" w:space="0" w:color="auto"/>
            <w:left w:val="none" w:sz="0" w:space="0" w:color="auto"/>
            <w:bottom w:val="none" w:sz="0" w:space="0" w:color="auto"/>
            <w:right w:val="none" w:sz="0" w:space="0" w:color="auto"/>
          </w:divBdr>
        </w:div>
        <w:div w:id="319119275">
          <w:marLeft w:val="480"/>
          <w:marRight w:val="0"/>
          <w:marTop w:val="0"/>
          <w:marBottom w:val="0"/>
          <w:divBdr>
            <w:top w:val="none" w:sz="0" w:space="0" w:color="auto"/>
            <w:left w:val="none" w:sz="0" w:space="0" w:color="auto"/>
            <w:bottom w:val="none" w:sz="0" w:space="0" w:color="auto"/>
            <w:right w:val="none" w:sz="0" w:space="0" w:color="auto"/>
          </w:divBdr>
        </w:div>
        <w:div w:id="1003554354">
          <w:marLeft w:val="480"/>
          <w:marRight w:val="0"/>
          <w:marTop w:val="0"/>
          <w:marBottom w:val="0"/>
          <w:divBdr>
            <w:top w:val="none" w:sz="0" w:space="0" w:color="auto"/>
            <w:left w:val="none" w:sz="0" w:space="0" w:color="auto"/>
            <w:bottom w:val="none" w:sz="0" w:space="0" w:color="auto"/>
            <w:right w:val="none" w:sz="0" w:space="0" w:color="auto"/>
          </w:divBdr>
        </w:div>
        <w:div w:id="624383715">
          <w:marLeft w:val="480"/>
          <w:marRight w:val="0"/>
          <w:marTop w:val="0"/>
          <w:marBottom w:val="0"/>
          <w:divBdr>
            <w:top w:val="none" w:sz="0" w:space="0" w:color="auto"/>
            <w:left w:val="none" w:sz="0" w:space="0" w:color="auto"/>
            <w:bottom w:val="none" w:sz="0" w:space="0" w:color="auto"/>
            <w:right w:val="none" w:sz="0" w:space="0" w:color="auto"/>
          </w:divBdr>
        </w:div>
        <w:div w:id="1873104931">
          <w:marLeft w:val="480"/>
          <w:marRight w:val="0"/>
          <w:marTop w:val="0"/>
          <w:marBottom w:val="0"/>
          <w:divBdr>
            <w:top w:val="none" w:sz="0" w:space="0" w:color="auto"/>
            <w:left w:val="none" w:sz="0" w:space="0" w:color="auto"/>
            <w:bottom w:val="none" w:sz="0" w:space="0" w:color="auto"/>
            <w:right w:val="none" w:sz="0" w:space="0" w:color="auto"/>
          </w:divBdr>
        </w:div>
        <w:div w:id="4988206">
          <w:marLeft w:val="480"/>
          <w:marRight w:val="0"/>
          <w:marTop w:val="0"/>
          <w:marBottom w:val="0"/>
          <w:divBdr>
            <w:top w:val="none" w:sz="0" w:space="0" w:color="auto"/>
            <w:left w:val="none" w:sz="0" w:space="0" w:color="auto"/>
            <w:bottom w:val="none" w:sz="0" w:space="0" w:color="auto"/>
            <w:right w:val="none" w:sz="0" w:space="0" w:color="auto"/>
          </w:divBdr>
        </w:div>
        <w:div w:id="1939680192">
          <w:marLeft w:val="480"/>
          <w:marRight w:val="0"/>
          <w:marTop w:val="0"/>
          <w:marBottom w:val="0"/>
          <w:divBdr>
            <w:top w:val="none" w:sz="0" w:space="0" w:color="auto"/>
            <w:left w:val="none" w:sz="0" w:space="0" w:color="auto"/>
            <w:bottom w:val="none" w:sz="0" w:space="0" w:color="auto"/>
            <w:right w:val="none" w:sz="0" w:space="0" w:color="auto"/>
          </w:divBdr>
        </w:div>
        <w:div w:id="1956477953">
          <w:marLeft w:val="480"/>
          <w:marRight w:val="0"/>
          <w:marTop w:val="0"/>
          <w:marBottom w:val="0"/>
          <w:divBdr>
            <w:top w:val="none" w:sz="0" w:space="0" w:color="auto"/>
            <w:left w:val="none" w:sz="0" w:space="0" w:color="auto"/>
            <w:bottom w:val="none" w:sz="0" w:space="0" w:color="auto"/>
            <w:right w:val="none" w:sz="0" w:space="0" w:color="auto"/>
          </w:divBdr>
        </w:div>
        <w:div w:id="1580366704">
          <w:marLeft w:val="480"/>
          <w:marRight w:val="0"/>
          <w:marTop w:val="0"/>
          <w:marBottom w:val="0"/>
          <w:divBdr>
            <w:top w:val="none" w:sz="0" w:space="0" w:color="auto"/>
            <w:left w:val="none" w:sz="0" w:space="0" w:color="auto"/>
            <w:bottom w:val="none" w:sz="0" w:space="0" w:color="auto"/>
            <w:right w:val="none" w:sz="0" w:space="0" w:color="auto"/>
          </w:divBdr>
        </w:div>
        <w:div w:id="653995477">
          <w:marLeft w:val="480"/>
          <w:marRight w:val="0"/>
          <w:marTop w:val="0"/>
          <w:marBottom w:val="0"/>
          <w:divBdr>
            <w:top w:val="none" w:sz="0" w:space="0" w:color="auto"/>
            <w:left w:val="none" w:sz="0" w:space="0" w:color="auto"/>
            <w:bottom w:val="none" w:sz="0" w:space="0" w:color="auto"/>
            <w:right w:val="none" w:sz="0" w:space="0" w:color="auto"/>
          </w:divBdr>
        </w:div>
        <w:div w:id="1825732960">
          <w:marLeft w:val="480"/>
          <w:marRight w:val="0"/>
          <w:marTop w:val="0"/>
          <w:marBottom w:val="0"/>
          <w:divBdr>
            <w:top w:val="none" w:sz="0" w:space="0" w:color="auto"/>
            <w:left w:val="none" w:sz="0" w:space="0" w:color="auto"/>
            <w:bottom w:val="none" w:sz="0" w:space="0" w:color="auto"/>
            <w:right w:val="none" w:sz="0" w:space="0" w:color="auto"/>
          </w:divBdr>
        </w:div>
        <w:div w:id="2014794560">
          <w:marLeft w:val="480"/>
          <w:marRight w:val="0"/>
          <w:marTop w:val="0"/>
          <w:marBottom w:val="0"/>
          <w:divBdr>
            <w:top w:val="none" w:sz="0" w:space="0" w:color="auto"/>
            <w:left w:val="none" w:sz="0" w:space="0" w:color="auto"/>
            <w:bottom w:val="none" w:sz="0" w:space="0" w:color="auto"/>
            <w:right w:val="none" w:sz="0" w:space="0" w:color="auto"/>
          </w:divBdr>
        </w:div>
      </w:divsChild>
    </w:div>
    <w:div w:id="1851946951">
      <w:bodyDiv w:val="1"/>
      <w:marLeft w:val="0"/>
      <w:marRight w:val="0"/>
      <w:marTop w:val="0"/>
      <w:marBottom w:val="0"/>
      <w:divBdr>
        <w:top w:val="none" w:sz="0" w:space="0" w:color="auto"/>
        <w:left w:val="none" w:sz="0" w:space="0" w:color="auto"/>
        <w:bottom w:val="none" w:sz="0" w:space="0" w:color="auto"/>
        <w:right w:val="none" w:sz="0" w:space="0" w:color="auto"/>
      </w:divBdr>
    </w:div>
    <w:div w:id="1853259684">
      <w:bodyDiv w:val="1"/>
      <w:marLeft w:val="0"/>
      <w:marRight w:val="0"/>
      <w:marTop w:val="0"/>
      <w:marBottom w:val="0"/>
      <w:divBdr>
        <w:top w:val="none" w:sz="0" w:space="0" w:color="auto"/>
        <w:left w:val="none" w:sz="0" w:space="0" w:color="auto"/>
        <w:bottom w:val="none" w:sz="0" w:space="0" w:color="auto"/>
        <w:right w:val="none" w:sz="0" w:space="0" w:color="auto"/>
      </w:divBdr>
      <w:divsChild>
        <w:div w:id="911042673">
          <w:marLeft w:val="480"/>
          <w:marRight w:val="0"/>
          <w:marTop w:val="0"/>
          <w:marBottom w:val="0"/>
          <w:divBdr>
            <w:top w:val="none" w:sz="0" w:space="0" w:color="auto"/>
            <w:left w:val="none" w:sz="0" w:space="0" w:color="auto"/>
            <w:bottom w:val="none" w:sz="0" w:space="0" w:color="auto"/>
            <w:right w:val="none" w:sz="0" w:space="0" w:color="auto"/>
          </w:divBdr>
        </w:div>
        <w:div w:id="1574393517">
          <w:marLeft w:val="480"/>
          <w:marRight w:val="0"/>
          <w:marTop w:val="0"/>
          <w:marBottom w:val="0"/>
          <w:divBdr>
            <w:top w:val="none" w:sz="0" w:space="0" w:color="auto"/>
            <w:left w:val="none" w:sz="0" w:space="0" w:color="auto"/>
            <w:bottom w:val="none" w:sz="0" w:space="0" w:color="auto"/>
            <w:right w:val="none" w:sz="0" w:space="0" w:color="auto"/>
          </w:divBdr>
        </w:div>
        <w:div w:id="1004750149">
          <w:marLeft w:val="480"/>
          <w:marRight w:val="0"/>
          <w:marTop w:val="0"/>
          <w:marBottom w:val="0"/>
          <w:divBdr>
            <w:top w:val="none" w:sz="0" w:space="0" w:color="auto"/>
            <w:left w:val="none" w:sz="0" w:space="0" w:color="auto"/>
            <w:bottom w:val="none" w:sz="0" w:space="0" w:color="auto"/>
            <w:right w:val="none" w:sz="0" w:space="0" w:color="auto"/>
          </w:divBdr>
        </w:div>
        <w:div w:id="52584671">
          <w:marLeft w:val="480"/>
          <w:marRight w:val="0"/>
          <w:marTop w:val="0"/>
          <w:marBottom w:val="0"/>
          <w:divBdr>
            <w:top w:val="none" w:sz="0" w:space="0" w:color="auto"/>
            <w:left w:val="none" w:sz="0" w:space="0" w:color="auto"/>
            <w:bottom w:val="none" w:sz="0" w:space="0" w:color="auto"/>
            <w:right w:val="none" w:sz="0" w:space="0" w:color="auto"/>
          </w:divBdr>
        </w:div>
        <w:div w:id="2080981376">
          <w:marLeft w:val="480"/>
          <w:marRight w:val="0"/>
          <w:marTop w:val="0"/>
          <w:marBottom w:val="0"/>
          <w:divBdr>
            <w:top w:val="none" w:sz="0" w:space="0" w:color="auto"/>
            <w:left w:val="none" w:sz="0" w:space="0" w:color="auto"/>
            <w:bottom w:val="none" w:sz="0" w:space="0" w:color="auto"/>
            <w:right w:val="none" w:sz="0" w:space="0" w:color="auto"/>
          </w:divBdr>
        </w:div>
        <w:div w:id="1509103510">
          <w:marLeft w:val="480"/>
          <w:marRight w:val="0"/>
          <w:marTop w:val="0"/>
          <w:marBottom w:val="0"/>
          <w:divBdr>
            <w:top w:val="none" w:sz="0" w:space="0" w:color="auto"/>
            <w:left w:val="none" w:sz="0" w:space="0" w:color="auto"/>
            <w:bottom w:val="none" w:sz="0" w:space="0" w:color="auto"/>
            <w:right w:val="none" w:sz="0" w:space="0" w:color="auto"/>
          </w:divBdr>
        </w:div>
        <w:div w:id="1513379981">
          <w:marLeft w:val="480"/>
          <w:marRight w:val="0"/>
          <w:marTop w:val="0"/>
          <w:marBottom w:val="0"/>
          <w:divBdr>
            <w:top w:val="none" w:sz="0" w:space="0" w:color="auto"/>
            <w:left w:val="none" w:sz="0" w:space="0" w:color="auto"/>
            <w:bottom w:val="none" w:sz="0" w:space="0" w:color="auto"/>
            <w:right w:val="none" w:sz="0" w:space="0" w:color="auto"/>
          </w:divBdr>
        </w:div>
        <w:div w:id="827594701">
          <w:marLeft w:val="480"/>
          <w:marRight w:val="0"/>
          <w:marTop w:val="0"/>
          <w:marBottom w:val="0"/>
          <w:divBdr>
            <w:top w:val="none" w:sz="0" w:space="0" w:color="auto"/>
            <w:left w:val="none" w:sz="0" w:space="0" w:color="auto"/>
            <w:bottom w:val="none" w:sz="0" w:space="0" w:color="auto"/>
            <w:right w:val="none" w:sz="0" w:space="0" w:color="auto"/>
          </w:divBdr>
        </w:div>
        <w:div w:id="702050922">
          <w:marLeft w:val="480"/>
          <w:marRight w:val="0"/>
          <w:marTop w:val="0"/>
          <w:marBottom w:val="0"/>
          <w:divBdr>
            <w:top w:val="none" w:sz="0" w:space="0" w:color="auto"/>
            <w:left w:val="none" w:sz="0" w:space="0" w:color="auto"/>
            <w:bottom w:val="none" w:sz="0" w:space="0" w:color="auto"/>
            <w:right w:val="none" w:sz="0" w:space="0" w:color="auto"/>
          </w:divBdr>
        </w:div>
        <w:div w:id="1872643798">
          <w:marLeft w:val="480"/>
          <w:marRight w:val="0"/>
          <w:marTop w:val="0"/>
          <w:marBottom w:val="0"/>
          <w:divBdr>
            <w:top w:val="none" w:sz="0" w:space="0" w:color="auto"/>
            <w:left w:val="none" w:sz="0" w:space="0" w:color="auto"/>
            <w:bottom w:val="none" w:sz="0" w:space="0" w:color="auto"/>
            <w:right w:val="none" w:sz="0" w:space="0" w:color="auto"/>
          </w:divBdr>
        </w:div>
        <w:div w:id="727999950">
          <w:marLeft w:val="480"/>
          <w:marRight w:val="0"/>
          <w:marTop w:val="0"/>
          <w:marBottom w:val="0"/>
          <w:divBdr>
            <w:top w:val="none" w:sz="0" w:space="0" w:color="auto"/>
            <w:left w:val="none" w:sz="0" w:space="0" w:color="auto"/>
            <w:bottom w:val="none" w:sz="0" w:space="0" w:color="auto"/>
            <w:right w:val="none" w:sz="0" w:space="0" w:color="auto"/>
          </w:divBdr>
        </w:div>
        <w:div w:id="864293355">
          <w:marLeft w:val="480"/>
          <w:marRight w:val="0"/>
          <w:marTop w:val="0"/>
          <w:marBottom w:val="0"/>
          <w:divBdr>
            <w:top w:val="none" w:sz="0" w:space="0" w:color="auto"/>
            <w:left w:val="none" w:sz="0" w:space="0" w:color="auto"/>
            <w:bottom w:val="none" w:sz="0" w:space="0" w:color="auto"/>
            <w:right w:val="none" w:sz="0" w:space="0" w:color="auto"/>
          </w:divBdr>
        </w:div>
        <w:div w:id="1715231893">
          <w:marLeft w:val="480"/>
          <w:marRight w:val="0"/>
          <w:marTop w:val="0"/>
          <w:marBottom w:val="0"/>
          <w:divBdr>
            <w:top w:val="none" w:sz="0" w:space="0" w:color="auto"/>
            <w:left w:val="none" w:sz="0" w:space="0" w:color="auto"/>
            <w:bottom w:val="none" w:sz="0" w:space="0" w:color="auto"/>
            <w:right w:val="none" w:sz="0" w:space="0" w:color="auto"/>
          </w:divBdr>
        </w:div>
        <w:div w:id="1795521629">
          <w:marLeft w:val="480"/>
          <w:marRight w:val="0"/>
          <w:marTop w:val="0"/>
          <w:marBottom w:val="0"/>
          <w:divBdr>
            <w:top w:val="none" w:sz="0" w:space="0" w:color="auto"/>
            <w:left w:val="none" w:sz="0" w:space="0" w:color="auto"/>
            <w:bottom w:val="none" w:sz="0" w:space="0" w:color="auto"/>
            <w:right w:val="none" w:sz="0" w:space="0" w:color="auto"/>
          </w:divBdr>
        </w:div>
        <w:div w:id="679235117">
          <w:marLeft w:val="480"/>
          <w:marRight w:val="0"/>
          <w:marTop w:val="0"/>
          <w:marBottom w:val="0"/>
          <w:divBdr>
            <w:top w:val="none" w:sz="0" w:space="0" w:color="auto"/>
            <w:left w:val="none" w:sz="0" w:space="0" w:color="auto"/>
            <w:bottom w:val="none" w:sz="0" w:space="0" w:color="auto"/>
            <w:right w:val="none" w:sz="0" w:space="0" w:color="auto"/>
          </w:divBdr>
        </w:div>
        <w:div w:id="842166212">
          <w:marLeft w:val="480"/>
          <w:marRight w:val="0"/>
          <w:marTop w:val="0"/>
          <w:marBottom w:val="0"/>
          <w:divBdr>
            <w:top w:val="none" w:sz="0" w:space="0" w:color="auto"/>
            <w:left w:val="none" w:sz="0" w:space="0" w:color="auto"/>
            <w:bottom w:val="none" w:sz="0" w:space="0" w:color="auto"/>
            <w:right w:val="none" w:sz="0" w:space="0" w:color="auto"/>
          </w:divBdr>
        </w:div>
        <w:div w:id="1566842896">
          <w:marLeft w:val="480"/>
          <w:marRight w:val="0"/>
          <w:marTop w:val="0"/>
          <w:marBottom w:val="0"/>
          <w:divBdr>
            <w:top w:val="none" w:sz="0" w:space="0" w:color="auto"/>
            <w:left w:val="none" w:sz="0" w:space="0" w:color="auto"/>
            <w:bottom w:val="none" w:sz="0" w:space="0" w:color="auto"/>
            <w:right w:val="none" w:sz="0" w:space="0" w:color="auto"/>
          </w:divBdr>
        </w:div>
        <w:div w:id="574516135">
          <w:marLeft w:val="480"/>
          <w:marRight w:val="0"/>
          <w:marTop w:val="0"/>
          <w:marBottom w:val="0"/>
          <w:divBdr>
            <w:top w:val="none" w:sz="0" w:space="0" w:color="auto"/>
            <w:left w:val="none" w:sz="0" w:space="0" w:color="auto"/>
            <w:bottom w:val="none" w:sz="0" w:space="0" w:color="auto"/>
            <w:right w:val="none" w:sz="0" w:space="0" w:color="auto"/>
          </w:divBdr>
        </w:div>
        <w:div w:id="319893757">
          <w:marLeft w:val="480"/>
          <w:marRight w:val="0"/>
          <w:marTop w:val="0"/>
          <w:marBottom w:val="0"/>
          <w:divBdr>
            <w:top w:val="none" w:sz="0" w:space="0" w:color="auto"/>
            <w:left w:val="none" w:sz="0" w:space="0" w:color="auto"/>
            <w:bottom w:val="none" w:sz="0" w:space="0" w:color="auto"/>
            <w:right w:val="none" w:sz="0" w:space="0" w:color="auto"/>
          </w:divBdr>
        </w:div>
        <w:div w:id="1913270102">
          <w:marLeft w:val="480"/>
          <w:marRight w:val="0"/>
          <w:marTop w:val="0"/>
          <w:marBottom w:val="0"/>
          <w:divBdr>
            <w:top w:val="none" w:sz="0" w:space="0" w:color="auto"/>
            <w:left w:val="none" w:sz="0" w:space="0" w:color="auto"/>
            <w:bottom w:val="none" w:sz="0" w:space="0" w:color="auto"/>
            <w:right w:val="none" w:sz="0" w:space="0" w:color="auto"/>
          </w:divBdr>
        </w:div>
        <w:div w:id="523979837">
          <w:marLeft w:val="480"/>
          <w:marRight w:val="0"/>
          <w:marTop w:val="0"/>
          <w:marBottom w:val="0"/>
          <w:divBdr>
            <w:top w:val="none" w:sz="0" w:space="0" w:color="auto"/>
            <w:left w:val="none" w:sz="0" w:space="0" w:color="auto"/>
            <w:bottom w:val="none" w:sz="0" w:space="0" w:color="auto"/>
            <w:right w:val="none" w:sz="0" w:space="0" w:color="auto"/>
          </w:divBdr>
        </w:div>
        <w:div w:id="1844129160">
          <w:marLeft w:val="480"/>
          <w:marRight w:val="0"/>
          <w:marTop w:val="0"/>
          <w:marBottom w:val="0"/>
          <w:divBdr>
            <w:top w:val="none" w:sz="0" w:space="0" w:color="auto"/>
            <w:left w:val="none" w:sz="0" w:space="0" w:color="auto"/>
            <w:bottom w:val="none" w:sz="0" w:space="0" w:color="auto"/>
            <w:right w:val="none" w:sz="0" w:space="0" w:color="auto"/>
          </w:divBdr>
        </w:div>
        <w:div w:id="1335256477">
          <w:marLeft w:val="480"/>
          <w:marRight w:val="0"/>
          <w:marTop w:val="0"/>
          <w:marBottom w:val="0"/>
          <w:divBdr>
            <w:top w:val="none" w:sz="0" w:space="0" w:color="auto"/>
            <w:left w:val="none" w:sz="0" w:space="0" w:color="auto"/>
            <w:bottom w:val="none" w:sz="0" w:space="0" w:color="auto"/>
            <w:right w:val="none" w:sz="0" w:space="0" w:color="auto"/>
          </w:divBdr>
        </w:div>
        <w:div w:id="1378430291">
          <w:marLeft w:val="480"/>
          <w:marRight w:val="0"/>
          <w:marTop w:val="0"/>
          <w:marBottom w:val="0"/>
          <w:divBdr>
            <w:top w:val="none" w:sz="0" w:space="0" w:color="auto"/>
            <w:left w:val="none" w:sz="0" w:space="0" w:color="auto"/>
            <w:bottom w:val="none" w:sz="0" w:space="0" w:color="auto"/>
            <w:right w:val="none" w:sz="0" w:space="0" w:color="auto"/>
          </w:divBdr>
        </w:div>
        <w:div w:id="1894733903">
          <w:marLeft w:val="480"/>
          <w:marRight w:val="0"/>
          <w:marTop w:val="0"/>
          <w:marBottom w:val="0"/>
          <w:divBdr>
            <w:top w:val="none" w:sz="0" w:space="0" w:color="auto"/>
            <w:left w:val="none" w:sz="0" w:space="0" w:color="auto"/>
            <w:bottom w:val="none" w:sz="0" w:space="0" w:color="auto"/>
            <w:right w:val="none" w:sz="0" w:space="0" w:color="auto"/>
          </w:divBdr>
        </w:div>
        <w:div w:id="1693803182">
          <w:marLeft w:val="480"/>
          <w:marRight w:val="0"/>
          <w:marTop w:val="0"/>
          <w:marBottom w:val="0"/>
          <w:divBdr>
            <w:top w:val="none" w:sz="0" w:space="0" w:color="auto"/>
            <w:left w:val="none" w:sz="0" w:space="0" w:color="auto"/>
            <w:bottom w:val="none" w:sz="0" w:space="0" w:color="auto"/>
            <w:right w:val="none" w:sz="0" w:space="0" w:color="auto"/>
          </w:divBdr>
        </w:div>
        <w:div w:id="1329167935">
          <w:marLeft w:val="480"/>
          <w:marRight w:val="0"/>
          <w:marTop w:val="0"/>
          <w:marBottom w:val="0"/>
          <w:divBdr>
            <w:top w:val="none" w:sz="0" w:space="0" w:color="auto"/>
            <w:left w:val="none" w:sz="0" w:space="0" w:color="auto"/>
            <w:bottom w:val="none" w:sz="0" w:space="0" w:color="auto"/>
            <w:right w:val="none" w:sz="0" w:space="0" w:color="auto"/>
          </w:divBdr>
        </w:div>
        <w:div w:id="1665860176">
          <w:marLeft w:val="480"/>
          <w:marRight w:val="0"/>
          <w:marTop w:val="0"/>
          <w:marBottom w:val="0"/>
          <w:divBdr>
            <w:top w:val="none" w:sz="0" w:space="0" w:color="auto"/>
            <w:left w:val="none" w:sz="0" w:space="0" w:color="auto"/>
            <w:bottom w:val="none" w:sz="0" w:space="0" w:color="auto"/>
            <w:right w:val="none" w:sz="0" w:space="0" w:color="auto"/>
          </w:divBdr>
        </w:div>
        <w:div w:id="1197889830">
          <w:marLeft w:val="480"/>
          <w:marRight w:val="0"/>
          <w:marTop w:val="0"/>
          <w:marBottom w:val="0"/>
          <w:divBdr>
            <w:top w:val="none" w:sz="0" w:space="0" w:color="auto"/>
            <w:left w:val="none" w:sz="0" w:space="0" w:color="auto"/>
            <w:bottom w:val="none" w:sz="0" w:space="0" w:color="auto"/>
            <w:right w:val="none" w:sz="0" w:space="0" w:color="auto"/>
          </w:divBdr>
        </w:div>
        <w:div w:id="729809092">
          <w:marLeft w:val="480"/>
          <w:marRight w:val="0"/>
          <w:marTop w:val="0"/>
          <w:marBottom w:val="0"/>
          <w:divBdr>
            <w:top w:val="none" w:sz="0" w:space="0" w:color="auto"/>
            <w:left w:val="none" w:sz="0" w:space="0" w:color="auto"/>
            <w:bottom w:val="none" w:sz="0" w:space="0" w:color="auto"/>
            <w:right w:val="none" w:sz="0" w:space="0" w:color="auto"/>
          </w:divBdr>
        </w:div>
        <w:div w:id="1755661982">
          <w:marLeft w:val="480"/>
          <w:marRight w:val="0"/>
          <w:marTop w:val="0"/>
          <w:marBottom w:val="0"/>
          <w:divBdr>
            <w:top w:val="none" w:sz="0" w:space="0" w:color="auto"/>
            <w:left w:val="none" w:sz="0" w:space="0" w:color="auto"/>
            <w:bottom w:val="none" w:sz="0" w:space="0" w:color="auto"/>
            <w:right w:val="none" w:sz="0" w:space="0" w:color="auto"/>
          </w:divBdr>
        </w:div>
        <w:div w:id="770007176">
          <w:marLeft w:val="480"/>
          <w:marRight w:val="0"/>
          <w:marTop w:val="0"/>
          <w:marBottom w:val="0"/>
          <w:divBdr>
            <w:top w:val="none" w:sz="0" w:space="0" w:color="auto"/>
            <w:left w:val="none" w:sz="0" w:space="0" w:color="auto"/>
            <w:bottom w:val="none" w:sz="0" w:space="0" w:color="auto"/>
            <w:right w:val="none" w:sz="0" w:space="0" w:color="auto"/>
          </w:divBdr>
        </w:div>
        <w:div w:id="1673295667">
          <w:marLeft w:val="480"/>
          <w:marRight w:val="0"/>
          <w:marTop w:val="0"/>
          <w:marBottom w:val="0"/>
          <w:divBdr>
            <w:top w:val="none" w:sz="0" w:space="0" w:color="auto"/>
            <w:left w:val="none" w:sz="0" w:space="0" w:color="auto"/>
            <w:bottom w:val="none" w:sz="0" w:space="0" w:color="auto"/>
            <w:right w:val="none" w:sz="0" w:space="0" w:color="auto"/>
          </w:divBdr>
        </w:div>
        <w:div w:id="6031760">
          <w:marLeft w:val="480"/>
          <w:marRight w:val="0"/>
          <w:marTop w:val="0"/>
          <w:marBottom w:val="0"/>
          <w:divBdr>
            <w:top w:val="none" w:sz="0" w:space="0" w:color="auto"/>
            <w:left w:val="none" w:sz="0" w:space="0" w:color="auto"/>
            <w:bottom w:val="none" w:sz="0" w:space="0" w:color="auto"/>
            <w:right w:val="none" w:sz="0" w:space="0" w:color="auto"/>
          </w:divBdr>
        </w:div>
        <w:div w:id="1853178355">
          <w:marLeft w:val="480"/>
          <w:marRight w:val="0"/>
          <w:marTop w:val="0"/>
          <w:marBottom w:val="0"/>
          <w:divBdr>
            <w:top w:val="none" w:sz="0" w:space="0" w:color="auto"/>
            <w:left w:val="none" w:sz="0" w:space="0" w:color="auto"/>
            <w:bottom w:val="none" w:sz="0" w:space="0" w:color="auto"/>
            <w:right w:val="none" w:sz="0" w:space="0" w:color="auto"/>
          </w:divBdr>
        </w:div>
        <w:div w:id="371000867">
          <w:marLeft w:val="480"/>
          <w:marRight w:val="0"/>
          <w:marTop w:val="0"/>
          <w:marBottom w:val="0"/>
          <w:divBdr>
            <w:top w:val="none" w:sz="0" w:space="0" w:color="auto"/>
            <w:left w:val="none" w:sz="0" w:space="0" w:color="auto"/>
            <w:bottom w:val="none" w:sz="0" w:space="0" w:color="auto"/>
            <w:right w:val="none" w:sz="0" w:space="0" w:color="auto"/>
          </w:divBdr>
        </w:div>
        <w:div w:id="1715039913">
          <w:marLeft w:val="480"/>
          <w:marRight w:val="0"/>
          <w:marTop w:val="0"/>
          <w:marBottom w:val="0"/>
          <w:divBdr>
            <w:top w:val="none" w:sz="0" w:space="0" w:color="auto"/>
            <w:left w:val="none" w:sz="0" w:space="0" w:color="auto"/>
            <w:bottom w:val="none" w:sz="0" w:space="0" w:color="auto"/>
            <w:right w:val="none" w:sz="0" w:space="0" w:color="auto"/>
          </w:divBdr>
        </w:div>
        <w:div w:id="1739523330">
          <w:marLeft w:val="480"/>
          <w:marRight w:val="0"/>
          <w:marTop w:val="0"/>
          <w:marBottom w:val="0"/>
          <w:divBdr>
            <w:top w:val="none" w:sz="0" w:space="0" w:color="auto"/>
            <w:left w:val="none" w:sz="0" w:space="0" w:color="auto"/>
            <w:bottom w:val="none" w:sz="0" w:space="0" w:color="auto"/>
            <w:right w:val="none" w:sz="0" w:space="0" w:color="auto"/>
          </w:divBdr>
        </w:div>
        <w:div w:id="560945269">
          <w:marLeft w:val="480"/>
          <w:marRight w:val="0"/>
          <w:marTop w:val="0"/>
          <w:marBottom w:val="0"/>
          <w:divBdr>
            <w:top w:val="none" w:sz="0" w:space="0" w:color="auto"/>
            <w:left w:val="none" w:sz="0" w:space="0" w:color="auto"/>
            <w:bottom w:val="none" w:sz="0" w:space="0" w:color="auto"/>
            <w:right w:val="none" w:sz="0" w:space="0" w:color="auto"/>
          </w:divBdr>
        </w:div>
        <w:div w:id="901478118">
          <w:marLeft w:val="480"/>
          <w:marRight w:val="0"/>
          <w:marTop w:val="0"/>
          <w:marBottom w:val="0"/>
          <w:divBdr>
            <w:top w:val="none" w:sz="0" w:space="0" w:color="auto"/>
            <w:left w:val="none" w:sz="0" w:space="0" w:color="auto"/>
            <w:bottom w:val="none" w:sz="0" w:space="0" w:color="auto"/>
            <w:right w:val="none" w:sz="0" w:space="0" w:color="auto"/>
          </w:divBdr>
        </w:div>
        <w:div w:id="593608">
          <w:marLeft w:val="480"/>
          <w:marRight w:val="0"/>
          <w:marTop w:val="0"/>
          <w:marBottom w:val="0"/>
          <w:divBdr>
            <w:top w:val="none" w:sz="0" w:space="0" w:color="auto"/>
            <w:left w:val="none" w:sz="0" w:space="0" w:color="auto"/>
            <w:bottom w:val="none" w:sz="0" w:space="0" w:color="auto"/>
            <w:right w:val="none" w:sz="0" w:space="0" w:color="auto"/>
          </w:divBdr>
        </w:div>
        <w:div w:id="130756206">
          <w:marLeft w:val="480"/>
          <w:marRight w:val="0"/>
          <w:marTop w:val="0"/>
          <w:marBottom w:val="0"/>
          <w:divBdr>
            <w:top w:val="none" w:sz="0" w:space="0" w:color="auto"/>
            <w:left w:val="none" w:sz="0" w:space="0" w:color="auto"/>
            <w:bottom w:val="none" w:sz="0" w:space="0" w:color="auto"/>
            <w:right w:val="none" w:sz="0" w:space="0" w:color="auto"/>
          </w:divBdr>
        </w:div>
        <w:div w:id="1030956455">
          <w:marLeft w:val="480"/>
          <w:marRight w:val="0"/>
          <w:marTop w:val="0"/>
          <w:marBottom w:val="0"/>
          <w:divBdr>
            <w:top w:val="none" w:sz="0" w:space="0" w:color="auto"/>
            <w:left w:val="none" w:sz="0" w:space="0" w:color="auto"/>
            <w:bottom w:val="none" w:sz="0" w:space="0" w:color="auto"/>
            <w:right w:val="none" w:sz="0" w:space="0" w:color="auto"/>
          </w:divBdr>
        </w:div>
        <w:div w:id="471825096">
          <w:marLeft w:val="480"/>
          <w:marRight w:val="0"/>
          <w:marTop w:val="0"/>
          <w:marBottom w:val="0"/>
          <w:divBdr>
            <w:top w:val="none" w:sz="0" w:space="0" w:color="auto"/>
            <w:left w:val="none" w:sz="0" w:space="0" w:color="auto"/>
            <w:bottom w:val="none" w:sz="0" w:space="0" w:color="auto"/>
            <w:right w:val="none" w:sz="0" w:space="0" w:color="auto"/>
          </w:divBdr>
        </w:div>
        <w:div w:id="1781099318">
          <w:marLeft w:val="480"/>
          <w:marRight w:val="0"/>
          <w:marTop w:val="0"/>
          <w:marBottom w:val="0"/>
          <w:divBdr>
            <w:top w:val="none" w:sz="0" w:space="0" w:color="auto"/>
            <w:left w:val="none" w:sz="0" w:space="0" w:color="auto"/>
            <w:bottom w:val="none" w:sz="0" w:space="0" w:color="auto"/>
            <w:right w:val="none" w:sz="0" w:space="0" w:color="auto"/>
          </w:divBdr>
        </w:div>
        <w:div w:id="615988174">
          <w:marLeft w:val="480"/>
          <w:marRight w:val="0"/>
          <w:marTop w:val="0"/>
          <w:marBottom w:val="0"/>
          <w:divBdr>
            <w:top w:val="none" w:sz="0" w:space="0" w:color="auto"/>
            <w:left w:val="none" w:sz="0" w:space="0" w:color="auto"/>
            <w:bottom w:val="none" w:sz="0" w:space="0" w:color="auto"/>
            <w:right w:val="none" w:sz="0" w:space="0" w:color="auto"/>
          </w:divBdr>
        </w:div>
        <w:div w:id="1974099285">
          <w:marLeft w:val="480"/>
          <w:marRight w:val="0"/>
          <w:marTop w:val="0"/>
          <w:marBottom w:val="0"/>
          <w:divBdr>
            <w:top w:val="none" w:sz="0" w:space="0" w:color="auto"/>
            <w:left w:val="none" w:sz="0" w:space="0" w:color="auto"/>
            <w:bottom w:val="none" w:sz="0" w:space="0" w:color="auto"/>
            <w:right w:val="none" w:sz="0" w:space="0" w:color="auto"/>
          </w:divBdr>
        </w:div>
        <w:div w:id="738598749">
          <w:marLeft w:val="480"/>
          <w:marRight w:val="0"/>
          <w:marTop w:val="0"/>
          <w:marBottom w:val="0"/>
          <w:divBdr>
            <w:top w:val="none" w:sz="0" w:space="0" w:color="auto"/>
            <w:left w:val="none" w:sz="0" w:space="0" w:color="auto"/>
            <w:bottom w:val="none" w:sz="0" w:space="0" w:color="auto"/>
            <w:right w:val="none" w:sz="0" w:space="0" w:color="auto"/>
          </w:divBdr>
        </w:div>
        <w:div w:id="984428806">
          <w:marLeft w:val="480"/>
          <w:marRight w:val="0"/>
          <w:marTop w:val="0"/>
          <w:marBottom w:val="0"/>
          <w:divBdr>
            <w:top w:val="none" w:sz="0" w:space="0" w:color="auto"/>
            <w:left w:val="none" w:sz="0" w:space="0" w:color="auto"/>
            <w:bottom w:val="none" w:sz="0" w:space="0" w:color="auto"/>
            <w:right w:val="none" w:sz="0" w:space="0" w:color="auto"/>
          </w:divBdr>
        </w:div>
        <w:div w:id="1041828155">
          <w:marLeft w:val="480"/>
          <w:marRight w:val="0"/>
          <w:marTop w:val="0"/>
          <w:marBottom w:val="0"/>
          <w:divBdr>
            <w:top w:val="none" w:sz="0" w:space="0" w:color="auto"/>
            <w:left w:val="none" w:sz="0" w:space="0" w:color="auto"/>
            <w:bottom w:val="none" w:sz="0" w:space="0" w:color="auto"/>
            <w:right w:val="none" w:sz="0" w:space="0" w:color="auto"/>
          </w:divBdr>
        </w:div>
        <w:div w:id="850070485">
          <w:marLeft w:val="480"/>
          <w:marRight w:val="0"/>
          <w:marTop w:val="0"/>
          <w:marBottom w:val="0"/>
          <w:divBdr>
            <w:top w:val="none" w:sz="0" w:space="0" w:color="auto"/>
            <w:left w:val="none" w:sz="0" w:space="0" w:color="auto"/>
            <w:bottom w:val="none" w:sz="0" w:space="0" w:color="auto"/>
            <w:right w:val="none" w:sz="0" w:space="0" w:color="auto"/>
          </w:divBdr>
        </w:div>
        <w:div w:id="1933317329">
          <w:marLeft w:val="480"/>
          <w:marRight w:val="0"/>
          <w:marTop w:val="0"/>
          <w:marBottom w:val="0"/>
          <w:divBdr>
            <w:top w:val="none" w:sz="0" w:space="0" w:color="auto"/>
            <w:left w:val="none" w:sz="0" w:space="0" w:color="auto"/>
            <w:bottom w:val="none" w:sz="0" w:space="0" w:color="auto"/>
            <w:right w:val="none" w:sz="0" w:space="0" w:color="auto"/>
          </w:divBdr>
        </w:div>
        <w:div w:id="284966687">
          <w:marLeft w:val="480"/>
          <w:marRight w:val="0"/>
          <w:marTop w:val="0"/>
          <w:marBottom w:val="0"/>
          <w:divBdr>
            <w:top w:val="none" w:sz="0" w:space="0" w:color="auto"/>
            <w:left w:val="none" w:sz="0" w:space="0" w:color="auto"/>
            <w:bottom w:val="none" w:sz="0" w:space="0" w:color="auto"/>
            <w:right w:val="none" w:sz="0" w:space="0" w:color="auto"/>
          </w:divBdr>
        </w:div>
        <w:div w:id="445122628">
          <w:marLeft w:val="480"/>
          <w:marRight w:val="0"/>
          <w:marTop w:val="0"/>
          <w:marBottom w:val="0"/>
          <w:divBdr>
            <w:top w:val="none" w:sz="0" w:space="0" w:color="auto"/>
            <w:left w:val="none" w:sz="0" w:space="0" w:color="auto"/>
            <w:bottom w:val="none" w:sz="0" w:space="0" w:color="auto"/>
            <w:right w:val="none" w:sz="0" w:space="0" w:color="auto"/>
          </w:divBdr>
        </w:div>
        <w:div w:id="378671876">
          <w:marLeft w:val="480"/>
          <w:marRight w:val="0"/>
          <w:marTop w:val="0"/>
          <w:marBottom w:val="0"/>
          <w:divBdr>
            <w:top w:val="none" w:sz="0" w:space="0" w:color="auto"/>
            <w:left w:val="none" w:sz="0" w:space="0" w:color="auto"/>
            <w:bottom w:val="none" w:sz="0" w:space="0" w:color="auto"/>
            <w:right w:val="none" w:sz="0" w:space="0" w:color="auto"/>
          </w:divBdr>
        </w:div>
        <w:div w:id="398670734">
          <w:marLeft w:val="480"/>
          <w:marRight w:val="0"/>
          <w:marTop w:val="0"/>
          <w:marBottom w:val="0"/>
          <w:divBdr>
            <w:top w:val="none" w:sz="0" w:space="0" w:color="auto"/>
            <w:left w:val="none" w:sz="0" w:space="0" w:color="auto"/>
            <w:bottom w:val="none" w:sz="0" w:space="0" w:color="auto"/>
            <w:right w:val="none" w:sz="0" w:space="0" w:color="auto"/>
          </w:divBdr>
        </w:div>
        <w:div w:id="1238710274">
          <w:marLeft w:val="480"/>
          <w:marRight w:val="0"/>
          <w:marTop w:val="0"/>
          <w:marBottom w:val="0"/>
          <w:divBdr>
            <w:top w:val="none" w:sz="0" w:space="0" w:color="auto"/>
            <w:left w:val="none" w:sz="0" w:space="0" w:color="auto"/>
            <w:bottom w:val="none" w:sz="0" w:space="0" w:color="auto"/>
            <w:right w:val="none" w:sz="0" w:space="0" w:color="auto"/>
          </w:divBdr>
        </w:div>
        <w:div w:id="1163856934">
          <w:marLeft w:val="480"/>
          <w:marRight w:val="0"/>
          <w:marTop w:val="0"/>
          <w:marBottom w:val="0"/>
          <w:divBdr>
            <w:top w:val="none" w:sz="0" w:space="0" w:color="auto"/>
            <w:left w:val="none" w:sz="0" w:space="0" w:color="auto"/>
            <w:bottom w:val="none" w:sz="0" w:space="0" w:color="auto"/>
            <w:right w:val="none" w:sz="0" w:space="0" w:color="auto"/>
          </w:divBdr>
        </w:div>
        <w:div w:id="129788848">
          <w:marLeft w:val="480"/>
          <w:marRight w:val="0"/>
          <w:marTop w:val="0"/>
          <w:marBottom w:val="0"/>
          <w:divBdr>
            <w:top w:val="none" w:sz="0" w:space="0" w:color="auto"/>
            <w:left w:val="none" w:sz="0" w:space="0" w:color="auto"/>
            <w:bottom w:val="none" w:sz="0" w:space="0" w:color="auto"/>
            <w:right w:val="none" w:sz="0" w:space="0" w:color="auto"/>
          </w:divBdr>
        </w:div>
        <w:div w:id="1951887310">
          <w:marLeft w:val="480"/>
          <w:marRight w:val="0"/>
          <w:marTop w:val="0"/>
          <w:marBottom w:val="0"/>
          <w:divBdr>
            <w:top w:val="none" w:sz="0" w:space="0" w:color="auto"/>
            <w:left w:val="none" w:sz="0" w:space="0" w:color="auto"/>
            <w:bottom w:val="none" w:sz="0" w:space="0" w:color="auto"/>
            <w:right w:val="none" w:sz="0" w:space="0" w:color="auto"/>
          </w:divBdr>
        </w:div>
        <w:div w:id="1635719716">
          <w:marLeft w:val="480"/>
          <w:marRight w:val="0"/>
          <w:marTop w:val="0"/>
          <w:marBottom w:val="0"/>
          <w:divBdr>
            <w:top w:val="none" w:sz="0" w:space="0" w:color="auto"/>
            <w:left w:val="none" w:sz="0" w:space="0" w:color="auto"/>
            <w:bottom w:val="none" w:sz="0" w:space="0" w:color="auto"/>
            <w:right w:val="none" w:sz="0" w:space="0" w:color="auto"/>
          </w:divBdr>
        </w:div>
      </w:divsChild>
    </w:div>
    <w:div w:id="1856504936">
      <w:bodyDiv w:val="1"/>
      <w:marLeft w:val="0"/>
      <w:marRight w:val="0"/>
      <w:marTop w:val="0"/>
      <w:marBottom w:val="0"/>
      <w:divBdr>
        <w:top w:val="none" w:sz="0" w:space="0" w:color="auto"/>
        <w:left w:val="none" w:sz="0" w:space="0" w:color="auto"/>
        <w:bottom w:val="none" w:sz="0" w:space="0" w:color="auto"/>
        <w:right w:val="none" w:sz="0" w:space="0" w:color="auto"/>
      </w:divBdr>
      <w:divsChild>
        <w:div w:id="1190872454">
          <w:marLeft w:val="480"/>
          <w:marRight w:val="0"/>
          <w:marTop w:val="0"/>
          <w:marBottom w:val="0"/>
          <w:divBdr>
            <w:top w:val="none" w:sz="0" w:space="0" w:color="auto"/>
            <w:left w:val="none" w:sz="0" w:space="0" w:color="auto"/>
            <w:bottom w:val="none" w:sz="0" w:space="0" w:color="auto"/>
            <w:right w:val="none" w:sz="0" w:space="0" w:color="auto"/>
          </w:divBdr>
        </w:div>
        <w:div w:id="802040496">
          <w:marLeft w:val="480"/>
          <w:marRight w:val="0"/>
          <w:marTop w:val="0"/>
          <w:marBottom w:val="0"/>
          <w:divBdr>
            <w:top w:val="none" w:sz="0" w:space="0" w:color="auto"/>
            <w:left w:val="none" w:sz="0" w:space="0" w:color="auto"/>
            <w:bottom w:val="none" w:sz="0" w:space="0" w:color="auto"/>
            <w:right w:val="none" w:sz="0" w:space="0" w:color="auto"/>
          </w:divBdr>
        </w:div>
        <w:div w:id="868641807">
          <w:marLeft w:val="480"/>
          <w:marRight w:val="0"/>
          <w:marTop w:val="0"/>
          <w:marBottom w:val="0"/>
          <w:divBdr>
            <w:top w:val="none" w:sz="0" w:space="0" w:color="auto"/>
            <w:left w:val="none" w:sz="0" w:space="0" w:color="auto"/>
            <w:bottom w:val="none" w:sz="0" w:space="0" w:color="auto"/>
            <w:right w:val="none" w:sz="0" w:space="0" w:color="auto"/>
          </w:divBdr>
        </w:div>
        <w:div w:id="623658774">
          <w:marLeft w:val="480"/>
          <w:marRight w:val="0"/>
          <w:marTop w:val="0"/>
          <w:marBottom w:val="0"/>
          <w:divBdr>
            <w:top w:val="none" w:sz="0" w:space="0" w:color="auto"/>
            <w:left w:val="none" w:sz="0" w:space="0" w:color="auto"/>
            <w:bottom w:val="none" w:sz="0" w:space="0" w:color="auto"/>
            <w:right w:val="none" w:sz="0" w:space="0" w:color="auto"/>
          </w:divBdr>
        </w:div>
        <w:div w:id="1127702368">
          <w:marLeft w:val="480"/>
          <w:marRight w:val="0"/>
          <w:marTop w:val="0"/>
          <w:marBottom w:val="0"/>
          <w:divBdr>
            <w:top w:val="none" w:sz="0" w:space="0" w:color="auto"/>
            <w:left w:val="none" w:sz="0" w:space="0" w:color="auto"/>
            <w:bottom w:val="none" w:sz="0" w:space="0" w:color="auto"/>
            <w:right w:val="none" w:sz="0" w:space="0" w:color="auto"/>
          </w:divBdr>
        </w:div>
        <w:div w:id="261645368">
          <w:marLeft w:val="480"/>
          <w:marRight w:val="0"/>
          <w:marTop w:val="0"/>
          <w:marBottom w:val="0"/>
          <w:divBdr>
            <w:top w:val="none" w:sz="0" w:space="0" w:color="auto"/>
            <w:left w:val="none" w:sz="0" w:space="0" w:color="auto"/>
            <w:bottom w:val="none" w:sz="0" w:space="0" w:color="auto"/>
            <w:right w:val="none" w:sz="0" w:space="0" w:color="auto"/>
          </w:divBdr>
        </w:div>
        <w:div w:id="1368725512">
          <w:marLeft w:val="480"/>
          <w:marRight w:val="0"/>
          <w:marTop w:val="0"/>
          <w:marBottom w:val="0"/>
          <w:divBdr>
            <w:top w:val="none" w:sz="0" w:space="0" w:color="auto"/>
            <w:left w:val="none" w:sz="0" w:space="0" w:color="auto"/>
            <w:bottom w:val="none" w:sz="0" w:space="0" w:color="auto"/>
            <w:right w:val="none" w:sz="0" w:space="0" w:color="auto"/>
          </w:divBdr>
        </w:div>
        <w:div w:id="2026592389">
          <w:marLeft w:val="480"/>
          <w:marRight w:val="0"/>
          <w:marTop w:val="0"/>
          <w:marBottom w:val="0"/>
          <w:divBdr>
            <w:top w:val="none" w:sz="0" w:space="0" w:color="auto"/>
            <w:left w:val="none" w:sz="0" w:space="0" w:color="auto"/>
            <w:bottom w:val="none" w:sz="0" w:space="0" w:color="auto"/>
            <w:right w:val="none" w:sz="0" w:space="0" w:color="auto"/>
          </w:divBdr>
        </w:div>
        <w:div w:id="180633361">
          <w:marLeft w:val="480"/>
          <w:marRight w:val="0"/>
          <w:marTop w:val="0"/>
          <w:marBottom w:val="0"/>
          <w:divBdr>
            <w:top w:val="none" w:sz="0" w:space="0" w:color="auto"/>
            <w:left w:val="none" w:sz="0" w:space="0" w:color="auto"/>
            <w:bottom w:val="none" w:sz="0" w:space="0" w:color="auto"/>
            <w:right w:val="none" w:sz="0" w:space="0" w:color="auto"/>
          </w:divBdr>
        </w:div>
        <w:div w:id="2030638850">
          <w:marLeft w:val="480"/>
          <w:marRight w:val="0"/>
          <w:marTop w:val="0"/>
          <w:marBottom w:val="0"/>
          <w:divBdr>
            <w:top w:val="none" w:sz="0" w:space="0" w:color="auto"/>
            <w:left w:val="none" w:sz="0" w:space="0" w:color="auto"/>
            <w:bottom w:val="none" w:sz="0" w:space="0" w:color="auto"/>
            <w:right w:val="none" w:sz="0" w:space="0" w:color="auto"/>
          </w:divBdr>
        </w:div>
        <w:div w:id="903293537">
          <w:marLeft w:val="480"/>
          <w:marRight w:val="0"/>
          <w:marTop w:val="0"/>
          <w:marBottom w:val="0"/>
          <w:divBdr>
            <w:top w:val="none" w:sz="0" w:space="0" w:color="auto"/>
            <w:left w:val="none" w:sz="0" w:space="0" w:color="auto"/>
            <w:bottom w:val="none" w:sz="0" w:space="0" w:color="auto"/>
            <w:right w:val="none" w:sz="0" w:space="0" w:color="auto"/>
          </w:divBdr>
        </w:div>
        <w:div w:id="1464810424">
          <w:marLeft w:val="480"/>
          <w:marRight w:val="0"/>
          <w:marTop w:val="0"/>
          <w:marBottom w:val="0"/>
          <w:divBdr>
            <w:top w:val="none" w:sz="0" w:space="0" w:color="auto"/>
            <w:left w:val="none" w:sz="0" w:space="0" w:color="auto"/>
            <w:bottom w:val="none" w:sz="0" w:space="0" w:color="auto"/>
            <w:right w:val="none" w:sz="0" w:space="0" w:color="auto"/>
          </w:divBdr>
        </w:div>
        <w:div w:id="447310057">
          <w:marLeft w:val="480"/>
          <w:marRight w:val="0"/>
          <w:marTop w:val="0"/>
          <w:marBottom w:val="0"/>
          <w:divBdr>
            <w:top w:val="none" w:sz="0" w:space="0" w:color="auto"/>
            <w:left w:val="none" w:sz="0" w:space="0" w:color="auto"/>
            <w:bottom w:val="none" w:sz="0" w:space="0" w:color="auto"/>
            <w:right w:val="none" w:sz="0" w:space="0" w:color="auto"/>
          </w:divBdr>
        </w:div>
        <w:div w:id="1626080398">
          <w:marLeft w:val="480"/>
          <w:marRight w:val="0"/>
          <w:marTop w:val="0"/>
          <w:marBottom w:val="0"/>
          <w:divBdr>
            <w:top w:val="none" w:sz="0" w:space="0" w:color="auto"/>
            <w:left w:val="none" w:sz="0" w:space="0" w:color="auto"/>
            <w:bottom w:val="none" w:sz="0" w:space="0" w:color="auto"/>
            <w:right w:val="none" w:sz="0" w:space="0" w:color="auto"/>
          </w:divBdr>
        </w:div>
        <w:div w:id="838736198">
          <w:marLeft w:val="480"/>
          <w:marRight w:val="0"/>
          <w:marTop w:val="0"/>
          <w:marBottom w:val="0"/>
          <w:divBdr>
            <w:top w:val="none" w:sz="0" w:space="0" w:color="auto"/>
            <w:left w:val="none" w:sz="0" w:space="0" w:color="auto"/>
            <w:bottom w:val="none" w:sz="0" w:space="0" w:color="auto"/>
            <w:right w:val="none" w:sz="0" w:space="0" w:color="auto"/>
          </w:divBdr>
        </w:div>
        <w:div w:id="886912436">
          <w:marLeft w:val="480"/>
          <w:marRight w:val="0"/>
          <w:marTop w:val="0"/>
          <w:marBottom w:val="0"/>
          <w:divBdr>
            <w:top w:val="none" w:sz="0" w:space="0" w:color="auto"/>
            <w:left w:val="none" w:sz="0" w:space="0" w:color="auto"/>
            <w:bottom w:val="none" w:sz="0" w:space="0" w:color="auto"/>
            <w:right w:val="none" w:sz="0" w:space="0" w:color="auto"/>
          </w:divBdr>
        </w:div>
        <w:div w:id="1198816332">
          <w:marLeft w:val="480"/>
          <w:marRight w:val="0"/>
          <w:marTop w:val="0"/>
          <w:marBottom w:val="0"/>
          <w:divBdr>
            <w:top w:val="none" w:sz="0" w:space="0" w:color="auto"/>
            <w:left w:val="none" w:sz="0" w:space="0" w:color="auto"/>
            <w:bottom w:val="none" w:sz="0" w:space="0" w:color="auto"/>
            <w:right w:val="none" w:sz="0" w:space="0" w:color="auto"/>
          </w:divBdr>
        </w:div>
        <w:div w:id="216019484">
          <w:marLeft w:val="480"/>
          <w:marRight w:val="0"/>
          <w:marTop w:val="0"/>
          <w:marBottom w:val="0"/>
          <w:divBdr>
            <w:top w:val="none" w:sz="0" w:space="0" w:color="auto"/>
            <w:left w:val="none" w:sz="0" w:space="0" w:color="auto"/>
            <w:bottom w:val="none" w:sz="0" w:space="0" w:color="auto"/>
            <w:right w:val="none" w:sz="0" w:space="0" w:color="auto"/>
          </w:divBdr>
        </w:div>
        <w:div w:id="1902667080">
          <w:marLeft w:val="480"/>
          <w:marRight w:val="0"/>
          <w:marTop w:val="0"/>
          <w:marBottom w:val="0"/>
          <w:divBdr>
            <w:top w:val="none" w:sz="0" w:space="0" w:color="auto"/>
            <w:left w:val="none" w:sz="0" w:space="0" w:color="auto"/>
            <w:bottom w:val="none" w:sz="0" w:space="0" w:color="auto"/>
            <w:right w:val="none" w:sz="0" w:space="0" w:color="auto"/>
          </w:divBdr>
        </w:div>
        <w:div w:id="835918738">
          <w:marLeft w:val="480"/>
          <w:marRight w:val="0"/>
          <w:marTop w:val="0"/>
          <w:marBottom w:val="0"/>
          <w:divBdr>
            <w:top w:val="none" w:sz="0" w:space="0" w:color="auto"/>
            <w:left w:val="none" w:sz="0" w:space="0" w:color="auto"/>
            <w:bottom w:val="none" w:sz="0" w:space="0" w:color="auto"/>
            <w:right w:val="none" w:sz="0" w:space="0" w:color="auto"/>
          </w:divBdr>
        </w:div>
        <w:div w:id="865405556">
          <w:marLeft w:val="480"/>
          <w:marRight w:val="0"/>
          <w:marTop w:val="0"/>
          <w:marBottom w:val="0"/>
          <w:divBdr>
            <w:top w:val="none" w:sz="0" w:space="0" w:color="auto"/>
            <w:left w:val="none" w:sz="0" w:space="0" w:color="auto"/>
            <w:bottom w:val="none" w:sz="0" w:space="0" w:color="auto"/>
            <w:right w:val="none" w:sz="0" w:space="0" w:color="auto"/>
          </w:divBdr>
        </w:div>
        <w:div w:id="517233828">
          <w:marLeft w:val="480"/>
          <w:marRight w:val="0"/>
          <w:marTop w:val="0"/>
          <w:marBottom w:val="0"/>
          <w:divBdr>
            <w:top w:val="none" w:sz="0" w:space="0" w:color="auto"/>
            <w:left w:val="none" w:sz="0" w:space="0" w:color="auto"/>
            <w:bottom w:val="none" w:sz="0" w:space="0" w:color="auto"/>
            <w:right w:val="none" w:sz="0" w:space="0" w:color="auto"/>
          </w:divBdr>
        </w:div>
        <w:div w:id="520627361">
          <w:marLeft w:val="480"/>
          <w:marRight w:val="0"/>
          <w:marTop w:val="0"/>
          <w:marBottom w:val="0"/>
          <w:divBdr>
            <w:top w:val="none" w:sz="0" w:space="0" w:color="auto"/>
            <w:left w:val="none" w:sz="0" w:space="0" w:color="auto"/>
            <w:bottom w:val="none" w:sz="0" w:space="0" w:color="auto"/>
            <w:right w:val="none" w:sz="0" w:space="0" w:color="auto"/>
          </w:divBdr>
        </w:div>
        <w:div w:id="1515267537">
          <w:marLeft w:val="480"/>
          <w:marRight w:val="0"/>
          <w:marTop w:val="0"/>
          <w:marBottom w:val="0"/>
          <w:divBdr>
            <w:top w:val="none" w:sz="0" w:space="0" w:color="auto"/>
            <w:left w:val="none" w:sz="0" w:space="0" w:color="auto"/>
            <w:bottom w:val="none" w:sz="0" w:space="0" w:color="auto"/>
            <w:right w:val="none" w:sz="0" w:space="0" w:color="auto"/>
          </w:divBdr>
        </w:div>
        <w:div w:id="1378429124">
          <w:marLeft w:val="480"/>
          <w:marRight w:val="0"/>
          <w:marTop w:val="0"/>
          <w:marBottom w:val="0"/>
          <w:divBdr>
            <w:top w:val="none" w:sz="0" w:space="0" w:color="auto"/>
            <w:left w:val="none" w:sz="0" w:space="0" w:color="auto"/>
            <w:bottom w:val="none" w:sz="0" w:space="0" w:color="auto"/>
            <w:right w:val="none" w:sz="0" w:space="0" w:color="auto"/>
          </w:divBdr>
        </w:div>
        <w:div w:id="1935623938">
          <w:marLeft w:val="480"/>
          <w:marRight w:val="0"/>
          <w:marTop w:val="0"/>
          <w:marBottom w:val="0"/>
          <w:divBdr>
            <w:top w:val="none" w:sz="0" w:space="0" w:color="auto"/>
            <w:left w:val="none" w:sz="0" w:space="0" w:color="auto"/>
            <w:bottom w:val="none" w:sz="0" w:space="0" w:color="auto"/>
            <w:right w:val="none" w:sz="0" w:space="0" w:color="auto"/>
          </w:divBdr>
        </w:div>
        <w:div w:id="745954220">
          <w:marLeft w:val="480"/>
          <w:marRight w:val="0"/>
          <w:marTop w:val="0"/>
          <w:marBottom w:val="0"/>
          <w:divBdr>
            <w:top w:val="none" w:sz="0" w:space="0" w:color="auto"/>
            <w:left w:val="none" w:sz="0" w:space="0" w:color="auto"/>
            <w:bottom w:val="none" w:sz="0" w:space="0" w:color="auto"/>
            <w:right w:val="none" w:sz="0" w:space="0" w:color="auto"/>
          </w:divBdr>
        </w:div>
        <w:div w:id="1932083832">
          <w:marLeft w:val="480"/>
          <w:marRight w:val="0"/>
          <w:marTop w:val="0"/>
          <w:marBottom w:val="0"/>
          <w:divBdr>
            <w:top w:val="none" w:sz="0" w:space="0" w:color="auto"/>
            <w:left w:val="none" w:sz="0" w:space="0" w:color="auto"/>
            <w:bottom w:val="none" w:sz="0" w:space="0" w:color="auto"/>
            <w:right w:val="none" w:sz="0" w:space="0" w:color="auto"/>
          </w:divBdr>
        </w:div>
        <w:div w:id="482619116">
          <w:marLeft w:val="480"/>
          <w:marRight w:val="0"/>
          <w:marTop w:val="0"/>
          <w:marBottom w:val="0"/>
          <w:divBdr>
            <w:top w:val="none" w:sz="0" w:space="0" w:color="auto"/>
            <w:left w:val="none" w:sz="0" w:space="0" w:color="auto"/>
            <w:bottom w:val="none" w:sz="0" w:space="0" w:color="auto"/>
            <w:right w:val="none" w:sz="0" w:space="0" w:color="auto"/>
          </w:divBdr>
        </w:div>
        <w:div w:id="436995828">
          <w:marLeft w:val="480"/>
          <w:marRight w:val="0"/>
          <w:marTop w:val="0"/>
          <w:marBottom w:val="0"/>
          <w:divBdr>
            <w:top w:val="none" w:sz="0" w:space="0" w:color="auto"/>
            <w:left w:val="none" w:sz="0" w:space="0" w:color="auto"/>
            <w:bottom w:val="none" w:sz="0" w:space="0" w:color="auto"/>
            <w:right w:val="none" w:sz="0" w:space="0" w:color="auto"/>
          </w:divBdr>
        </w:div>
        <w:div w:id="1262107500">
          <w:marLeft w:val="480"/>
          <w:marRight w:val="0"/>
          <w:marTop w:val="0"/>
          <w:marBottom w:val="0"/>
          <w:divBdr>
            <w:top w:val="none" w:sz="0" w:space="0" w:color="auto"/>
            <w:left w:val="none" w:sz="0" w:space="0" w:color="auto"/>
            <w:bottom w:val="none" w:sz="0" w:space="0" w:color="auto"/>
            <w:right w:val="none" w:sz="0" w:space="0" w:color="auto"/>
          </w:divBdr>
        </w:div>
        <w:div w:id="1154375493">
          <w:marLeft w:val="480"/>
          <w:marRight w:val="0"/>
          <w:marTop w:val="0"/>
          <w:marBottom w:val="0"/>
          <w:divBdr>
            <w:top w:val="none" w:sz="0" w:space="0" w:color="auto"/>
            <w:left w:val="none" w:sz="0" w:space="0" w:color="auto"/>
            <w:bottom w:val="none" w:sz="0" w:space="0" w:color="auto"/>
            <w:right w:val="none" w:sz="0" w:space="0" w:color="auto"/>
          </w:divBdr>
        </w:div>
        <w:div w:id="255596183">
          <w:marLeft w:val="480"/>
          <w:marRight w:val="0"/>
          <w:marTop w:val="0"/>
          <w:marBottom w:val="0"/>
          <w:divBdr>
            <w:top w:val="none" w:sz="0" w:space="0" w:color="auto"/>
            <w:left w:val="none" w:sz="0" w:space="0" w:color="auto"/>
            <w:bottom w:val="none" w:sz="0" w:space="0" w:color="auto"/>
            <w:right w:val="none" w:sz="0" w:space="0" w:color="auto"/>
          </w:divBdr>
        </w:div>
        <w:div w:id="1051877951">
          <w:marLeft w:val="480"/>
          <w:marRight w:val="0"/>
          <w:marTop w:val="0"/>
          <w:marBottom w:val="0"/>
          <w:divBdr>
            <w:top w:val="none" w:sz="0" w:space="0" w:color="auto"/>
            <w:left w:val="none" w:sz="0" w:space="0" w:color="auto"/>
            <w:bottom w:val="none" w:sz="0" w:space="0" w:color="auto"/>
            <w:right w:val="none" w:sz="0" w:space="0" w:color="auto"/>
          </w:divBdr>
        </w:div>
        <w:div w:id="873881340">
          <w:marLeft w:val="480"/>
          <w:marRight w:val="0"/>
          <w:marTop w:val="0"/>
          <w:marBottom w:val="0"/>
          <w:divBdr>
            <w:top w:val="none" w:sz="0" w:space="0" w:color="auto"/>
            <w:left w:val="none" w:sz="0" w:space="0" w:color="auto"/>
            <w:bottom w:val="none" w:sz="0" w:space="0" w:color="auto"/>
            <w:right w:val="none" w:sz="0" w:space="0" w:color="auto"/>
          </w:divBdr>
        </w:div>
        <w:div w:id="502278724">
          <w:marLeft w:val="480"/>
          <w:marRight w:val="0"/>
          <w:marTop w:val="0"/>
          <w:marBottom w:val="0"/>
          <w:divBdr>
            <w:top w:val="none" w:sz="0" w:space="0" w:color="auto"/>
            <w:left w:val="none" w:sz="0" w:space="0" w:color="auto"/>
            <w:bottom w:val="none" w:sz="0" w:space="0" w:color="auto"/>
            <w:right w:val="none" w:sz="0" w:space="0" w:color="auto"/>
          </w:divBdr>
        </w:div>
        <w:div w:id="8871157">
          <w:marLeft w:val="480"/>
          <w:marRight w:val="0"/>
          <w:marTop w:val="0"/>
          <w:marBottom w:val="0"/>
          <w:divBdr>
            <w:top w:val="none" w:sz="0" w:space="0" w:color="auto"/>
            <w:left w:val="none" w:sz="0" w:space="0" w:color="auto"/>
            <w:bottom w:val="none" w:sz="0" w:space="0" w:color="auto"/>
            <w:right w:val="none" w:sz="0" w:space="0" w:color="auto"/>
          </w:divBdr>
        </w:div>
        <w:div w:id="1378428693">
          <w:marLeft w:val="480"/>
          <w:marRight w:val="0"/>
          <w:marTop w:val="0"/>
          <w:marBottom w:val="0"/>
          <w:divBdr>
            <w:top w:val="none" w:sz="0" w:space="0" w:color="auto"/>
            <w:left w:val="none" w:sz="0" w:space="0" w:color="auto"/>
            <w:bottom w:val="none" w:sz="0" w:space="0" w:color="auto"/>
            <w:right w:val="none" w:sz="0" w:space="0" w:color="auto"/>
          </w:divBdr>
        </w:div>
        <w:div w:id="1419709878">
          <w:marLeft w:val="480"/>
          <w:marRight w:val="0"/>
          <w:marTop w:val="0"/>
          <w:marBottom w:val="0"/>
          <w:divBdr>
            <w:top w:val="none" w:sz="0" w:space="0" w:color="auto"/>
            <w:left w:val="none" w:sz="0" w:space="0" w:color="auto"/>
            <w:bottom w:val="none" w:sz="0" w:space="0" w:color="auto"/>
            <w:right w:val="none" w:sz="0" w:space="0" w:color="auto"/>
          </w:divBdr>
        </w:div>
        <w:div w:id="328367659">
          <w:marLeft w:val="480"/>
          <w:marRight w:val="0"/>
          <w:marTop w:val="0"/>
          <w:marBottom w:val="0"/>
          <w:divBdr>
            <w:top w:val="none" w:sz="0" w:space="0" w:color="auto"/>
            <w:left w:val="none" w:sz="0" w:space="0" w:color="auto"/>
            <w:bottom w:val="none" w:sz="0" w:space="0" w:color="auto"/>
            <w:right w:val="none" w:sz="0" w:space="0" w:color="auto"/>
          </w:divBdr>
        </w:div>
        <w:div w:id="1532186344">
          <w:marLeft w:val="480"/>
          <w:marRight w:val="0"/>
          <w:marTop w:val="0"/>
          <w:marBottom w:val="0"/>
          <w:divBdr>
            <w:top w:val="none" w:sz="0" w:space="0" w:color="auto"/>
            <w:left w:val="none" w:sz="0" w:space="0" w:color="auto"/>
            <w:bottom w:val="none" w:sz="0" w:space="0" w:color="auto"/>
            <w:right w:val="none" w:sz="0" w:space="0" w:color="auto"/>
          </w:divBdr>
        </w:div>
        <w:div w:id="1240363793">
          <w:marLeft w:val="480"/>
          <w:marRight w:val="0"/>
          <w:marTop w:val="0"/>
          <w:marBottom w:val="0"/>
          <w:divBdr>
            <w:top w:val="none" w:sz="0" w:space="0" w:color="auto"/>
            <w:left w:val="none" w:sz="0" w:space="0" w:color="auto"/>
            <w:bottom w:val="none" w:sz="0" w:space="0" w:color="auto"/>
            <w:right w:val="none" w:sz="0" w:space="0" w:color="auto"/>
          </w:divBdr>
        </w:div>
        <w:div w:id="178006356">
          <w:marLeft w:val="480"/>
          <w:marRight w:val="0"/>
          <w:marTop w:val="0"/>
          <w:marBottom w:val="0"/>
          <w:divBdr>
            <w:top w:val="none" w:sz="0" w:space="0" w:color="auto"/>
            <w:left w:val="none" w:sz="0" w:space="0" w:color="auto"/>
            <w:bottom w:val="none" w:sz="0" w:space="0" w:color="auto"/>
            <w:right w:val="none" w:sz="0" w:space="0" w:color="auto"/>
          </w:divBdr>
        </w:div>
        <w:div w:id="303780524">
          <w:marLeft w:val="480"/>
          <w:marRight w:val="0"/>
          <w:marTop w:val="0"/>
          <w:marBottom w:val="0"/>
          <w:divBdr>
            <w:top w:val="none" w:sz="0" w:space="0" w:color="auto"/>
            <w:left w:val="none" w:sz="0" w:space="0" w:color="auto"/>
            <w:bottom w:val="none" w:sz="0" w:space="0" w:color="auto"/>
            <w:right w:val="none" w:sz="0" w:space="0" w:color="auto"/>
          </w:divBdr>
        </w:div>
        <w:div w:id="603803300">
          <w:marLeft w:val="480"/>
          <w:marRight w:val="0"/>
          <w:marTop w:val="0"/>
          <w:marBottom w:val="0"/>
          <w:divBdr>
            <w:top w:val="none" w:sz="0" w:space="0" w:color="auto"/>
            <w:left w:val="none" w:sz="0" w:space="0" w:color="auto"/>
            <w:bottom w:val="none" w:sz="0" w:space="0" w:color="auto"/>
            <w:right w:val="none" w:sz="0" w:space="0" w:color="auto"/>
          </w:divBdr>
        </w:div>
        <w:div w:id="2077319426">
          <w:marLeft w:val="480"/>
          <w:marRight w:val="0"/>
          <w:marTop w:val="0"/>
          <w:marBottom w:val="0"/>
          <w:divBdr>
            <w:top w:val="none" w:sz="0" w:space="0" w:color="auto"/>
            <w:left w:val="none" w:sz="0" w:space="0" w:color="auto"/>
            <w:bottom w:val="none" w:sz="0" w:space="0" w:color="auto"/>
            <w:right w:val="none" w:sz="0" w:space="0" w:color="auto"/>
          </w:divBdr>
        </w:div>
        <w:div w:id="924268635">
          <w:marLeft w:val="480"/>
          <w:marRight w:val="0"/>
          <w:marTop w:val="0"/>
          <w:marBottom w:val="0"/>
          <w:divBdr>
            <w:top w:val="none" w:sz="0" w:space="0" w:color="auto"/>
            <w:left w:val="none" w:sz="0" w:space="0" w:color="auto"/>
            <w:bottom w:val="none" w:sz="0" w:space="0" w:color="auto"/>
            <w:right w:val="none" w:sz="0" w:space="0" w:color="auto"/>
          </w:divBdr>
        </w:div>
        <w:div w:id="203298396">
          <w:marLeft w:val="480"/>
          <w:marRight w:val="0"/>
          <w:marTop w:val="0"/>
          <w:marBottom w:val="0"/>
          <w:divBdr>
            <w:top w:val="none" w:sz="0" w:space="0" w:color="auto"/>
            <w:left w:val="none" w:sz="0" w:space="0" w:color="auto"/>
            <w:bottom w:val="none" w:sz="0" w:space="0" w:color="auto"/>
            <w:right w:val="none" w:sz="0" w:space="0" w:color="auto"/>
          </w:divBdr>
        </w:div>
        <w:div w:id="1491604514">
          <w:marLeft w:val="480"/>
          <w:marRight w:val="0"/>
          <w:marTop w:val="0"/>
          <w:marBottom w:val="0"/>
          <w:divBdr>
            <w:top w:val="none" w:sz="0" w:space="0" w:color="auto"/>
            <w:left w:val="none" w:sz="0" w:space="0" w:color="auto"/>
            <w:bottom w:val="none" w:sz="0" w:space="0" w:color="auto"/>
            <w:right w:val="none" w:sz="0" w:space="0" w:color="auto"/>
          </w:divBdr>
        </w:div>
        <w:div w:id="2061049988">
          <w:marLeft w:val="480"/>
          <w:marRight w:val="0"/>
          <w:marTop w:val="0"/>
          <w:marBottom w:val="0"/>
          <w:divBdr>
            <w:top w:val="none" w:sz="0" w:space="0" w:color="auto"/>
            <w:left w:val="none" w:sz="0" w:space="0" w:color="auto"/>
            <w:bottom w:val="none" w:sz="0" w:space="0" w:color="auto"/>
            <w:right w:val="none" w:sz="0" w:space="0" w:color="auto"/>
          </w:divBdr>
        </w:div>
        <w:div w:id="170687174">
          <w:marLeft w:val="480"/>
          <w:marRight w:val="0"/>
          <w:marTop w:val="0"/>
          <w:marBottom w:val="0"/>
          <w:divBdr>
            <w:top w:val="none" w:sz="0" w:space="0" w:color="auto"/>
            <w:left w:val="none" w:sz="0" w:space="0" w:color="auto"/>
            <w:bottom w:val="none" w:sz="0" w:space="0" w:color="auto"/>
            <w:right w:val="none" w:sz="0" w:space="0" w:color="auto"/>
          </w:divBdr>
        </w:div>
        <w:div w:id="556549200">
          <w:marLeft w:val="480"/>
          <w:marRight w:val="0"/>
          <w:marTop w:val="0"/>
          <w:marBottom w:val="0"/>
          <w:divBdr>
            <w:top w:val="none" w:sz="0" w:space="0" w:color="auto"/>
            <w:left w:val="none" w:sz="0" w:space="0" w:color="auto"/>
            <w:bottom w:val="none" w:sz="0" w:space="0" w:color="auto"/>
            <w:right w:val="none" w:sz="0" w:space="0" w:color="auto"/>
          </w:divBdr>
        </w:div>
        <w:div w:id="980109764">
          <w:marLeft w:val="480"/>
          <w:marRight w:val="0"/>
          <w:marTop w:val="0"/>
          <w:marBottom w:val="0"/>
          <w:divBdr>
            <w:top w:val="none" w:sz="0" w:space="0" w:color="auto"/>
            <w:left w:val="none" w:sz="0" w:space="0" w:color="auto"/>
            <w:bottom w:val="none" w:sz="0" w:space="0" w:color="auto"/>
            <w:right w:val="none" w:sz="0" w:space="0" w:color="auto"/>
          </w:divBdr>
        </w:div>
        <w:div w:id="2040888372">
          <w:marLeft w:val="480"/>
          <w:marRight w:val="0"/>
          <w:marTop w:val="0"/>
          <w:marBottom w:val="0"/>
          <w:divBdr>
            <w:top w:val="none" w:sz="0" w:space="0" w:color="auto"/>
            <w:left w:val="none" w:sz="0" w:space="0" w:color="auto"/>
            <w:bottom w:val="none" w:sz="0" w:space="0" w:color="auto"/>
            <w:right w:val="none" w:sz="0" w:space="0" w:color="auto"/>
          </w:divBdr>
        </w:div>
        <w:div w:id="1916813064">
          <w:marLeft w:val="480"/>
          <w:marRight w:val="0"/>
          <w:marTop w:val="0"/>
          <w:marBottom w:val="0"/>
          <w:divBdr>
            <w:top w:val="none" w:sz="0" w:space="0" w:color="auto"/>
            <w:left w:val="none" w:sz="0" w:space="0" w:color="auto"/>
            <w:bottom w:val="none" w:sz="0" w:space="0" w:color="auto"/>
            <w:right w:val="none" w:sz="0" w:space="0" w:color="auto"/>
          </w:divBdr>
        </w:div>
        <w:div w:id="1108935874">
          <w:marLeft w:val="480"/>
          <w:marRight w:val="0"/>
          <w:marTop w:val="0"/>
          <w:marBottom w:val="0"/>
          <w:divBdr>
            <w:top w:val="none" w:sz="0" w:space="0" w:color="auto"/>
            <w:left w:val="none" w:sz="0" w:space="0" w:color="auto"/>
            <w:bottom w:val="none" w:sz="0" w:space="0" w:color="auto"/>
            <w:right w:val="none" w:sz="0" w:space="0" w:color="auto"/>
          </w:divBdr>
        </w:div>
        <w:div w:id="245695447">
          <w:marLeft w:val="480"/>
          <w:marRight w:val="0"/>
          <w:marTop w:val="0"/>
          <w:marBottom w:val="0"/>
          <w:divBdr>
            <w:top w:val="none" w:sz="0" w:space="0" w:color="auto"/>
            <w:left w:val="none" w:sz="0" w:space="0" w:color="auto"/>
            <w:bottom w:val="none" w:sz="0" w:space="0" w:color="auto"/>
            <w:right w:val="none" w:sz="0" w:space="0" w:color="auto"/>
          </w:divBdr>
        </w:div>
        <w:div w:id="1431051726">
          <w:marLeft w:val="480"/>
          <w:marRight w:val="0"/>
          <w:marTop w:val="0"/>
          <w:marBottom w:val="0"/>
          <w:divBdr>
            <w:top w:val="none" w:sz="0" w:space="0" w:color="auto"/>
            <w:left w:val="none" w:sz="0" w:space="0" w:color="auto"/>
            <w:bottom w:val="none" w:sz="0" w:space="0" w:color="auto"/>
            <w:right w:val="none" w:sz="0" w:space="0" w:color="auto"/>
          </w:divBdr>
        </w:div>
        <w:div w:id="2119836681">
          <w:marLeft w:val="480"/>
          <w:marRight w:val="0"/>
          <w:marTop w:val="0"/>
          <w:marBottom w:val="0"/>
          <w:divBdr>
            <w:top w:val="none" w:sz="0" w:space="0" w:color="auto"/>
            <w:left w:val="none" w:sz="0" w:space="0" w:color="auto"/>
            <w:bottom w:val="none" w:sz="0" w:space="0" w:color="auto"/>
            <w:right w:val="none" w:sz="0" w:space="0" w:color="auto"/>
          </w:divBdr>
        </w:div>
      </w:divsChild>
    </w:div>
    <w:div w:id="1856915533">
      <w:bodyDiv w:val="1"/>
      <w:marLeft w:val="0"/>
      <w:marRight w:val="0"/>
      <w:marTop w:val="0"/>
      <w:marBottom w:val="0"/>
      <w:divBdr>
        <w:top w:val="none" w:sz="0" w:space="0" w:color="auto"/>
        <w:left w:val="none" w:sz="0" w:space="0" w:color="auto"/>
        <w:bottom w:val="none" w:sz="0" w:space="0" w:color="auto"/>
        <w:right w:val="none" w:sz="0" w:space="0" w:color="auto"/>
      </w:divBdr>
    </w:div>
    <w:div w:id="1860002778">
      <w:bodyDiv w:val="1"/>
      <w:marLeft w:val="0"/>
      <w:marRight w:val="0"/>
      <w:marTop w:val="0"/>
      <w:marBottom w:val="0"/>
      <w:divBdr>
        <w:top w:val="none" w:sz="0" w:space="0" w:color="auto"/>
        <w:left w:val="none" w:sz="0" w:space="0" w:color="auto"/>
        <w:bottom w:val="none" w:sz="0" w:space="0" w:color="auto"/>
        <w:right w:val="none" w:sz="0" w:space="0" w:color="auto"/>
      </w:divBdr>
    </w:div>
    <w:div w:id="1863740037">
      <w:bodyDiv w:val="1"/>
      <w:marLeft w:val="0"/>
      <w:marRight w:val="0"/>
      <w:marTop w:val="0"/>
      <w:marBottom w:val="0"/>
      <w:divBdr>
        <w:top w:val="none" w:sz="0" w:space="0" w:color="auto"/>
        <w:left w:val="none" w:sz="0" w:space="0" w:color="auto"/>
        <w:bottom w:val="none" w:sz="0" w:space="0" w:color="auto"/>
        <w:right w:val="none" w:sz="0" w:space="0" w:color="auto"/>
      </w:divBdr>
    </w:div>
    <w:div w:id="1868254218">
      <w:bodyDiv w:val="1"/>
      <w:marLeft w:val="0"/>
      <w:marRight w:val="0"/>
      <w:marTop w:val="0"/>
      <w:marBottom w:val="0"/>
      <w:divBdr>
        <w:top w:val="none" w:sz="0" w:space="0" w:color="auto"/>
        <w:left w:val="none" w:sz="0" w:space="0" w:color="auto"/>
        <w:bottom w:val="none" w:sz="0" w:space="0" w:color="auto"/>
        <w:right w:val="none" w:sz="0" w:space="0" w:color="auto"/>
      </w:divBdr>
      <w:divsChild>
        <w:div w:id="2140608242">
          <w:marLeft w:val="480"/>
          <w:marRight w:val="0"/>
          <w:marTop w:val="0"/>
          <w:marBottom w:val="0"/>
          <w:divBdr>
            <w:top w:val="none" w:sz="0" w:space="0" w:color="auto"/>
            <w:left w:val="none" w:sz="0" w:space="0" w:color="auto"/>
            <w:bottom w:val="none" w:sz="0" w:space="0" w:color="auto"/>
            <w:right w:val="none" w:sz="0" w:space="0" w:color="auto"/>
          </w:divBdr>
        </w:div>
        <w:div w:id="1528177625">
          <w:marLeft w:val="480"/>
          <w:marRight w:val="0"/>
          <w:marTop w:val="0"/>
          <w:marBottom w:val="0"/>
          <w:divBdr>
            <w:top w:val="none" w:sz="0" w:space="0" w:color="auto"/>
            <w:left w:val="none" w:sz="0" w:space="0" w:color="auto"/>
            <w:bottom w:val="none" w:sz="0" w:space="0" w:color="auto"/>
            <w:right w:val="none" w:sz="0" w:space="0" w:color="auto"/>
          </w:divBdr>
        </w:div>
        <w:div w:id="1622225479">
          <w:marLeft w:val="480"/>
          <w:marRight w:val="0"/>
          <w:marTop w:val="0"/>
          <w:marBottom w:val="0"/>
          <w:divBdr>
            <w:top w:val="none" w:sz="0" w:space="0" w:color="auto"/>
            <w:left w:val="none" w:sz="0" w:space="0" w:color="auto"/>
            <w:bottom w:val="none" w:sz="0" w:space="0" w:color="auto"/>
            <w:right w:val="none" w:sz="0" w:space="0" w:color="auto"/>
          </w:divBdr>
        </w:div>
        <w:div w:id="1557812775">
          <w:marLeft w:val="480"/>
          <w:marRight w:val="0"/>
          <w:marTop w:val="0"/>
          <w:marBottom w:val="0"/>
          <w:divBdr>
            <w:top w:val="none" w:sz="0" w:space="0" w:color="auto"/>
            <w:left w:val="none" w:sz="0" w:space="0" w:color="auto"/>
            <w:bottom w:val="none" w:sz="0" w:space="0" w:color="auto"/>
            <w:right w:val="none" w:sz="0" w:space="0" w:color="auto"/>
          </w:divBdr>
        </w:div>
        <w:div w:id="698942103">
          <w:marLeft w:val="480"/>
          <w:marRight w:val="0"/>
          <w:marTop w:val="0"/>
          <w:marBottom w:val="0"/>
          <w:divBdr>
            <w:top w:val="none" w:sz="0" w:space="0" w:color="auto"/>
            <w:left w:val="none" w:sz="0" w:space="0" w:color="auto"/>
            <w:bottom w:val="none" w:sz="0" w:space="0" w:color="auto"/>
            <w:right w:val="none" w:sz="0" w:space="0" w:color="auto"/>
          </w:divBdr>
        </w:div>
        <w:div w:id="1362055320">
          <w:marLeft w:val="480"/>
          <w:marRight w:val="0"/>
          <w:marTop w:val="0"/>
          <w:marBottom w:val="0"/>
          <w:divBdr>
            <w:top w:val="none" w:sz="0" w:space="0" w:color="auto"/>
            <w:left w:val="none" w:sz="0" w:space="0" w:color="auto"/>
            <w:bottom w:val="none" w:sz="0" w:space="0" w:color="auto"/>
            <w:right w:val="none" w:sz="0" w:space="0" w:color="auto"/>
          </w:divBdr>
        </w:div>
        <w:div w:id="45883643">
          <w:marLeft w:val="480"/>
          <w:marRight w:val="0"/>
          <w:marTop w:val="0"/>
          <w:marBottom w:val="0"/>
          <w:divBdr>
            <w:top w:val="none" w:sz="0" w:space="0" w:color="auto"/>
            <w:left w:val="none" w:sz="0" w:space="0" w:color="auto"/>
            <w:bottom w:val="none" w:sz="0" w:space="0" w:color="auto"/>
            <w:right w:val="none" w:sz="0" w:space="0" w:color="auto"/>
          </w:divBdr>
        </w:div>
        <w:div w:id="1476683398">
          <w:marLeft w:val="480"/>
          <w:marRight w:val="0"/>
          <w:marTop w:val="0"/>
          <w:marBottom w:val="0"/>
          <w:divBdr>
            <w:top w:val="none" w:sz="0" w:space="0" w:color="auto"/>
            <w:left w:val="none" w:sz="0" w:space="0" w:color="auto"/>
            <w:bottom w:val="none" w:sz="0" w:space="0" w:color="auto"/>
            <w:right w:val="none" w:sz="0" w:space="0" w:color="auto"/>
          </w:divBdr>
        </w:div>
        <w:div w:id="1275748927">
          <w:marLeft w:val="480"/>
          <w:marRight w:val="0"/>
          <w:marTop w:val="0"/>
          <w:marBottom w:val="0"/>
          <w:divBdr>
            <w:top w:val="none" w:sz="0" w:space="0" w:color="auto"/>
            <w:left w:val="none" w:sz="0" w:space="0" w:color="auto"/>
            <w:bottom w:val="none" w:sz="0" w:space="0" w:color="auto"/>
            <w:right w:val="none" w:sz="0" w:space="0" w:color="auto"/>
          </w:divBdr>
        </w:div>
        <w:div w:id="528417308">
          <w:marLeft w:val="480"/>
          <w:marRight w:val="0"/>
          <w:marTop w:val="0"/>
          <w:marBottom w:val="0"/>
          <w:divBdr>
            <w:top w:val="none" w:sz="0" w:space="0" w:color="auto"/>
            <w:left w:val="none" w:sz="0" w:space="0" w:color="auto"/>
            <w:bottom w:val="none" w:sz="0" w:space="0" w:color="auto"/>
            <w:right w:val="none" w:sz="0" w:space="0" w:color="auto"/>
          </w:divBdr>
        </w:div>
        <w:div w:id="2122454141">
          <w:marLeft w:val="480"/>
          <w:marRight w:val="0"/>
          <w:marTop w:val="0"/>
          <w:marBottom w:val="0"/>
          <w:divBdr>
            <w:top w:val="none" w:sz="0" w:space="0" w:color="auto"/>
            <w:left w:val="none" w:sz="0" w:space="0" w:color="auto"/>
            <w:bottom w:val="none" w:sz="0" w:space="0" w:color="auto"/>
            <w:right w:val="none" w:sz="0" w:space="0" w:color="auto"/>
          </w:divBdr>
        </w:div>
        <w:div w:id="302005619">
          <w:marLeft w:val="480"/>
          <w:marRight w:val="0"/>
          <w:marTop w:val="0"/>
          <w:marBottom w:val="0"/>
          <w:divBdr>
            <w:top w:val="none" w:sz="0" w:space="0" w:color="auto"/>
            <w:left w:val="none" w:sz="0" w:space="0" w:color="auto"/>
            <w:bottom w:val="none" w:sz="0" w:space="0" w:color="auto"/>
            <w:right w:val="none" w:sz="0" w:space="0" w:color="auto"/>
          </w:divBdr>
        </w:div>
        <w:div w:id="171530535">
          <w:marLeft w:val="480"/>
          <w:marRight w:val="0"/>
          <w:marTop w:val="0"/>
          <w:marBottom w:val="0"/>
          <w:divBdr>
            <w:top w:val="none" w:sz="0" w:space="0" w:color="auto"/>
            <w:left w:val="none" w:sz="0" w:space="0" w:color="auto"/>
            <w:bottom w:val="none" w:sz="0" w:space="0" w:color="auto"/>
            <w:right w:val="none" w:sz="0" w:space="0" w:color="auto"/>
          </w:divBdr>
        </w:div>
        <w:div w:id="1183713401">
          <w:marLeft w:val="480"/>
          <w:marRight w:val="0"/>
          <w:marTop w:val="0"/>
          <w:marBottom w:val="0"/>
          <w:divBdr>
            <w:top w:val="none" w:sz="0" w:space="0" w:color="auto"/>
            <w:left w:val="none" w:sz="0" w:space="0" w:color="auto"/>
            <w:bottom w:val="none" w:sz="0" w:space="0" w:color="auto"/>
            <w:right w:val="none" w:sz="0" w:space="0" w:color="auto"/>
          </w:divBdr>
        </w:div>
        <w:div w:id="57704291">
          <w:marLeft w:val="480"/>
          <w:marRight w:val="0"/>
          <w:marTop w:val="0"/>
          <w:marBottom w:val="0"/>
          <w:divBdr>
            <w:top w:val="none" w:sz="0" w:space="0" w:color="auto"/>
            <w:left w:val="none" w:sz="0" w:space="0" w:color="auto"/>
            <w:bottom w:val="none" w:sz="0" w:space="0" w:color="auto"/>
            <w:right w:val="none" w:sz="0" w:space="0" w:color="auto"/>
          </w:divBdr>
        </w:div>
        <w:div w:id="404957561">
          <w:marLeft w:val="480"/>
          <w:marRight w:val="0"/>
          <w:marTop w:val="0"/>
          <w:marBottom w:val="0"/>
          <w:divBdr>
            <w:top w:val="none" w:sz="0" w:space="0" w:color="auto"/>
            <w:left w:val="none" w:sz="0" w:space="0" w:color="auto"/>
            <w:bottom w:val="none" w:sz="0" w:space="0" w:color="auto"/>
            <w:right w:val="none" w:sz="0" w:space="0" w:color="auto"/>
          </w:divBdr>
        </w:div>
        <w:div w:id="487864122">
          <w:marLeft w:val="480"/>
          <w:marRight w:val="0"/>
          <w:marTop w:val="0"/>
          <w:marBottom w:val="0"/>
          <w:divBdr>
            <w:top w:val="none" w:sz="0" w:space="0" w:color="auto"/>
            <w:left w:val="none" w:sz="0" w:space="0" w:color="auto"/>
            <w:bottom w:val="none" w:sz="0" w:space="0" w:color="auto"/>
            <w:right w:val="none" w:sz="0" w:space="0" w:color="auto"/>
          </w:divBdr>
        </w:div>
        <w:div w:id="1385061037">
          <w:marLeft w:val="480"/>
          <w:marRight w:val="0"/>
          <w:marTop w:val="0"/>
          <w:marBottom w:val="0"/>
          <w:divBdr>
            <w:top w:val="none" w:sz="0" w:space="0" w:color="auto"/>
            <w:left w:val="none" w:sz="0" w:space="0" w:color="auto"/>
            <w:bottom w:val="none" w:sz="0" w:space="0" w:color="auto"/>
            <w:right w:val="none" w:sz="0" w:space="0" w:color="auto"/>
          </w:divBdr>
        </w:div>
        <w:div w:id="1407801175">
          <w:marLeft w:val="480"/>
          <w:marRight w:val="0"/>
          <w:marTop w:val="0"/>
          <w:marBottom w:val="0"/>
          <w:divBdr>
            <w:top w:val="none" w:sz="0" w:space="0" w:color="auto"/>
            <w:left w:val="none" w:sz="0" w:space="0" w:color="auto"/>
            <w:bottom w:val="none" w:sz="0" w:space="0" w:color="auto"/>
            <w:right w:val="none" w:sz="0" w:space="0" w:color="auto"/>
          </w:divBdr>
        </w:div>
        <w:div w:id="1175068937">
          <w:marLeft w:val="480"/>
          <w:marRight w:val="0"/>
          <w:marTop w:val="0"/>
          <w:marBottom w:val="0"/>
          <w:divBdr>
            <w:top w:val="none" w:sz="0" w:space="0" w:color="auto"/>
            <w:left w:val="none" w:sz="0" w:space="0" w:color="auto"/>
            <w:bottom w:val="none" w:sz="0" w:space="0" w:color="auto"/>
            <w:right w:val="none" w:sz="0" w:space="0" w:color="auto"/>
          </w:divBdr>
        </w:div>
        <w:div w:id="1814835652">
          <w:marLeft w:val="480"/>
          <w:marRight w:val="0"/>
          <w:marTop w:val="0"/>
          <w:marBottom w:val="0"/>
          <w:divBdr>
            <w:top w:val="none" w:sz="0" w:space="0" w:color="auto"/>
            <w:left w:val="none" w:sz="0" w:space="0" w:color="auto"/>
            <w:bottom w:val="none" w:sz="0" w:space="0" w:color="auto"/>
            <w:right w:val="none" w:sz="0" w:space="0" w:color="auto"/>
          </w:divBdr>
        </w:div>
        <w:div w:id="1097215765">
          <w:marLeft w:val="480"/>
          <w:marRight w:val="0"/>
          <w:marTop w:val="0"/>
          <w:marBottom w:val="0"/>
          <w:divBdr>
            <w:top w:val="none" w:sz="0" w:space="0" w:color="auto"/>
            <w:left w:val="none" w:sz="0" w:space="0" w:color="auto"/>
            <w:bottom w:val="none" w:sz="0" w:space="0" w:color="auto"/>
            <w:right w:val="none" w:sz="0" w:space="0" w:color="auto"/>
          </w:divBdr>
        </w:div>
        <w:div w:id="1282489617">
          <w:marLeft w:val="480"/>
          <w:marRight w:val="0"/>
          <w:marTop w:val="0"/>
          <w:marBottom w:val="0"/>
          <w:divBdr>
            <w:top w:val="none" w:sz="0" w:space="0" w:color="auto"/>
            <w:left w:val="none" w:sz="0" w:space="0" w:color="auto"/>
            <w:bottom w:val="none" w:sz="0" w:space="0" w:color="auto"/>
            <w:right w:val="none" w:sz="0" w:space="0" w:color="auto"/>
          </w:divBdr>
        </w:div>
        <w:div w:id="1087917760">
          <w:marLeft w:val="480"/>
          <w:marRight w:val="0"/>
          <w:marTop w:val="0"/>
          <w:marBottom w:val="0"/>
          <w:divBdr>
            <w:top w:val="none" w:sz="0" w:space="0" w:color="auto"/>
            <w:left w:val="none" w:sz="0" w:space="0" w:color="auto"/>
            <w:bottom w:val="none" w:sz="0" w:space="0" w:color="auto"/>
            <w:right w:val="none" w:sz="0" w:space="0" w:color="auto"/>
          </w:divBdr>
        </w:div>
        <w:div w:id="1001273705">
          <w:marLeft w:val="480"/>
          <w:marRight w:val="0"/>
          <w:marTop w:val="0"/>
          <w:marBottom w:val="0"/>
          <w:divBdr>
            <w:top w:val="none" w:sz="0" w:space="0" w:color="auto"/>
            <w:left w:val="none" w:sz="0" w:space="0" w:color="auto"/>
            <w:bottom w:val="none" w:sz="0" w:space="0" w:color="auto"/>
            <w:right w:val="none" w:sz="0" w:space="0" w:color="auto"/>
          </w:divBdr>
        </w:div>
        <w:div w:id="94131909">
          <w:marLeft w:val="480"/>
          <w:marRight w:val="0"/>
          <w:marTop w:val="0"/>
          <w:marBottom w:val="0"/>
          <w:divBdr>
            <w:top w:val="none" w:sz="0" w:space="0" w:color="auto"/>
            <w:left w:val="none" w:sz="0" w:space="0" w:color="auto"/>
            <w:bottom w:val="none" w:sz="0" w:space="0" w:color="auto"/>
            <w:right w:val="none" w:sz="0" w:space="0" w:color="auto"/>
          </w:divBdr>
        </w:div>
        <w:div w:id="1708917592">
          <w:marLeft w:val="480"/>
          <w:marRight w:val="0"/>
          <w:marTop w:val="0"/>
          <w:marBottom w:val="0"/>
          <w:divBdr>
            <w:top w:val="none" w:sz="0" w:space="0" w:color="auto"/>
            <w:left w:val="none" w:sz="0" w:space="0" w:color="auto"/>
            <w:bottom w:val="none" w:sz="0" w:space="0" w:color="auto"/>
            <w:right w:val="none" w:sz="0" w:space="0" w:color="auto"/>
          </w:divBdr>
        </w:div>
        <w:div w:id="1333293061">
          <w:marLeft w:val="480"/>
          <w:marRight w:val="0"/>
          <w:marTop w:val="0"/>
          <w:marBottom w:val="0"/>
          <w:divBdr>
            <w:top w:val="none" w:sz="0" w:space="0" w:color="auto"/>
            <w:left w:val="none" w:sz="0" w:space="0" w:color="auto"/>
            <w:bottom w:val="none" w:sz="0" w:space="0" w:color="auto"/>
            <w:right w:val="none" w:sz="0" w:space="0" w:color="auto"/>
          </w:divBdr>
        </w:div>
        <w:div w:id="271205029">
          <w:marLeft w:val="480"/>
          <w:marRight w:val="0"/>
          <w:marTop w:val="0"/>
          <w:marBottom w:val="0"/>
          <w:divBdr>
            <w:top w:val="none" w:sz="0" w:space="0" w:color="auto"/>
            <w:left w:val="none" w:sz="0" w:space="0" w:color="auto"/>
            <w:bottom w:val="none" w:sz="0" w:space="0" w:color="auto"/>
            <w:right w:val="none" w:sz="0" w:space="0" w:color="auto"/>
          </w:divBdr>
        </w:div>
        <w:div w:id="1234196331">
          <w:marLeft w:val="480"/>
          <w:marRight w:val="0"/>
          <w:marTop w:val="0"/>
          <w:marBottom w:val="0"/>
          <w:divBdr>
            <w:top w:val="none" w:sz="0" w:space="0" w:color="auto"/>
            <w:left w:val="none" w:sz="0" w:space="0" w:color="auto"/>
            <w:bottom w:val="none" w:sz="0" w:space="0" w:color="auto"/>
            <w:right w:val="none" w:sz="0" w:space="0" w:color="auto"/>
          </w:divBdr>
        </w:div>
        <w:div w:id="1405835182">
          <w:marLeft w:val="480"/>
          <w:marRight w:val="0"/>
          <w:marTop w:val="0"/>
          <w:marBottom w:val="0"/>
          <w:divBdr>
            <w:top w:val="none" w:sz="0" w:space="0" w:color="auto"/>
            <w:left w:val="none" w:sz="0" w:space="0" w:color="auto"/>
            <w:bottom w:val="none" w:sz="0" w:space="0" w:color="auto"/>
            <w:right w:val="none" w:sz="0" w:space="0" w:color="auto"/>
          </w:divBdr>
        </w:div>
        <w:div w:id="1139343964">
          <w:marLeft w:val="480"/>
          <w:marRight w:val="0"/>
          <w:marTop w:val="0"/>
          <w:marBottom w:val="0"/>
          <w:divBdr>
            <w:top w:val="none" w:sz="0" w:space="0" w:color="auto"/>
            <w:left w:val="none" w:sz="0" w:space="0" w:color="auto"/>
            <w:bottom w:val="none" w:sz="0" w:space="0" w:color="auto"/>
            <w:right w:val="none" w:sz="0" w:space="0" w:color="auto"/>
          </w:divBdr>
        </w:div>
        <w:div w:id="129594847">
          <w:marLeft w:val="480"/>
          <w:marRight w:val="0"/>
          <w:marTop w:val="0"/>
          <w:marBottom w:val="0"/>
          <w:divBdr>
            <w:top w:val="none" w:sz="0" w:space="0" w:color="auto"/>
            <w:left w:val="none" w:sz="0" w:space="0" w:color="auto"/>
            <w:bottom w:val="none" w:sz="0" w:space="0" w:color="auto"/>
            <w:right w:val="none" w:sz="0" w:space="0" w:color="auto"/>
          </w:divBdr>
        </w:div>
        <w:div w:id="386924582">
          <w:marLeft w:val="480"/>
          <w:marRight w:val="0"/>
          <w:marTop w:val="0"/>
          <w:marBottom w:val="0"/>
          <w:divBdr>
            <w:top w:val="none" w:sz="0" w:space="0" w:color="auto"/>
            <w:left w:val="none" w:sz="0" w:space="0" w:color="auto"/>
            <w:bottom w:val="none" w:sz="0" w:space="0" w:color="auto"/>
            <w:right w:val="none" w:sz="0" w:space="0" w:color="auto"/>
          </w:divBdr>
        </w:div>
        <w:div w:id="1253585893">
          <w:marLeft w:val="480"/>
          <w:marRight w:val="0"/>
          <w:marTop w:val="0"/>
          <w:marBottom w:val="0"/>
          <w:divBdr>
            <w:top w:val="none" w:sz="0" w:space="0" w:color="auto"/>
            <w:left w:val="none" w:sz="0" w:space="0" w:color="auto"/>
            <w:bottom w:val="none" w:sz="0" w:space="0" w:color="auto"/>
            <w:right w:val="none" w:sz="0" w:space="0" w:color="auto"/>
          </w:divBdr>
        </w:div>
        <w:div w:id="1764567183">
          <w:marLeft w:val="480"/>
          <w:marRight w:val="0"/>
          <w:marTop w:val="0"/>
          <w:marBottom w:val="0"/>
          <w:divBdr>
            <w:top w:val="none" w:sz="0" w:space="0" w:color="auto"/>
            <w:left w:val="none" w:sz="0" w:space="0" w:color="auto"/>
            <w:bottom w:val="none" w:sz="0" w:space="0" w:color="auto"/>
            <w:right w:val="none" w:sz="0" w:space="0" w:color="auto"/>
          </w:divBdr>
        </w:div>
        <w:div w:id="272979063">
          <w:marLeft w:val="480"/>
          <w:marRight w:val="0"/>
          <w:marTop w:val="0"/>
          <w:marBottom w:val="0"/>
          <w:divBdr>
            <w:top w:val="none" w:sz="0" w:space="0" w:color="auto"/>
            <w:left w:val="none" w:sz="0" w:space="0" w:color="auto"/>
            <w:bottom w:val="none" w:sz="0" w:space="0" w:color="auto"/>
            <w:right w:val="none" w:sz="0" w:space="0" w:color="auto"/>
          </w:divBdr>
        </w:div>
        <w:div w:id="1740712161">
          <w:marLeft w:val="480"/>
          <w:marRight w:val="0"/>
          <w:marTop w:val="0"/>
          <w:marBottom w:val="0"/>
          <w:divBdr>
            <w:top w:val="none" w:sz="0" w:space="0" w:color="auto"/>
            <w:left w:val="none" w:sz="0" w:space="0" w:color="auto"/>
            <w:bottom w:val="none" w:sz="0" w:space="0" w:color="auto"/>
            <w:right w:val="none" w:sz="0" w:space="0" w:color="auto"/>
          </w:divBdr>
        </w:div>
        <w:div w:id="1711801803">
          <w:marLeft w:val="480"/>
          <w:marRight w:val="0"/>
          <w:marTop w:val="0"/>
          <w:marBottom w:val="0"/>
          <w:divBdr>
            <w:top w:val="none" w:sz="0" w:space="0" w:color="auto"/>
            <w:left w:val="none" w:sz="0" w:space="0" w:color="auto"/>
            <w:bottom w:val="none" w:sz="0" w:space="0" w:color="auto"/>
            <w:right w:val="none" w:sz="0" w:space="0" w:color="auto"/>
          </w:divBdr>
        </w:div>
        <w:div w:id="1435053128">
          <w:marLeft w:val="480"/>
          <w:marRight w:val="0"/>
          <w:marTop w:val="0"/>
          <w:marBottom w:val="0"/>
          <w:divBdr>
            <w:top w:val="none" w:sz="0" w:space="0" w:color="auto"/>
            <w:left w:val="none" w:sz="0" w:space="0" w:color="auto"/>
            <w:bottom w:val="none" w:sz="0" w:space="0" w:color="auto"/>
            <w:right w:val="none" w:sz="0" w:space="0" w:color="auto"/>
          </w:divBdr>
        </w:div>
        <w:div w:id="1321155076">
          <w:marLeft w:val="480"/>
          <w:marRight w:val="0"/>
          <w:marTop w:val="0"/>
          <w:marBottom w:val="0"/>
          <w:divBdr>
            <w:top w:val="none" w:sz="0" w:space="0" w:color="auto"/>
            <w:left w:val="none" w:sz="0" w:space="0" w:color="auto"/>
            <w:bottom w:val="none" w:sz="0" w:space="0" w:color="auto"/>
            <w:right w:val="none" w:sz="0" w:space="0" w:color="auto"/>
          </w:divBdr>
        </w:div>
        <w:div w:id="1132023229">
          <w:marLeft w:val="480"/>
          <w:marRight w:val="0"/>
          <w:marTop w:val="0"/>
          <w:marBottom w:val="0"/>
          <w:divBdr>
            <w:top w:val="none" w:sz="0" w:space="0" w:color="auto"/>
            <w:left w:val="none" w:sz="0" w:space="0" w:color="auto"/>
            <w:bottom w:val="none" w:sz="0" w:space="0" w:color="auto"/>
            <w:right w:val="none" w:sz="0" w:space="0" w:color="auto"/>
          </w:divBdr>
        </w:div>
        <w:div w:id="1892307115">
          <w:marLeft w:val="480"/>
          <w:marRight w:val="0"/>
          <w:marTop w:val="0"/>
          <w:marBottom w:val="0"/>
          <w:divBdr>
            <w:top w:val="none" w:sz="0" w:space="0" w:color="auto"/>
            <w:left w:val="none" w:sz="0" w:space="0" w:color="auto"/>
            <w:bottom w:val="none" w:sz="0" w:space="0" w:color="auto"/>
            <w:right w:val="none" w:sz="0" w:space="0" w:color="auto"/>
          </w:divBdr>
        </w:div>
        <w:div w:id="1441300022">
          <w:marLeft w:val="480"/>
          <w:marRight w:val="0"/>
          <w:marTop w:val="0"/>
          <w:marBottom w:val="0"/>
          <w:divBdr>
            <w:top w:val="none" w:sz="0" w:space="0" w:color="auto"/>
            <w:left w:val="none" w:sz="0" w:space="0" w:color="auto"/>
            <w:bottom w:val="none" w:sz="0" w:space="0" w:color="auto"/>
            <w:right w:val="none" w:sz="0" w:space="0" w:color="auto"/>
          </w:divBdr>
        </w:div>
        <w:div w:id="2052538454">
          <w:marLeft w:val="480"/>
          <w:marRight w:val="0"/>
          <w:marTop w:val="0"/>
          <w:marBottom w:val="0"/>
          <w:divBdr>
            <w:top w:val="none" w:sz="0" w:space="0" w:color="auto"/>
            <w:left w:val="none" w:sz="0" w:space="0" w:color="auto"/>
            <w:bottom w:val="none" w:sz="0" w:space="0" w:color="auto"/>
            <w:right w:val="none" w:sz="0" w:space="0" w:color="auto"/>
          </w:divBdr>
        </w:div>
        <w:div w:id="769817961">
          <w:marLeft w:val="480"/>
          <w:marRight w:val="0"/>
          <w:marTop w:val="0"/>
          <w:marBottom w:val="0"/>
          <w:divBdr>
            <w:top w:val="none" w:sz="0" w:space="0" w:color="auto"/>
            <w:left w:val="none" w:sz="0" w:space="0" w:color="auto"/>
            <w:bottom w:val="none" w:sz="0" w:space="0" w:color="auto"/>
            <w:right w:val="none" w:sz="0" w:space="0" w:color="auto"/>
          </w:divBdr>
        </w:div>
        <w:div w:id="1445660459">
          <w:marLeft w:val="480"/>
          <w:marRight w:val="0"/>
          <w:marTop w:val="0"/>
          <w:marBottom w:val="0"/>
          <w:divBdr>
            <w:top w:val="none" w:sz="0" w:space="0" w:color="auto"/>
            <w:left w:val="none" w:sz="0" w:space="0" w:color="auto"/>
            <w:bottom w:val="none" w:sz="0" w:space="0" w:color="auto"/>
            <w:right w:val="none" w:sz="0" w:space="0" w:color="auto"/>
          </w:divBdr>
        </w:div>
        <w:div w:id="344210118">
          <w:marLeft w:val="480"/>
          <w:marRight w:val="0"/>
          <w:marTop w:val="0"/>
          <w:marBottom w:val="0"/>
          <w:divBdr>
            <w:top w:val="none" w:sz="0" w:space="0" w:color="auto"/>
            <w:left w:val="none" w:sz="0" w:space="0" w:color="auto"/>
            <w:bottom w:val="none" w:sz="0" w:space="0" w:color="auto"/>
            <w:right w:val="none" w:sz="0" w:space="0" w:color="auto"/>
          </w:divBdr>
        </w:div>
        <w:div w:id="1623222066">
          <w:marLeft w:val="480"/>
          <w:marRight w:val="0"/>
          <w:marTop w:val="0"/>
          <w:marBottom w:val="0"/>
          <w:divBdr>
            <w:top w:val="none" w:sz="0" w:space="0" w:color="auto"/>
            <w:left w:val="none" w:sz="0" w:space="0" w:color="auto"/>
            <w:bottom w:val="none" w:sz="0" w:space="0" w:color="auto"/>
            <w:right w:val="none" w:sz="0" w:space="0" w:color="auto"/>
          </w:divBdr>
        </w:div>
        <w:div w:id="396171073">
          <w:marLeft w:val="480"/>
          <w:marRight w:val="0"/>
          <w:marTop w:val="0"/>
          <w:marBottom w:val="0"/>
          <w:divBdr>
            <w:top w:val="none" w:sz="0" w:space="0" w:color="auto"/>
            <w:left w:val="none" w:sz="0" w:space="0" w:color="auto"/>
            <w:bottom w:val="none" w:sz="0" w:space="0" w:color="auto"/>
            <w:right w:val="none" w:sz="0" w:space="0" w:color="auto"/>
          </w:divBdr>
        </w:div>
        <w:div w:id="556473586">
          <w:marLeft w:val="480"/>
          <w:marRight w:val="0"/>
          <w:marTop w:val="0"/>
          <w:marBottom w:val="0"/>
          <w:divBdr>
            <w:top w:val="none" w:sz="0" w:space="0" w:color="auto"/>
            <w:left w:val="none" w:sz="0" w:space="0" w:color="auto"/>
            <w:bottom w:val="none" w:sz="0" w:space="0" w:color="auto"/>
            <w:right w:val="none" w:sz="0" w:space="0" w:color="auto"/>
          </w:divBdr>
        </w:div>
        <w:div w:id="1982927735">
          <w:marLeft w:val="480"/>
          <w:marRight w:val="0"/>
          <w:marTop w:val="0"/>
          <w:marBottom w:val="0"/>
          <w:divBdr>
            <w:top w:val="none" w:sz="0" w:space="0" w:color="auto"/>
            <w:left w:val="none" w:sz="0" w:space="0" w:color="auto"/>
            <w:bottom w:val="none" w:sz="0" w:space="0" w:color="auto"/>
            <w:right w:val="none" w:sz="0" w:space="0" w:color="auto"/>
          </w:divBdr>
        </w:div>
        <w:div w:id="1035697747">
          <w:marLeft w:val="480"/>
          <w:marRight w:val="0"/>
          <w:marTop w:val="0"/>
          <w:marBottom w:val="0"/>
          <w:divBdr>
            <w:top w:val="none" w:sz="0" w:space="0" w:color="auto"/>
            <w:left w:val="none" w:sz="0" w:space="0" w:color="auto"/>
            <w:bottom w:val="none" w:sz="0" w:space="0" w:color="auto"/>
            <w:right w:val="none" w:sz="0" w:space="0" w:color="auto"/>
          </w:divBdr>
        </w:div>
        <w:div w:id="1679846296">
          <w:marLeft w:val="480"/>
          <w:marRight w:val="0"/>
          <w:marTop w:val="0"/>
          <w:marBottom w:val="0"/>
          <w:divBdr>
            <w:top w:val="none" w:sz="0" w:space="0" w:color="auto"/>
            <w:left w:val="none" w:sz="0" w:space="0" w:color="auto"/>
            <w:bottom w:val="none" w:sz="0" w:space="0" w:color="auto"/>
            <w:right w:val="none" w:sz="0" w:space="0" w:color="auto"/>
          </w:divBdr>
        </w:div>
        <w:div w:id="1057047572">
          <w:marLeft w:val="480"/>
          <w:marRight w:val="0"/>
          <w:marTop w:val="0"/>
          <w:marBottom w:val="0"/>
          <w:divBdr>
            <w:top w:val="none" w:sz="0" w:space="0" w:color="auto"/>
            <w:left w:val="none" w:sz="0" w:space="0" w:color="auto"/>
            <w:bottom w:val="none" w:sz="0" w:space="0" w:color="auto"/>
            <w:right w:val="none" w:sz="0" w:space="0" w:color="auto"/>
          </w:divBdr>
        </w:div>
        <w:div w:id="1082602845">
          <w:marLeft w:val="480"/>
          <w:marRight w:val="0"/>
          <w:marTop w:val="0"/>
          <w:marBottom w:val="0"/>
          <w:divBdr>
            <w:top w:val="none" w:sz="0" w:space="0" w:color="auto"/>
            <w:left w:val="none" w:sz="0" w:space="0" w:color="auto"/>
            <w:bottom w:val="none" w:sz="0" w:space="0" w:color="auto"/>
            <w:right w:val="none" w:sz="0" w:space="0" w:color="auto"/>
          </w:divBdr>
        </w:div>
        <w:div w:id="1333068041">
          <w:marLeft w:val="480"/>
          <w:marRight w:val="0"/>
          <w:marTop w:val="0"/>
          <w:marBottom w:val="0"/>
          <w:divBdr>
            <w:top w:val="none" w:sz="0" w:space="0" w:color="auto"/>
            <w:left w:val="none" w:sz="0" w:space="0" w:color="auto"/>
            <w:bottom w:val="none" w:sz="0" w:space="0" w:color="auto"/>
            <w:right w:val="none" w:sz="0" w:space="0" w:color="auto"/>
          </w:divBdr>
        </w:div>
        <w:div w:id="1093358955">
          <w:marLeft w:val="480"/>
          <w:marRight w:val="0"/>
          <w:marTop w:val="0"/>
          <w:marBottom w:val="0"/>
          <w:divBdr>
            <w:top w:val="none" w:sz="0" w:space="0" w:color="auto"/>
            <w:left w:val="none" w:sz="0" w:space="0" w:color="auto"/>
            <w:bottom w:val="none" w:sz="0" w:space="0" w:color="auto"/>
            <w:right w:val="none" w:sz="0" w:space="0" w:color="auto"/>
          </w:divBdr>
        </w:div>
        <w:div w:id="250087918">
          <w:marLeft w:val="480"/>
          <w:marRight w:val="0"/>
          <w:marTop w:val="0"/>
          <w:marBottom w:val="0"/>
          <w:divBdr>
            <w:top w:val="none" w:sz="0" w:space="0" w:color="auto"/>
            <w:left w:val="none" w:sz="0" w:space="0" w:color="auto"/>
            <w:bottom w:val="none" w:sz="0" w:space="0" w:color="auto"/>
            <w:right w:val="none" w:sz="0" w:space="0" w:color="auto"/>
          </w:divBdr>
        </w:div>
      </w:divsChild>
    </w:div>
    <w:div w:id="1870795405">
      <w:bodyDiv w:val="1"/>
      <w:marLeft w:val="0"/>
      <w:marRight w:val="0"/>
      <w:marTop w:val="0"/>
      <w:marBottom w:val="0"/>
      <w:divBdr>
        <w:top w:val="none" w:sz="0" w:space="0" w:color="auto"/>
        <w:left w:val="none" w:sz="0" w:space="0" w:color="auto"/>
        <w:bottom w:val="none" w:sz="0" w:space="0" w:color="auto"/>
        <w:right w:val="none" w:sz="0" w:space="0" w:color="auto"/>
      </w:divBdr>
    </w:div>
    <w:div w:id="1872760390">
      <w:bodyDiv w:val="1"/>
      <w:marLeft w:val="0"/>
      <w:marRight w:val="0"/>
      <w:marTop w:val="0"/>
      <w:marBottom w:val="0"/>
      <w:divBdr>
        <w:top w:val="none" w:sz="0" w:space="0" w:color="auto"/>
        <w:left w:val="none" w:sz="0" w:space="0" w:color="auto"/>
        <w:bottom w:val="none" w:sz="0" w:space="0" w:color="auto"/>
        <w:right w:val="none" w:sz="0" w:space="0" w:color="auto"/>
      </w:divBdr>
    </w:div>
    <w:div w:id="1875729492">
      <w:bodyDiv w:val="1"/>
      <w:marLeft w:val="0"/>
      <w:marRight w:val="0"/>
      <w:marTop w:val="0"/>
      <w:marBottom w:val="0"/>
      <w:divBdr>
        <w:top w:val="none" w:sz="0" w:space="0" w:color="auto"/>
        <w:left w:val="none" w:sz="0" w:space="0" w:color="auto"/>
        <w:bottom w:val="none" w:sz="0" w:space="0" w:color="auto"/>
        <w:right w:val="none" w:sz="0" w:space="0" w:color="auto"/>
      </w:divBdr>
    </w:div>
    <w:div w:id="1876843006">
      <w:bodyDiv w:val="1"/>
      <w:marLeft w:val="0"/>
      <w:marRight w:val="0"/>
      <w:marTop w:val="0"/>
      <w:marBottom w:val="0"/>
      <w:divBdr>
        <w:top w:val="none" w:sz="0" w:space="0" w:color="auto"/>
        <w:left w:val="none" w:sz="0" w:space="0" w:color="auto"/>
        <w:bottom w:val="none" w:sz="0" w:space="0" w:color="auto"/>
        <w:right w:val="none" w:sz="0" w:space="0" w:color="auto"/>
      </w:divBdr>
    </w:div>
    <w:div w:id="1880124747">
      <w:bodyDiv w:val="1"/>
      <w:marLeft w:val="0"/>
      <w:marRight w:val="0"/>
      <w:marTop w:val="0"/>
      <w:marBottom w:val="0"/>
      <w:divBdr>
        <w:top w:val="none" w:sz="0" w:space="0" w:color="auto"/>
        <w:left w:val="none" w:sz="0" w:space="0" w:color="auto"/>
        <w:bottom w:val="none" w:sz="0" w:space="0" w:color="auto"/>
        <w:right w:val="none" w:sz="0" w:space="0" w:color="auto"/>
      </w:divBdr>
    </w:div>
    <w:div w:id="1880388687">
      <w:bodyDiv w:val="1"/>
      <w:marLeft w:val="0"/>
      <w:marRight w:val="0"/>
      <w:marTop w:val="0"/>
      <w:marBottom w:val="0"/>
      <w:divBdr>
        <w:top w:val="none" w:sz="0" w:space="0" w:color="auto"/>
        <w:left w:val="none" w:sz="0" w:space="0" w:color="auto"/>
        <w:bottom w:val="none" w:sz="0" w:space="0" w:color="auto"/>
        <w:right w:val="none" w:sz="0" w:space="0" w:color="auto"/>
      </w:divBdr>
    </w:div>
    <w:div w:id="1881477798">
      <w:bodyDiv w:val="1"/>
      <w:marLeft w:val="0"/>
      <w:marRight w:val="0"/>
      <w:marTop w:val="0"/>
      <w:marBottom w:val="0"/>
      <w:divBdr>
        <w:top w:val="none" w:sz="0" w:space="0" w:color="auto"/>
        <w:left w:val="none" w:sz="0" w:space="0" w:color="auto"/>
        <w:bottom w:val="none" w:sz="0" w:space="0" w:color="auto"/>
        <w:right w:val="none" w:sz="0" w:space="0" w:color="auto"/>
      </w:divBdr>
      <w:divsChild>
        <w:div w:id="207886245">
          <w:marLeft w:val="0"/>
          <w:marRight w:val="0"/>
          <w:marTop w:val="0"/>
          <w:marBottom w:val="0"/>
          <w:divBdr>
            <w:top w:val="none" w:sz="0" w:space="0" w:color="auto"/>
            <w:left w:val="none" w:sz="0" w:space="0" w:color="auto"/>
            <w:bottom w:val="none" w:sz="0" w:space="0" w:color="auto"/>
            <w:right w:val="none" w:sz="0" w:space="0" w:color="auto"/>
          </w:divBdr>
        </w:div>
        <w:div w:id="896159977">
          <w:marLeft w:val="0"/>
          <w:marRight w:val="0"/>
          <w:marTop w:val="0"/>
          <w:marBottom w:val="0"/>
          <w:divBdr>
            <w:top w:val="none" w:sz="0" w:space="0" w:color="auto"/>
            <w:left w:val="none" w:sz="0" w:space="0" w:color="auto"/>
            <w:bottom w:val="none" w:sz="0" w:space="0" w:color="auto"/>
            <w:right w:val="none" w:sz="0" w:space="0" w:color="auto"/>
          </w:divBdr>
        </w:div>
        <w:div w:id="351539966">
          <w:marLeft w:val="0"/>
          <w:marRight w:val="0"/>
          <w:marTop w:val="0"/>
          <w:marBottom w:val="0"/>
          <w:divBdr>
            <w:top w:val="none" w:sz="0" w:space="0" w:color="auto"/>
            <w:left w:val="none" w:sz="0" w:space="0" w:color="auto"/>
            <w:bottom w:val="none" w:sz="0" w:space="0" w:color="auto"/>
            <w:right w:val="none" w:sz="0" w:space="0" w:color="auto"/>
          </w:divBdr>
        </w:div>
        <w:div w:id="629946105">
          <w:marLeft w:val="0"/>
          <w:marRight w:val="0"/>
          <w:marTop w:val="0"/>
          <w:marBottom w:val="0"/>
          <w:divBdr>
            <w:top w:val="none" w:sz="0" w:space="0" w:color="auto"/>
            <w:left w:val="none" w:sz="0" w:space="0" w:color="auto"/>
            <w:bottom w:val="none" w:sz="0" w:space="0" w:color="auto"/>
            <w:right w:val="none" w:sz="0" w:space="0" w:color="auto"/>
          </w:divBdr>
        </w:div>
        <w:div w:id="237130577">
          <w:marLeft w:val="0"/>
          <w:marRight w:val="0"/>
          <w:marTop w:val="0"/>
          <w:marBottom w:val="0"/>
          <w:divBdr>
            <w:top w:val="none" w:sz="0" w:space="0" w:color="auto"/>
            <w:left w:val="none" w:sz="0" w:space="0" w:color="auto"/>
            <w:bottom w:val="none" w:sz="0" w:space="0" w:color="auto"/>
            <w:right w:val="none" w:sz="0" w:space="0" w:color="auto"/>
          </w:divBdr>
        </w:div>
        <w:div w:id="1518033334">
          <w:marLeft w:val="0"/>
          <w:marRight w:val="0"/>
          <w:marTop w:val="0"/>
          <w:marBottom w:val="0"/>
          <w:divBdr>
            <w:top w:val="none" w:sz="0" w:space="0" w:color="auto"/>
            <w:left w:val="none" w:sz="0" w:space="0" w:color="auto"/>
            <w:bottom w:val="none" w:sz="0" w:space="0" w:color="auto"/>
            <w:right w:val="none" w:sz="0" w:space="0" w:color="auto"/>
          </w:divBdr>
        </w:div>
        <w:div w:id="790395101">
          <w:marLeft w:val="0"/>
          <w:marRight w:val="0"/>
          <w:marTop w:val="0"/>
          <w:marBottom w:val="0"/>
          <w:divBdr>
            <w:top w:val="none" w:sz="0" w:space="0" w:color="auto"/>
            <w:left w:val="none" w:sz="0" w:space="0" w:color="auto"/>
            <w:bottom w:val="none" w:sz="0" w:space="0" w:color="auto"/>
            <w:right w:val="none" w:sz="0" w:space="0" w:color="auto"/>
          </w:divBdr>
        </w:div>
        <w:div w:id="1366365442">
          <w:marLeft w:val="0"/>
          <w:marRight w:val="0"/>
          <w:marTop w:val="0"/>
          <w:marBottom w:val="0"/>
          <w:divBdr>
            <w:top w:val="none" w:sz="0" w:space="0" w:color="auto"/>
            <w:left w:val="none" w:sz="0" w:space="0" w:color="auto"/>
            <w:bottom w:val="none" w:sz="0" w:space="0" w:color="auto"/>
            <w:right w:val="none" w:sz="0" w:space="0" w:color="auto"/>
          </w:divBdr>
        </w:div>
        <w:div w:id="173306658">
          <w:marLeft w:val="0"/>
          <w:marRight w:val="0"/>
          <w:marTop w:val="0"/>
          <w:marBottom w:val="0"/>
          <w:divBdr>
            <w:top w:val="none" w:sz="0" w:space="0" w:color="auto"/>
            <w:left w:val="none" w:sz="0" w:space="0" w:color="auto"/>
            <w:bottom w:val="none" w:sz="0" w:space="0" w:color="auto"/>
            <w:right w:val="none" w:sz="0" w:space="0" w:color="auto"/>
          </w:divBdr>
        </w:div>
        <w:div w:id="2116250027">
          <w:marLeft w:val="0"/>
          <w:marRight w:val="0"/>
          <w:marTop w:val="0"/>
          <w:marBottom w:val="0"/>
          <w:divBdr>
            <w:top w:val="none" w:sz="0" w:space="0" w:color="auto"/>
            <w:left w:val="none" w:sz="0" w:space="0" w:color="auto"/>
            <w:bottom w:val="none" w:sz="0" w:space="0" w:color="auto"/>
            <w:right w:val="none" w:sz="0" w:space="0" w:color="auto"/>
          </w:divBdr>
        </w:div>
        <w:div w:id="1685131410">
          <w:marLeft w:val="0"/>
          <w:marRight w:val="0"/>
          <w:marTop w:val="0"/>
          <w:marBottom w:val="0"/>
          <w:divBdr>
            <w:top w:val="none" w:sz="0" w:space="0" w:color="auto"/>
            <w:left w:val="none" w:sz="0" w:space="0" w:color="auto"/>
            <w:bottom w:val="none" w:sz="0" w:space="0" w:color="auto"/>
            <w:right w:val="none" w:sz="0" w:space="0" w:color="auto"/>
          </w:divBdr>
        </w:div>
        <w:div w:id="844979345">
          <w:marLeft w:val="0"/>
          <w:marRight w:val="0"/>
          <w:marTop w:val="0"/>
          <w:marBottom w:val="0"/>
          <w:divBdr>
            <w:top w:val="none" w:sz="0" w:space="0" w:color="auto"/>
            <w:left w:val="none" w:sz="0" w:space="0" w:color="auto"/>
            <w:bottom w:val="none" w:sz="0" w:space="0" w:color="auto"/>
            <w:right w:val="none" w:sz="0" w:space="0" w:color="auto"/>
          </w:divBdr>
        </w:div>
        <w:div w:id="1411855124">
          <w:marLeft w:val="0"/>
          <w:marRight w:val="0"/>
          <w:marTop w:val="0"/>
          <w:marBottom w:val="0"/>
          <w:divBdr>
            <w:top w:val="none" w:sz="0" w:space="0" w:color="auto"/>
            <w:left w:val="none" w:sz="0" w:space="0" w:color="auto"/>
            <w:bottom w:val="none" w:sz="0" w:space="0" w:color="auto"/>
            <w:right w:val="none" w:sz="0" w:space="0" w:color="auto"/>
          </w:divBdr>
        </w:div>
        <w:div w:id="172762449">
          <w:marLeft w:val="0"/>
          <w:marRight w:val="0"/>
          <w:marTop w:val="0"/>
          <w:marBottom w:val="0"/>
          <w:divBdr>
            <w:top w:val="none" w:sz="0" w:space="0" w:color="auto"/>
            <w:left w:val="none" w:sz="0" w:space="0" w:color="auto"/>
            <w:bottom w:val="none" w:sz="0" w:space="0" w:color="auto"/>
            <w:right w:val="none" w:sz="0" w:space="0" w:color="auto"/>
          </w:divBdr>
        </w:div>
        <w:div w:id="438568874">
          <w:marLeft w:val="0"/>
          <w:marRight w:val="0"/>
          <w:marTop w:val="0"/>
          <w:marBottom w:val="0"/>
          <w:divBdr>
            <w:top w:val="none" w:sz="0" w:space="0" w:color="auto"/>
            <w:left w:val="none" w:sz="0" w:space="0" w:color="auto"/>
            <w:bottom w:val="none" w:sz="0" w:space="0" w:color="auto"/>
            <w:right w:val="none" w:sz="0" w:space="0" w:color="auto"/>
          </w:divBdr>
        </w:div>
        <w:div w:id="231500641">
          <w:marLeft w:val="0"/>
          <w:marRight w:val="0"/>
          <w:marTop w:val="0"/>
          <w:marBottom w:val="0"/>
          <w:divBdr>
            <w:top w:val="none" w:sz="0" w:space="0" w:color="auto"/>
            <w:left w:val="none" w:sz="0" w:space="0" w:color="auto"/>
            <w:bottom w:val="none" w:sz="0" w:space="0" w:color="auto"/>
            <w:right w:val="none" w:sz="0" w:space="0" w:color="auto"/>
          </w:divBdr>
        </w:div>
        <w:div w:id="179047476">
          <w:marLeft w:val="0"/>
          <w:marRight w:val="0"/>
          <w:marTop w:val="0"/>
          <w:marBottom w:val="0"/>
          <w:divBdr>
            <w:top w:val="none" w:sz="0" w:space="0" w:color="auto"/>
            <w:left w:val="none" w:sz="0" w:space="0" w:color="auto"/>
            <w:bottom w:val="none" w:sz="0" w:space="0" w:color="auto"/>
            <w:right w:val="none" w:sz="0" w:space="0" w:color="auto"/>
          </w:divBdr>
        </w:div>
        <w:div w:id="1165511903">
          <w:marLeft w:val="0"/>
          <w:marRight w:val="0"/>
          <w:marTop w:val="0"/>
          <w:marBottom w:val="0"/>
          <w:divBdr>
            <w:top w:val="none" w:sz="0" w:space="0" w:color="auto"/>
            <w:left w:val="none" w:sz="0" w:space="0" w:color="auto"/>
            <w:bottom w:val="none" w:sz="0" w:space="0" w:color="auto"/>
            <w:right w:val="none" w:sz="0" w:space="0" w:color="auto"/>
          </w:divBdr>
        </w:div>
        <w:div w:id="886263534">
          <w:marLeft w:val="0"/>
          <w:marRight w:val="0"/>
          <w:marTop w:val="0"/>
          <w:marBottom w:val="0"/>
          <w:divBdr>
            <w:top w:val="none" w:sz="0" w:space="0" w:color="auto"/>
            <w:left w:val="none" w:sz="0" w:space="0" w:color="auto"/>
            <w:bottom w:val="none" w:sz="0" w:space="0" w:color="auto"/>
            <w:right w:val="none" w:sz="0" w:space="0" w:color="auto"/>
          </w:divBdr>
        </w:div>
        <w:div w:id="665941367">
          <w:marLeft w:val="0"/>
          <w:marRight w:val="0"/>
          <w:marTop w:val="0"/>
          <w:marBottom w:val="0"/>
          <w:divBdr>
            <w:top w:val="none" w:sz="0" w:space="0" w:color="auto"/>
            <w:left w:val="none" w:sz="0" w:space="0" w:color="auto"/>
            <w:bottom w:val="none" w:sz="0" w:space="0" w:color="auto"/>
            <w:right w:val="none" w:sz="0" w:space="0" w:color="auto"/>
          </w:divBdr>
        </w:div>
        <w:div w:id="225847567">
          <w:marLeft w:val="0"/>
          <w:marRight w:val="0"/>
          <w:marTop w:val="0"/>
          <w:marBottom w:val="0"/>
          <w:divBdr>
            <w:top w:val="none" w:sz="0" w:space="0" w:color="auto"/>
            <w:left w:val="none" w:sz="0" w:space="0" w:color="auto"/>
            <w:bottom w:val="none" w:sz="0" w:space="0" w:color="auto"/>
            <w:right w:val="none" w:sz="0" w:space="0" w:color="auto"/>
          </w:divBdr>
        </w:div>
        <w:div w:id="1027827001">
          <w:marLeft w:val="0"/>
          <w:marRight w:val="0"/>
          <w:marTop w:val="0"/>
          <w:marBottom w:val="0"/>
          <w:divBdr>
            <w:top w:val="none" w:sz="0" w:space="0" w:color="auto"/>
            <w:left w:val="none" w:sz="0" w:space="0" w:color="auto"/>
            <w:bottom w:val="none" w:sz="0" w:space="0" w:color="auto"/>
            <w:right w:val="none" w:sz="0" w:space="0" w:color="auto"/>
          </w:divBdr>
        </w:div>
        <w:div w:id="1909801355">
          <w:marLeft w:val="0"/>
          <w:marRight w:val="0"/>
          <w:marTop w:val="0"/>
          <w:marBottom w:val="0"/>
          <w:divBdr>
            <w:top w:val="none" w:sz="0" w:space="0" w:color="auto"/>
            <w:left w:val="none" w:sz="0" w:space="0" w:color="auto"/>
            <w:bottom w:val="none" w:sz="0" w:space="0" w:color="auto"/>
            <w:right w:val="none" w:sz="0" w:space="0" w:color="auto"/>
          </w:divBdr>
        </w:div>
        <w:div w:id="2061703460">
          <w:marLeft w:val="0"/>
          <w:marRight w:val="0"/>
          <w:marTop w:val="0"/>
          <w:marBottom w:val="0"/>
          <w:divBdr>
            <w:top w:val="none" w:sz="0" w:space="0" w:color="auto"/>
            <w:left w:val="none" w:sz="0" w:space="0" w:color="auto"/>
            <w:bottom w:val="none" w:sz="0" w:space="0" w:color="auto"/>
            <w:right w:val="none" w:sz="0" w:space="0" w:color="auto"/>
          </w:divBdr>
        </w:div>
        <w:div w:id="68046562">
          <w:marLeft w:val="0"/>
          <w:marRight w:val="0"/>
          <w:marTop w:val="0"/>
          <w:marBottom w:val="0"/>
          <w:divBdr>
            <w:top w:val="none" w:sz="0" w:space="0" w:color="auto"/>
            <w:left w:val="none" w:sz="0" w:space="0" w:color="auto"/>
            <w:bottom w:val="none" w:sz="0" w:space="0" w:color="auto"/>
            <w:right w:val="none" w:sz="0" w:space="0" w:color="auto"/>
          </w:divBdr>
        </w:div>
        <w:div w:id="1453548332">
          <w:marLeft w:val="0"/>
          <w:marRight w:val="0"/>
          <w:marTop w:val="0"/>
          <w:marBottom w:val="0"/>
          <w:divBdr>
            <w:top w:val="none" w:sz="0" w:space="0" w:color="auto"/>
            <w:left w:val="none" w:sz="0" w:space="0" w:color="auto"/>
            <w:bottom w:val="none" w:sz="0" w:space="0" w:color="auto"/>
            <w:right w:val="none" w:sz="0" w:space="0" w:color="auto"/>
          </w:divBdr>
        </w:div>
        <w:div w:id="740829645">
          <w:marLeft w:val="0"/>
          <w:marRight w:val="0"/>
          <w:marTop w:val="0"/>
          <w:marBottom w:val="0"/>
          <w:divBdr>
            <w:top w:val="none" w:sz="0" w:space="0" w:color="auto"/>
            <w:left w:val="none" w:sz="0" w:space="0" w:color="auto"/>
            <w:bottom w:val="none" w:sz="0" w:space="0" w:color="auto"/>
            <w:right w:val="none" w:sz="0" w:space="0" w:color="auto"/>
          </w:divBdr>
        </w:div>
        <w:div w:id="940379242">
          <w:marLeft w:val="0"/>
          <w:marRight w:val="0"/>
          <w:marTop w:val="0"/>
          <w:marBottom w:val="0"/>
          <w:divBdr>
            <w:top w:val="none" w:sz="0" w:space="0" w:color="auto"/>
            <w:left w:val="none" w:sz="0" w:space="0" w:color="auto"/>
            <w:bottom w:val="none" w:sz="0" w:space="0" w:color="auto"/>
            <w:right w:val="none" w:sz="0" w:space="0" w:color="auto"/>
          </w:divBdr>
        </w:div>
        <w:div w:id="1483080256">
          <w:marLeft w:val="0"/>
          <w:marRight w:val="0"/>
          <w:marTop w:val="0"/>
          <w:marBottom w:val="0"/>
          <w:divBdr>
            <w:top w:val="none" w:sz="0" w:space="0" w:color="auto"/>
            <w:left w:val="none" w:sz="0" w:space="0" w:color="auto"/>
            <w:bottom w:val="none" w:sz="0" w:space="0" w:color="auto"/>
            <w:right w:val="none" w:sz="0" w:space="0" w:color="auto"/>
          </w:divBdr>
        </w:div>
        <w:div w:id="1506355953">
          <w:marLeft w:val="0"/>
          <w:marRight w:val="0"/>
          <w:marTop w:val="0"/>
          <w:marBottom w:val="0"/>
          <w:divBdr>
            <w:top w:val="none" w:sz="0" w:space="0" w:color="auto"/>
            <w:left w:val="none" w:sz="0" w:space="0" w:color="auto"/>
            <w:bottom w:val="none" w:sz="0" w:space="0" w:color="auto"/>
            <w:right w:val="none" w:sz="0" w:space="0" w:color="auto"/>
          </w:divBdr>
        </w:div>
        <w:div w:id="119689988">
          <w:marLeft w:val="0"/>
          <w:marRight w:val="0"/>
          <w:marTop w:val="0"/>
          <w:marBottom w:val="0"/>
          <w:divBdr>
            <w:top w:val="none" w:sz="0" w:space="0" w:color="auto"/>
            <w:left w:val="none" w:sz="0" w:space="0" w:color="auto"/>
            <w:bottom w:val="none" w:sz="0" w:space="0" w:color="auto"/>
            <w:right w:val="none" w:sz="0" w:space="0" w:color="auto"/>
          </w:divBdr>
        </w:div>
        <w:div w:id="1417705413">
          <w:marLeft w:val="0"/>
          <w:marRight w:val="0"/>
          <w:marTop w:val="0"/>
          <w:marBottom w:val="0"/>
          <w:divBdr>
            <w:top w:val="none" w:sz="0" w:space="0" w:color="auto"/>
            <w:left w:val="none" w:sz="0" w:space="0" w:color="auto"/>
            <w:bottom w:val="none" w:sz="0" w:space="0" w:color="auto"/>
            <w:right w:val="none" w:sz="0" w:space="0" w:color="auto"/>
          </w:divBdr>
        </w:div>
        <w:div w:id="1728800556">
          <w:marLeft w:val="0"/>
          <w:marRight w:val="0"/>
          <w:marTop w:val="0"/>
          <w:marBottom w:val="0"/>
          <w:divBdr>
            <w:top w:val="none" w:sz="0" w:space="0" w:color="auto"/>
            <w:left w:val="none" w:sz="0" w:space="0" w:color="auto"/>
            <w:bottom w:val="none" w:sz="0" w:space="0" w:color="auto"/>
            <w:right w:val="none" w:sz="0" w:space="0" w:color="auto"/>
          </w:divBdr>
        </w:div>
        <w:div w:id="530992319">
          <w:marLeft w:val="0"/>
          <w:marRight w:val="0"/>
          <w:marTop w:val="0"/>
          <w:marBottom w:val="0"/>
          <w:divBdr>
            <w:top w:val="none" w:sz="0" w:space="0" w:color="auto"/>
            <w:left w:val="none" w:sz="0" w:space="0" w:color="auto"/>
            <w:bottom w:val="none" w:sz="0" w:space="0" w:color="auto"/>
            <w:right w:val="none" w:sz="0" w:space="0" w:color="auto"/>
          </w:divBdr>
        </w:div>
        <w:div w:id="1613853628">
          <w:marLeft w:val="0"/>
          <w:marRight w:val="0"/>
          <w:marTop w:val="0"/>
          <w:marBottom w:val="0"/>
          <w:divBdr>
            <w:top w:val="none" w:sz="0" w:space="0" w:color="auto"/>
            <w:left w:val="none" w:sz="0" w:space="0" w:color="auto"/>
            <w:bottom w:val="none" w:sz="0" w:space="0" w:color="auto"/>
            <w:right w:val="none" w:sz="0" w:space="0" w:color="auto"/>
          </w:divBdr>
        </w:div>
        <w:div w:id="368189512">
          <w:marLeft w:val="0"/>
          <w:marRight w:val="0"/>
          <w:marTop w:val="0"/>
          <w:marBottom w:val="0"/>
          <w:divBdr>
            <w:top w:val="none" w:sz="0" w:space="0" w:color="auto"/>
            <w:left w:val="none" w:sz="0" w:space="0" w:color="auto"/>
            <w:bottom w:val="none" w:sz="0" w:space="0" w:color="auto"/>
            <w:right w:val="none" w:sz="0" w:space="0" w:color="auto"/>
          </w:divBdr>
        </w:div>
      </w:divsChild>
    </w:div>
    <w:div w:id="1881819740">
      <w:bodyDiv w:val="1"/>
      <w:marLeft w:val="0"/>
      <w:marRight w:val="0"/>
      <w:marTop w:val="0"/>
      <w:marBottom w:val="0"/>
      <w:divBdr>
        <w:top w:val="none" w:sz="0" w:space="0" w:color="auto"/>
        <w:left w:val="none" w:sz="0" w:space="0" w:color="auto"/>
        <w:bottom w:val="none" w:sz="0" w:space="0" w:color="auto"/>
        <w:right w:val="none" w:sz="0" w:space="0" w:color="auto"/>
      </w:divBdr>
    </w:div>
    <w:div w:id="1882865309">
      <w:bodyDiv w:val="1"/>
      <w:marLeft w:val="0"/>
      <w:marRight w:val="0"/>
      <w:marTop w:val="0"/>
      <w:marBottom w:val="0"/>
      <w:divBdr>
        <w:top w:val="none" w:sz="0" w:space="0" w:color="auto"/>
        <w:left w:val="none" w:sz="0" w:space="0" w:color="auto"/>
        <w:bottom w:val="none" w:sz="0" w:space="0" w:color="auto"/>
        <w:right w:val="none" w:sz="0" w:space="0" w:color="auto"/>
      </w:divBdr>
    </w:div>
    <w:div w:id="1883863734">
      <w:bodyDiv w:val="1"/>
      <w:marLeft w:val="0"/>
      <w:marRight w:val="0"/>
      <w:marTop w:val="0"/>
      <w:marBottom w:val="0"/>
      <w:divBdr>
        <w:top w:val="none" w:sz="0" w:space="0" w:color="auto"/>
        <w:left w:val="none" w:sz="0" w:space="0" w:color="auto"/>
        <w:bottom w:val="none" w:sz="0" w:space="0" w:color="auto"/>
        <w:right w:val="none" w:sz="0" w:space="0" w:color="auto"/>
      </w:divBdr>
    </w:div>
    <w:div w:id="1885292379">
      <w:bodyDiv w:val="1"/>
      <w:marLeft w:val="0"/>
      <w:marRight w:val="0"/>
      <w:marTop w:val="0"/>
      <w:marBottom w:val="0"/>
      <w:divBdr>
        <w:top w:val="none" w:sz="0" w:space="0" w:color="auto"/>
        <w:left w:val="none" w:sz="0" w:space="0" w:color="auto"/>
        <w:bottom w:val="none" w:sz="0" w:space="0" w:color="auto"/>
        <w:right w:val="none" w:sz="0" w:space="0" w:color="auto"/>
      </w:divBdr>
    </w:div>
    <w:div w:id="1886679982">
      <w:bodyDiv w:val="1"/>
      <w:marLeft w:val="0"/>
      <w:marRight w:val="0"/>
      <w:marTop w:val="0"/>
      <w:marBottom w:val="0"/>
      <w:divBdr>
        <w:top w:val="none" w:sz="0" w:space="0" w:color="auto"/>
        <w:left w:val="none" w:sz="0" w:space="0" w:color="auto"/>
        <w:bottom w:val="none" w:sz="0" w:space="0" w:color="auto"/>
        <w:right w:val="none" w:sz="0" w:space="0" w:color="auto"/>
      </w:divBdr>
    </w:div>
    <w:div w:id="1889106265">
      <w:bodyDiv w:val="1"/>
      <w:marLeft w:val="0"/>
      <w:marRight w:val="0"/>
      <w:marTop w:val="0"/>
      <w:marBottom w:val="0"/>
      <w:divBdr>
        <w:top w:val="none" w:sz="0" w:space="0" w:color="auto"/>
        <w:left w:val="none" w:sz="0" w:space="0" w:color="auto"/>
        <w:bottom w:val="none" w:sz="0" w:space="0" w:color="auto"/>
        <w:right w:val="none" w:sz="0" w:space="0" w:color="auto"/>
      </w:divBdr>
    </w:div>
    <w:div w:id="1896621602">
      <w:bodyDiv w:val="1"/>
      <w:marLeft w:val="0"/>
      <w:marRight w:val="0"/>
      <w:marTop w:val="0"/>
      <w:marBottom w:val="0"/>
      <w:divBdr>
        <w:top w:val="none" w:sz="0" w:space="0" w:color="auto"/>
        <w:left w:val="none" w:sz="0" w:space="0" w:color="auto"/>
        <w:bottom w:val="none" w:sz="0" w:space="0" w:color="auto"/>
        <w:right w:val="none" w:sz="0" w:space="0" w:color="auto"/>
      </w:divBdr>
      <w:divsChild>
        <w:div w:id="1050763763">
          <w:marLeft w:val="480"/>
          <w:marRight w:val="0"/>
          <w:marTop w:val="0"/>
          <w:marBottom w:val="0"/>
          <w:divBdr>
            <w:top w:val="none" w:sz="0" w:space="0" w:color="auto"/>
            <w:left w:val="none" w:sz="0" w:space="0" w:color="auto"/>
            <w:bottom w:val="none" w:sz="0" w:space="0" w:color="auto"/>
            <w:right w:val="none" w:sz="0" w:space="0" w:color="auto"/>
          </w:divBdr>
        </w:div>
        <w:div w:id="1537305787">
          <w:marLeft w:val="480"/>
          <w:marRight w:val="0"/>
          <w:marTop w:val="0"/>
          <w:marBottom w:val="0"/>
          <w:divBdr>
            <w:top w:val="none" w:sz="0" w:space="0" w:color="auto"/>
            <w:left w:val="none" w:sz="0" w:space="0" w:color="auto"/>
            <w:bottom w:val="none" w:sz="0" w:space="0" w:color="auto"/>
            <w:right w:val="none" w:sz="0" w:space="0" w:color="auto"/>
          </w:divBdr>
        </w:div>
        <w:div w:id="1835367583">
          <w:marLeft w:val="480"/>
          <w:marRight w:val="0"/>
          <w:marTop w:val="0"/>
          <w:marBottom w:val="0"/>
          <w:divBdr>
            <w:top w:val="none" w:sz="0" w:space="0" w:color="auto"/>
            <w:left w:val="none" w:sz="0" w:space="0" w:color="auto"/>
            <w:bottom w:val="none" w:sz="0" w:space="0" w:color="auto"/>
            <w:right w:val="none" w:sz="0" w:space="0" w:color="auto"/>
          </w:divBdr>
        </w:div>
        <w:div w:id="155804465">
          <w:marLeft w:val="480"/>
          <w:marRight w:val="0"/>
          <w:marTop w:val="0"/>
          <w:marBottom w:val="0"/>
          <w:divBdr>
            <w:top w:val="none" w:sz="0" w:space="0" w:color="auto"/>
            <w:left w:val="none" w:sz="0" w:space="0" w:color="auto"/>
            <w:bottom w:val="none" w:sz="0" w:space="0" w:color="auto"/>
            <w:right w:val="none" w:sz="0" w:space="0" w:color="auto"/>
          </w:divBdr>
        </w:div>
        <w:div w:id="1751851008">
          <w:marLeft w:val="480"/>
          <w:marRight w:val="0"/>
          <w:marTop w:val="0"/>
          <w:marBottom w:val="0"/>
          <w:divBdr>
            <w:top w:val="none" w:sz="0" w:space="0" w:color="auto"/>
            <w:left w:val="none" w:sz="0" w:space="0" w:color="auto"/>
            <w:bottom w:val="none" w:sz="0" w:space="0" w:color="auto"/>
            <w:right w:val="none" w:sz="0" w:space="0" w:color="auto"/>
          </w:divBdr>
        </w:div>
        <w:div w:id="884565361">
          <w:marLeft w:val="480"/>
          <w:marRight w:val="0"/>
          <w:marTop w:val="0"/>
          <w:marBottom w:val="0"/>
          <w:divBdr>
            <w:top w:val="none" w:sz="0" w:space="0" w:color="auto"/>
            <w:left w:val="none" w:sz="0" w:space="0" w:color="auto"/>
            <w:bottom w:val="none" w:sz="0" w:space="0" w:color="auto"/>
            <w:right w:val="none" w:sz="0" w:space="0" w:color="auto"/>
          </w:divBdr>
        </w:div>
        <w:div w:id="1356689781">
          <w:marLeft w:val="480"/>
          <w:marRight w:val="0"/>
          <w:marTop w:val="0"/>
          <w:marBottom w:val="0"/>
          <w:divBdr>
            <w:top w:val="none" w:sz="0" w:space="0" w:color="auto"/>
            <w:left w:val="none" w:sz="0" w:space="0" w:color="auto"/>
            <w:bottom w:val="none" w:sz="0" w:space="0" w:color="auto"/>
            <w:right w:val="none" w:sz="0" w:space="0" w:color="auto"/>
          </w:divBdr>
        </w:div>
        <w:div w:id="758524658">
          <w:marLeft w:val="480"/>
          <w:marRight w:val="0"/>
          <w:marTop w:val="0"/>
          <w:marBottom w:val="0"/>
          <w:divBdr>
            <w:top w:val="none" w:sz="0" w:space="0" w:color="auto"/>
            <w:left w:val="none" w:sz="0" w:space="0" w:color="auto"/>
            <w:bottom w:val="none" w:sz="0" w:space="0" w:color="auto"/>
            <w:right w:val="none" w:sz="0" w:space="0" w:color="auto"/>
          </w:divBdr>
        </w:div>
        <w:div w:id="574052826">
          <w:marLeft w:val="480"/>
          <w:marRight w:val="0"/>
          <w:marTop w:val="0"/>
          <w:marBottom w:val="0"/>
          <w:divBdr>
            <w:top w:val="none" w:sz="0" w:space="0" w:color="auto"/>
            <w:left w:val="none" w:sz="0" w:space="0" w:color="auto"/>
            <w:bottom w:val="none" w:sz="0" w:space="0" w:color="auto"/>
            <w:right w:val="none" w:sz="0" w:space="0" w:color="auto"/>
          </w:divBdr>
        </w:div>
        <w:div w:id="890072049">
          <w:marLeft w:val="480"/>
          <w:marRight w:val="0"/>
          <w:marTop w:val="0"/>
          <w:marBottom w:val="0"/>
          <w:divBdr>
            <w:top w:val="none" w:sz="0" w:space="0" w:color="auto"/>
            <w:left w:val="none" w:sz="0" w:space="0" w:color="auto"/>
            <w:bottom w:val="none" w:sz="0" w:space="0" w:color="auto"/>
            <w:right w:val="none" w:sz="0" w:space="0" w:color="auto"/>
          </w:divBdr>
        </w:div>
        <w:div w:id="557135443">
          <w:marLeft w:val="480"/>
          <w:marRight w:val="0"/>
          <w:marTop w:val="0"/>
          <w:marBottom w:val="0"/>
          <w:divBdr>
            <w:top w:val="none" w:sz="0" w:space="0" w:color="auto"/>
            <w:left w:val="none" w:sz="0" w:space="0" w:color="auto"/>
            <w:bottom w:val="none" w:sz="0" w:space="0" w:color="auto"/>
            <w:right w:val="none" w:sz="0" w:space="0" w:color="auto"/>
          </w:divBdr>
        </w:div>
        <w:div w:id="685137006">
          <w:marLeft w:val="480"/>
          <w:marRight w:val="0"/>
          <w:marTop w:val="0"/>
          <w:marBottom w:val="0"/>
          <w:divBdr>
            <w:top w:val="none" w:sz="0" w:space="0" w:color="auto"/>
            <w:left w:val="none" w:sz="0" w:space="0" w:color="auto"/>
            <w:bottom w:val="none" w:sz="0" w:space="0" w:color="auto"/>
            <w:right w:val="none" w:sz="0" w:space="0" w:color="auto"/>
          </w:divBdr>
        </w:div>
        <w:div w:id="178011698">
          <w:marLeft w:val="480"/>
          <w:marRight w:val="0"/>
          <w:marTop w:val="0"/>
          <w:marBottom w:val="0"/>
          <w:divBdr>
            <w:top w:val="none" w:sz="0" w:space="0" w:color="auto"/>
            <w:left w:val="none" w:sz="0" w:space="0" w:color="auto"/>
            <w:bottom w:val="none" w:sz="0" w:space="0" w:color="auto"/>
            <w:right w:val="none" w:sz="0" w:space="0" w:color="auto"/>
          </w:divBdr>
        </w:div>
        <w:div w:id="501817554">
          <w:marLeft w:val="480"/>
          <w:marRight w:val="0"/>
          <w:marTop w:val="0"/>
          <w:marBottom w:val="0"/>
          <w:divBdr>
            <w:top w:val="none" w:sz="0" w:space="0" w:color="auto"/>
            <w:left w:val="none" w:sz="0" w:space="0" w:color="auto"/>
            <w:bottom w:val="none" w:sz="0" w:space="0" w:color="auto"/>
            <w:right w:val="none" w:sz="0" w:space="0" w:color="auto"/>
          </w:divBdr>
        </w:div>
        <w:div w:id="800075994">
          <w:marLeft w:val="480"/>
          <w:marRight w:val="0"/>
          <w:marTop w:val="0"/>
          <w:marBottom w:val="0"/>
          <w:divBdr>
            <w:top w:val="none" w:sz="0" w:space="0" w:color="auto"/>
            <w:left w:val="none" w:sz="0" w:space="0" w:color="auto"/>
            <w:bottom w:val="none" w:sz="0" w:space="0" w:color="auto"/>
            <w:right w:val="none" w:sz="0" w:space="0" w:color="auto"/>
          </w:divBdr>
        </w:div>
        <w:div w:id="1054816955">
          <w:marLeft w:val="480"/>
          <w:marRight w:val="0"/>
          <w:marTop w:val="0"/>
          <w:marBottom w:val="0"/>
          <w:divBdr>
            <w:top w:val="none" w:sz="0" w:space="0" w:color="auto"/>
            <w:left w:val="none" w:sz="0" w:space="0" w:color="auto"/>
            <w:bottom w:val="none" w:sz="0" w:space="0" w:color="auto"/>
            <w:right w:val="none" w:sz="0" w:space="0" w:color="auto"/>
          </w:divBdr>
        </w:div>
        <w:div w:id="624046396">
          <w:marLeft w:val="480"/>
          <w:marRight w:val="0"/>
          <w:marTop w:val="0"/>
          <w:marBottom w:val="0"/>
          <w:divBdr>
            <w:top w:val="none" w:sz="0" w:space="0" w:color="auto"/>
            <w:left w:val="none" w:sz="0" w:space="0" w:color="auto"/>
            <w:bottom w:val="none" w:sz="0" w:space="0" w:color="auto"/>
            <w:right w:val="none" w:sz="0" w:space="0" w:color="auto"/>
          </w:divBdr>
        </w:div>
        <w:div w:id="1384215567">
          <w:marLeft w:val="480"/>
          <w:marRight w:val="0"/>
          <w:marTop w:val="0"/>
          <w:marBottom w:val="0"/>
          <w:divBdr>
            <w:top w:val="none" w:sz="0" w:space="0" w:color="auto"/>
            <w:left w:val="none" w:sz="0" w:space="0" w:color="auto"/>
            <w:bottom w:val="none" w:sz="0" w:space="0" w:color="auto"/>
            <w:right w:val="none" w:sz="0" w:space="0" w:color="auto"/>
          </w:divBdr>
        </w:div>
        <w:div w:id="457916251">
          <w:marLeft w:val="480"/>
          <w:marRight w:val="0"/>
          <w:marTop w:val="0"/>
          <w:marBottom w:val="0"/>
          <w:divBdr>
            <w:top w:val="none" w:sz="0" w:space="0" w:color="auto"/>
            <w:left w:val="none" w:sz="0" w:space="0" w:color="auto"/>
            <w:bottom w:val="none" w:sz="0" w:space="0" w:color="auto"/>
            <w:right w:val="none" w:sz="0" w:space="0" w:color="auto"/>
          </w:divBdr>
        </w:div>
        <w:div w:id="294215548">
          <w:marLeft w:val="480"/>
          <w:marRight w:val="0"/>
          <w:marTop w:val="0"/>
          <w:marBottom w:val="0"/>
          <w:divBdr>
            <w:top w:val="none" w:sz="0" w:space="0" w:color="auto"/>
            <w:left w:val="none" w:sz="0" w:space="0" w:color="auto"/>
            <w:bottom w:val="none" w:sz="0" w:space="0" w:color="auto"/>
            <w:right w:val="none" w:sz="0" w:space="0" w:color="auto"/>
          </w:divBdr>
        </w:div>
        <w:div w:id="1228220762">
          <w:marLeft w:val="480"/>
          <w:marRight w:val="0"/>
          <w:marTop w:val="0"/>
          <w:marBottom w:val="0"/>
          <w:divBdr>
            <w:top w:val="none" w:sz="0" w:space="0" w:color="auto"/>
            <w:left w:val="none" w:sz="0" w:space="0" w:color="auto"/>
            <w:bottom w:val="none" w:sz="0" w:space="0" w:color="auto"/>
            <w:right w:val="none" w:sz="0" w:space="0" w:color="auto"/>
          </w:divBdr>
        </w:div>
        <w:div w:id="120735574">
          <w:marLeft w:val="480"/>
          <w:marRight w:val="0"/>
          <w:marTop w:val="0"/>
          <w:marBottom w:val="0"/>
          <w:divBdr>
            <w:top w:val="none" w:sz="0" w:space="0" w:color="auto"/>
            <w:left w:val="none" w:sz="0" w:space="0" w:color="auto"/>
            <w:bottom w:val="none" w:sz="0" w:space="0" w:color="auto"/>
            <w:right w:val="none" w:sz="0" w:space="0" w:color="auto"/>
          </w:divBdr>
        </w:div>
        <w:div w:id="985277291">
          <w:marLeft w:val="480"/>
          <w:marRight w:val="0"/>
          <w:marTop w:val="0"/>
          <w:marBottom w:val="0"/>
          <w:divBdr>
            <w:top w:val="none" w:sz="0" w:space="0" w:color="auto"/>
            <w:left w:val="none" w:sz="0" w:space="0" w:color="auto"/>
            <w:bottom w:val="none" w:sz="0" w:space="0" w:color="auto"/>
            <w:right w:val="none" w:sz="0" w:space="0" w:color="auto"/>
          </w:divBdr>
        </w:div>
        <w:div w:id="1653287574">
          <w:marLeft w:val="480"/>
          <w:marRight w:val="0"/>
          <w:marTop w:val="0"/>
          <w:marBottom w:val="0"/>
          <w:divBdr>
            <w:top w:val="none" w:sz="0" w:space="0" w:color="auto"/>
            <w:left w:val="none" w:sz="0" w:space="0" w:color="auto"/>
            <w:bottom w:val="none" w:sz="0" w:space="0" w:color="auto"/>
            <w:right w:val="none" w:sz="0" w:space="0" w:color="auto"/>
          </w:divBdr>
        </w:div>
        <w:div w:id="1362239565">
          <w:marLeft w:val="480"/>
          <w:marRight w:val="0"/>
          <w:marTop w:val="0"/>
          <w:marBottom w:val="0"/>
          <w:divBdr>
            <w:top w:val="none" w:sz="0" w:space="0" w:color="auto"/>
            <w:left w:val="none" w:sz="0" w:space="0" w:color="auto"/>
            <w:bottom w:val="none" w:sz="0" w:space="0" w:color="auto"/>
            <w:right w:val="none" w:sz="0" w:space="0" w:color="auto"/>
          </w:divBdr>
        </w:div>
        <w:div w:id="1194422382">
          <w:marLeft w:val="480"/>
          <w:marRight w:val="0"/>
          <w:marTop w:val="0"/>
          <w:marBottom w:val="0"/>
          <w:divBdr>
            <w:top w:val="none" w:sz="0" w:space="0" w:color="auto"/>
            <w:left w:val="none" w:sz="0" w:space="0" w:color="auto"/>
            <w:bottom w:val="none" w:sz="0" w:space="0" w:color="auto"/>
            <w:right w:val="none" w:sz="0" w:space="0" w:color="auto"/>
          </w:divBdr>
        </w:div>
        <w:div w:id="1213809707">
          <w:marLeft w:val="480"/>
          <w:marRight w:val="0"/>
          <w:marTop w:val="0"/>
          <w:marBottom w:val="0"/>
          <w:divBdr>
            <w:top w:val="none" w:sz="0" w:space="0" w:color="auto"/>
            <w:left w:val="none" w:sz="0" w:space="0" w:color="auto"/>
            <w:bottom w:val="none" w:sz="0" w:space="0" w:color="auto"/>
            <w:right w:val="none" w:sz="0" w:space="0" w:color="auto"/>
          </w:divBdr>
        </w:div>
        <w:div w:id="938636288">
          <w:marLeft w:val="480"/>
          <w:marRight w:val="0"/>
          <w:marTop w:val="0"/>
          <w:marBottom w:val="0"/>
          <w:divBdr>
            <w:top w:val="none" w:sz="0" w:space="0" w:color="auto"/>
            <w:left w:val="none" w:sz="0" w:space="0" w:color="auto"/>
            <w:bottom w:val="none" w:sz="0" w:space="0" w:color="auto"/>
            <w:right w:val="none" w:sz="0" w:space="0" w:color="auto"/>
          </w:divBdr>
        </w:div>
        <w:div w:id="1340933564">
          <w:marLeft w:val="480"/>
          <w:marRight w:val="0"/>
          <w:marTop w:val="0"/>
          <w:marBottom w:val="0"/>
          <w:divBdr>
            <w:top w:val="none" w:sz="0" w:space="0" w:color="auto"/>
            <w:left w:val="none" w:sz="0" w:space="0" w:color="auto"/>
            <w:bottom w:val="none" w:sz="0" w:space="0" w:color="auto"/>
            <w:right w:val="none" w:sz="0" w:space="0" w:color="auto"/>
          </w:divBdr>
        </w:div>
        <w:div w:id="323046658">
          <w:marLeft w:val="480"/>
          <w:marRight w:val="0"/>
          <w:marTop w:val="0"/>
          <w:marBottom w:val="0"/>
          <w:divBdr>
            <w:top w:val="none" w:sz="0" w:space="0" w:color="auto"/>
            <w:left w:val="none" w:sz="0" w:space="0" w:color="auto"/>
            <w:bottom w:val="none" w:sz="0" w:space="0" w:color="auto"/>
            <w:right w:val="none" w:sz="0" w:space="0" w:color="auto"/>
          </w:divBdr>
        </w:div>
        <w:div w:id="1839424949">
          <w:marLeft w:val="480"/>
          <w:marRight w:val="0"/>
          <w:marTop w:val="0"/>
          <w:marBottom w:val="0"/>
          <w:divBdr>
            <w:top w:val="none" w:sz="0" w:space="0" w:color="auto"/>
            <w:left w:val="none" w:sz="0" w:space="0" w:color="auto"/>
            <w:bottom w:val="none" w:sz="0" w:space="0" w:color="auto"/>
            <w:right w:val="none" w:sz="0" w:space="0" w:color="auto"/>
          </w:divBdr>
        </w:div>
        <w:div w:id="1764910880">
          <w:marLeft w:val="480"/>
          <w:marRight w:val="0"/>
          <w:marTop w:val="0"/>
          <w:marBottom w:val="0"/>
          <w:divBdr>
            <w:top w:val="none" w:sz="0" w:space="0" w:color="auto"/>
            <w:left w:val="none" w:sz="0" w:space="0" w:color="auto"/>
            <w:bottom w:val="none" w:sz="0" w:space="0" w:color="auto"/>
            <w:right w:val="none" w:sz="0" w:space="0" w:color="auto"/>
          </w:divBdr>
        </w:div>
        <w:div w:id="1844590078">
          <w:marLeft w:val="480"/>
          <w:marRight w:val="0"/>
          <w:marTop w:val="0"/>
          <w:marBottom w:val="0"/>
          <w:divBdr>
            <w:top w:val="none" w:sz="0" w:space="0" w:color="auto"/>
            <w:left w:val="none" w:sz="0" w:space="0" w:color="auto"/>
            <w:bottom w:val="none" w:sz="0" w:space="0" w:color="auto"/>
            <w:right w:val="none" w:sz="0" w:space="0" w:color="auto"/>
          </w:divBdr>
        </w:div>
        <w:div w:id="1523939700">
          <w:marLeft w:val="480"/>
          <w:marRight w:val="0"/>
          <w:marTop w:val="0"/>
          <w:marBottom w:val="0"/>
          <w:divBdr>
            <w:top w:val="none" w:sz="0" w:space="0" w:color="auto"/>
            <w:left w:val="none" w:sz="0" w:space="0" w:color="auto"/>
            <w:bottom w:val="none" w:sz="0" w:space="0" w:color="auto"/>
            <w:right w:val="none" w:sz="0" w:space="0" w:color="auto"/>
          </w:divBdr>
        </w:div>
        <w:div w:id="2040857328">
          <w:marLeft w:val="480"/>
          <w:marRight w:val="0"/>
          <w:marTop w:val="0"/>
          <w:marBottom w:val="0"/>
          <w:divBdr>
            <w:top w:val="none" w:sz="0" w:space="0" w:color="auto"/>
            <w:left w:val="none" w:sz="0" w:space="0" w:color="auto"/>
            <w:bottom w:val="none" w:sz="0" w:space="0" w:color="auto"/>
            <w:right w:val="none" w:sz="0" w:space="0" w:color="auto"/>
          </w:divBdr>
        </w:div>
        <w:div w:id="701243316">
          <w:marLeft w:val="480"/>
          <w:marRight w:val="0"/>
          <w:marTop w:val="0"/>
          <w:marBottom w:val="0"/>
          <w:divBdr>
            <w:top w:val="none" w:sz="0" w:space="0" w:color="auto"/>
            <w:left w:val="none" w:sz="0" w:space="0" w:color="auto"/>
            <w:bottom w:val="none" w:sz="0" w:space="0" w:color="auto"/>
            <w:right w:val="none" w:sz="0" w:space="0" w:color="auto"/>
          </w:divBdr>
        </w:div>
        <w:div w:id="1051459865">
          <w:marLeft w:val="480"/>
          <w:marRight w:val="0"/>
          <w:marTop w:val="0"/>
          <w:marBottom w:val="0"/>
          <w:divBdr>
            <w:top w:val="none" w:sz="0" w:space="0" w:color="auto"/>
            <w:left w:val="none" w:sz="0" w:space="0" w:color="auto"/>
            <w:bottom w:val="none" w:sz="0" w:space="0" w:color="auto"/>
            <w:right w:val="none" w:sz="0" w:space="0" w:color="auto"/>
          </w:divBdr>
        </w:div>
        <w:div w:id="683021133">
          <w:marLeft w:val="480"/>
          <w:marRight w:val="0"/>
          <w:marTop w:val="0"/>
          <w:marBottom w:val="0"/>
          <w:divBdr>
            <w:top w:val="none" w:sz="0" w:space="0" w:color="auto"/>
            <w:left w:val="none" w:sz="0" w:space="0" w:color="auto"/>
            <w:bottom w:val="none" w:sz="0" w:space="0" w:color="auto"/>
            <w:right w:val="none" w:sz="0" w:space="0" w:color="auto"/>
          </w:divBdr>
        </w:div>
        <w:div w:id="2006128306">
          <w:marLeft w:val="480"/>
          <w:marRight w:val="0"/>
          <w:marTop w:val="0"/>
          <w:marBottom w:val="0"/>
          <w:divBdr>
            <w:top w:val="none" w:sz="0" w:space="0" w:color="auto"/>
            <w:left w:val="none" w:sz="0" w:space="0" w:color="auto"/>
            <w:bottom w:val="none" w:sz="0" w:space="0" w:color="auto"/>
            <w:right w:val="none" w:sz="0" w:space="0" w:color="auto"/>
          </w:divBdr>
        </w:div>
        <w:div w:id="1208491935">
          <w:marLeft w:val="480"/>
          <w:marRight w:val="0"/>
          <w:marTop w:val="0"/>
          <w:marBottom w:val="0"/>
          <w:divBdr>
            <w:top w:val="none" w:sz="0" w:space="0" w:color="auto"/>
            <w:left w:val="none" w:sz="0" w:space="0" w:color="auto"/>
            <w:bottom w:val="none" w:sz="0" w:space="0" w:color="auto"/>
            <w:right w:val="none" w:sz="0" w:space="0" w:color="auto"/>
          </w:divBdr>
        </w:div>
        <w:div w:id="979269734">
          <w:marLeft w:val="480"/>
          <w:marRight w:val="0"/>
          <w:marTop w:val="0"/>
          <w:marBottom w:val="0"/>
          <w:divBdr>
            <w:top w:val="none" w:sz="0" w:space="0" w:color="auto"/>
            <w:left w:val="none" w:sz="0" w:space="0" w:color="auto"/>
            <w:bottom w:val="none" w:sz="0" w:space="0" w:color="auto"/>
            <w:right w:val="none" w:sz="0" w:space="0" w:color="auto"/>
          </w:divBdr>
        </w:div>
        <w:div w:id="2107577544">
          <w:marLeft w:val="480"/>
          <w:marRight w:val="0"/>
          <w:marTop w:val="0"/>
          <w:marBottom w:val="0"/>
          <w:divBdr>
            <w:top w:val="none" w:sz="0" w:space="0" w:color="auto"/>
            <w:left w:val="none" w:sz="0" w:space="0" w:color="auto"/>
            <w:bottom w:val="none" w:sz="0" w:space="0" w:color="auto"/>
            <w:right w:val="none" w:sz="0" w:space="0" w:color="auto"/>
          </w:divBdr>
        </w:div>
        <w:div w:id="1268075975">
          <w:marLeft w:val="480"/>
          <w:marRight w:val="0"/>
          <w:marTop w:val="0"/>
          <w:marBottom w:val="0"/>
          <w:divBdr>
            <w:top w:val="none" w:sz="0" w:space="0" w:color="auto"/>
            <w:left w:val="none" w:sz="0" w:space="0" w:color="auto"/>
            <w:bottom w:val="none" w:sz="0" w:space="0" w:color="auto"/>
            <w:right w:val="none" w:sz="0" w:space="0" w:color="auto"/>
          </w:divBdr>
        </w:div>
        <w:div w:id="1833259541">
          <w:marLeft w:val="480"/>
          <w:marRight w:val="0"/>
          <w:marTop w:val="0"/>
          <w:marBottom w:val="0"/>
          <w:divBdr>
            <w:top w:val="none" w:sz="0" w:space="0" w:color="auto"/>
            <w:left w:val="none" w:sz="0" w:space="0" w:color="auto"/>
            <w:bottom w:val="none" w:sz="0" w:space="0" w:color="auto"/>
            <w:right w:val="none" w:sz="0" w:space="0" w:color="auto"/>
          </w:divBdr>
        </w:div>
        <w:div w:id="488325917">
          <w:marLeft w:val="480"/>
          <w:marRight w:val="0"/>
          <w:marTop w:val="0"/>
          <w:marBottom w:val="0"/>
          <w:divBdr>
            <w:top w:val="none" w:sz="0" w:space="0" w:color="auto"/>
            <w:left w:val="none" w:sz="0" w:space="0" w:color="auto"/>
            <w:bottom w:val="none" w:sz="0" w:space="0" w:color="auto"/>
            <w:right w:val="none" w:sz="0" w:space="0" w:color="auto"/>
          </w:divBdr>
        </w:div>
        <w:div w:id="1397169192">
          <w:marLeft w:val="480"/>
          <w:marRight w:val="0"/>
          <w:marTop w:val="0"/>
          <w:marBottom w:val="0"/>
          <w:divBdr>
            <w:top w:val="none" w:sz="0" w:space="0" w:color="auto"/>
            <w:left w:val="none" w:sz="0" w:space="0" w:color="auto"/>
            <w:bottom w:val="none" w:sz="0" w:space="0" w:color="auto"/>
            <w:right w:val="none" w:sz="0" w:space="0" w:color="auto"/>
          </w:divBdr>
        </w:div>
        <w:div w:id="896933149">
          <w:marLeft w:val="480"/>
          <w:marRight w:val="0"/>
          <w:marTop w:val="0"/>
          <w:marBottom w:val="0"/>
          <w:divBdr>
            <w:top w:val="none" w:sz="0" w:space="0" w:color="auto"/>
            <w:left w:val="none" w:sz="0" w:space="0" w:color="auto"/>
            <w:bottom w:val="none" w:sz="0" w:space="0" w:color="auto"/>
            <w:right w:val="none" w:sz="0" w:space="0" w:color="auto"/>
          </w:divBdr>
        </w:div>
        <w:div w:id="1753576954">
          <w:marLeft w:val="480"/>
          <w:marRight w:val="0"/>
          <w:marTop w:val="0"/>
          <w:marBottom w:val="0"/>
          <w:divBdr>
            <w:top w:val="none" w:sz="0" w:space="0" w:color="auto"/>
            <w:left w:val="none" w:sz="0" w:space="0" w:color="auto"/>
            <w:bottom w:val="none" w:sz="0" w:space="0" w:color="auto"/>
            <w:right w:val="none" w:sz="0" w:space="0" w:color="auto"/>
          </w:divBdr>
        </w:div>
        <w:div w:id="737217200">
          <w:marLeft w:val="480"/>
          <w:marRight w:val="0"/>
          <w:marTop w:val="0"/>
          <w:marBottom w:val="0"/>
          <w:divBdr>
            <w:top w:val="none" w:sz="0" w:space="0" w:color="auto"/>
            <w:left w:val="none" w:sz="0" w:space="0" w:color="auto"/>
            <w:bottom w:val="none" w:sz="0" w:space="0" w:color="auto"/>
            <w:right w:val="none" w:sz="0" w:space="0" w:color="auto"/>
          </w:divBdr>
        </w:div>
        <w:div w:id="407075454">
          <w:marLeft w:val="480"/>
          <w:marRight w:val="0"/>
          <w:marTop w:val="0"/>
          <w:marBottom w:val="0"/>
          <w:divBdr>
            <w:top w:val="none" w:sz="0" w:space="0" w:color="auto"/>
            <w:left w:val="none" w:sz="0" w:space="0" w:color="auto"/>
            <w:bottom w:val="none" w:sz="0" w:space="0" w:color="auto"/>
            <w:right w:val="none" w:sz="0" w:space="0" w:color="auto"/>
          </w:divBdr>
        </w:div>
        <w:div w:id="1890534618">
          <w:marLeft w:val="480"/>
          <w:marRight w:val="0"/>
          <w:marTop w:val="0"/>
          <w:marBottom w:val="0"/>
          <w:divBdr>
            <w:top w:val="none" w:sz="0" w:space="0" w:color="auto"/>
            <w:left w:val="none" w:sz="0" w:space="0" w:color="auto"/>
            <w:bottom w:val="none" w:sz="0" w:space="0" w:color="auto"/>
            <w:right w:val="none" w:sz="0" w:space="0" w:color="auto"/>
          </w:divBdr>
        </w:div>
        <w:div w:id="1839076828">
          <w:marLeft w:val="480"/>
          <w:marRight w:val="0"/>
          <w:marTop w:val="0"/>
          <w:marBottom w:val="0"/>
          <w:divBdr>
            <w:top w:val="none" w:sz="0" w:space="0" w:color="auto"/>
            <w:left w:val="none" w:sz="0" w:space="0" w:color="auto"/>
            <w:bottom w:val="none" w:sz="0" w:space="0" w:color="auto"/>
            <w:right w:val="none" w:sz="0" w:space="0" w:color="auto"/>
          </w:divBdr>
        </w:div>
        <w:div w:id="806094546">
          <w:marLeft w:val="480"/>
          <w:marRight w:val="0"/>
          <w:marTop w:val="0"/>
          <w:marBottom w:val="0"/>
          <w:divBdr>
            <w:top w:val="none" w:sz="0" w:space="0" w:color="auto"/>
            <w:left w:val="none" w:sz="0" w:space="0" w:color="auto"/>
            <w:bottom w:val="none" w:sz="0" w:space="0" w:color="auto"/>
            <w:right w:val="none" w:sz="0" w:space="0" w:color="auto"/>
          </w:divBdr>
        </w:div>
        <w:div w:id="520357367">
          <w:marLeft w:val="480"/>
          <w:marRight w:val="0"/>
          <w:marTop w:val="0"/>
          <w:marBottom w:val="0"/>
          <w:divBdr>
            <w:top w:val="none" w:sz="0" w:space="0" w:color="auto"/>
            <w:left w:val="none" w:sz="0" w:space="0" w:color="auto"/>
            <w:bottom w:val="none" w:sz="0" w:space="0" w:color="auto"/>
            <w:right w:val="none" w:sz="0" w:space="0" w:color="auto"/>
          </w:divBdr>
        </w:div>
      </w:divsChild>
    </w:div>
    <w:div w:id="1898782751">
      <w:bodyDiv w:val="1"/>
      <w:marLeft w:val="0"/>
      <w:marRight w:val="0"/>
      <w:marTop w:val="0"/>
      <w:marBottom w:val="0"/>
      <w:divBdr>
        <w:top w:val="none" w:sz="0" w:space="0" w:color="auto"/>
        <w:left w:val="none" w:sz="0" w:space="0" w:color="auto"/>
        <w:bottom w:val="none" w:sz="0" w:space="0" w:color="auto"/>
        <w:right w:val="none" w:sz="0" w:space="0" w:color="auto"/>
      </w:divBdr>
      <w:divsChild>
        <w:div w:id="686061041">
          <w:marLeft w:val="480"/>
          <w:marRight w:val="0"/>
          <w:marTop w:val="0"/>
          <w:marBottom w:val="0"/>
          <w:divBdr>
            <w:top w:val="none" w:sz="0" w:space="0" w:color="auto"/>
            <w:left w:val="none" w:sz="0" w:space="0" w:color="auto"/>
            <w:bottom w:val="none" w:sz="0" w:space="0" w:color="auto"/>
            <w:right w:val="none" w:sz="0" w:space="0" w:color="auto"/>
          </w:divBdr>
        </w:div>
        <w:div w:id="1087383406">
          <w:marLeft w:val="480"/>
          <w:marRight w:val="0"/>
          <w:marTop w:val="0"/>
          <w:marBottom w:val="0"/>
          <w:divBdr>
            <w:top w:val="none" w:sz="0" w:space="0" w:color="auto"/>
            <w:left w:val="none" w:sz="0" w:space="0" w:color="auto"/>
            <w:bottom w:val="none" w:sz="0" w:space="0" w:color="auto"/>
            <w:right w:val="none" w:sz="0" w:space="0" w:color="auto"/>
          </w:divBdr>
        </w:div>
        <w:div w:id="753161256">
          <w:marLeft w:val="480"/>
          <w:marRight w:val="0"/>
          <w:marTop w:val="0"/>
          <w:marBottom w:val="0"/>
          <w:divBdr>
            <w:top w:val="none" w:sz="0" w:space="0" w:color="auto"/>
            <w:left w:val="none" w:sz="0" w:space="0" w:color="auto"/>
            <w:bottom w:val="none" w:sz="0" w:space="0" w:color="auto"/>
            <w:right w:val="none" w:sz="0" w:space="0" w:color="auto"/>
          </w:divBdr>
        </w:div>
        <w:div w:id="414089022">
          <w:marLeft w:val="480"/>
          <w:marRight w:val="0"/>
          <w:marTop w:val="0"/>
          <w:marBottom w:val="0"/>
          <w:divBdr>
            <w:top w:val="none" w:sz="0" w:space="0" w:color="auto"/>
            <w:left w:val="none" w:sz="0" w:space="0" w:color="auto"/>
            <w:bottom w:val="none" w:sz="0" w:space="0" w:color="auto"/>
            <w:right w:val="none" w:sz="0" w:space="0" w:color="auto"/>
          </w:divBdr>
        </w:div>
        <w:div w:id="779685023">
          <w:marLeft w:val="480"/>
          <w:marRight w:val="0"/>
          <w:marTop w:val="0"/>
          <w:marBottom w:val="0"/>
          <w:divBdr>
            <w:top w:val="none" w:sz="0" w:space="0" w:color="auto"/>
            <w:left w:val="none" w:sz="0" w:space="0" w:color="auto"/>
            <w:bottom w:val="none" w:sz="0" w:space="0" w:color="auto"/>
            <w:right w:val="none" w:sz="0" w:space="0" w:color="auto"/>
          </w:divBdr>
        </w:div>
        <w:div w:id="1241912572">
          <w:marLeft w:val="480"/>
          <w:marRight w:val="0"/>
          <w:marTop w:val="0"/>
          <w:marBottom w:val="0"/>
          <w:divBdr>
            <w:top w:val="none" w:sz="0" w:space="0" w:color="auto"/>
            <w:left w:val="none" w:sz="0" w:space="0" w:color="auto"/>
            <w:bottom w:val="none" w:sz="0" w:space="0" w:color="auto"/>
            <w:right w:val="none" w:sz="0" w:space="0" w:color="auto"/>
          </w:divBdr>
        </w:div>
        <w:div w:id="355471990">
          <w:marLeft w:val="480"/>
          <w:marRight w:val="0"/>
          <w:marTop w:val="0"/>
          <w:marBottom w:val="0"/>
          <w:divBdr>
            <w:top w:val="none" w:sz="0" w:space="0" w:color="auto"/>
            <w:left w:val="none" w:sz="0" w:space="0" w:color="auto"/>
            <w:bottom w:val="none" w:sz="0" w:space="0" w:color="auto"/>
            <w:right w:val="none" w:sz="0" w:space="0" w:color="auto"/>
          </w:divBdr>
        </w:div>
        <w:div w:id="1193152716">
          <w:marLeft w:val="480"/>
          <w:marRight w:val="0"/>
          <w:marTop w:val="0"/>
          <w:marBottom w:val="0"/>
          <w:divBdr>
            <w:top w:val="none" w:sz="0" w:space="0" w:color="auto"/>
            <w:left w:val="none" w:sz="0" w:space="0" w:color="auto"/>
            <w:bottom w:val="none" w:sz="0" w:space="0" w:color="auto"/>
            <w:right w:val="none" w:sz="0" w:space="0" w:color="auto"/>
          </w:divBdr>
        </w:div>
        <w:div w:id="2004359043">
          <w:marLeft w:val="480"/>
          <w:marRight w:val="0"/>
          <w:marTop w:val="0"/>
          <w:marBottom w:val="0"/>
          <w:divBdr>
            <w:top w:val="none" w:sz="0" w:space="0" w:color="auto"/>
            <w:left w:val="none" w:sz="0" w:space="0" w:color="auto"/>
            <w:bottom w:val="none" w:sz="0" w:space="0" w:color="auto"/>
            <w:right w:val="none" w:sz="0" w:space="0" w:color="auto"/>
          </w:divBdr>
        </w:div>
        <w:div w:id="473638975">
          <w:marLeft w:val="480"/>
          <w:marRight w:val="0"/>
          <w:marTop w:val="0"/>
          <w:marBottom w:val="0"/>
          <w:divBdr>
            <w:top w:val="none" w:sz="0" w:space="0" w:color="auto"/>
            <w:left w:val="none" w:sz="0" w:space="0" w:color="auto"/>
            <w:bottom w:val="none" w:sz="0" w:space="0" w:color="auto"/>
            <w:right w:val="none" w:sz="0" w:space="0" w:color="auto"/>
          </w:divBdr>
        </w:div>
        <w:div w:id="95902966">
          <w:marLeft w:val="480"/>
          <w:marRight w:val="0"/>
          <w:marTop w:val="0"/>
          <w:marBottom w:val="0"/>
          <w:divBdr>
            <w:top w:val="none" w:sz="0" w:space="0" w:color="auto"/>
            <w:left w:val="none" w:sz="0" w:space="0" w:color="auto"/>
            <w:bottom w:val="none" w:sz="0" w:space="0" w:color="auto"/>
            <w:right w:val="none" w:sz="0" w:space="0" w:color="auto"/>
          </w:divBdr>
        </w:div>
        <w:div w:id="1692757453">
          <w:marLeft w:val="480"/>
          <w:marRight w:val="0"/>
          <w:marTop w:val="0"/>
          <w:marBottom w:val="0"/>
          <w:divBdr>
            <w:top w:val="none" w:sz="0" w:space="0" w:color="auto"/>
            <w:left w:val="none" w:sz="0" w:space="0" w:color="auto"/>
            <w:bottom w:val="none" w:sz="0" w:space="0" w:color="auto"/>
            <w:right w:val="none" w:sz="0" w:space="0" w:color="auto"/>
          </w:divBdr>
        </w:div>
        <w:div w:id="1815365403">
          <w:marLeft w:val="480"/>
          <w:marRight w:val="0"/>
          <w:marTop w:val="0"/>
          <w:marBottom w:val="0"/>
          <w:divBdr>
            <w:top w:val="none" w:sz="0" w:space="0" w:color="auto"/>
            <w:left w:val="none" w:sz="0" w:space="0" w:color="auto"/>
            <w:bottom w:val="none" w:sz="0" w:space="0" w:color="auto"/>
            <w:right w:val="none" w:sz="0" w:space="0" w:color="auto"/>
          </w:divBdr>
        </w:div>
        <w:div w:id="2053532225">
          <w:marLeft w:val="480"/>
          <w:marRight w:val="0"/>
          <w:marTop w:val="0"/>
          <w:marBottom w:val="0"/>
          <w:divBdr>
            <w:top w:val="none" w:sz="0" w:space="0" w:color="auto"/>
            <w:left w:val="none" w:sz="0" w:space="0" w:color="auto"/>
            <w:bottom w:val="none" w:sz="0" w:space="0" w:color="auto"/>
            <w:right w:val="none" w:sz="0" w:space="0" w:color="auto"/>
          </w:divBdr>
        </w:div>
        <w:div w:id="1515220780">
          <w:marLeft w:val="480"/>
          <w:marRight w:val="0"/>
          <w:marTop w:val="0"/>
          <w:marBottom w:val="0"/>
          <w:divBdr>
            <w:top w:val="none" w:sz="0" w:space="0" w:color="auto"/>
            <w:left w:val="none" w:sz="0" w:space="0" w:color="auto"/>
            <w:bottom w:val="none" w:sz="0" w:space="0" w:color="auto"/>
            <w:right w:val="none" w:sz="0" w:space="0" w:color="auto"/>
          </w:divBdr>
        </w:div>
        <w:div w:id="606470670">
          <w:marLeft w:val="480"/>
          <w:marRight w:val="0"/>
          <w:marTop w:val="0"/>
          <w:marBottom w:val="0"/>
          <w:divBdr>
            <w:top w:val="none" w:sz="0" w:space="0" w:color="auto"/>
            <w:left w:val="none" w:sz="0" w:space="0" w:color="auto"/>
            <w:bottom w:val="none" w:sz="0" w:space="0" w:color="auto"/>
            <w:right w:val="none" w:sz="0" w:space="0" w:color="auto"/>
          </w:divBdr>
        </w:div>
        <w:div w:id="1636376796">
          <w:marLeft w:val="480"/>
          <w:marRight w:val="0"/>
          <w:marTop w:val="0"/>
          <w:marBottom w:val="0"/>
          <w:divBdr>
            <w:top w:val="none" w:sz="0" w:space="0" w:color="auto"/>
            <w:left w:val="none" w:sz="0" w:space="0" w:color="auto"/>
            <w:bottom w:val="none" w:sz="0" w:space="0" w:color="auto"/>
            <w:right w:val="none" w:sz="0" w:space="0" w:color="auto"/>
          </w:divBdr>
        </w:div>
        <w:div w:id="934021475">
          <w:marLeft w:val="480"/>
          <w:marRight w:val="0"/>
          <w:marTop w:val="0"/>
          <w:marBottom w:val="0"/>
          <w:divBdr>
            <w:top w:val="none" w:sz="0" w:space="0" w:color="auto"/>
            <w:left w:val="none" w:sz="0" w:space="0" w:color="auto"/>
            <w:bottom w:val="none" w:sz="0" w:space="0" w:color="auto"/>
            <w:right w:val="none" w:sz="0" w:space="0" w:color="auto"/>
          </w:divBdr>
        </w:div>
        <w:div w:id="888539342">
          <w:marLeft w:val="480"/>
          <w:marRight w:val="0"/>
          <w:marTop w:val="0"/>
          <w:marBottom w:val="0"/>
          <w:divBdr>
            <w:top w:val="none" w:sz="0" w:space="0" w:color="auto"/>
            <w:left w:val="none" w:sz="0" w:space="0" w:color="auto"/>
            <w:bottom w:val="none" w:sz="0" w:space="0" w:color="auto"/>
            <w:right w:val="none" w:sz="0" w:space="0" w:color="auto"/>
          </w:divBdr>
        </w:div>
        <w:div w:id="1085373949">
          <w:marLeft w:val="480"/>
          <w:marRight w:val="0"/>
          <w:marTop w:val="0"/>
          <w:marBottom w:val="0"/>
          <w:divBdr>
            <w:top w:val="none" w:sz="0" w:space="0" w:color="auto"/>
            <w:left w:val="none" w:sz="0" w:space="0" w:color="auto"/>
            <w:bottom w:val="none" w:sz="0" w:space="0" w:color="auto"/>
            <w:right w:val="none" w:sz="0" w:space="0" w:color="auto"/>
          </w:divBdr>
        </w:div>
        <w:div w:id="1898005305">
          <w:marLeft w:val="480"/>
          <w:marRight w:val="0"/>
          <w:marTop w:val="0"/>
          <w:marBottom w:val="0"/>
          <w:divBdr>
            <w:top w:val="none" w:sz="0" w:space="0" w:color="auto"/>
            <w:left w:val="none" w:sz="0" w:space="0" w:color="auto"/>
            <w:bottom w:val="none" w:sz="0" w:space="0" w:color="auto"/>
            <w:right w:val="none" w:sz="0" w:space="0" w:color="auto"/>
          </w:divBdr>
        </w:div>
        <w:div w:id="2078933183">
          <w:marLeft w:val="480"/>
          <w:marRight w:val="0"/>
          <w:marTop w:val="0"/>
          <w:marBottom w:val="0"/>
          <w:divBdr>
            <w:top w:val="none" w:sz="0" w:space="0" w:color="auto"/>
            <w:left w:val="none" w:sz="0" w:space="0" w:color="auto"/>
            <w:bottom w:val="none" w:sz="0" w:space="0" w:color="auto"/>
            <w:right w:val="none" w:sz="0" w:space="0" w:color="auto"/>
          </w:divBdr>
        </w:div>
        <w:div w:id="808060952">
          <w:marLeft w:val="480"/>
          <w:marRight w:val="0"/>
          <w:marTop w:val="0"/>
          <w:marBottom w:val="0"/>
          <w:divBdr>
            <w:top w:val="none" w:sz="0" w:space="0" w:color="auto"/>
            <w:left w:val="none" w:sz="0" w:space="0" w:color="auto"/>
            <w:bottom w:val="none" w:sz="0" w:space="0" w:color="auto"/>
            <w:right w:val="none" w:sz="0" w:space="0" w:color="auto"/>
          </w:divBdr>
        </w:div>
        <w:div w:id="2124686808">
          <w:marLeft w:val="480"/>
          <w:marRight w:val="0"/>
          <w:marTop w:val="0"/>
          <w:marBottom w:val="0"/>
          <w:divBdr>
            <w:top w:val="none" w:sz="0" w:space="0" w:color="auto"/>
            <w:left w:val="none" w:sz="0" w:space="0" w:color="auto"/>
            <w:bottom w:val="none" w:sz="0" w:space="0" w:color="auto"/>
            <w:right w:val="none" w:sz="0" w:space="0" w:color="auto"/>
          </w:divBdr>
        </w:div>
        <w:div w:id="1599290812">
          <w:marLeft w:val="480"/>
          <w:marRight w:val="0"/>
          <w:marTop w:val="0"/>
          <w:marBottom w:val="0"/>
          <w:divBdr>
            <w:top w:val="none" w:sz="0" w:space="0" w:color="auto"/>
            <w:left w:val="none" w:sz="0" w:space="0" w:color="auto"/>
            <w:bottom w:val="none" w:sz="0" w:space="0" w:color="auto"/>
            <w:right w:val="none" w:sz="0" w:space="0" w:color="auto"/>
          </w:divBdr>
        </w:div>
        <w:div w:id="12153979">
          <w:marLeft w:val="480"/>
          <w:marRight w:val="0"/>
          <w:marTop w:val="0"/>
          <w:marBottom w:val="0"/>
          <w:divBdr>
            <w:top w:val="none" w:sz="0" w:space="0" w:color="auto"/>
            <w:left w:val="none" w:sz="0" w:space="0" w:color="auto"/>
            <w:bottom w:val="none" w:sz="0" w:space="0" w:color="auto"/>
            <w:right w:val="none" w:sz="0" w:space="0" w:color="auto"/>
          </w:divBdr>
        </w:div>
        <w:div w:id="1276135556">
          <w:marLeft w:val="480"/>
          <w:marRight w:val="0"/>
          <w:marTop w:val="0"/>
          <w:marBottom w:val="0"/>
          <w:divBdr>
            <w:top w:val="none" w:sz="0" w:space="0" w:color="auto"/>
            <w:left w:val="none" w:sz="0" w:space="0" w:color="auto"/>
            <w:bottom w:val="none" w:sz="0" w:space="0" w:color="auto"/>
            <w:right w:val="none" w:sz="0" w:space="0" w:color="auto"/>
          </w:divBdr>
        </w:div>
        <w:div w:id="66617314">
          <w:marLeft w:val="480"/>
          <w:marRight w:val="0"/>
          <w:marTop w:val="0"/>
          <w:marBottom w:val="0"/>
          <w:divBdr>
            <w:top w:val="none" w:sz="0" w:space="0" w:color="auto"/>
            <w:left w:val="none" w:sz="0" w:space="0" w:color="auto"/>
            <w:bottom w:val="none" w:sz="0" w:space="0" w:color="auto"/>
            <w:right w:val="none" w:sz="0" w:space="0" w:color="auto"/>
          </w:divBdr>
        </w:div>
        <w:div w:id="567231164">
          <w:marLeft w:val="480"/>
          <w:marRight w:val="0"/>
          <w:marTop w:val="0"/>
          <w:marBottom w:val="0"/>
          <w:divBdr>
            <w:top w:val="none" w:sz="0" w:space="0" w:color="auto"/>
            <w:left w:val="none" w:sz="0" w:space="0" w:color="auto"/>
            <w:bottom w:val="none" w:sz="0" w:space="0" w:color="auto"/>
            <w:right w:val="none" w:sz="0" w:space="0" w:color="auto"/>
          </w:divBdr>
        </w:div>
        <w:div w:id="1135029456">
          <w:marLeft w:val="480"/>
          <w:marRight w:val="0"/>
          <w:marTop w:val="0"/>
          <w:marBottom w:val="0"/>
          <w:divBdr>
            <w:top w:val="none" w:sz="0" w:space="0" w:color="auto"/>
            <w:left w:val="none" w:sz="0" w:space="0" w:color="auto"/>
            <w:bottom w:val="none" w:sz="0" w:space="0" w:color="auto"/>
            <w:right w:val="none" w:sz="0" w:space="0" w:color="auto"/>
          </w:divBdr>
        </w:div>
        <w:div w:id="1154178300">
          <w:marLeft w:val="480"/>
          <w:marRight w:val="0"/>
          <w:marTop w:val="0"/>
          <w:marBottom w:val="0"/>
          <w:divBdr>
            <w:top w:val="none" w:sz="0" w:space="0" w:color="auto"/>
            <w:left w:val="none" w:sz="0" w:space="0" w:color="auto"/>
            <w:bottom w:val="none" w:sz="0" w:space="0" w:color="auto"/>
            <w:right w:val="none" w:sz="0" w:space="0" w:color="auto"/>
          </w:divBdr>
        </w:div>
        <w:div w:id="1151364711">
          <w:marLeft w:val="480"/>
          <w:marRight w:val="0"/>
          <w:marTop w:val="0"/>
          <w:marBottom w:val="0"/>
          <w:divBdr>
            <w:top w:val="none" w:sz="0" w:space="0" w:color="auto"/>
            <w:left w:val="none" w:sz="0" w:space="0" w:color="auto"/>
            <w:bottom w:val="none" w:sz="0" w:space="0" w:color="auto"/>
            <w:right w:val="none" w:sz="0" w:space="0" w:color="auto"/>
          </w:divBdr>
        </w:div>
        <w:div w:id="400294921">
          <w:marLeft w:val="480"/>
          <w:marRight w:val="0"/>
          <w:marTop w:val="0"/>
          <w:marBottom w:val="0"/>
          <w:divBdr>
            <w:top w:val="none" w:sz="0" w:space="0" w:color="auto"/>
            <w:left w:val="none" w:sz="0" w:space="0" w:color="auto"/>
            <w:bottom w:val="none" w:sz="0" w:space="0" w:color="auto"/>
            <w:right w:val="none" w:sz="0" w:space="0" w:color="auto"/>
          </w:divBdr>
        </w:div>
        <w:div w:id="1579825242">
          <w:marLeft w:val="480"/>
          <w:marRight w:val="0"/>
          <w:marTop w:val="0"/>
          <w:marBottom w:val="0"/>
          <w:divBdr>
            <w:top w:val="none" w:sz="0" w:space="0" w:color="auto"/>
            <w:left w:val="none" w:sz="0" w:space="0" w:color="auto"/>
            <w:bottom w:val="none" w:sz="0" w:space="0" w:color="auto"/>
            <w:right w:val="none" w:sz="0" w:space="0" w:color="auto"/>
          </w:divBdr>
        </w:div>
        <w:div w:id="2096170173">
          <w:marLeft w:val="480"/>
          <w:marRight w:val="0"/>
          <w:marTop w:val="0"/>
          <w:marBottom w:val="0"/>
          <w:divBdr>
            <w:top w:val="none" w:sz="0" w:space="0" w:color="auto"/>
            <w:left w:val="none" w:sz="0" w:space="0" w:color="auto"/>
            <w:bottom w:val="none" w:sz="0" w:space="0" w:color="auto"/>
            <w:right w:val="none" w:sz="0" w:space="0" w:color="auto"/>
          </w:divBdr>
        </w:div>
        <w:div w:id="1118138694">
          <w:marLeft w:val="480"/>
          <w:marRight w:val="0"/>
          <w:marTop w:val="0"/>
          <w:marBottom w:val="0"/>
          <w:divBdr>
            <w:top w:val="none" w:sz="0" w:space="0" w:color="auto"/>
            <w:left w:val="none" w:sz="0" w:space="0" w:color="auto"/>
            <w:bottom w:val="none" w:sz="0" w:space="0" w:color="auto"/>
            <w:right w:val="none" w:sz="0" w:space="0" w:color="auto"/>
          </w:divBdr>
        </w:div>
        <w:div w:id="893465666">
          <w:marLeft w:val="480"/>
          <w:marRight w:val="0"/>
          <w:marTop w:val="0"/>
          <w:marBottom w:val="0"/>
          <w:divBdr>
            <w:top w:val="none" w:sz="0" w:space="0" w:color="auto"/>
            <w:left w:val="none" w:sz="0" w:space="0" w:color="auto"/>
            <w:bottom w:val="none" w:sz="0" w:space="0" w:color="auto"/>
            <w:right w:val="none" w:sz="0" w:space="0" w:color="auto"/>
          </w:divBdr>
        </w:div>
        <w:div w:id="1724139094">
          <w:marLeft w:val="480"/>
          <w:marRight w:val="0"/>
          <w:marTop w:val="0"/>
          <w:marBottom w:val="0"/>
          <w:divBdr>
            <w:top w:val="none" w:sz="0" w:space="0" w:color="auto"/>
            <w:left w:val="none" w:sz="0" w:space="0" w:color="auto"/>
            <w:bottom w:val="none" w:sz="0" w:space="0" w:color="auto"/>
            <w:right w:val="none" w:sz="0" w:space="0" w:color="auto"/>
          </w:divBdr>
        </w:div>
        <w:div w:id="2085294179">
          <w:marLeft w:val="480"/>
          <w:marRight w:val="0"/>
          <w:marTop w:val="0"/>
          <w:marBottom w:val="0"/>
          <w:divBdr>
            <w:top w:val="none" w:sz="0" w:space="0" w:color="auto"/>
            <w:left w:val="none" w:sz="0" w:space="0" w:color="auto"/>
            <w:bottom w:val="none" w:sz="0" w:space="0" w:color="auto"/>
            <w:right w:val="none" w:sz="0" w:space="0" w:color="auto"/>
          </w:divBdr>
        </w:div>
        <w:div w:id="1140540858">
          <w:marLeft w:val="480"/>
          <w:marRight w:val="0"/>
          <w:marTop w:val="0"/>
          <w:marBottom w:val="0"/>
          <w:divBdr>
            <w:top w:val="none" w:sz="0" w:space="0" w:color="auto"/>
            <w:left w:val="none" w:sz="0" w:space="0" w:color="auto"/>
            <w:bottom w:val="none" w:sz="0" w:space="0" w:color="auto"/>
            <w:right w:val="none" w:sz="0" w:space="0" w:color="auto"/>
          </w:divBdr>
        </w:div>
        <w:div w:id="118228955">
          <w:marLeft w:val="480"/>
          <w:marRight w:val="0"/>
          <w:marTop w:val="0"/>
          <w:marBottom w:val="0"/>
          <w:divBdr>
            <w:top w:val="none" w:sz="0" w:space="0" w:color="auto"/>
            <w:left w:val="none" w:sz="0" w:space="0" w:color="auto"/>
            <w:bottom w:val="none" w:sz="0" w:space="0" w:color="auto"/>
            <w:right w:val="none" w:sz="0" w:space="0" w:color="auto"/>
          </w:divBdr>
        </w:div>
        <w:div w:id="1548835451">
          <w:marLeft w:val="480"/>
          <w:marRight w:val="0"/>
          <w:marTop w:val="0"/>
          <w:marBottom w:val="0"/>
          <w:divBdr>
            <w:top w:val="none" w:sz="0" w:space="0" w:color="auto"/>
            <w:left w:val="none" w:sz="0" w:space="0" w:color="auto"/>
            <w:bottom w:val="none" w:sz="0" w:space="0" w:color="auto"/>
            <w:right w:val="none" w:sz="0" w:space="0" w:color="auto"/>
          </w:divBdr>
        </w:div>
        <w:div w:id="1151679495">
          <w:marLeft w:val="480"/>
          <w:marRight w:val="0"/>
          <w:marTop w:val="0"/>
          <w:marBottom w:val="0"/>
          <w:divBdr>
            <w:top w:val="none" w:sz="0" w:space="0" w:color="auto"/>
            <w:left w:val="none" w:sz="0" w:space="0" w:color="auto"/>
            <w:bottom w:val="none" w:sz="0" w:space="0" w:color="auto"/>
            <w:right w:val="none" w:sz="0" w:space="0" w:color="auto"/>
          </w:divBdr>
        </w:div>
        <w:div w:id="2146119949">
          <w:marLeft w:val="480"/>
          <w:marRight w:val="0"/>
          <w:marTop w:val="0"/>
          <w:marBottom w:val="0"/>
          <w:divBdr>
            <w:top w:val="none" w:sz="0" w:space="0" w:color="auto"/>
            <w:left w:val="none" w:sz="0" w:space="0" w:color="auto"/>
            <w:bottom w:val="none" w:sz="0" w:space="0" w:color="auto"/>
            <w:right w:val="none" w:sz="0" w:space="0" w:color="auto"/>
          </w:divBdr>
        </w:div>
        <w:div w:id="1628972517">
          <w:marLeft w:val="480"/>
          <w:marRight w:val="0"/>
          <w:marTop w:val="0"/>
          <w:marBottom w:val="0"/>
          <w:divBdr>
            <w:top w:val="none" w:sz="0" w:space="0" w:color="auto"/>
            <w:left w:val="none" w:sz="0" w:space="0" w:color="auto"/>
            <w:bottom w:val="none" w:sz="0" w:space="0" w:color="auto"/>
            <w:right w:val="none" w:sz="0" w:space="0" w:color="auto"/>
          </w:divBdr>
        </w:div>
        <w:div w:id="1604413570">
          <w:marLeft w:val="480"/>
          <w:marRight w:val="0"/>
          <w:marTop w:val="0"/>
          <w:marBottom w:val="0"/>
          <w:divBdr>
            <w:top w:val="none" w:sz="0" w:space="0" w:color="auto"/>
            <w:left w:val="none" w:sz="0" w:space="0" w:color="auto"/>
            <w:bottom w:val="none" w:sz="0" w:space="0" w:color="auto"/>
            <w:right w:val="none" w:sz="0" w:space="0" w:color="auto"/>
          </w:divBdr>
        </w:div>
        <w:div w:id="1833569501">
          <w:marLeft w:val="480"/>
          <w:marRight w:val="0"/>
          <w:marTop w:val="0"/>
          <w:marBottom w:val="0"/>
          <w:divBdr>
            <w:top w:val="none" w:sz="0" w:space="0" w:color="auto"/>
            <w:left w:val="none" w:sz="0" w:space="0" w:color="auto"/>
            <w:bottom w:val="none" w:sz="0" w:space="0" w:color="auto"/>
            <w:right w:val="none" w:sz="0" w:space="0" w:color="auto"/>
          </w:divBdr>
        </w:div>
        <w:div w:id="130560477">
          <w:marLeft w:val="480"/>
          <w:marRight w:val="0"/>
          <w:marTop w:val="0"/>
          <w:marBottom w:val="0"/>
          <w:divBdr>
            <w:top w:val="none" w:sz="0" w:space="0" w:color="auto"/>
            <w:left w:val="none" w:sz="0" w:space="0" w:color="auto"/>
            <w:bottom w:val="none" w:sz="0" w:space="0" w:color="auto"/>
            <w:right w:val="none" w:sz="0" w:space="0" w:color="auto"/>
          </w:divBdr>
        </w:div>
        <w:div w:id="1902864011">
          <w:marLeft w:val="480"/>
          <w:marRight w:val="0"/>
          <w:marTop w:val="0"/>
          <w:marBottom w:val="0"/>
          <w:divBdr>
            <w:top w:val="none" w:sz="0" w:space="0" w:color="auto"/>
            <w:left w:val="none" w:sz="0" w:space="0" w:color="auto"/>
            <w:bottom w:val="none" w:sz="0" w:space="0" w:color="auto"/>
            <w:right w:val="none" w:sz="0" w:space="0" w:color="auto"/>
          </w:divBdr>
        </w:div>
        <w:div w:id="58792297">
          <w:marLeft w:val="480"/>
          <w:marRight w:val="0"/>
          <w:marTop w:val="0"/>
          <w:marBottom w:val="0"/>
          <w:divBdr>
            <w:top w:val="none" w:sz="0" w:space="0" w:color="auto"/>
            <w:left w:val="none" w:sz="0" w:space="0" w:color="auto"/>
            <w:bottom w:val="none" w:sz="0" w:space="0" w:color="auto"/>
            <w:right w:val="none" w:sz="0" w:space="0" w:color="auto"/>
          </w:divBdr>
        </w:div>
        <w:div w:id="1582136303">
          <w:marLeft w:val="480"/>
          <w:marRight w:val="0"/>
          <w:marTop w:val="0"/>
          <w:marBottom w:val="0"/>
          <w:divBdr>
            <w:top w:val="none" w:sz="0" w:space="0" w:color="auto"/>
            <w:left w:val="none" w:sz="0" w:space="0" w:color="auto"/>
            <w:bottom w:val="none" w:sz="0" w:space="0" w:color="auto"/>
            <w:right w:val="none" w:sz="0" w:space="0" w:color="auto"/>
          </w:divBdr>
        </w:div>
        <w:div w:id="790440121">
          <w:marLeft w:val="480"/>
          <w:marRight w:val="0"/>
          <w:marTop w:val="0"/>
          <w:marBottom w:val="0"/>
          <w:divBdr>
            <w:top w:val="none" w:sz="0" w:space="0" w:color="auto"/>
            <w:left w:val="none" w:sz="0" w:space="0" w:color="auto"/>
            <w:bottom w:val="none" w:sz="0" w:space="0" w:color="auto"/>
            <w:right w:val="none" w:sz="0" w:space="0" w:color="auto"/>
          </w:divBdr>
        </w:div>
        <w:div w:id="1673675598">
          <w:marLeft w:val="480"/>
          <w:marRight w:val="0"/>
          <w:marTop w:val="0"/>
          <w:marBottom w:val="0"/>
          <w:divBdr>
            <w:top w:val="none" w:sz="0" w:space="0" w:color="auto"/>
            <w:left w:val="none" w:sz="0" w:space="0" w:color="auto"/>
            <w:bottom w:val="none" w:sz="0" w:space="0" w:color="auto"/>
            <w:right w:val="none" w:sz="0" w:space="0" w:color="auto"/>
          </w:divBdr>
        </w:div>
        <w:div w:id="539703790">
          <w:marLeft w:val="480"/>
          <w:marRight w:val="0"/>
          <w:marTop w:val="0"/>
          <w:marBottom w:val="0"/>
          <w:divBdr>
            <w:top w:val="none" w:sz="0" w:space="0" w:color="auto"/>
            <w:left w:val="none" w:sz="0" w:space="0" w:color="auto"/>
            <w:bottom w:val="none" w:sz="0" w:space="0" w:color="auto"/>
            <w:right w:val="none" w:sz="0" w:space="0" w:color="auto"/>
          </w:divBdr>
        </w:div>
      </w:divsChild>
    </w:div>
    <w:div w:id="1905876168">
      <w:bodyDiv w:val="1"/>
      <w:marLeft w:val="0"/>
      <w:marRight w:val="0"/>
      <w:marTop w:val="0"/>
      <w:marBottom w:val="0"/>
      <w:divBdr>
        <w:top w:val="none" w:sz="0" w:space="0" w:color="auto"/>
        <w:left w:val="none" w:sz="0" w:space="0" w:color="auto"/>
        <w:bottom w:val="none" w:sz="0" w:space="0" w:color="auto"/>
        <w:right w:val="none" w:sz="0" w:space="0" w:color="auto"/>
      </w:divBdr>
      <w:divsChild>
        <w:div w:id="2083210210">
          <w:marLeft w:val="480"/>
          <w:marRight w:val="0"/>
          <w:marTop w:val="0"/>
          <w:marBottom w:val="0"/>
          <w:divBdr>
            <w:top w:val="none" w:sz="0" w:space="0" w:color="auto"/>
            <w:left w:val="none" w:sz="0" w:space="0" w:color="auto"/>
            <w:bottom w:val="none" w:sz="0" w:space="0" w:color="auto"/>
            <w:right w:val="none" w:sz="0" w:space="0" w:color="auto"/>
          </w:divBdr>
        </w:div>
        <w:div w:id="1317106939">
          <w:marLeft w:val="480"/>
          <w:marRight w:val="0"/>
          <w:marTop w:val="0"/>
          <w:marBottom w:val="0"/>
          <w:divBdr>
            <w:top w:val="none" w:sz="0" w:space="0" w:color="auto"/>
            <w:left w:val="none" w:sz="0" w:space="0" w:color="auto"/>
            <w:bottom w:val="none" w:sz="0" w:space="0" w:color="auto"/>
            <w:right w:val="none" w:sz="0" w:space="0" w:color="auto"/>
          </w:divBdr>
        </w:div>
        <w:div w:id="2104255067">
          <w:marLeft w:val="480"/>
          <w:marRight w:val="0"/>
          <w:marTop w:val="0"/>
          <w:marBottom w:val="0"/>
          <w:divBdr>
            <w:top w:val="none" w:sz="0" w:space="0" w:color="auto"/>
            <w:left w:val="none" w:sz="0" w:space="0" w:color="auto"/>
            <w:bottom w:val="none" w:sz="0" w:space="0" w:color="auto"/>
            <w:right w:val="none" w:sz="0" w:space="0" w:color="auto"/>
          </w:divBdr>
        </w:div>
        <w:div w:id="1599946609">
          <w:marLeft w:val="480"/>
          <w:marRight w:val="0"/>
          <w:marTop w:val="0"/>
          <w:marBottom w:val="0"/>
          <w:divBdr>
            <w:top w:val="none" w:sz="0" w:space="0" w:color="auto"/>
            <w:left w:val="none" w:sz="0" w:space="0" w:color="auto"/>
            <w:bottom w:val="none" w:sz="0" w:space="0" w:color="auto"/>
            <w:right w:val="none" w:sz="0" w:space="0" w:color="auto"/>
          </w:divBdr>
        </w:div>
        <w:div w:id="1803157895">
          <w:marLeft w:val="480"/>
          <w:marRight w:val="0"/>
          <w:marTop w:val="0"/>
          <w:marBottom w:val="0"/>
          <w:divBdr>
            <w:top w:val="none" w:sz="0" w:space="0" w:color="auto"/>
            <w:left w:val="none" w:sz="0" w:space="0" w:color="auto"/>
            <w:bottom w:val="none" w:sz="0" w:space="0" w:color="auto"/>
            <w:right w:val="none" w:sz="0" w:space="0" w:color="auto"/>
          </w:divBdr>
        </w:div>
        <w:div w:id="397367559">
          <w:marLeft w:val="480"/>
          <w:marRight w:val="0"/>
          <w:marTop w:val="0"/>
          <w:marBottom w:val="0"/>
          <w:divBdr>
            <w:top w:val="none" w:sz="0" w:space="0" w:color="auto"/>
            <w:left w:val="none" w:sz="0" w:space="0" w:color="auto"/>
            <w:bottom w:val="none" w:sz="0" w:space="0" w:color="auto"/>
            <w:right w:val="none" w:sz="0" w:space="0" w:color="auto"/>
          </w:divBdr>
        </w:div>
        <w:div w:id="2128425821">
          <w:marLeft w:val="480"/>
          <w:marRight w:val="0"/>
          <w:marTop w:val="0"/>
          <w:marBottom w:val="0"/>
          <w:divBdr>
            <w:top w:val="none" w:sz="0" w:space="0" w:color="auto"/>
            <w:left w:val="none" w:sz="0" w:space="0" w:color="auto"/>
            <w:bottom w:val="none" w:sz="0" w:space="0" w:color="auto"/>
            <w:right w:val="none" w:sz="0" w:space="0" w:color="auto"/>
          </w:divBdr>
        </w:div>
        <w:div w:id="2145155500">
          <w:marLeft w:val="480"/>
          <w:marRight w:val="0"/>
          <w:marTop w:val="0"/>
          <w:marBottom w:val="0"/>
          <w:divBdr>
            <w:top w:val="none" w:sz="0" w:space="0" w:color="auto"/>
            <w:left w:val="none" w:sz="0" w:space="0" w:color="auto"/>
            <w:bottom w:val="none" w:sz="0" w:space="0" w:color="auto"/>
            <w:right w:val="none" w:sz="0" w:space="0" w:color="auto"/>
          </w:divBdr>
        </w:div>
        <w:div w:id="1836258694">
          <w:marLeft w:val="480"/>
          <w:marRight w:val="0"/>
          <w:marTop w:val="0"/>
          <w:marBottom w:val="0"/>
          <w:divBdr>
            <w:top w:val="none" w:sz="0" w:space="0" w:color="auto"/>
            <w:left w:val="none" w:sz="0" w:space="0" w:color="auto"/>
            <w:bottom w:val="none" w:sz="0" w:space="0" w:color="auto"/>
            <w:right w:val="none" w:sz="0" w:space="0" w:color="auto"/>
          </w:divBdr>
        </w:div>
        <w:div w:id="1179779557">
          <w:marLeft w:val="480"/>
          <w:marRight w:val="0"/>
          <w:marTop w:val="0"/>
          <w:marBottom w:val="0"/>
          <w:divBdr>
            <w:top w:val="none" w:sz="0" w:space="0" w:color="auto"/>
            <w:left w:val="none" w:sz="0" w:space="0" w:color="auto"/>
            <w:bottom w:val="none" w:sz="0" w:space="0" w:color="auto"/>
            <w:right w:val="none" w:sz="0" w:space="0" w:color="auto"/>
          </w:divBdr>
        </w:div>
        <w:div w:id="1082946609">
          <w:marLeft w:val="480"/>
          <w:marRight w:val="0"/>
          <w:marTop w:val="0"/>
          <w:marBottom w:val="0"/>
          <w:divBdr>
            <w:top w:val="none" w:sz="0" w:space="0" w:color="auto"/>
            <w:left w:val="none" w:sz="0" w:space="0" w:color="auto"/>
            <w:bottom w:val="none" w:sz="0" w:space="0" w:color="auto"/>
            <w:right w:val="none" w:sz="0" w:space="0" w:color="auto"/>
          </w:divBdr>
        </w:div>
        <w:div w:id="747652518">
          <w:marLeft w:val="480"/>
          <w:marRight w:val="0"/>
          <w:marTop w:val="0"/>
          <w:marBottom w:val="0"/>
          <w:divBdr>
            <w:top w:val="none" w:sz="0" w:space="0" w:color="auto"/>
            <w:left w:val="none" w:sz="0" w:space="0" w:color="auto"/>
            <w:bottom w:val="none" w:sz="0" w:space="0" w:color="auto"/>
            <w:right w:val="none" w:sz="0" w:space="0" w:color="auto"/>
          </w:divBdr>
        </w:div>
        <w:div w:id="190462626">
          <w:marLeft w:val="480"/>
          <w:marRight w:val="0"/>
          <w:marTop w:val="0"/>
          <w:marBottom w:val="0"/>
          <w:divBdr>
            <w:top w:val="none" w:sz="0" w:space="0" w:color="auto"/>
            <w:left w:val="none" w:sz="0" w:space="0" w:color="auto"/>
            <w:bottom w:val="none" w:sz="0" w:space="0" w:color="auto"/>
            <w:right w:val="none" w:sz="0" w:space="0" w:color="auto"/>
          </w:divBdr>
        </w:div>
        <w:div w:id="1754013026">
          <w:marLeft w:val="480"/>
          <w:marRight w:val="0"/>
          <w:marTop w:val="0"/>
          <w:marBottom w:val="0"/>
          <w:divBdr>
            <w:top w:val="none" w:sz="0" w:space="0" w:color="auto"/>
            <w:left w:val="none" w:sz="0" w:space="0" w:color="auto"/>
            <w:bottom w:val="none" w:sz="0" w:space="0" w:color="auto"/>
            <w:right w:val="none" w:sz="0" w:space="0" w:color="auto"/>
          </w:divBdr>
        </w:div>
        <w:div w:id="1468157368">
          <w:marLeft w:val="480"/>
          <w:marRight w:val="0"/>
          <w:marTop w:val="0"/>
          <w:marBottom w:val="0"/>
          <w:divBdr>
            <w:top w:val="none" w:sz="0" w:space="0" w:color="auto"/>
            <w:left w:val="none" w:sz="0" w:space="0" w:color="auto"/>
            <w:bottom w:val="none" w:sz="0" w:space="0" w:color="auto"/>
            <w:right w:val="none" w:sz="0" w:space="0" w:color="auto"/>
          </w:divBdr>
        </w:div>
        <w:div w:id="910502640">
          <w:marLeft w:val="480"/>
          <w:marRight w:val="0"/>
          <w:marTop w:val="0"/>
          <w:marBottom w:val="0"/>
          <w:divBdr>
            <w:top w:val="none" w:sz="0" w:space="0" w:color="auto"/>
            <w:left w:val="none" w:sz="0" w:space="0" w:color="auto"/>
            <w:bottom w:val="none" w:sz="0" w:space="0" w:color="auto"/>
            <w:right w:val="none" w:sz="0" w:space="0" w:color="auto"/>
          </w:divBdr>
        </w:div>
        <w:div w:id="1582906560">
          <w:marLeft w:val="480"/>
          <w:marRight w:val="0"/>
          <w:marTop w:val="0"/>
          <w:marBottom w:val="0"/>
          <w:divBdr>
            <w:top w:val="none" w:sz="0" w:space="0" w:color="auto"/>
            <w:left w:val="none" w:sz="0" w:space="0" w:color="auto"/>
            <w:bottom w:val="none" w:sz="0" w:space="0" w:color="auto"/>
            <w:right w:val="none" w:sz="0" w:space="0" w:color="auto"/>
          </w:divBdr>
        </w:div>
        <w:div w:id="867985515">
          <w:marLeft w:val="480"/>
          <w:marRight w:val="0"/>
          <w:marTop w:val="0"/>
          <w:marBottom w:val="0"/>
          <w:divBdr>
            <w:top w:val="none" w:sz="0" w:space="0" w:color="auto"/>
            <w:left w:val="none" w:sz="0" w:space="0" w:color="auto"/>
            <w:bottom w:val="none" w:sz="0" w:space="0" w:color="auto"/>
            <w:right w:val="none" w:sz="0" w:space="0" w:color="auto"/>
          </w:divBdr>
        </w:div>
        <w:div w:id="96407939">
          <w:marLeft w:val="480"/>
          <w:marRight w:val="0"/>
          <w:marTop w:val="0"/>
          <w:marBottom w:val="0"/>
          <w:divBdr>
            <w:top w:val="none" w:sz="0" w:space="0" w:color="auto"/>
            <w:left w:val="none" w:sz="0" w:space="0" w:color="auto"/>
            <w:bottom w:val="none" w:sz="0" w:space="0" w:color="auto"/>
            <w:right w:val="none" w:sz="0" w:space="0" w:color="auto"/>
          </w:divBdr>
        </w:div>
        <w:div w:id="1392314096">
          <w:marLeft w:val="480"/>
          <w:marRight w:val="0"/>
          <w:marTop w:val="0"/>
          <w:marBottom w:val="0"/>
          <w:divBdr>
            <w:top w:val="none" w:sz="0" w:space="0" w:color="auto"/>
            <w:left w:val="none" w:sz="0" w:space="0" w:color="auto"/>
            <w:bottom w:val="none" w:sz="0" w:space="0" w:color="auto"/>
            <w:right w:val="none" w:sz="0" w:space="0" w:color="auto"/>
          </w:divBdr>
        </w:div>
        <w:div w:id="766459469">
          <w:marLeft w:val="480"/>
          <w:marRight w:val="0"/>
          <w:marTop w:val="0"/>
          <w:marBottom w:val="0"/>
          <w:divBdr>
            <w:top w:val="none" w:sz="0" w:space="0" w:color="auto"/>
            <w:left w:val="none" w:sz="0" w:space="0" w:color="auto"/>
            <w:bottom w:val="none" w:sz="0" w:space="0" w:color="auto"/>
            <w:right w:val="none" w:sz="0" w:space="0" w:color="auto"/>
          </w:divBdr>
        </w:div>
        <w:div w:id="1021276213">
          <w:marLeft w:val="480"/>
          <w:marRight w:val="0"/>
          <w:marTop w:val="0"/>
          <w:marBottom w:val="0"/>
          <w:divBdr>
            <w:top w:val="none" w:sz="0" w:space="0" w:color="auto"/>
            <w:left w:val="none" w:sz="0" w:space="0" w:color="auto"/>
            <w:bottom w:val="none" w:sz="0" w:space="0" w:color="auto"/>
            <w:right w:val="none" w:sz="0" w:space="0" w:color="auto"/>
          </w:divBdr>
        </w:div>
        <w:div w:id="1049690698">
          <w:marLeft w:val="480"/>
          <w:marRight w:val="0"/>
          <w:marTop w:val="0"/>
          <w:marBottom w:val="0"/>
          <w:divBdr>
            <w:top w:val="none" w:sz="0" w:space="0" w:color="auto"/>
            <w:left w:val="none" w:sz="0" w:space="0" w:color="auto"/>
            <w:bottom w:val="none" w:sz="0" w:space="0" w:color="auto"/>
            <w:right w:val="none" w:sz="0" w:space="0" w:color="auto"/>
          </w:divBdr>
        </w:div>
        <w:div w:id="1265193386">
          <w:marLeft w:val="480"/>
          <w:marRight w:val="0"/>
          <w:marTop w:val="0"/>
          <w:marBottom w:val="0"/>
          <w:divBdr>
            <w:top w:val="none" w:sz="0" w:space="0" w:color="auto"/>
            <w:left w:val="none" w:sz="0" w:space="0" w:color="auto"/>
            <w:bottom w:val="none" w:sz="0" w:space="0" w:color="auto"/>
            <w:right w:val="none" w:sz="0" w:space="0" w:color="auto"/>
          </w:divBdr>
        </w:div>
        <w:div w:id="1984240060">
          <w:marLeft w:val="480"/>
          <w:marRight w:val="0"/>
          <w:marTop w:val="0"/>
          <w:marBottom w:val="0"/>
          <w:divBdr>
            <w:top w:val="none" w:sz="0" w:space="0" w:color="auto"/>
            <w:left w:val="none" w:sz="0" w:space="0" w:color="auto"/>
            <w:bottom w:val="none" w:sz="0" w:space="0" w:color="auto"/>
            <w:right w:val="none" w:sz="0" w:space="0" w:color="auto"/>
          </w:divBdr>
        </w:div>
        <w:div w:id="1157377217">
          <w:marLeft w:val="480"/>
          <w:marRight w:val="0"/>
          <w:marTop w:val="0"/>
          <w:marBottom w:val="0"/>
          <w:divBdr>
            <w:top w:val="none" w:sz="0" w:space="0" w:color="auto"/>
            <w:left w:val="none" w:sz="0" w:space="0" w:color="auto"/>
            <w:bottom w:val="none" w:sz="0" w:space="0" w:color="auto"/>
            <w:right w:val="none" w:sz="0" w:space="0" w:color="auto"/>
          </w:divBdr>
        </w:div>
        <w:div w:id="1952129279">
          <w:marLeft w:val="480"/>
          <w:marRight w:val="0"/>
          <w:marTop w:val="0"/>
          <w:marBottom w:val="0"/>
          <w:divBdr>
            <w:top w:val="none" w:sz="0" w:space="0" w:color="auto"/>
            <w:left w:val="none" w:sz="0" w:space="0" w:color="auto"/>
            <w:bottom w:val="none" w:sz="0" w:space="0" w:color="auto"/>
            <w:right w:val="none" w:sz="0" w:space="0" w:color="auto"/>
          </w:divBdr>
        </w:div>
        <w:div w:id="1766881582">
          <w:marLeft w:val="480"/>
          <w:marRight w:val="0"/>
          <w:marTop w:val="0"/>
          <w:marBottom w:val="0"/>
          <w:divBdr>
            <w:top w:val="none" w:sz="0" w:space="0" w:color="auto"/>
            <w:left w:val="none" w:sz="0" w:space="0" w:color="auto"/>
            <w:bottom w:val="none" w:sz="0" w:space="0" w:color="auto"/>
            <w:right w:val="none" w:sz="0" w:space="0" w:color="auto"/>
          </w:divBdr>
        </w:div>
        <w:div w:id="419178737">
          <w:marLeft w:val="480"/>
          <w:marRight w:val="0"/>
          <w:marTop w:val="0"/>
          <w:marBottom w:val="0"/>
          <w:divBdr>
            <w:top w:val="none" w:sz="0" w:space="0" w:color="auto"/>
            <w:left w:val="none" w:sz="0" w:space="0" w:color="auto"/>
            <w:bottom w:val="none" w:sz="0" w:space="0" w:color="auto"/>
            <w:right w:val="none" w:sz="0" w:space="0" w:color="auto"/>
          </w:divBdr>
        </w:div>
        <w:div w:id="1008680399">
          <w:marLeft w:val="480"/>
          <w:marRight w:val="0"/>
          <w:marTop w:val="0"/>
          <w:marBottom w:val="0"/>
          <w:divBdr>
            <w:top w:val="none" w:sz="0" w:space="0" w:color="auto"/>
            <w:left w:val="none" w:sz="0" w:space="0" w:color="auto"/>
            <w:bottom w:val="none" w:sz="0" w:space="0" w:color="auto"/>
            <w:right w:val="none" w:sz="0" w:space="0" w:color="auto"/>
          </w:divBdr>
        </w:div>
        <w:div w:id="1536234199">
          <w:marLeft w:val="480"/>
          <w:marRight w:val="0"/>
          <w:marTop w:val="0"/>
          <w:marBottom w:val="0"/>
          <w:divBdr>
            <w:top w:val="none" w:sz="0" w:space="0" w:color="auto"/>
            <w:left w:val="none" w:sz="0" w:space="0" w:color="auto"/>
            <w:bottom w:val="none" w:sz="0" w:space="0" w:color="auto"/>
            <w:right w:val="none" w:sz="0" w:space="0" w:color="auto"/>
          </w:divBdr>
        </w:div>
        <w:div w:id="1222524272">
          <w:marLeft w:val="480"/>
          <w:marRight w:val="0"/>
          <w:marTop w:val="0"/>
          <w:marBottom w:val="0"/>
          <w:divBdr>
            <w:top w:val="none" w:sz="0" w:space="0" w:color="auto"/>
            <w:left w:val="none" w:sz="0" w:space="0" w:color="auto"/>
            <w:bottom w:val="none" w:sz="0" w:space="0" w:color="auto"/>
            <w:right w:val="none" w:sz="0" w:space="0" w:color="auto"/>
          </w:divBdr>
        </w:div>
        <w:div w:id="142815127">
          <w:marLeft w:val="480"/>
          <w:marRight w:val="0"/>
          <w:marTop w:val="0"/>
          <w:marBottom w:val="0"/>
          <w:divBdr>
            <w:top w:val="none" w:sz="0" w:space="0" w:color="auto"/>
            <w:left w:val="none" w:sz="0" w:space="0" w:color="auto"/>
            <w:bottom w:val="none" w:sz="0" w:space="0" w:color="auto"/>
            <w:right w:val="none" w:sz="0" w:space="0" w:color="auto"/>
          </w:divBdr>
        </w:div>
        <w:div w:id="1498956705">
          <w:marLeft w:val="480"/>
          <w:marRight w:val="0"/>
          <w:marTop w:val="0"/>
          <w:marBottom w:val="0"/>
          <w:divBdr>
            <w:top w:val="none" w:sz="0" w:space="0" w:color="auto"/>
            <w:left w:val="none" w:sz="0" w:space="0" w:color="auto"/>
            <w:bottom w:val="none" w:sz="0" w:space="0" w:color="auto"/>
            <w:right w:val="none" w:sz="0" w:space="0" w:color="auto"/>
          </w:divBdr>
        </w:div>
        <w:div w:id="649677267">
          <w:marLeft w:val="480"/>
          <w:marRight w:val="0"/>
          <w:marTop w:val="0"/>
          <w:marBottom w:val="0"/>
          <w:divBdr>
            <w:top w:val="none" w:sz="0" w:space="0" w:color="auto"/>
            <w:left w:val="none" w:sz="0" w:space="0" w:color="auto"/>
            <w:bottom w:val="none" w:sz="0" w:space="0" w:color="auto"/>
            <w:right w:val="none" w:sz="0" w:space="0" w:color="auto"/>
          </w:divBdr>
        </w:div>
        <w:div w:id="884636075">
          <w:marLeft w:val="480"/>
          <w:marRight w:val="0"/>
          <w:marTop w:val="0"/>
          <w:marBottom w:val="0"/>
          <w:divBdr>
            <w:top w:val="none" w:sz="0" w:space="0" w:color="auto"/>
            <w:left w:val="none" w:sz="0" w:space="0" w:color="auto"/>
            <w:bottom w:val="none" w:sz="0" w:space="0" w:color="auto"/>
            <w:right w:val="none" w:sz="0" w:space="0" w:color="auto"/>
          </w:divBdr>
        </w:div>
        <w:div w:id="1106119099">
          <w:marLeft w:val="480"/>
          <w:marRight w:val="0"/>
          <w:marTop w:val="0"/>
          <w:marBottom w:val="0"/>
          <w:divBdr>
            <w:top w:val="none" w:sz="0" w:space="0" w:color="auto"/>
            <w:left w:val="none" w:sz="0" w:space="0" w:color="auto"/>
            <w:bottom w:val="none" w:sz="0" w:space="0" w:color="auto"/>
            <w:right w:val="none" w:sz="0" w:space="0" w:color="auto"/>
          </w:divBdr>
        </w:div>
        <w:div w:id="1131359806">
          <w:marLeft w:val="480"/>
          <w:marRight w:val="0"/>
          <w:marTop w:val="0"/>
          <w:marBottom w:val="0"/>
          <w:divBdr>
            <w:top w:val="none" w:sz="0" w:space="0" w:color="auto"/>
            <w:left w:val="none" w:sz="0" w:space="0" w:color="auto"/>
            <w:bottom w:val="none" w:sz="0" w:space="0" w:color="auto"/>
            <w:right w:val="none" w:sz="0" w:space="0" w:color="auto"/>
          </w:divBdr>
        </w:div>
        <w:div w:id="464347922">
          <w:marLeft w:val="480"/>
          <w:marRight w:val="0"/>
          <w:marTop w:val="0"/>
          <w:marBottom w:val="0"/>
          <w:divBdr>
            <w:top w:val="none" w:sz="0" w:space="0" w:color="auto"/>
            <w:left w:val="none" w:sz="0" w:space="0" w:color="auto"/>
            <w:bottom w:val="none" w:sz="0" w:space="0" w:color="auto"/>
            <w:right w:val="none" w:sz="0" w:space="0" w:color="auto"/>
          </w:divBdr>
        </w:div>
        <w:div w:id="1192112390">
          <w:marLeft w:val="480"/>
          <w:marRight w:val="0"/>
          <w:marTop w:val="0"/>
          <w:marBottom w:val="0"/>
          <w:divBdr>
            <w:top w:val="none" w:sz="0" w:space="0" w:color="auto"/>
            <w:left w:val="none" w:sz="0" w:space="0" w:color="auto"/>
            <w:bottom w:val="none" w:sz="0" w:space="0" w:color="auto"/>
            <w:right w:val="none" w:sz="0" w:space="0" w:color="auto"/>
          </w:divBdr>
        </w:div>
        <w:div w:id="1241908339">
          <w:marLeft w:val="480"/>
          <w:marRight w:val="0"/>
          <w:marTop w:val="0"/>
          <w:marBottom w:val="0"/>
          <w:divBdr>
            <w:top w:val="none" w:sz="0" w:space="0" w:color="auto"/>
            <w:left w:val="none" w:sz="0" w:space="0" w:color="auto"/>
            <w:bottom w:val="none" w:sz="0" w:space="0" w:color="auto"/>
            <w:right w:val="none" w:sz="0" w:space="0" w:color="auto"/>
          </w:divBdr>
        </w:div>
        <w:div w:id="862985381">
          <w:marLeft w:val="480"/>
          <w:marRight w:val="0"/>
          <w:marTop w:val="0"/>
          <w:marBottom w:val="0"/>
          <w:divBdr>
            <w:top w:val="none" w:sz="0" w:space="0" w:color="auto"/>
            <w:left w:val="none" w:sz="0" w:space="0" w:color="auto"/>
            <w:bottom w:val="none" w:sz="0" w:space="0" w:color="auto"/>
            <w:right w:val="none" w:sz="0" w:space="0" w:color="auto"/>
          </w:divBdr>
        </w:div>
        <w:div w:id="2004812684">
          <w:marLeft w:val="480"/>
          <w:marRight w:val="0"/>
          <w:marTop w:val="0"/>
          <w:marBottom w:val="0"/>
          <w:divBdr>
            <w:top w:val="none" w:sz="0" w:space="0" w:color="auto"/>
            <w:left w:val="none" w:sz="0" w:space="0" w:color="auto"/>
            <w:bottom w:val="none" w:sz="0" w:space="0" w:color="auto"/>
            <w:right w:val="none" w:sz="0" w:space="0" w:color="auto"/>
          </w:divBdr>
        </w:div>
        <w:div w:id="561449081">
          <w:marLeft w:val="480"/>
          <w:marRight w:val="0"/>
          <w:marTop w:val="0"/>
          <w:marBottom w:val="0"/>
          <w:divBdr>
            <w:top w:val="none" w:sz="0" w:space="0" w:color="auto"/>
            <w:left w:val="none" w:sz="0" w:space="0" w:color="auto"/>
            <w:bottom w:val="none" w:sz="0" w:space="0" w:color="auto"/>
            <w:right w:val="none" w:sz="0" w:space="0" w:color="auto"/>
          </w:divBdr>
        </w:div>
        <w:div w:id="656766823">
          <w:marLeft w:val="480"/>
          <w:marRight w:val="0"/>
          <w:marTop w:val="0"/>
          <w:marBottom w:val="0"/>
          <w:divBdr>
            <w:top w:val="none" w:sz="0" w:space="0" w:color="auto"/>
            <w:left w:val="none" w:sz="0" w:space="0" w:color="auto"/>
            <w:bottom w:val="none" w:sz="0" w:space="0" w:color="auto"/>
            <w:right w:val="none" w:sz="0" w:space="0" w:color="auto"/>
          </w:divBdr>
        </w:div>
        <w:div w:id="1189828838">
          <w:marLeft w:val="480"/>
          <w:marRight w:val="0"/>
          <w:marTop w:val="0"/>
          <w:marBottom w:val="0"/>
          <w:divBdr>
            <w:top w:val="none" w:sz="0" w:space="0" w:color="auto"/>
            <w:left w:val="none" w:sz="0" w:space="0" w:color="auto"/>
            <w:bottom w:val="none" w:sz="0" w:space="0" w:color="auto"/>
            <w:right w:val="none" w:sz="0" w:space="0" w:color="auto"/>
          </w:divBdr>
        </w:div>
        <w:div w:id="285818262">
          <w:marLeft w:val="480"/>
          <w:marRight w:val="0"/>
          <w:marTop w:val="0"/>
          <w:marBottom w:val="0"/>
          <w:divBdr>
            <w:top w:val="none" w:sz="0" w:space="0" w:color="auto"/>
            <w:left w:val="none" w:sz="0" w:space="0" w:color="auto"/>
            <w:bottom w:val="none" w:sz="0" w:space="0" w:color="auto"/>
            <w:right w:val="none" w:sz="0" w:space="0" w:color="auto"/>
          </w:divBdr>
        </w:div>
        <w:div w:id="1356804685">
          <w:marLeft w:val="480"/>
          <w:marRight w:val="0"/>
          <w:marTop w:val="0"/>
          <w:marBottom w:val="0"/>
          <w:divBdr>
            <w:top w:val="none" w:sz="0" w:space="0" w:color="auto"/>
            <w:left w:val="none" w:sz="0" w:space="0" w:color="auto"/>
            <w:bottom w:val="none" w:sz="0" w:space="0" w:color="auto"/>
            <w:right w:val="none" w:sz="0" w:space="0" w:color="auto"/>
          </w:divBdr>
        </w:div>
        <w:div w:id="1227565784">
          <w:marLeft w:val="480"/>
          <w:marRight w:val="0"/>
          <w:marTop w:val="0"/>
          <w:marBottom w:val="0"/>
          <w:divBdr>
            <w:top w:val="none" w:sz="0" w:space="0" w:color="auto"/>
            <w:left w:val="none" w:sz="0" w:space="0" w:color="auto"/>
            <w:bottom w:val="none" w:sz="0" w:space="0" w:color="auto"/>
            <w:right w:val="none" w:sz="0" w:space="0" w:color="auto"/>
          </w:divBdr>
        </w:div>
        <w:div w:id="594635913">
          <w:marLeft w:val="480"/>
          <w:marRight w:val="0"/>
          <w:marTop w:val="0"/>
          <w:marBottom w:val="0"/>
          <w:divBdr>
            <w:top w:val="none" w:sz="0" w:space="0" w:color="auto"/>
            <w:left w:val="none" w:sz="0" w:space="0" w:color="auto"/>
            <w:bottom w:val="none" w:sz="0" w:space="0" w:color="auto"/>
            <w:right w:val="none" w:sz="0" w:space="0" w:color="auto"/>
          </w:divBdr>
        </w:div>
        <w:div w:id="1635065839">
          <w:marLeft w:val="480"/>
          <w:marRight w:val="0"/>
          <w:marTop w:val="0"/>
          <w:marBottom w:val="0"/>
          <w:divBdr>
            <w:top w:val="none" w:sz="0" w:space="0" w:color="auto"/>
            <w:left w:val="none" w:sz="0" w:space="0" w:color="auto"/>
            <w:bottom w:val="none" w:sz="0" w:space="0" w:color="auto"/>
            <w:right w:val="none" w:sz="0" w:space="0" w:color="auto"/>
          </w:divBdr>
        </w:div>
        <w:div w:id="683553704">
          <w:marLeft w:val="480"/>
          <w:marRight w:val="0"/>
          <w:marTop w:val="0"/>
          <w:marBottom w:val="0"/>
          <w:divBdr>
            <w:top w:val="none" w:sz="0" w:space="0" w:color="auto"/>
            <w:left w:val="none" w:sz="0" w:space="0" w:color="auto"/>
            <w:bottom w:val="none" w:sz="0" w:space="0" w:color="auto"/>
            <w:right w:val="none" w:sz="0" w:space="0" w:color="auto"/>
          </w:divBdr>
        </w:div>
        <w:div w:id="1319967041">
          <w:marLeft w:val="480"/>
          <w:marRight w:val="0"/>
          <w:marTop w:val="0"/>
          <w:marBottom w:val="0"/>
          <w:divBdr>
            <w:top w:val="none" w:sz="0" w:space="0" w:color="auto"/>
            <w:left w:val="none" w:sz="0" w:space="0" w:color="auto"/>
            <w:bottom w:val="none" w:sz="0" w:space="0" w:color="auto"/>
            <w:right w:val="none" w:sz="0" w:space="0" w:color="auto"/>
          </w:divBdr>
        </w:div>
        <w:div w:id="1724594229">
          <w:marLeft w:val="480"/>
          <w:marRight w:val="0"/>
          <w:marTop w:val="0"/>
          <w:marBottom w:val="0"/>
          <w:divBdr>
            <w:top w:val="none" w:sz="0" w:space="0" w:color="auto"/>
            <w:left w:val="none" w:sz="0" w:space="0" w:color="auto"/>
            <w:bottom w:val="none" w:sz="0" w:space="0" w:color="auto"/>
            <w:right w:val="none" w:sz="0" w:space="0" w:color="auto"/>
          </w:divBdr>
        </w:div>
        <w:div w:id="1792478125">
          <w:marLeft w:val="480"/>
          <w:marRight w:val="0"/>
          <w:marTop w:val="0"/>
          <w:marBottom w:val="0"/>
          <w:divBdr>
            <w:top w:val="none" w:sz="0" w:space="0" w:color="auto"/>
            <w:left w:val="none" w:sz="0" w:space="0" w:color="auto"/>
            <w:bottom w:val="none" w:sz="0" w:space="0" w:color="auto"/>
            <w:right w:val="none" w:sz="0" w:space="0" w:color="auto"/>
          </w:divBdr>
        </w:div>
      </w:divsChild>
    </w:div>
    <w:div w:id="1909263059">
      <w:bodyDiv w:val="1"/>
      <w:marLeft w:val="0"/>
      <w:marRight w:val="0"/>
      <w:marTop w:val="0"/>
      <w:marBottom w:val="0"/>
      <w:divBdr>
        <w:top w:val="none" w:sz="0" w:space="0" w:color="auto"/>
        <w:left w:val="none" w:sz="0" w:space="0" w:color="auto"/>
        <w:bottom w:val="none" w:sz="0" w:space="0" w:color="auto"/>
        <w:right w:val="none" w:sz="0" w:space="0" w:color="auto"/>
      </w:divBdr>
    </w:div>
    <w:div w:id="1914194469">
      <w:bodyDiv w:val="1"/>
      <w:marLeft w:val="0"/>
      <w:marRight w:val="0"/>
      <w:marTop w:val="0"/>
      <w:marBottom w:val="0"/>
      <w:divBdr>
        <w:top w:val="none" w:sz="0" w:space="0" w:color="auto"/>
        <w:left w:val="none" w:sz="0" w:space="0" w:color="auto"/>
        <w:bottom w:val="none" w:sz="0" w:space="0" w:color="auto"/>
        <w:right w:val="none" w:sz="0" w:space="0" w:color="auto"/>
      </w:divBdr>
    </w:div>
    <w:div w:id="1917012524">
      <w:bodyDiv w:val="1"/>
      <w:marLeft w:val="0"/>
      <w:marRight w:val="0"/>
      <w:marTop w:val="0"/>
      <w:marBottom w:val="0"/>
      <w:divBdr>
        <w:top w:val="none" w:sz="0" w:space="0" w:color="auto"/>
        <w:left w:val="none" w:sz="0" w:space="0" w:color="auto"/>
        <w:bottom w:val="none" w:sz="0" w:space="0" w:color="auto"/>
        <w:right w:val="none" w:sz="0" w:space="0" w:color="auto"/>
      </w:divBdr>
    </w:div>
    <w:div w:id="1917473914">
      <w:bodyDiv w:val="1"/>
      <w:marLeft w:val="0"/>
      <w:marRight w:val="0"/>
      <w:marTop w:val="0"/>
      <w:marBottom w:val="0"/>
      <w:divBdr>
        <w:top w:val="none" w:sz="0" w:space="0" w:color="auto"/>
        <w:left w:val="none" w:sz="0" w:space="0" w:color="auto"/>
        <w:bottom w:val="none" w:sz="0" w:space="0" w:color="auto"/>
        <w:right w:val="none" w:sz="0" w:space="0" w:color="auto"/>
      </w:divBdr>
    </w:div>
    <w:div w:id="1924148433">
      <w:bodyDiv w:val="1"/>
      <w:marLeft w:val="0"/>
      <w:marRight w:val="0"/>
      <w:marTop w:val="0"/>
      <w:marBottom w:val="0"/>
      <w:divBdr>
        <w:top w:val="none" w:sz="0" w:space="0" w:color="auto"/>
        <w:left w:val="none" w:sz="0" w:space="0" w:color="auto"/>
        <w:bottom w:val="none" w:sz="0" w:space="0" w:color="auto"/>
        <w:right w:val="none" w:sz="0" w:space="0" w:color="auto"/>
      </w:divBdr>
    </w:div>
    <w:div w:id="1927571921">
      <w:bodyDiv w:val="1"/>
      <w:marLeft w:val="0"/>
      <w:marRight w:val="0"/>
      <w:marTop w:val="0"/>
      <w:marBottom w:val="0"/>
      <w:divBdr>
        <w:top w:val="none" w:sz="0" w:space="0" w:color="auto"/>
        <w:left w:val="none" w:sz="0" w:space="0" w:color="auto"/>
        <w:bottom w:val="none" w:sz="0" w:space="0" w:color="auto"/>
        <w:right w:val="none" w:sz="0" w:space="0" w:color="auto"/>
      </w:divBdr>
      <w:divsChild>
        <w:div w:id="1609005747">
          <w:marLeft w:val="480"/>
          <w:marRight w:val="0"/>
          <w:marTop w:val="0"/>
          <w:marBottom w:val="0"/>
          <w:divBdr>
            <w:top w:val="none" w:sz="0" w:space="0" w:color="auto"/>
            <w:left w:val="none" w:sz="0" w:space="0" w:color="auto"/>
            <w:bottom w:val="none" w:sz="0" w:space="0" w:color="auto"/>
            <w:right w:val="none" w:sz="0" w:space="0" w:color="auto"/>
          </w:divBdr>
        </w:div>
        <w:div w:id="1583180300">
          <w:marLeft w:val="480"/>
          <w:marRight w:val="0"/>
          <w:marTop w:val="0"/>
          <w:marBottom w:val="0"/>
          <w:divBdr>
            <w:top w:val="none" w:sz="0" w:space="0" w:color="auto"/>
            <w:left w:val="none" w:sz="0" w:space="0" w:color="auto"/>
            <w:bottom w:val="none" w:sz="0" w:space="0" w:color="auto"/>
            <w:right w:val="none" w:sz="0" w:space="0" w:color="auto"/>
          </w:divBdr>
        </w:div>
        <w:div w:id="1783108397">
          <w:marLeft w:val="480"/>
          <w:marRight w:val="0"/>
          <w:marTop w:val="0"/>
          <w:marBottom w:val="0"/>
          <w:divBdr>
            <w:top w:val="none" w:sz="0" w:space="0" w:color="auto"/>
            <w:left w:val="none" w:sz="0" w:space="0" w:color="auto"/>
            <w:bottom w:val="none" w:sz="0" w:space="0" w:color="auto"/>
            <w:right w:val="none" w:sz="0" w:space="0" w:color="auto"/>
          </w:divBdr>
        </w:div>
        <w:div w:id="992030151">
          <w:marLeft w:val="480"/>
          <w:marRight w:val="0"/>
          <w:marTop w:val="0"/>
          <w:marBottom w:val="0"/>
          <w:divBdr>
            <w:top w:val="none" w:sz="0" w:space="0" w:color="auto"/>
            <w:left w:val="none" w:sz="0" w:space="0" w:color="auto"/>
            <w:bottom w:val="none" w:sz="0" w:space="0" w:color="auto"/>
            <w:right w:val="none" w:sz="0" w:space="0" w:color="auto"/>
          </w:divBdr>
        </w:div>
        <w:div w:id="934172237">
          <w:marLeft w:val="480"/>
          <w:marRight w:val="0"/>
          <w:marTop w:val="0"/>
          <w:marBottom w:val="0"/>
          <w:divBdr>
            <w:top w:val="none" w:sz="0" w:space="0" w:color="auto"/>
            <w:left w:val="none" w:sz="0" w:space="0" w:color="auto"/>
            <w:bottom w:val="none" w:sz="0" w:space="0" w:color="auto"/>
            <w:right w:val="none" w:sz="0" w:space="0" w:color="auto"/>
          </w:divBdr>
        </w:div>
        <w:div w:id="2046058051">
          <w:marLeft w:val="480"/>
          <w:marRight w:val="0"/>
          <w:marTop w:val="0"/>
          <w:marBottom w:val="0"/>
          <w:divBdr>
            <w:top w:val="none" w:sz="0" w:space="0" w:color="auto"/>
            <w:left w:val="none" w:sz="0" w:space="0" w:color="auto"/>
            <w:bottom w:val="none" w:sz="0" w:space="0" w:color="auto"/>
            <w:right w:val="none" w:sz="0" w:space="0" w:color="auto"/>
          </w:divBdr>
        </w:div>
        <w:div w:id="1667199215">
          <w:marLeft w:val="480"/>
          <w:marRight w:val="0"/>
          <w:marTop w:val="0"/>
          <w:marBottom w:val="0"/>
          <w:divBdr>
            <w:top w:val="none" w:sz="0" w:space="0" w:color="auto"/>
            <w:left w:val="none" w:sz="0" w:space="0" w:color="auto"/>
            <w:bottom w:val="none" w:sz="0" w:space="0" w:color="auto"/>
            <w:right w:val="none" w:sz="0" w:space="0" w:color="auto"/>
          </w:divBdr>
        </w:div>
        <w:div w:id="584267247">
          <w:marLeft w:val="480"/>
          <w:marRight w:val="0"/>
          <w:marTop w:val="0"/>
          <w:marBottom w:val="0"/>
          <w:divBdr>
            <w:top w:val="none" w:sz="0" w:space="0" w:color="auto"/>
            <w:left w:val="none" w:sz="0" w:space="0" w:color="auto"/>
            <w:bottom w:val="none" w:sz="0" w:space="0" w:color="auto"/>
            <w:right w:val="none" w:sz="0" w:space="0" w:color="auto"/>
          </w:divBdr>
        </w:div>
        <w:div w:id="931426481">
          <w:marLeft w:val="480"/>
          <w:marRight w:val="0"/>
          <w:marTop w:val="0"/>
          <w:marBottom w:val="0"/>
          <w:divBdr>
            <w:top w:val="none" w:sz="0" w:space="0" w:color="auto"/>
            <w:left w:val="none" w:sz="0" w:space="0" w:color="auto"/>
            <w:bottom w:val="none" w:sz="0" w:space="0" w:color="auto"/>
            <w:right w:val="none" w:sz="0" w:space="0" w:color="auto"/>
          </w:divBdr>
        </w:div>
        <w:div w:id="1387877263">
          <w:marLeft w:val="480"/>
          <w:marRight w:val="0"/>
          <w:marTop w:val="0"/>
          <w:marBottom w:val="0"/>
          <w:divBdr>
            <w:top w:val="none" w:sz="0" w:space="0" w:color="auto"/>
            <w:left w:val="none" w:sz="0" w:space="0" w:color="auto"/>
            <w:bottom w:val="none" w:sz="0" w:space="0" w:color="auto"/>
            <w:right w:val="none" w:sz="0" w:space="0" w:color="auto"/>
          </w:divBdr>
        </w:div>
        <w:div w:id="815608783">
          <w:marLeft w:val="480"/>
          <w:marRight w:val="0"/>
          <w:marTop w:val="0"/>
          <w:marBottom w:val="0"/>
          <w:divBdr>
            <w:top w:val="none" w:sz="0" w:space="0" w:color="auto"/>
            <w:left w:val="none" w:sz="0" w:space="0" w:color="auto"/>
            <w:bottom w:val="none" w:sz="0" w:space="0" w:color="auto"/>
            <w:right w:val="none" w:sz="0" w:space="0" w:color="auto"/>
          </w:divBdr>
        </w:div>
        <w:div w:id="812526278">
          <w:marLeft w:val="480"/>
          <w:marRight w:val="0"/>
          <w:marTop w:val="0"/>
          <w:marBottom w:val="0"/>
          <w:divBdr>
            <w:top w:val="none" w:sz="0" w:space="0" w:color="auto"/>
            <w:left w:val="none" w:sz="0" w:space="0" w:color="auto"/>
            <w:bottom w:val="none" w:sz="0" w:space="0" w:color="auto"/>
            <w:right w:val="none" w:sz="0" w:space="0" w:color="auto"/>
          </w:divBdr>
        </w:div>
        <w:div w:id="15469445">
          <w:marLeft w:val="480"/>
          <w:marRight w:val="0"/>
          <w:marTop w:val="0"/>
          <w:marBottom w:val="0"/>
          <w:divBdr>
            <w:top w:val="none" w:sz="0" w:space="0" w:color="auto"/>
            <w:left w:val="none" w:sz="0" w:space="0" w:color="auto"/>
            <w:bottom w:val="none" w:sz="0" w:space="0" w:color="auto"/>
            <w:right w:val="none" w:sz="0" w:space="0" w:color="auto"/>
          </w:divBdr>
        </w:div>
        <w:div w:id="1723671081">
          <w:marLeft w:val="480"/>
          <w:marRight w:val="0"/>
          <w:marTop w:val="0"/>
          <w:marBottom w:val="0"/>
          <w:divBdr>
            <w:top w:val="none" w:sz="0" w:space="0" w:color="auto"/>
            <w:left w:val="none" w:sz="0" w:space="0" w:color="auto"/>
            <w:bottom w:val="none" w:sz="0" w:space="0" w:color="auto"/>
            <w:right w:val="none" w:sz="0" w:space="0" w:color="auto"/>
          </w:divBdr>
        </w:div>
        <w:div w:id="46997634">
          <w:marLeft w:val="480"/>
          <w:marRight w:val="0"/>
          <w:marTop w:val="0"/>
          <w:marBottom w:val="0"/>
          <w:divBdr>
            <w:top w:val="none" w:sz="0" w:space="0" w:color="auto"/>
            <w:left w:val="none" w:sz="0" w:space="0" w:color="auto"/>
            <w:bottom w:val="none" w:sz="0" w:space="0" w:color="auto"/>
            <w:right w:val="none" w:sz="0" w:space="0" w:color="auto"/>
          </w:divBdr>
        </w:div>
        <w:div w:id="850072254">
          <w:marLeft w:val="480"/>
          <w:marRight w:val="0"/>
          <w:marTop w:val="0"/>
          <w:marBottom w:val="0"/>
          <w:divBdr>
            <w:top w:val="none" w:sz="0" w:space="0" w:color="auto"/>
            <w:left w:val="none" w:sz="0" w:space="0" w:color="auto"/>
            <w:bottom w:val="none" w:sz="0" w:space="0" w:color="auto"/>
            <w:right w:val="none" w:sz="0" w:space="0" w:color="auto"/>
          </w:divBdr>
        </w:div>
        <w:div w:id="406224740">
          <w:marLeft w:val="480"/>
          <w:marRight w:val="0"/>
          <w:marTop w:val="0"/>
          <w:marBottom w:val="0"/>
          <w:divBdr>
            <w:top w:val="none" w:sz="0" w:space="0" w:color="auto"/>
            <w:left w:val="none" w:sz="0" w:space="0" w:color="auto"/>
            <w:bottom w:val="none" w:sz="0" w:space="0" w:color="auto"/>
            <w:right w:val="none" w:sz="0" w:space="0" w:color="auto"/>
          </w:divBdr>
        </w:div>
        <w:div w:id="1397390805">
          <w:marLeft w:val="480"/>
          <w:marRight w:val="0"/>
          <w:marTop w:val="0"/>
          <w:marBottom w:val="0"/>
          <w:divBdr>
            <w:top w:val="none" w:sz="0" w:space="0" w:color="auto"/>
            <w:left w:val="none" w:sz="0" w:space="0" w:color="auto"/>
            <w:bottom w:val="none" w:sz="0" w:space="0" w:color="auto"/>
            <w:right w:val="none" w:sz="0" w:space="0" w:color="auto"/>
          </w:divBdr>
        </w:div>
        <w:div w:id="2050185615">
          <w:marLeft w:val="480"/>
          <w:marRight w:val="0"/>
          <w:marTop w:val="0"/>
          <w:marBottom w:val="0"/>
          <w:divBdr>
            <w:top w:val="none" w:sz="0" w:space="0" w:color="auto"/>
            <w:left w:val="none" w:sz="0" w:space="0" w:color="auto"/>
            <w:bottom w:val="none" w:sz="0" w:space="0" w:color="auto"/>
            <w:right w:val="none" w:sz="0" w:space="0" w:color="auto"/>
          </w:divBdr>
        </w:div>
        <w:div w:id="1532567479">
          <w:marLeft w:val="480"/>
          <w:marRight w:val="0"/>
          <w:marTop w:val="0"/>
          <w:marBottom w:val="0"/>
          <w:divBdr>
            <w:top w:val="none" w:sz="0" w:space="0" w:color="auto"/>
            <w:left w:val="none" w:sz="0" w:space="0" w:color="auto"/>
            <w:bottom w:val="none" w:sz="0" w:space="0" w:color="auto"/>
            <w:right w:val="none" w:sz="0" w:space="0" w:color="auto"/>
          </w:divBdr>
        </w:div>
        <w:div w:id="1027756862">
          <w:marLeft w:val="480"/>
          <w:marRight w:val="0"/>
          <w:marTop w:val="0"/>
          <w:marBottom w:val="0"/>
          <w:divBdr>
            <w:top w:val="none" w:sz="0" w:space="0" w:color="auto"/>
            <w:left w:val="none" w:sz="0" w:space="0" w:color="auto"/>
            <w:bottom w:val="none" w:sz="0" w:space="0" w:color="auto"/>
            <w:right w:val="none" w:sz="0" w:space="0" w:color="auto"/>
          </w:divBdr>
        </w:div>
        <w:div w:id="114905129">
          <w:marLeft w:val="480"/>
          <w:marRight w:val="0"/>
          <w:marTop w:val="0"/>
          <w:marBottom w:val="0"/>
          <w:divBdr>
            <w:top w:val="none" w:sz="0" w:space="0" w:color="auto"/>
            <w:left w:val="none" w:sz="0" w:space="0" w:color="auto"/>
            <w:bottom w:val="none" w:sz="0" w:space="0" w:color="auto"/>
            <w:right w:val="none" w:sz="0" w:space="0" w:color="auto"/>
          </w:divBdr>
        </w:div>
        <w:div w:id="1225068931">
          <w:marLeft w:val="480"/>
          <w:marRight w:val="0"/>
          <w:marTop w:val="0"/>
          <w:marBottom w:val="0"/>
          <w:divBdr>
            <w:top w:val="none" w:sz="0" w:space="0" w:color="auto"/>
            <w:left w:val="none" w:sz="0" w:space="0" w:color="auto"/>
            <w:bottom w:val="none" w:sz="0" w:space="0" w:color="auto"/>
            <w:right w:val="none" w:sz="0" w:space="0" w:color="auto"/>
          </w:divBdr>
        </w:div>
        <w:div w:id="1334071068">
          <w:marLeft w:val="480"/>
          <w:marRight w:val="0"/>
          <w:marTop w:val="0"/>
          <w:marBottom w:val="0"/>
          <w:divBdr>
            <w:top w:val="none" w:sz="0" w:space="0" w:color="auto"/>
            <w:left w:val="none" w:sz="0" w:space="0" w:color="auto"/>
            <w:bottom w:val="none" w:sz="0" w:space="0" w:color="auto"/>
            <w:right w:val="none" w:sz="0" w:space="0" w:color="auto"/>
          </w:divBdr>
        </w:div>
        <w:div w:id="3942565">
          <w:marLeft w:val="480"/>
          <w:marRight w:val="0"/>
          <w:marTop w:val="0"/>
          <w:marBottom w:val="0"/>
          <w:divBdr>
            <w:top w:val="none" w:sz="0" w:space="0" w:color="auto"/>
            <w:left w:val="none" w:sz="0" w:space="0" w:color="auto"/>
            <w:bottom w:val="none" w:sz="0" w:space="0" w:color="auto"/>
            <w:right w:val="none" w:sz="0" w:space="0" w:color="auto"/>
          </w:divBdr>
        </w:div>
        <w:div w:id="1543446106">
          <w:marLeft w:val="480"/>
          <w:marRight w:val="0"/>
          <w:marTop w:val="0"/>
          <w:marBottom w:val="0"/>
          <w:divBdr>
            <w:top w:val="none" w:sz="0" w:space="0" w:color="auto"/>
            <w:left w:val="none" w:sz="0" w:space="0" w:color="auto"/>
            <w:bottom w:val="none" w:sz="0" w:space="0" w:color="auto"/>
            <w:right w:val="none" w:sz="0" w:space="0" w:color="auto"/>
          </w:divBdr>
        </w:div>
        <w:div w:id="2124765624">
          <w:marLeft w:val="480"/>
          <w:marRight w:val="0"/>
          <w:marTop w:val="0"/>
          <w:marBottom w:val="0"/>
          <w:divBdr>
            <w:top w:val="none" w:sz="0" w:space="0" w:color="auto"/>
            <w:left w:val="none" w:sz="0" w:space="0" w:color="auto"/>
            <w:bottom w:val="none" w:sz="0" w:space="0" w:color="auto"/>
            <w:right w:val="none" w:sz="0" w:space="0" w:color="auto"/>
          </w:divBdr>
        </w:div>
        <w:div w:id="410085353">
          <w:marLeft w:val="480"/>
          <w:marRight w:val="0"/>
          <w:marTop w:val="0"/>
          <w:marBottom w:val="0"/>
          <w:divBdr>
            <w:top w:val="none" w:sz="0" w:space="0" w:color="auto"/>
            <w:left w:val="none" w:sz="0" w:space="0" w:color="auto"/>
            <w:bottom w:val="none" w:sz="0" w:space="0" w:color="auto"/>
            <w:right w:val="none" w:sz="0" w:space="0" w:color="auto"/>
          </w:divBdr>
        </w:div>
        <w:div w:id="1775900381">
          <w:marLeft w:val="480"/>
          <w:marRight w:val="0"/>
          <w:marTop w:val="0"/>
          <w:marBottom w:val="0"/>
          <w:divBdr>
            <w:top w:val="none" w:sz="0" w:space="0" w:color="auto"/>
            <w:left w:val="none" w:sz="0" w:space="0" w:color="auto"/>
            <w:bottom w:val="none" w:sz="0" w:space="0" w:color="auto"/>
            <w:right w:val="none" w:sz="0" w:space="0" w:color="auto"/>
          </w:divBdr>
        </w:div>
        <w:div w:id="828138258">
          <w:marLeft w:val="480"/>
          <w:marRight w:val="0"/>
          <w:marTop w:val="0"/>
          <w:marBottom w:val="0"/>
          <w:divBdr>
            <w:top w:val="none" w:sz="0" w:space="0" w:color="auto"/>
            <w:left w:val="none" w:sz="0" w:space="0" w:color="auto"/>
            <w:bottom w:val="none" w:sz="0" w:space="0" w:color="auto"/>
            <w:right w:val="none" w:sz="0" w:space="0" w:color="auto"/>
          </w:divBdr>
        </w:div>
        <w:div w:id="1249999008">
          <w:marLeft w:val="480"/>
          <w:marRight w:val="0"/>
          <w:marTop w:val="0"/>
          <w:marBottom w:val="0"/>
          <w:divBdr>
            <w:top w:val="none" w:sz="0" w:space="0" w:color="auto"/>
            <w:left w:val="none" w:sz="0" w:space="0" w:color="auto"/>
            <w:bottom w:val="none" w:sz="0" w:space="0" w:color="auto"/>
            <w:right w:val="none" w:sz="0" w:space="0" w:color="auto"/>
          </w:divBdr>
        </w:div>
        <w:div w:id="1056733844">
          <w:marLeft w:val="480"/>
          <w:marRight w:val="0"/>
          <w:marTop w:val="0"/>
          <w:marBottom w:val="0"/>
          <w:divBdr>
            <w:top w:val="none" w:sz="0" w:space="0" w:color="auto"/>
            <w:left w:val="none" w:sz="0" w:space="0" w:color="auto"/>
            <w:bottom w:val="none" w:sz="0" w:space="0" w:color="auto"/>
            <w:right w:val="none" w:sz="0" w:space="0" w:color="auto"/>
          </w:divBdr>
        </w:div>
        <w:div w:id="650406595">
          <w:marLeft w:val="480"/>
          <w:marRight w:val="0"/>
          <w:marTop w:val="0"/>
          <w:marBottom w:val="0"/>
          <w:divBdr>
            <w:top w:val="none" w:sz="0" w:space="0" w:color="auto"/>
            <w:left w:val="none" w:sz="0" w:space="0" w:color="auto"/>
            <w:bottom w:val="none" w:sz="0" w:space="0" w:color="auto"/>
            <w:right w:val="none" w:sz="0" w:space="0" w:color="auto"/>
          </w:divBdr>
        </w:div>
        <w:div w:id="1354915864">
          <w:marLeft w:val="480"/>
          <w:marRight w:val="0"/>
          <w:marTop w:val="0"/>
          <w:marBottom w:val="0"/>
          <w:divBdr>
            <w:top w:val="none" w:sz="0" w:space="0" w:color="auto"/>
            <w:left w:val="none" w:sz="0" w:space="0" w:color="auto"/>
            <w:bottom w:val="none" w:sz="0" w:space="0" w:color="auto"/>
            <w:right w:val="none" w:sz="0" w:space="0" w:color="auto"/>
          </w:divBdr>
        </w:div>
        <w:div w:id="422141948">
          <w:marLeft w:val="480"/>
          <w:marRight w:val="0"/>
          <w:marTop w:val="0"/>
          <w:marBottom w:val="0"/>
          <w:divBdr>
            <w:top w:val="none" w:sz="0" w:space="0" w:color="auto"/>
            <w:left w:val="none" w:sz="0" w:space="0" w:color="auto"/>
            <w:bottom w:val="none" w:sz="0" w:space="0" w:color="auto"/>
            <w:right w:val="none" w:sz="0" w:space="0" w:color="auto"/>
          </w:divBdr>
        </w:div>
        <w:div w:id="1713076193">
          <w:marLeft w:val="480"/>
          <w:marRight w:val="0"/>
          <w:marTop w:val="0"/>
          <w:marBottom w:val="0"/>
          <w:divBdr>
            <w:top w:val="none" w:sz="0" w:space="0" w:color="auto"/>
            <w:left w:val="none" w:sz="0" w:space="0" w:color="auto"/>
            <w:bottom w:val="none" w:sz="0" w:space="0" w:color="auto"/>
            <w:right w:val="none" w:sz="0" w:space="0" w:color="auto"/>
          </w:divBdr>
        </w:div>
        <w:div w:id="504172483">
          <w:marLeft w:val="480"/>
          <w:marRight w:val="0"/>
          <w:marTop w:val="0"/>
          <w:marBottom w:val="0"/>
          <w:divBdr>
            <w:top w:val="none" w:sz="0" w:space="0" w:color="auto"/>
            <w:left w:val="none" w:sz="0" w:space="0" w:color="auto"/>
            <w:bottom w:val="none" w:sz="0" w:space="0" w:color="auto"/>
            <w:right w:val="none" w:sz="0" w:space="0" w:color="auto"/>
          </w:divBdr>
        </w:div>
        <w:div w:id="809716253">
          <w:marLeft w:val="480"/>
          <w:marRight w:val="0"/>
          <w:marTop w:val="0"/>
          <w:marBottom w:val="0"/>
          <w:divBdr>
            <w:top w:val="none" w:sz="0" w:space="0" w:color="auto"/>
            <w:left w:val="none" w:sz="0" w:space="0" w:color="auto"/>
            <w:bottom w:val="none" w:sz="0" w:space="0" w:color="auto"/>
            <w:right w:val="none" w:sz="0" w:space="0" w:color="auto"/>
          </w:divBdr>
        </w:div>
        <w:div w:id="1472360225">
          <w:marLeft w:val="480"/>
          <w:marRight w:val="0"/>
          <w:marTop w:val="0"/>
          <w:marBottom w:val="0"/>
          <w:divBdr>
            <w:top w:val="none" w:sz="0" w:space="0" w:color="auto"/>
            <w:left w:val="none" w:sz="0" w:space="0" w:color="auto"/>
            <w:bottom w:val="none" w:sz="0" w:space="0" w:color="auto"/>
            <w:right w:val="none" w:sz="0" w:space="0" w:color="auto"/>
          </w:divBdr>
        </w:div>
        <w:div w:id="1674141059">
          <w:marLeft w:val="480"/>
          <w:marRight w:val="0"/>
          <w:marTop w:val="0"/>
          <w:marBottom w:val="0"/>
          <w:divBdr>
            <w:top w:val="none" w:sz="0" w:space="0" w:color="auto"/>
            <w:left w:val="none" w:sz="0" w:space="0" w:color="auto"/>
            <w:bottom w:val="none" w:sz="0" w:space="0" w:color="auto"/>
            <w:right w:val="none" w:sz="0" w:space="0" w:color="auto"/>
          </w:divBdr>
        </w:div>
        <w:div w:id="100728984">
          <w:marLeft w:val="480"/>
          <w:marRight w:val="0"/>
          <w:marTop w:val="0"/>
          <w:marBottom w:val="0"/>
          <w:divBdr>
            <w:top w:val="none" w:sz="0" w:space="0" w:color="auto"/>
            <w:left w:val="none" w:sz="0" w:space="0" w:color="auto"/>
            <w:bottom w:val="none" w:sz="0" w:space="0" w:color="auto"/>
            <w:right w:val="none" w:sz="0" w:space="0" w:color="auto"/>
          </w:divBdr>
        </w:div>
        <w:div w:id="1293052083">
          <w:marLeft w:val="480"/>
          <w:marRight w:val="0"/>
          <w:marTop w:val="0"/>
          <w:marBottom w:val="0"/>
          <w:divBdr>
            <w:top w:val="none" w:sz="0" w:space="0" w:color="auto"/>
            <w:left w:val="none" w:sz="0" w:space="0" w:color="auto"/>
            <w:bottom w:val="none" w:sz="0" w:space="0" w:color="auto"/>
            <w:right w:val="none" w:sz="0" w:space="0" w:color="auto"/>
          </w:divBdr>
        </w:div>
        <w:div w:id="862062307">
          <w:marLeft w:val="480"/>
          <w:marRight w:val="0"/>
          <w:marTop w:val="0"/>
          <w:marBottom w:val="0"/>
          <w:divBdr>
            <w:top w:val="none" w:sz="0" w:space="0" w:color="auto"/>
            <w:left w:val="none" w:sz="0" w:space="0" w:color="auto"/>
            <w:bottom w:val="none" w:sz="0" w:space="0" w:color="auto"/>
            <w:right w:val="none" w:sz="0" w:space="0" w:color="auto"/>
          </w:divBdr>
        </w:div>
        <w:div w:id="1078140359">
          <w:marLeft w:val="480"/>
          <w:marRight w:val="0"/>
          <w:marTop w:val="0"/>
          <w:marBottom w:val="0"/>
          <w:divBdr>
            <w:top w:val="none" w:sz="0" w:space="0" w:color="auto"/>
            <w:left w:val="none" w:sz="0" w:space="0" w:color="auto"/>
            <w:bottom w:val="none" w:sz="0" w:space="0" w:color="auto"/>
            <w:right w:val="none" w:sz="0" w:space="0" w:color="auto"/>
          </w:divBdr>
        </w:div>
        <w:div w:id="1746104620">
          <w:marLeft w:val="480"/>
          <w:marRight w:val="0"/>
          <w:marTop w:val="0"/>
          <w:marBottom w:val="0"/>
          <w:divBdr>
            <w:top w:val="none" w:sz="0" w:space="0" w:color="auto"/>
            <w:left w:val="none" w:sz="0" w:space="0" w:color="auto"/>
            <w:bottom w:val="none" w:sz="0" w:space="0" w:color="auto"/>
            <w:right w:val="none" w:sz="0" w:space="0" w:color="auto"/>
          </w:divBdr>
        </w:div>
        <w:div w:id="1254121809">
          <w:marLeft w:val="480"/>
          <w:marRight w:val="0"/>
          <w:marTop w:val="0"/>
          <w:marBottom w:val="0"/>
          <w:divBdr>
            <w:top w:val="none" w:sz="0" w:space="0" w:color="auto"/>
            <w:left w:val="none" w:sz="0" w:space="0" w:color="auto"/>
            <w:bottom w:val="none" w:sz="0" w:space="0" w:color="auto"/>
            <w:right w:val="none" w:sz="0" w:space="0" w:color="auto"/>
          </w:divBdr>
        </w:div>
        <w:div w:id="300617194">
          <w:marLeft w:val="480"/>
          <w:marRight w:val="0"/>
          <w:marTop w:val="0"/>
          <w:marBottom w:val="0"/>
          <w:divBdr>
            <w:top w:val="none" w:sz="0" w:space="0" w:color="auto"/>
            <w:left w:val="none" w:sz="0" w:space="0" w:color="auto"/>
            <w:bottom w:val="none" w:sz="0" w:space="0" w:color="auto"/>
            <w:right w:val="none" w:sz="0" w:space="0" w:color="auto"/>
          </w:divBdr>
        </w:div>
        <w:div w:id="1690791607">
          <w:marLeft w:val="480"/>
          <w:marRight w:val="0"/>
          <w:marTop w:val="0"/>
          <w:marBottom w:val="0"/>
          <w:divBdr>
            <w:top w:val="none" w:sz="0" w:space="0" w:color="auto"/>
            <w:left w:val="none" w:sz="0" w:space="0" w:color="auto"/>
            <w:bottom w:val="none" w:sz="0" w:space="0" w:color="auto"/>
            <w:right w:val="none" w:sz="0" w:space="0" w:color="auto"/>
          </w:divBdr>
        </w:div>
        <w:div w:id="259880037">
          <w:marLeft w:val="480"/>
          <w:marRight w:val="0"/>
          <w:marTop w:val="0"/>
          <w:marBottom w:val="0"/>
          <w:divBdr>
            <w:top w:val="none" w:sz="0" w:space="0" w:color="auto"/>
            <w:left w:val="none" w:sz="0" w:space="0" w:color="auto"/>
            <w:bottom w:val="none" w:sz="0" w:space="0" w:color="auto"/>
            <w:right w:val="none" w:sz="0" w:space="0" w:color="auto"/>
          </w:divBdr>
        </w:div>
        <w:div w:id="2061784059">
          <w:marLeft w:val="480"/>
          <w:marRight w:val="0"/>
          <w:marTop w:val="0"/>
          <w:marBottom w:val="0"/>
          <w:divBdr>
            <w:top w:val="none" w:sz="0" w:space="0" w:color="auto"/>
            <w:left w:val="none" w:sz="0" w:space="0" w:color="auto"/>
            <w:bottom w:val="none" w:sz="0" w:space="0" w:color="auto"/>
            <w:right w:val="none" w:sz="0" w:space="0" w:color="auto"/>
          </w:divBdr>
        </w:div>
        <w:div w:id="1647008050">
          <w:marLeft w:val="480"/>
          <w:marRight w:val="0"/>
          <w:marTop w:val="0"/>
          <w:marBottom w:val="0"/>
          <w:divBdr>
            <w:top w:val="none" w:sz="0" w:space="0" w:color="auto"/>
            <w:left w:val="none" w:sz="0" w:space="0" w:color="auto"/>
            <w:bottom w:val="none" w:sz="0" w:space="0" w:color="auto"/>
            <w:right w:val="none" w:sz="0" w:space="0" w:color="auto"/>
          </w:divBdr>
        </w:div>
        <w:div w:id="98840521">
          <w:marLeft w:val="480"/>
          <w:marRight w:val="0"/>
          <w:marTop w:val="0"/>
          <w:marBottom w:val="0"/>
          <w:divBdr>
            <w:top w:val="none" w:sz="0" w:space="0" w:color="auto"/>
            <w:left w:val="none" w:sz="0" w:space="0" w:color="auto"/>
            <w:bottom w:val="none" w:sz="0" w:space="0" w:color="auto"/>
            <w:right w:val="none" w:sz="0" w:space="0" w:color="auto"/>
          </w:divBdr>
        </w:div>
        <w:div w:id="961351916">
          <w:marLeft w:val="480"/>
          <w:marRight w:val="0"/>
          <w:marTop w:val="0"/>
          <w:marBottom w:val="0"/>
          <w:divBdr>
            <w:top w:val="none" w:sz="0" w:space="0" w:color="auto"/>
            <w:left w:val="none" w:sz="0" w:space="0" w:color="auto"/>
            <w:bottom w:val="none" w:sz="0" w:space="0" w:color="auto"/>
            <w:right w:val="none" w:sz="0" w:space="0" w:color="auto"/>
          </w:divBdr>
        </w:div>
        <w:div w:id="838352216">
          <w:marLeft w:val="480"/>
          <w:marRight w:val="0"/>
          <w:marTop w:val="0"/>
          <w:marBottom w:val="0"/>
          <w:divBdr>
            <w:top w:val="none" w:sz="0" w:space="0" w:color="auto"/>
            <w:left w:val="none" w:sz="0" w:space="0" w:color="auto"/>
            <w:bottom w:val="none" w:sz="0" w:space="0" w:color="auto"/>
            <w:right w:val="none" w:sz="0" w:space="0" w:color="auto"/>
          </w:divBdr>
        </w:div>
        <w:div w:id="1919362434">
          <w:marLeft w:val="480"/>
          <w:marRight w:val="0"/>
          <w:marTop w:val="0"/>
          <w:marBottom w:val="0"/>
          <w:divBdr>
            <w:top w:val="none" w:sz="0" w:space="0" w:color="auto"/>
            <w:left w:val="none" w:sz="0" w:space="0" w:color="auto"/>
            <w:bottom w:val="none" w:sz="0" w:space="0" w:color="auto"/>
            <w:right w:val="none" w:sz="0" w:space="0" w:color="auto"/>
          </w:divBdr>
        </w:div>
      </w:divsChild>
    </w:div>
    <w:div w:id="1943341989">
      <w:bodyDiv w:val="1"/>
      <w:marLeft w:val="0"/>
      <w:marRight w:val="0"/>
      <w:marTop w:val="0"/>
      <w:marBottom w:val="0"/>
      <w:divBdr>
        <w:top w:val="none" w:sz="0" w:space="0" w:color="auto"/>
        <w:left w:val="none" w:sz="0" w:space="0" w:color="auto"/>
        <w:bottom w:val="none" w:sz="0" w:space="0" w:color="auto"/>
        <w:right w:val="none" w:sz="0" w:space="0" w:color="auto"/>
      </w:divBdr>
    </w:div>
    <w:div w:id="1948073702">
      <w:bodyDiv w:val="1"/>
      <w:marLeft w:val="0"/>
      <w:marRight w:val="0"/>
      <w:marTop w:val="0"/>
      <w:marBottom w:val="0"/>
      <w:divBdr>
        <w:top w:val="none" w:sz="0" w:space="0" w:color="auto"/>
        <w:left w:val="none" w:sz="0" w:space="0" w:color="auto"/>
        <w:bottom w:val="none" w:sz="0" w:space="0" w:color="auto"/>
        <w:right w:val="none" w:sz="0" w:space="0" w:color="auto"/>
      </w:divBdr>
    </w:div>
    <w:div w:id="1950425164">
      <w:bodyDiv w:val="1"/>
      <w:marLeft w:val="0"/>
      <w:marRight w:val="0"/>
      <w:marTop w:val="0"/>
      <w:marBottom w:val="0"/>
      <w:divBdr>
        <w:top w:val="none" w:sz="0" w:space="0" w:color="auto"/>
        <w:left w:val="none" w:sz="0" w:space="0" w:color="auto"/>
        <w:bottom w:val="none" w:sz="0" w:space="0" w:color="auto"/>
        <w:right w:val="none" w:sz="0" w:space="0" w:color="auto"/>
      </w:divBdr>
      <w:divsChild>
        <w:div w:id="1528256957">
          <w:marLeft w:val="480"/>
          <w:marRight w:val="0"/>
          <w:marTop w:val="0"/>
          <w:marBottom w:val="0"/>
          <w:divBdr>
            <w:top w:val="none" w:sz="0" w:space="0" w:color="auto"/>
            <w:left w:val="none" w:sz="0" w:space="0" w:color="auto"/>
            <w:bottom w:val="none" w:sz="0" w:space="0" w:color="auto"/>
            <w:right w:val="none" w:sz="0" w:space="0" w:color="auto"/>
          </w:divBdr>
        </w:div>
        <w:div w:id="1328047987">
          <w:marLeft w:val="480"/>
          <w:marRight w:val="0"/>
          <w:marTop w:val="0"/>
          <w:marBottom w:val="0"/>
          <w:divBdr>
            <w:top w:val="none" w:sz="0" w:space="0" w:color="auto"/>
            <w:left w:val="none" w:sz="0" w:space="0" w:color="auto"/>
            <w:bottom w:val="none" w:sz="0" w:space="0" w:color="auto"/>
            <w:right w:val="none" w:sz="0" w:space="0" w:color="auto"/>
          </w:divBdr>
        </w:div>
        <w:div w:id="1431244740">
          <w:marLeft w:val="480"/>
          <w:marRight w:val="0"/>
          <w:marTop w:val="0"/>
          <w:marBottom w:val="0"/>
          <w:divBdr>
            <w:top w:val="none" w:sz="0" w:space="0" w:color="auto"/>
            <w:left w:val="none" w:sz="0" w:space="0" w:color="auto"/>
            <w:bottom w:val="none" w:sz="0" w:space="0" w:color="auto"/>
            <w:right w:val="none" w:sz="0" w:space="0" w:color="auto"/>
          </w:divBdr>
        </w:div>
        <w:div w:id="1320767053">
          <w:marLeft w:val="480"/>
          <w:marRight w:val="0"/>
          <w:marTop w:val="0"/>
          <w:marBottom w:val="0"/>
          <w:divBdr>
            <w:top w:val="none" w:sz="0" w:space="0" w:color="auto"/>
            <w:left w:val="none" w:sz="0" w:space="0" w:color="auto"/>
            <w:bottom w:val="none" w:sz="0" w:space="0" w:color="auto"/>
            <w:right w:val="none" w:sz="0" w:space="0" w:color="auto"/>
          </w:divBdr>
        </w:div>
        <w:div w:id="2061129234">
          <w:marLeft w:val="480"/>
          <w:marRight w:val="0"/>
          <w:marTop w:val="0"/>
          <w:marBottom w:val="0"/>
          <w:divBdr>
            <w:top w:val="none" w:sz="0" w:space="0" w:color="auto"/>
            <w:left w:val="none" w:sz="0" w:space="0" w:color="auto"/>
            <w:bottom w:val="none" w:sz="0" w:space="0" w:color="auto"/>
            <w:right w:val="none" w:sz="0" w:space="0" w:color="auto"/>
          </w:divBdr>
        </w:div>
        <w:div w:id="291058322">
          <w:marLeft w:val="480"/>
          <w:marRight w:val="0"/>
          <w:marTop w:val="0"/>
          <w:marBottom w:val="0"/>
          <w:divBdr>
            <w:top w:val="none" w:sz="0" w:space="0" w:color="auto"/>
            <w:left w:val="none" w:sz="0" w:space="0" w:color="auto"/>
            <w:bottom w:val="none" w:sz="0" w:space="0" w:color="auto"/>
            <w:right w:val="none" w:sz="0" w:space="0" w:color="auto"/>
          </w:divBdr>
        </w:div>
        <w:div w:id="373583959">
          <w:marLeft w:val="480"/>
          <w:marRight w:val="0"/>
          <w:marTop w:val="0"/>
          <w:marBottom w:val="0"/>
          <w:divBdr>
            <w:top w:val="none" w:sz="0" w:space="0" w:color="auto"/>
            <w:left w:val="none" w:sz="0" w:space="0" w:color="auto"/>
            <w:bottom w:val="none" w:sz="0" w:space="0" w:color="auto"/>
            <w:right w:val="none" w:sz="0" w:space="0" w:color="auto"/>
          </w:divBdr>
        </w:div>
        <w:div w:id="1828132044">
          <w:marLeft w:val="480"/>
          <w:marRight w:val="0"/>
          <w:marTop w:val="0"/>
          <w:marBottom w:val="0"/>
          <w:divBdr>
            <w:top w:val="none" w:sz="0" w:space="0" w:color="auto"/>
            <w:left w:val="none" w:sz="0" w:space="0" w:color="auto"/>
            <w:bottom w:val="none" w:sz="0" w:space="0" w:color="auto"/>
            <w:right w:val="none" w:sz="0" w:space="0" w:color="auto"/>
          </w:divBdr>
        </w:div>
        <w:div w:id="1663007465">
          <w:marLeft w:val="480"/>
          <w:marRight w:val="0"/>
          <w:marTop w:val="0"/>
          <w:marBottom w:val="0"/>
          <w:divBdr>
            <w:top w:val="none" w:sz="0" w:space="0" w:color="auto"/>
            <w:left w:val="none" w:sz="0" w:space="0" w:color="auto"/>
            <w:bottom w:val="none" w:sz="0" w:space="0" w:color="auto"/>
            <w:right w:val="none" w:sz="0" w:space="0" w:color="auto"/>
          </w:divBdr>
        </w:div>
        <w:div w:id="1663503289">
          <w:marLeft w:val="480"/>
          <w:marRight w:val="0"/>
          <w:marTop w:val="0"/>
          <w:marBottom w:val="0"/>
          <w:divBdr>
            <w:top w:val="none" w:sz="0" w:space="0" w:color="auto"/>
            <w:left w:val="none" w:sz="0" w:space="0" w:color="auto"/>
            <w:bottom w:val="none" w:sz="0" w:space="0" w:color="auto"/>
            <w:right w:val="none" w:sz="0" w:space="0" w:color="auto"/>
          </w:divBdr>
        </w:div>
        <w:div w:id="1404184457">
          <w:marLeft w:val="480"/>
          <w:marRight w:val="0"/>
          <w:marTop w:val="0"/>
          <w:marBottom w:val="0"/>
          <w:divBdr>
            <w:top w:val="none" w:sz="0" w:space="0" w:color="auto"/>
            <w:left w:val="none" w:sz="0" w:space="0" w:color="auto"/>
            <w:bottom w:val="none" w:sz="0" w:space="0" w:color="auto"/>
            <w:right w:val="none" w:sz="0" w:space="0" w:color="auto"/>
          </w:divBdr>
        </w:div>
        <w:div w:id="1382754933">
          <w:marLeft w:val="480"/>
          <w:marRight w:val="0"/>
          <w:marTop w:val="0"/>
          <w:marBottom w:val="0"/>
          <w:divBdr>
            <w:top w:val="none" w:sz="0" w:space="0" w:color="auto"/>
            <w:left w:val="none" w:sz="0" w:space="0" w:color="auto"/>
            <w:bottom w:val="none" w:sz="0" w:space="0" w:color="auto"/>
            <w:right w:val="none" w:sz="0" w:space="0" w:color="auto"/>
          </w:divBdr>
        </w:div>
        <w:div w:id="1393501638">
          <w:marLeft w:val="480"/>
          <w:marRight w:val="0"/>
          <w:marTop w:val="0"/>
          <w:marBottom w:val="0"/>
          <w:divBdr>
            <w:top w:val="none" w:sz="0" w:space="0" w:color="auto"/>
            <w:left w:val="none" w:sz="0" w:space="0" w:color="auto"/>
            <w:bottom w:val="none" w:sz="0" w:space="0" w:color="auto"/>
            <w:right w:val="none" w:sz="0" w:space="0" w:color="auto"/>
          </w:divBdr>
        </w:div>
        <w:div w:id="581185085">
          <w:marLeft w:val="480"/>
          <w:marRight w:val="0"/>
          <w:marTop w:val="0"/>
          <w:marBottom w:val="0"/>
          <w:divBdr>
            <w:top w:val="none" w:sz="0" w:space="0" w:color="auto"/>
            <w:left w:val="none" w:sz="0" w:space="0" w:color="auto"/>
            <w:bottom w:val="none" w:sz="0" w:space="0" w:color="auto"/>
            <w:right w:val="none" w:sz="0" w:space="0" w:color="auto"/>
          </w:divBdr>
        </w:div>
        <w:div w:id="1746488108">
          <w:marLeft w:val="480"/>
          <w:marRight w:val="0"/>
          <w:marTop w:val="0"/>
          <w:marBottom w:val="0"/>
          <w:divBdr>
            <w:top w:val="none" w:sz="0" w:space="0" w:color="auto"/>
            <w:left w:val="none" w:sz="0" w:space="0" w:color="auto"/>
            <w:bottom w:val="none" w:sz="0" w:space="0" w:color="auto"/>
            <w:right w:val="none" w:sz="0" w:space="0" w:color="auto"/>
          </w:divBdr>
        </w:div>
        <w:div w:id="2111194804">
          <w:marLeft w:val="480"/>
          <w:marRight w:val="0"/>
          <w:marTop w:val="0"/>
          <w:marBottom w:val="0"/>
          <w:divBdr>
            <w:top w:val="none" w:sz="0" w:space="0" w:color="auto"/>
            <w:left w:val="none" w:sz="0" w:space="0" w:color="auto"/>
            <w:bottom w:val="none" w:sz="0" w:space="0" w:color="auto"/>
            <w:right w:val="none" w:sz="0" w:space="0" w:color="auto"/>
          </w:divBdr>
        </w:div>
        <w:div w:id="237591461">
          <w:marLeft w:val="480"/>
          <w:marRight w:val="0"/>
          <w:marTop w:val="0"/>
          <w:marBottom w:val="0"/>
          <w:divBdr>
            <w:top w:val="none" w:sz="0" w:space="0" w:color="auto"/>
            <w:left w:val="none" w:sz="0" w:space="0" w:color="auto"/>
            <w:bottom w:val="none" w:sz="0" w:space="0" w:color="auto"/>
            <w:right w:val="none" w:sz="0" w:space="0" w:color="auto"/>
          </w:divBdr>
        </w:div>
        <w:div w:id="1755086666">
          <w:marLeft w:val="480"/>
          <w:marRight w:val="0"/>
          <w:marTop w:val="0"/>
          <w:marBottom w:val="0"/>
          <w:divBdr>
            <w:top w:val="none" w:sz="0" w:space="0" w:color="auto"/>
            <w:left w:val="none" w:sz="0" w:space="0" w:color="auto"/>
            <w:bottom w:val="none" w:sz="0" w:space="0" w:color="auto"/>
            <w:right w:val="none" w:sz="0" w:space="0" w:color="auto"/>
          </w:divBdr>
        </w:div>
        <w:div w:id="1622109802">
          <w:marLeft w:val="480"/>
          <w:marRight w:val="0"/>
          <w:marTop w:val="0"/>
          <w:marBottom w:val="0"/>
          <w:divBdr>
            <w:top w:val="none" w:sz="0" w:space="0" w:color="auto"/>
            <w:left w:val="none" w:sz="0" w:space="0" w:color="auto"/>
            <w:bottom w:val="none" w:sz="0" w:space="0" w:color="auto"/>
            <w:right w:val="none" w:sz="0" w:space="0" w:color="auto"/>
          </w:divBdr>
        </w:div>
        <w:div w:id="93282519">
          <w:marLeft w:val="480"/>
          <w:marRight w:val="0"/>
          <w:marTop w:val="0"/>
          <w:marBottom w:val="0"/>
          <w:divBdr>
            <w:top w:val="none" w:sz="0" w:space="0" w:color="auto"/>
            <w:left w:val="none" w:sz="0" w:space="0" w:color="auto"/>
            <w:bottom w:val="none" w:sz="0" w:space="0" w:color="auto"/>
            <w:right w:val="none" w:sz="0" w:space="0" w:color="auto"/>
          </w:divBdr>
        </w:div>
        <w:div w:id="1047224109">
          <w:marLeft w:val="480"/>
          <w:marRight w:val="0"/>
          <w:marTop w:val="0"/>
          <w:marBottom w:val="0"/>
          <w:divBdr>
            <w:top w:val="none" w:sz="0" w:space="0" w:color="auto"/>
            <w:left w:val="none" w:sz="0" w:space="0" w:color="auto"/>
            <w:bottom w:val="none" w:sz="0" w:space="0" w:color="auto"/>
            <w:right w:val="none" w:sz="0" w:space="0" w:color="auto"/>
          </w:divBdr>
        </w:div>
        <w:div w:id="1741555125">
          <w:marLeft w:val="480"/>
          <w:marRight w:val="0"/>
          <w:marTop w:val="0"/>
          <w:marBottom w:val="0"/>
          <w:divBdr>
            <w:top w:val="none" w:sz="0" w:space="0" w:color="auto"/>
            <w:left w:val="none" w:sz="0" w:space="0" w:color="auto"/>
            <w:bottom w:val="none" w:sz="0" w:space="0" w:color="auto"/>
            <w:right w:val="none" w:sz="0" w:space="0" w:color="auto"/>
          </w:divBdr>
        </w:div>
        <w:div w:id="1769500476">
          <w:marLeft w:val="480"/>
          <w:marRight w:val="0"/>
          <w:marTop w:val="0"/>
          <w:marBottom w:val="0"/>
          <w:divBdr>
            <w:top w:val="none" w:sz="0" w:space="0" w:color="auto"/>
            <w:left w:val="none" w:sz="0" w:space="0" w:color="auto"/>
            <w:bottom w:val="none" w:sz="0" w:space="0" w:color="auto"/>
            <w:right w:val="none" w:sz="0" w:space="0" w:color="auto"/>
          </w:divBdr>
        </w:div>
        <w:div w:id="2076778434">
          <w:marLeft w:val="480"/>
          <w:marRight w:val="0"/>
          <w:marTop w:val="0"/>
          <w:marBottom w:val="0"/>
          <w:divBdr>
            <w:top w:val="none" w:sz="0" w:space="0" w:color="auto"/>
            <w:left w:val="none" w:sz="0" w:space="0" w:color="auto"/>
            <w:bottom w:val="none" w:sz="0" w:space="0" w:color="auto"/>
            <w:right w:val="none" w:sz="0" w:space="0" w:color="auto"/>
          </w:divBdr>
        </w:div>
        <w:div w:id="1544558346">
          <w:marLeft w:val="480"/>
          <w:marRight w:val="0"/>
          <w:marTop w:val="0"/>
          <w:marBottom w:val="0"/>
          <w:divBdr>
            <w:top w:val="none" w:sz="0" w:space="0" w:color="auto"/>
            <w:left w:val="none" w:sz="0" w:space="0" w:color="auto"/>
            <w:bottom w:val="none" w:sz="0" w:space="0" w:color="auto"/>
            <w:right w:val="none" w:sz="0" w:space="0" w:color="auto"/>
          </w:divBdr>
        </w:div>
        <w:div w:id="1462649500">
          <w:marLeft w:val="480"/>
          <w:marRight w:val="0"/>
          <w:marTop w:val="0"/>
          <w:marBottom w:val="0"/>
          <w:divBdr>
            <w:top w:val="none" w:sz="0" w:space="0" w:color="auto"/>
            <w:left w:val="none" w:sz="0" w:space="0" w:color="auto"/>
            <w:bottom w:val="none" w:sz="0" w:space="0" w:color="auto"/>
            <w:right w:val="none" w:sz="0" w:space="0" w:color="auto"/>
          </w:divBdr>
        </w:div>
        <w:div w:id="1889758107">
          <w:marLeft w:val="480"/>
          <w:marRight w:val="0"/>
          <w:marTop w:val="0"/>
          <w:marBottom w:val="0"/>
          <w:divBdr>
            <w:top w:val="none" w:sz="0" w:space="0" w:color="auto"/>
            <w:left w:val="none" w:sz="0" w:space="0" w:color="auto"/>
            <w:bottom w:val="none" w:sz="0" w:space="0" w:color="auto"/>
            <w:right w:val="none" w:sz="0" w:space="0" w:color="auto"/>
          </w:divBdr>
        </w:div>
        <w:div w:id="909924679">
          <w:marLeft w:val="480"/>
          <w:marRight w:val="0"/>
          <w:marTop w:val="0"/>
          <w:marBottom w:val="0"/>
          <w:divBdr>
            <w:top w:val="none" w:sz="0" w:space="0" w:color="auto"/>
            <w:left w:val="none" w:sz="0" w:space="0" w:color="auto"/>
            <w:bottom w:val="none" w:sz="0" w:space="0" w:color="auto"/>
            <w:right w:val="none" w:sz="0" w:space="0" w:color="auto"/>
          </w:divBdr>
        </w:div>
        <w:div w:id="710231841">
          <w:marLeft w:val="480"/>
          <w:marRight w:val="0"/>
          <w:marTop w:val="0"/>
          <w:marBottom w:val="0"/>
          <w:divBdr>
            <w:top w:val="none" w:sz="0" w:space="0" w:color="auto"/>
            <w:left w:val="none" w:sz="0" w:space="0" w:color="auto"/>
            <w:bottom w:val="none" w:sz="0" w:space="0" w:color="auto"/>
            <w:right w:val="none" w:sz="0" w:space="0" w:color="auto"/>
          </w:divBdr>
        </w:div>
        <w:div w:id="1573078939">
          <w:marLeft w:val="480"/>
          <w:marRight w:val="0"/>
          <w:marTop w:val="0"/>
          <w:marBottom w:val="0"/>
          <w:divBdr>
            <w:top w:val="none" w:sz="0" w:space="0" w:color="auto"/>
            <w:left w:val="none" w:sz="0" w:space="0" w:color="auto"/>
            <w:bottom w:val="none" w:sz="0" w:space="0" w:color="auto"/>
            <w:right w:val="none" w:sz="0" w:space="0" w:color="auto"/>
          </w:divBdr>
        </w:div>
        <w:div w:id="531921237">
          <w:marLeft w:val="480"/>
          <w:marRight w:val="0"/>
          <w:marTop w:val="0"/>
          <w:marBottom w:val="0"/>
          <w:divBdr>
            <w:top w:val="none" w:sz="0" w:space="0" w:color="auto"/>
            <w:left w:val="none" w:sz="0" w:space="0" w:color="auto"/>
            <w:bottom w:val="none" w:sz="0" w:space="0" w:color="auto"/>
            <w:right w:val="none" w:sz="0" w:space="0" w:color="auto"/>
          </w:divBdr>
        </w:div>
        <w:div w:id="1728413088">
          <w:marLeft w:val="480"/>
          <w:marRight w:val="0"/>
          <w:marTop w:val="0"/>
          <w:marBottom w:val="0"/>
          <w:divBdr>
            <w:top w:val="none" w:sz="0" w:space="0" w:color="auto"/>
            <w:left w:val="none" w:sz="0" w:space="0" w:color="auto"/>
            <w:bottom w:val="none" w:sz="0" w:space="0" w:color="auto"/>
            <w:right w:val="none" w:sz="0" w:space="0" w:color="auto"/>
          </w:divBdr>
        </w:div>
        <w:div w:id="327557647">
          <w:marLeft w:val="480"/>
          <w:marRight w:val="0"/>
          <w:marTop w:val="0"/>
          <w:marBottom w:val="0"/>
          <w:divBdr>
            <w:top w:val="none" w:sz="0" w:space="0" w:color="auto"/>
            <w:left w:val="none" w:sz="0" w:space="0" w:color="auto"/>
            <w:bottom w:val="none" w:sz="0" w:space="0" w:color="auto"/>
            <w:right w:val="none" w:sz="0" w:space="0" w:color="auto"/>
          </w:divBdr>
        </w:div>
        <w:div w:id="664821524">
          <w:marLeft w:val="480"/>
          <w:marRight w:val="0"/>
          <w:marTop w:val="0"/>
          <w:marBottom w:val="0"/>
          <w:divBdr>
            <w:top w:val="none" w:sz="0" w:space="0" w:color="auto"/>
            <w:left w:val="none" w:sz="0" w:space="0" w:color="auto"/>
            <w:bottom w:val="none" w:sz="0" w:space="0" w:color="auto"/>
            <w:right w:val="none" w:sz="0" w:space="0" w:color="auto"/>
          </w:divBdr>
        </w:div>
        <w:div w:id="960378786">
          <w:marLeft w:val="480"/>
          <w:marRight w:val="0"/>
          <w:marTop w:val="0"/>
          <w:marBottom w:val="0"/>
          <w:divBdr>
            <w:top w:val="none" w:sz="0" w:space="0" w:color="auto"/>
            <w:left w:val="none" w:sz="0" w:space="0" w:color="auto"/>
            <w:bottom w:val="none" w:sz="0" w:space="0" w:color="auto"/>
            <w:right w:val="none" w:sz="0" w:space="0" w:color="auto"/>
          </w:divBdr>
        </w:div>
        <w:div w:id="1262569154">
          <w:marLeft w:val="480"/>
          <w:marRight w:val="0"/>
          <w:marTop w:val="0"/>
          <w:marBottom w:val="0"/>
          <w:divBdr>
            <w:top w:val="none" w:sz="0" w:space="0" w:color="auto"/>
            <w:left w:val="none" w:sz="0" w:space="0" w:color="auto"/>
            <w:bottom w:val="none" w:sz="0" w:space="0" w:color="auto"/>
            <w:right w:val="none" w:sz="0" w:space="0" w:color="auto"/>
          </w:divBdr>
        </w:div>
        <w:div w:id="246814563">
          <w:marLeft w:val="480"/>
          <w:marRight w:val="0"/>
          <w:marTop w:val="0"/>
          <w:marBottom w:val="0"/>
          <w:divBdr>
            <w:top w:val="none" w:sz="0" w:space="0" w:color="auto"/>
            <w:left w:val="none" w:sz="0" w:space="0" w:color="auto"/>
            <w:bottom w:val="none" w:sz="0" w:space="0" w:color="auto"/>
            <w:right w:val="none" w:sz="0" w:space="0" w:color="auto"/>
          </w:divBdr>
        </w:div>
        <w:div w:id="1293907177">
          <w:marLeft w:val="480"/>
          <w:marRight w:val="0"/>
          <w:marTop w:val="0"/>
          <w:marBottom w:val="0"/>
          <w:divBdr>
            <w:top w:val="none" w:sz="0" w:space="0" w:color="auto"/>
            <w:left w:val="none" w:sz="0" w:space="0" w:color="auto"/>
            <w:bottom w:val="none" w:sz="0" w:space="0" w:color="auto"/>
            <w:right w:val="none" w:sz="0" w:space="0" w:color="auto"/>
          </w:divBdr>
        </w:div>
        <w:div w:id="763765458">
          <w:marLeft w:val="480"/>
          <w:marRight w:val="0"/>
          <w:marTop w:val="0"/>
          <w:marBottom w:val="0"/>
          <w:divBdr>
            <w:top w:val="none" w:sz="0" w:space="0" w:color="auto"/>
            <w:left w:val="none" w:sz="0" w:space="0" w:color="auto"/>
            <w:bottom w:val="none" w:sz="0" w:space="0" w:color="auto"/>
            <w:right w:val="none" w:sz="0" w:space="0" w:color="auto"/>
          </w:divBdr>
        </w:div>
        <w:div w:id="1408769849">
          <w:marLeft w:val="480"/>
          <w:marRight w:val="0"/>
          <w:marTop w:val="0"/>
          <w:marBottom w:val="0"/>
          <w:divBdr>
            <w:top w:val="none" w:sz="0" w:space="0" w:color="auto"/>
            <w:left w:val="none" w:sz="0" w:space="0" w:color="auto"/>
            <w:bottom w:val="none" w:sz="0" w:space="0" w:color="auto"/>
            <w:right w:val="none" w:sz="0" w:space="0" w:color="auto"/>
          </w:divBdr>
        </w:div>
        <w:div w:id="1615553433">
          <w:marLeft w:val="480"/>
          <w:marRight w:val="0"/>
          <w:marTop w:val="0"/>
          <w:marBottom w:val="0"/>
          <w:divBdr>
            <w:top w:val="none" w:sz="0" w:space="0" w:color="auto"/>
            <w:left w:val="none" w:sz="0" w:space="0" w:color="auto"/>
            <w:bottom w:val="none" w:sz="0" w:space="0" w:color="auto"/>
            <w:right w:val="none" w:sz="0" w:space="0" w:color="auto"/>
          </w:divBdr>
        </w:div>
        <w:div w:id="490368264">
          <w:marLeft w:val="480"/>
          <w:marRight w:val="0"/>
          <w:marTop w:val="0"/>
          <w:marBottom w:val="0"/>
          <w:divBdr>
            <w:top w:val="none" w:sz="0" w:space="0" w:color="auto"/>
            <w:left w:val="none" w:sz="0" w:space="0" w:color="auto"/>
            <w:bottom w:val="none" w:sz="0" w:space="0" w:color="auto"/>
            <w:right w:val="none" w:sz="0" w:space="0" w:color="auto"/>
          </w:divBdr>
        </w:div>
        <w:div w:id="1741174929">
          <w:marLeft w:val="480"/>
          <w:marRight w:val="0"/>
          <w:marTop w:val="0"/>
          <w:marBottom w:val="0"/>
          <w:divBdr>
            <w:top w:val="none" w:sz="0" w:space="0" w:color="auto"/>
            <w:left w:val="none" w:sz="0" w:space="0" w:color="auto"/>
            <w:bottom w:val="none" w:sz="0" w:space="0" w:color="auto"/>
            <w:right w:val="none" w:sz="0" w:space="0" w:color="auto"/>
          </w:divBdr>
        </w:div>
        <w:div w:id="895630978">
          <w:marLeft w:val="480"/>
          <w:marRight w:val="0"/>
          <w:marTop w:val="0"/>
          <w:marBottom w:val="0"/>
          <w:divBdr>
            <w:top w:val="none" w:sz="0" w:space="0" w:color="auto"/>
            <w:left w:val="none" w:sz="0" w:space="0" w:color="auto"/>
            <w:bottom w:val="none" w:sz="0" w:space="0" w:color="auto"/>
            <w:right w:val="none" w:sz="0" w:space="0" w:color="auto"/>
          </w:divBdr>
        </w:div>
        <w:div w:id="151995814">
          <w:marLeft w:val="480"/>
          <w:marRight w:val="0"/>
          <w:marTop w:val="0"/>
          <w:marBottom w:val="0"/>
          <w:divBdr>
            <w:top w:val="none" w:sz="0" w:space="0" w:color="auto"/>
            <w:left w:val="none" w:sz="0" w:space="0" w:color="auto"/>
            <w:bottom w:val="none" w:sz="0" w:space="0" w:color="auto"/>
            <w:right w:val="none" w:sz="0" w:space="0" w:color="auto"/>
          </w:divBdr>
        </w:div>
        <w:div w:id="2141410823">
          <w:marLeft w:val="480"/>
          <w:marRight w:val="0"/>
          <w:marTop w:val="0"/>
          <w:marBottom w:val="0"/>
          <w:divBdr>
            <w:top w:val="none" w:sz="0" w:space="0" w:color="auto"/>
            <w:left w:val="none" w:sz="0" w:space="0" w:color="auto"/>
            <w:bottom w:val="none" w:sz="0" w:space="0" w:color="auto"/>
            <w:right w:val="none" w:sz="0" w:space="0" w:color="auto"/>
          </w:divBdr>
        </w:div>
        <w:div w:id="1803963670">
          <w:marLeft w:val="480"/>
          <w:marRight w:val="0"/>
          <w:marTop w:val="0"/>
          <w:marBottom w:val="0"/>
          <w:divBdr>
            <w:top w:val="none" w:sz="0" w:space="0" w:color="auto"/>
            <w:left w:val="none" w:sz="0" w:space="0" w:color="auto"/>
            <w:bottom w:val="none" w:sz="0" w:space="0" w:color="auto"/>
            <w:right w:val="none" w:sz="0" w:space="0" w:color="auto"/>
          </w:divBdr>
        </w:div>
        <w:div w:id="1609046327">
          <w:marLeft w:val="480"/>
          <w:marRight w:val="0"/>
          <w:marTop w:val="0"/>
          <w:marBottom w:val="0"/>
          <w:divBdr>
            <w:top w:val="none" w:sz="0" w:space="0" w:color="auto"/>
            <w:left w:val="none" w:sz="0" w:space="0" w:color="auto"/>
            <w:bottom w:val="none" w:sz="0" w:space="0" w:color="auto"/>
            <w:right w:val="none" w:sz="0" w:space="0" w:color="auto"/>
          </w:divBdr>
        </w:div>
        <w:div w:id="1558659755">
          <w:marLeft w:val="480"/>
          <w:marRight w:val="0"/>
          <w:marTop w:val="0"/>
          <w:marBottom w:val="0"/>
          <w:divBdr>
            <w:top w:val="none" w:sz="0" w:space="0" w:color="auto"/>
            <w:left w:val="none" w:sz="0" w:space="0" w:color="auto"/>
            <w:bottom w:val="none" w:sz="0" w:space="0" w:color="auto"/>
            <w:right w:val="none" w:sz="0" w:space="0" w:color="auto"/>
          </w:divBdr>
        </w:div>
        <w:div w:id="1224178369">
          <w:marLeft w:val="480"/>
          <w:marRight w:val="0"/>
          <w:marTop w:val="0"/>
          <w:marBottom w:val="0"/>
          <w:divBdr>
            <w:top w:val="none" w:sz="0" w:space="0" w:color="auto"/>
            <w:left w:val="none" w:sz="0" w:space="0" w:color="auto"/>
            <w:bottom w:val="none" w:sz="0" w:space="0" w:color="auto"/>
            <w:right w:val="none" w:sz="0" w:space="0" w:color="auto"/>
          </w:divBdr>
        </w:div>
        <w:div w:id="1596475084">
          <w:marLeft w:val="480"/>
          <w:marRight w:val="0"/>
          <w:marTop w:val="0"/>
          <w:marBottom w:val="0"/>
          <w:divBdr>
            <w:top w:val="none" w:sz="0" w:space="0" w:color="auto"/>
            <w:left w:val="none" w:sz="0" w:space="0" w:color="auto"/>
            <w:bottom w:val="none" w:sz="0" w:space="0" w:color="auto"/>
            <w:right w:val="none" w:sz="0" w:space="0" w:color="auto"/>
          </w:divBdr>
        </w:div>
        <w:div w:id="640352876">
          <w:marLeft w:val="480"/>
          <w:marRight w:val="0"/>
          <w:marTop w:val="0"/>
          <w:marBottom w:val="0"/>
          <w:divBdr>
            <w:top w:val="none" w:sz="0" w:space="0" w:color="auto"/>
            <w:left w:val="none" w:sz="0" w:space="0" w:color="auto"/>
            <w:bottom w:val="none" w:sz="0" w:space="0" w:color="auto"/>
            <w:right w:val="none" w:sz="0" w:space="0" w:color="auto"/>
          </w:divBdr>
        </w:div>
        <w:div w:id="1797603233">
          <w:marLeft w:val="480"/>
          <w:marRight w:val="0"/>
          <w:marTop w:val="0"/>
          <w:marBottom w:val="0"/>
          <w:divBdr>
            <w:top w:val="none" w:sz="0" w:space="0" w:color="auto"/>
            <w:left w:val="none" w:sz="0" w:space="0" w:color="auto"/>
            <w:bottom w:val="none" w:sz="0" w:space="0" w:color="auto"/>
            <w:right w:val="none" w:sz="0" w:space="0" w:color="auto"/>
          </w:divBdr>
        </w:div>
        <w:div w:id="273055676">
          <w:marLeft w:val="480"/>
          <w:marRight w:val="0"/>
          <w:marTop w:val="0"/>
          <w:marBottom w:val="0"/>
          <w:divBdr>
            <w:top w:val="none" w:sz="0" w:space="0" w:color="auto"/>
            <w:left w:val="none" w:sz="0" w:space="0" w:color="auto"/>
            <w:bottom w:val="none" w:sz="0" w:space="0" w:color="auto"/>
            <w:right w:val="none" w:sz="0" w:space="0" w:color="auto"/>
          </w:divBdr>
        </w:div>
        <w:div w:id="2042584390">
          <w:marLeft w:val="480"/>
          <w:marRight w:val="0"/>
          <w:marTop w:val="0"/>
          <w:marBottom w:val="0"/>
          <w:divBdr>
            <w:top w:val="none" w:sz="0" w:space="0" w:color="auto"/>
            <w:left w:val="none" w:sz="0" w:space="0" w:color="auto"/>
            <w:bottom w:val="none" w:sz="0" w:space="0" w:color="auto"/>
            <w:right w:val="none" w:sz="0" w:space="0" w:color="auto"/>
          </w:divBdr>
        </w:div>
        <w:div w:id="1588659971">
          <w:marLeft w:val="480"/>
          <w:marRight w:val="0"/>
          <w:marTop w:val="0"/>
          <w:marBottom w:val="0"/>
          <w:divBdr>
            <w:top w:val="none" w:sz="0" w:space="0" w:color="auto"/>
            <w:left w:val="none" w:sz="0" w:space="0" w:color="auto"/>
            <w:bottom w:val="none" w:sz="0" w:space="0" w:color="auto"/>
            <w:right w:val="none" w:sz="0" w:space="0" w:color="auto"/>
          </w:divBdr>
        </w:div>
        <w:div w:id="9600491">
          <w:marLeft w:val="480"/>
          <w:marRight w:val="0"/>
          <w:marTop w:val="0"/>
          <w:marBottom w:val="0"/>
          <w:divBdr>
            <w:top w:val="none" w:sz="0" w:space="0" w:color="auto"/>
            <w:left w:val="none" w:sz="0" w:space="0" w:color="auto"/>
            <w:bottom w:val="none" w:sz="0" w:space="0" w:color="auto"/>
            <w:right w:val="none" w:sz="0" w:space="0" w:color="auto"/>
          </w:divBdr>
        </w:div>
        <w:div w:id="1023365999">
          <w:marLeft w:val="480"/>
          <w:marRight w:val="0"/>
          <w:marTop w:val="0"/>
          <w:marBottom w:val="0"/>
          <w:divBdr>
            <w:top w:val="none" w:sz="0" w:space="0" w:color="auto"/>
            <w:left w:val="none" w:sz="0" w:space="0" w:color="auto"/>
            <w:bottom w:val="none" w:sz="0" w:space="0" w:color="auto"/>
            <w:right w:val="none" w:sz="0" w:space="0" w:color="auto"/>
          </w:divBdr>
        </w:div>
      </w:divsChild>
    </w:div>
    <w:div w:id="1954440463">
      <w:bodyDiv w:val="1"/>
      <w:marLeft w:val="0"/>
      <w:marRight w:val="0"/>
      <w:marTop w:val="0"/>
      <w:marBottom w:val="0"/>
      <w:divBdr>
        <w:top w:val="none" w:sz="0" w:space="0" w:color="auto"/>
        <w:left w:val="none" w:sz="0" w:space="0" w:color="auto"/>
        <w:bottom w:val="none" w:sz="0" w:space="0" w:color="auto"/>
        <w:right w:val="none" w:sz="0" w:space="0" w:color="auto"/>
      </w:divBdr>
      <w:divsChild>
        <w:div w:id="283269059">
          <w:marLeft w:val="480"/>
          <w:marRight w:val="0"/>
          <w:marTop w:val="0"/>
          <w:marBottom w:val="0"/>
          <w:divBdr>
            <w:top w:val="none" w:sz="0" w:space="0" w:color="auto"/>
            <w:left w:val="none" w:sz="0" w:space="0" w:color="auto"/>
            <w:bottom w:val="none" w:sz="0" w:space="0" w:color="auto"/>
            <w:right w:val="none" w:sz="0" w:space="0" w:color="auto"/>
          </w:divBdr>
        </w:div>
        <w:div w:id="1909992747">
          <w:marLeft w:val="480"/>
          <w:marRight w:val="0"/>
          <w:marTop w:val="0"/>
          <w:marBottom w:val="0"/>
          <w:divBdr>
            <w:top w:val="none" w:sz="0" w:space="0" w:color="auto"/>
            <w:left w:val="none" w:sz="0" w:space="0" w:color="auto"/>
            <w:bottom w:val="none" w:sz="0" w:space="0" w:color="auto"/>
            <w:right w:val="none" w:sz="0" w:space="0" w:color="auto"/>
          </w:divBdr>
        </w:div>
        <w:div w:id="1317417500">
          <w:marLeft w:val="480"/>
          <w:marRight w:val="0"/>
          <w:marTop w:val="0"/>
          <w:marBottom w:val="0"/>
          <w:divBdr>
            <w:top w:val="none" w:sz="0" w:space="0" w:color="auto"/>
            <w:left w:val="none" w:sz="0" w:space="0" w:color="auto"/>
            <w:bottom w:val="none" w:sz="0" w:space="0" w:color="auto"/>
            <w:right w:val="none" w:sz="0" w:space="0" w:color="auto"/>
          </w:divBdr>
        </w:div>
        <w:div w:id="1912962065">
          <w:marLeft w:val="480"/>
          <w:marRight w:val="0"/>
          <w:marTop w:val="0"/>
          <w:marBottom w:val="0"/>
          <w:divBdr>
            <w:top w:val="none" w:sz="0" w:space="0" w:color="auto"/>
            <w:left w:val="none" w:sz="0" w:space="0" w:color="auto"/>
            <w:bottom w:val="none" w:sz="0" w:space="0" w:color="auto"/>
            <w:right w:val="none" w:sz="0" w:space="0" w:color="auto"/>
          </w:divBdr>
        </w:div>
        <w:div w:id="1441877702">
          <w:marLeft w:val="480"/>
          <w:marRight w:val="0"/>
          <w:marTop w:val="0"/>
          <w:marBottom w:val="0"/>
          <w:divBdr>
            <w:top w:val="none" w:sz="0" w:space="0" w:color="auto"/>
            <w:left w:val="none" w:sz="0" w:space="0" w:color="auto"/>
            <w:bottom w:val="none" w:sz="0" w:space="0" w:color="auto"/>
            <w:right w:val="none" w:sz="0" w:space="0" w:color="auto"/>
          </w:divBdr>
        </w:div>
        <w:div w:id="357854658">
          <w:marLeft w:val="480"/>
          <w:marRight w:val="0"/>
          <w:marTop w:val="0"/>
          <w:marBottom w:val="0"/>
          <w:divBdr>
            <w:top w:val="none" w:sz="0" w:space="0" w:color="auto"/>
            <w:left w:val="none" w:sz="0" w:space="0" w:color="auto"/>
            <w:bottom w:val="none" w:sz="0" w:space="0" w:color="auto"/>
            <w:right w:val="none" w:sz="0" w:space="0" w:color="auto"/>
          </w:divBdr>
        </w:div>
        <w:div w:id="1337227565">
          <w:marLeft w:val="480"/>
          <w:marRight w:val="0"/>
          <w:marTop w:val="0"/>
          <w:marBottom w:val="0"/>
          <w:divBdr>
            <w:top w:val="none" w:sz="0" w:space="0" w:color="auto"/>
            <w:left w:val="none" w:sz="0" w:space="0" w:color="auto"/>
            <w:bottom w:val="none" w:sz="0" w:space="0" w:color="auto"/>
            <w:right w:val="none" w:sz="0" w:space="0" w:color="auto"/>
          </w:divBdr>
        </w:div>
        <w:div w:id="1564484719">
          <w:marLeft w:val="480"/>
          <w:marRight w:val="0"/>
          <w:marTop w:val="0"/>
          <w:marBottom w:val="0"/>
          <w:divBdr>
            <w:top w:val="none" w:sz="0" w:space="0" w:color="auto"/>
            <w:left w:val="none" w:sz="0" w:space="0" w:color="auto"/>
            <w:bottom w:val="none" w:sz="0" w:space="0" w:color="auto"/>
            <w:right w:val="none" w:sz="0" w:space="0" w:color="auto"/>
          </w:divBdr>
        </w:div>
        <w:div w:id="1142313936">
          <w:marLeft w:val="480"/>
          <w:marRight w:val="0"/>
          <w:marTop w:val="0"/>
          <w:marBottom w:val="0"/>
          <w:divBdr>
            <w:top w:val="none" w:sz="0" w:space="0" w:color="auto"/>
            <w:left w:val="none" w:sz="0" w:space="0" w:color="auto"/>
            <w:bottom w:val="none" w:sz="0" w:space="0" w:color="auto"/>
            <w:right w:val="none" w:sz="0" w:space="0" w:color="auto"/>
          </w:divBdr>
        </w:div>
        <w:div w:id="26029918">
          <w:marLeft w:val="480"/>
          <w:marRight w:val="0"/>
          <w:marTop w:val="0"/>
          <w:marBottom w:val="0"/>
          <w:divBdr>
            <w:top w:val="none" w:sz="0" w:space="0" w:color="auto"/>
            <w:left w:val="none" w:sz="0" w:space="0" w:color="auto"/>
            <w:bottom w:val="none" w:sz="0" w:space="0" w:color="auto"/>
            <w:right w:val="none" w:sz="0" w:space="0" w:color="auto"/>
          </w:divBdr>
        </w:div>
        <w:div w:id="831291040">
          <w:marLeft w:val="480"/>
          <w:marRight w:val="0"/>
          <w:marTop w:val="0"/>
          <w:marBottom w:val="0"/>
          <w:divBdr>
            <w:top w:val="none" w:sz="0" w:space="0" w:color="auto"/>
            <w:left w:val="none" w:sz="0" w:space="0" w:color="auto"/>
            <w:bottom w:val="none" w:sz="0" w:space="0" w:color="auto"/>
            <w:right w:val="none" w:sz="0" w:space="0" w:color="auto"/>
          </w:divBdr>
        </w:div>
        <w:div w:id="1634865704">
          <w:marLeft w:val="480"/>
          <w:marRight w:val="0"/>
          <w:marTop w:val="0"/>
          <w:marBottom w:val="0"/>
          <w:divBdr>
            <w:top w:val="none" w:sz="0" w:space="0" w:color="auto"/>
            <w:left w:val="none" w:sz="0" w:space="0" w:color="auto"/>
            <w:bottom w:val="none" w:sz="0" w:space="0" w:color="auto"/>
            <w:right w:val="none" w:sz="0" w:space="0" w:color="auto"/>
          </w:divBdr>
        </w:div>
        <w:div w:id="389236361">
          <w:marLeft w:val="480"/>
          <w:marRight w:val="0"/>
          <w:marTop w:val="0"/>
          <w:marBottom w:val="0"/>
          <w:divBdr>
            <w:top w:val="none" w:sz="0" w:space="0" w:color="auto"/>
            <w:left w:val="none" w:sz="0" w:space="0" w:color="auto"/>
            <w:bottom w:val="none" w:sz="0" w:space="0" w:color="auto"/>
            <w:right w:val="none" w:sz="0" w:space="0" w:color="auto"/>
          </w:divBdr>
        </w:div>
        <w:div w:id="227762324">
          <w:marLeft w:val="480"/>
          <w:marRight w:val="0"/>
          <w:marTop w:val="0"/>
          <w:marBottom w:val="0"/>
          <w:divBdr>
            <w:top w:val="none" w:sz="0" w:space="0" w:color="auto"/>
            <w:left w:val="none" w:sz="0" w:space="0" w:color="auto"/>
            <w:bottom w:val="none" w:sz="0" w:space="0" w:color="auto"/>
            <w:right w:val="none" w:sz="0" w:space="0" w:color="auto"/>
          </w:divBdr>
        </w:div>
        <w:div w:id="883836165">
          <w:marLeft w:val="480"/>
          <w:marRight w:val="0"/>
          <w:marTop w:val="0"/>
          <w:marBottom w:val="0"/>
          <w:divBdr>
            <w:top w:val="none" w:sz="0" w:space="0" w:color="auto"/>
            <w:left w:val="none" w:sz="0" w:space="0" w:color="auto"/>
            <w:bottom w:val="none" w:sz="0" w:space="0" w:color="auto"/>
            <w:right w:val="none" w:sz="0" w:space="0" w:color="auto"/>
          </w:divBdr>
        </w:div>
        <w:div w:id="1717243980">
          <w:marLeft w:val="480"/>
          <w:marRight w:val="0"/>
          <w:marTop w:val="0"/>
          <w:marBottom w:val="0"/>
          <w:divBdr>
            <w:top w:val="none" w:sz="0" w:space="0" w:color="auto"/>
            <w:left w:val="none" w:sz="0" w:space="0" w:color="auto"/>
            <w:bottom w:val="none" w:sz="0" w:space="0" w:color="auto"/>
            <w:right w:val="none" w:sz="0" w:space="0" w:color="auto"/>
          </w:divBdr>
        </w:div>
        <w:div w:id="1351487860">
          <w:marLeft w:val="480"/>
          <w:marRight w:val="0"/>
          <w:marTop w:val="0"/>
          <w:marBottom w:val="0"/>
          <w:divBdr>
            <w:top w:val="none" w:sz="0" w:space="0" w:color="auto"/>
            <w:left w:val="none" w:sz="0" w:space="0" w:color="auto"/>
            <w:bottom w:val="none" w:sz="0" w:space="0" w:color="auto"/>
            <w:right w:val="none" w:sz="0" w:space="0" w:color="auto"/>
          </w:divBdr>
        </w:div>
        <w:div w:id="703755210">
          <w:marLeft w:val="480"/>
          <w:marRight w:val="0"/>
          <w:marTop w:val="0"/>
          <w:marBottom w:val="0"/>
          <w:divBdr>
            <w:top w:val="none" w:sz="0" w:space="0" w:color="auto"/>
            <w:left w:val="none" w:sz="0" w:space="0" w:color="auto"/>
            <w:bottom w:val="none" w:sz="0" w:space="0" w:color="auto"/>
            <w:right w:val="none" w:sz="0" w:space="0" w:color="auto"/>
          </w:divBdr>
        </w:div>
        <w:div w:id="1191794070">
          <w:marLeft w:val="480"/>
          <w:marRight w:val="0"/>
          <w:marTop w:val="0"/>
          <w:marBottom w:val="0"/>
          <w:divBdr>
            <w:top w:val="none" w:sz="0" w:space="0" w:color="auto"/>
            <w:left w:val="none" w:sz="0" w:space="0" w:color="auto"/>
            <w:bottom w:val="none" w:sz="0" w:space="0" w:color="auto"/>
            <w:right w:val="none" w:sz="0" w:space="0" w:color="auto"/>
          </w:divBdr>
        </w:div>
        <w:div w:id="1785421538">
          <w:marLeft w:val="480"/>
          <w:marRight w:val="0"/>
          <w:marTop w:val="0"/>
          <w:marBottom w:val="0"/>
          <w:divBdr>
            <w:top w:val="none" w:sz="0" w:space="0" w:color="auto"/>
            <w:left w:val="none" w:sz="0" w:space="0" w:color="auto"/>
            <w:bottom w:val="none" w:sz="0" w:space="0" w:color="auto"/>
            <w:right w:val="none" w:sz="0" w:space="0" w:color="auto"/>
          </w:divBdr>
        </w:div>
        <w:div w:id="950285995">
          <w:marLeft w:val="480"/>
          <w:marRight w:val="0"/>
          <w:marTop w:val="0"/>
          <w:marBottom w:val="0"/>
          <w:divBdr>
            <w:top w:val="none" w:sz="0" w:space="0" w:color="auto"/>
            <w:left w:val="none" w:sz="0" w:space="0" w:color="auto"/>
            <w:bottom w:val="none" w:sz="0" w:space="0" w:color="auto"/>
            <w:right w:val="none" w:sz="0" w:space="0" w:color="auto"/>
          </w:divBdr>
        </w:div>
        <w:div w:id="1629312411">
          <w:marLeft w:val="480"/>
          <w:marRight w:val="0"/>
          <w:marTop w:val="0"/>
          <w:marBottom w:val="0"/>
          <w:divBdr>
            <w:top w:val="none" w:sz="0" w:space="0" w:color="auto"/>
            <w:left w:val="none" w:sz="0" w:space="0" w:color="auto"/>
            <w:bottom w:val="none" w:sz="0" w:space="0" w:color="auto"/>
            <w:right w:val="none" w:sz="0" w:space="0" w:color="auto"/>
          </w:divBdr>
        </w:div>
        <w:div w:id="1313409289">
          <w:marLeft w:val="480"/>
          <w:marRight w:val="0"/>
          <w:marTop w:val="0"/>
          <w:marBottom w:val="0"/>
          <w:divBdr>
            <w:top w:val="none" w:sz="0" w:space="0" w:color="auto"/>
            <w:left w:val="none" w:sz="0" w:space="0" w:color="auto"/>
            <w:bottom w:val="none" w:sz="0" w:space="0" w:color="auto"/>
            <w:right w:val="none" w:sz="0" w:space="0" w:color="auto"/>
          </w:divBdr>
        </w:div>
        <w:div w:id="634071080">
          <w:marLeft w:val="480"/>
          <w:marRight w:val="0"/>
          <w:marTop w:val="0"/>
          <w:marBottom w:val="0"/>
          <w:divBdr>
            <w:top w:val="none" w:sz="0" w:space="0" w:color="auto"/>
            <w:left w:val="none" w:sz="0" w:space="0" w:color="auto"/>
            <w:bottom w:val="none" w:sz="0" w:space="0" w:color="auto"/>
            <w:right w:val="none" w:sz="0" w:space="0" w:color="auto"/>
          </w:divBdr>
        </w:div>
        <w:div w:id="442917906">
          <w:marLeft w:val="480"/>
          <w:marRight w:val="0"/>
          <w:marTop w:val="0"/>
          <w:marBottom w:val="0"/>
          <w:divBdr>
            <w:top w:val="none" w:sz="0" w:space="0" w:color="auto"/>
            <w:left w:val="none" w:sz="0" w:space="0" w:color="auto"/>
            <w:bottom w:val="none" w:sz="0" w:space="0" w:color="auto"/>
            <w:right w:val="none" w:sz="0" w:space="0" w:color="auto"/>
          </w:divBdr>
        </w:div>
        <w:div w:id="540947750">
          <w:marLeft w:val="480"/>
          <w:marRight w:val="0"/>
          <w:marTop w:val="0"/>
          <w:marBottom w:val="0"/>
          <w:divBdr>
            <w:top w:val="none" w:sz="0" w:space="0" w:color="auto"/>
            <w:left w:val="none" w:sz="0" w:space="0" w:color="auto"/>
            <w:bottom w:val="none" w:sz="0" w:space="0" w:color="auto"/>
            <w:right w:val="none" w:sz="0" w:space="0" w:color="auto"/>
          </w:divBdr>
        </w:div>
        <w:div w:id="2100516657">
          <w:marLeft w:val="480"/>
          <w:marRight w:val="0"/>
          <w:marTop w:val="0"/>
          <w:marBottom w:val="0"/>
          <w:divBdr>
            <w:top w:val="none" w:sz="0" w:space="0" w:color="auto"/>
            <w:left w:val="none" w:sz="0" w:space="0" w:color="auto"/>
            <w:bottom w:val="none" w:sz="0" w:space="0" w:color="auto"/>
            <w:right w:val="none" w:sz="0" w:space="0" w:color="auto"/>
          </w:divBdr>
        </w:div>
        <w:div w:id="576479372">
          <w:marLeft w:val="480"/>
          <w:marRight w:val="0"/>
          <w:marTop w:val="0"/>
          <w:marBottom w:val="0"/>
          <w:divBdr>
            <w:top w:val="none" w:sz="0" w:space="0" w:color="auto"/>
            <w:left w:val="none" w:sz="0" w:space="0" w:color="auto"/>
            <w:bottom w:val="none" w:sz="0" w:space="0" w:color="auto"/>
            <w:right w:val="none" w:sz="0" w:space="0" w:color="auto"/>
          </w:divBdr>
        </w:div>
        <w:div w:id="219707833">
          <w:marLeft w:val="480"/>
          <w:marRight w:val="0"/>
          <w:marTop w:val="0"/>
          <w:marBottom w:val="0"/>
          <w:divBdr>
            <w:top w:val="none" w:sz="0" w:space="0" w:color="auto"/>
            <w:left w:val="none" w:sz="0" w:space="0" w:color="auto"/>
            <w:bottom w:val="none" w:sz="0" w:space="0" w:color="auto"/>
            <w:right w:val="none" w:sz="0" w:space="0" w:color="auto"/>
          </w:divBdr>
        </w:div>
        <w:div w:id="1227715858">
          <w:marLeft w:val="480"/>
          <w:marRight w:val="0"/>
          <w:marTop w:val="0"/>
          <w:marBottom w:val="0"/>
          <w:divBdr>
            <w:top w:val="none" w:sz="0" w:space="0" w:color="auto"/>
            <w:left w:val="none" w:sz="0" w:space="0" w:color="auto"/>
            <w:bottom w:val="none" w:sz="0" w:space="0" w:color="auto"/>
            <w:right w:val="none" w:sz="0" w:space="0" w:color="auto"/>
          </w:divBdr>
        </w:div>
        <w:div w:id="1536655035">
          <w:marLeft w:val="480"/>
          <w:marRight w:val="0"/>
          <w:marTop w:val="0"/>
          <w:marBottom w:val="0"/>
          <w:divBdr>
            <w:top w:val="none" w:sz="0" w:space="0" w:color="auto"/>
            <w:left w:val="none" w:sz="0" w:space="0" w:color="auto"/>
            <w:bottom w:val="none" w:sz="0" w:space="0" w:color="auto"/>
            <w:right w:val="none" w:sz="0" w:space="0" w:color="auto"/>
          </w:divBdr>
        </w:div>
        <w:div w:id="91517721">
          <w:marLeft w:val="480"/>
          <w:marRight w:val="0"/>
          <w:marTop w:val="0"/>
          <w:marBottom w:val="0"/>
          <w:divBdr>
            <w:top w:val="none" w:sz="0" w:space="0" w:color="auto"/>
            <w:left w:val="none" w:sz="0" w:space="0" w:color="auto"/>
            <w:bottom w:val="none" w:sz="0" w:space="0" w:color="auto"/>
            <w:right w:val="none" w:sz="0" w:space="0" w:color="auto"/>
          </w:divBdr>
        </w:div>
        <w:div w:id="758256499">
          <w:marLeft w:val="480"/>
          <w:marRight w:val="0"/>
          <w:marTop w:val="0"/>
          <w:marBottom w:val="0"/>
          <w:divBdr>
            <w:top w:val="none" w:sz="0" w:space="0" w:color="auto"/>
            <w:left w:val="none" w:sz="0" w:space="0" w:color="auto"/>
            <w:bottom w:val="none" w:sz="0" w:space="0" w:color="auto"/>
            <w:right w:val="none" w:sz="0" w:space="0" w:color="auto"/>
          </w:divBdr>
        </w:div>
        <w:div w:id="953437675">
          <w:marLeft w:val="480"/>
          <w:marRight w:val="0"/>
          <w:marTop w:val="0"/>
          <w:marBottom w:val="0"/>
          <w:divBdr>
            <w:top w:val="none" w:sz="0" w:space="0" w:color="auto"/>
            <w:left w:val="none" w:sz="0" w:space="0" w:color="auto"/>
            <w:bottom w:val="none" w:sz="0" w:space="0" w:color="auto"/>
            <w:right w:val="none" w:sz="0" w:space="0" w:color="auto"/>
          </w:divBdr>
        </w:div>
        <w:div w:id="1283809938">
          <w:marLeft w:val="480"/>
          <w:marRight w:val="0"/>
          <w:marTop w:val="0"/>
          <w:marBottom w:val="0"/>
          <w:divBdr>
            <w:top w:val="none" w:sz="0" w:space="0" w:color="auto"/>
            <w:left w:val="none" w:sz="0" w:space="0" w:color="auto"/>
            <w:bottom w:val="none" w:sz="0" w:space="0" w:color="auto"/>
            <w:right w:val="none" w:sz="0" w:space="0" w:color="auto"/>
          </w:divBdr>
        </w:div>
        <w:div w:id="840118162">
          <w:marLeft w:val="480"/>
          <w:marRight w:val="0"/>
          <w:marTop w:val="0"/>
          <w:marBottom w:val="0"/>
          <w:divBdr>
            <w:top w:val="none" w:sz="0" w:space="0" w:color="auto"/>
            <w:left w:val="none" w:sz="0" w:space="0" w:color="auto"/>
            <w:bottom w:val="none" w:sz="0" w:space="0" w:color="auto"/>
            <w:right w:val="none" w:sz="0" w:space="0" w:color="auto"/>
          </w:divBdr>
        </w:div>
        <w:div w:id="2024043040">
          <w:marLeft w:val="480"/>
          <w:marRight w:val="0"/>
          <w:marTop w:val="0"/>
          <w:marBottom w:val="0"/>
          <w:divBdr>
            <w:top w:val="none" w:sz="0" w:space="0" w:color="auto"/>
            <w:left w:val="none" w:sz="0" w:space="0" w:color="auto"/>
            <w:bottom w:val="none" w:sz="0" w:space="0" w:color="auto"/>
            <w:right w:val="none" w:sz="0" w:space="0" w:color="auto"/>
          </w:divBdr>
        </w:div>
        <w:div w:id="1563254655">
          <w:marLeft w:val="480"/>
          <w:marRight w:val="0"/>
          <w:marTop w:val="0"/>
          <w:marBottom w:val="0"/>
          <w:divBdr>
            <w:top w:val="none" w:sz="0" w:space="0" w:color="auto"/>
            <w:left w:val="none" w:sz="0" w:space="0" w:color="auto"/>
            <w:bottom w:val="none" w:sz="0" w:space="0" w:color="auto"/>
            <w:right w:val="none" w:sz="0" w:space="0" w:color="auto"/>
          </w:divBdr>
        </w:div>
        <w:div w:id="1077821037">
          <w:marLeft w:val="480"/>
          <w:marRight w:val="0"/>
          <w:marTop w:val="0"/>
          <w:marBottom w:val="0"/>
          <w:divBdr>
            <w:top w:val="none" w:sz="0" w:space="0" w:color="auto"/>
            <w:left w:val="none" w:sz="0" w:space="0" w:color="auto"/>
            <w:bottom w:val="none" w:sz="0" w:space="0" w:color="auto"/>
            <w:right w:val="none" w:sz="0" w:space="0" w:color="auto"/>
          </w:divBdr>
        </w:div>
        <w:div w:id="2139181937">
          <w:marLeft w:val="480"/>
          <w:marRight w:val="0"/>
          <w:marTop w:val="0"/>
          <w:marBottom w:val="0"/>
          <w:divBdr>
            <w:top w:val="none" w:sz="0" w:space="0" w:color="auto"/>
            <w:left w:val="none" w:sz="0" w:space="0" w:color="auto"/>
            <w:bottom w:val="none" w:sz="0" w:space="0" w:color="auto"/>
            <w:right w:val="none" w:sz="0" w:space="0" w:color="auto"/>
          </w:divBdr>
        </w:div>
        <w:div w:id="665085437">
          <w:marLeft w:val="480"/>
          <w:marRight w:val="0"/>
          <w:marTop w:val="0"/>
          <w:marBottom w:val="0"/>
          <w:divBdr>
            <w:top w:val="none" w:sz="0" w:space="0" w:color="auto"/>
            <w:left w:val="none" w:sz="0" w:space="0" w:color="auto"/>
            <w:bottom w:val="none" w:sz="0" w:space="0" w:color="auto"/>
            <w:right w:val="none" w:sz="0" w:space="0" w:color="auto"/>
          </w:divBdr>
        </w:div>
        <w:div w:id="852185262">
          <w:marLeft w:val="480"/>
          <w:marRight w:val="0"/>
          <w:marTop w:val="0"/>
          <w:marBottom w:val="0"/>
          <w:divBdr>
            <w:top w:val="none" w:sz="0" w:space="0" w:color="auto"/>
            <w:left w:val="none" w:sz="0" w:space="0" w:color="auto"/>
            <w:bottom w:val="none" w:sz="0" w:space="0" w:color="auto"/>
            <w:right w:val="none" w:sz="0" w:space="0" w:color="auto"/>
          </w:divBdr>
        </w:div>
        <w:div w:id="1180116935">
          <w:marLeft w:val="480"/>
          <w:marRight w:val="0"/>
          <w:marTop w:val="0"/>
          <w:marBottom w:val="0"/>
          <w:divBdr>
            <w:top w:val="none" w:sz="0" w:space="0" w:color="auto"/>
            <w:left w:val="none" w:sz="0" w:space="0" w:color="auto"/>
            <w:bottom w:val="none" w:sz="0" w:space="0" w:color="auto"/>
            <w:right w:val="none" w:sz="0" w:space="0" w:color="auto"/>
          </w:divBdr>
        </w:div>
        <w:div w:id="604197460">
          <w:marLeft w:val="480"/>
          <w:marRight w:val="0"/>
          <w:marTop w:val="0"/>
          <w:marBottom w:val="0"/>
          <w:divBdr>
            <w:top w:val="none" w:sz="0" w:space="0" w:color="auto"/>
            <w:left w:val="none" w:sz="0" w:space="0" w:color="auto"/>
            <w:bottom w:val="none" w:sz="0" w:space="0" w:color="auto"/>
            <w:right w:val="none" w:sz="0" w:space="0" w:color="auto"/>
          </w:divBdr>
        </w:div>
        <w:div w:id="1845783667">
          <w:marLeft w:val="480"/>
          <w:marRight w:val="0"/>
          <w:marTop w:val="0"/>
          <w:marBottom w:val="0"/>
          <w:divBdr>
            <w:top w:val="none" w:sz="0" w:space="0" w:color="auto"/>
            <w:left w:val="none" w:sz="0" w:space="0" w:color="auto"/>
            <w:bottom w:val="none" w:sz="0" w:space="0" w:color="auto"/>
            <w:right w:val="none" w:sz="0" w:space="0" w:color="auto"/>
          </w:divBdr>
        </w:div>
        <w:div w:id="717238912">
          <w:marLeft w:val="480"/>
          <w:marRight w:val="0"/>
          <w:marTop w:val="0"/>
          <w:marBottom w:val="0"/>
          <w:divBdr>
            <w:top w:val="none" w:sz="0" w:space="0" w:color="auto"/>
            <w:left w:val="none" w:sz="0" w:space="0" w:color="auto"/>
            <w:bottom w:val="none" w:sz="0" w:space="0" w:color="auto"/>
            <w:right w:val="none" w:sz="0" w:space="0" w:color="auto"/>
          </w:divBdr>
        </w:div>
        <w:div w:id="1881627749">
          <w:marLeft w:val="480"/>
          <w:marRight w:val="0"/>
          <w:marTop w:val="0"/>
          <w:marBottom w:val="0"/>
          <w:divBdr>
            <w:top w:val="none" w:sz="0" w:space="0" w:color="auto"/>
            <w:left w:val="none" w:sz="0" w:space="0" w:color="auto"/>
            <w:bottom w:val="none" w:sz="0" w:space="0" w:color="auto"/>
            <w:right w:val="none" w:sz="0" w:space="0" w:color="auto"/>
          </w:divBdr>
        </w:div>
        <w:div w:id="559635353">
          <w:marLeft w:val="480"/>
          <w:marRight w:val="0"/>
          <w:marTop w:val="0"/>
          <w:marBottom w:val="0"/>
          <w:divBdr>
            <w:top w:val="none" w:sz="0" w:space="0" w:color="auto"/>
            <w:left w:val="none" w:sz="0" w:space="0" w:color="auto"/>
            <w:bottom w:val="none" w:sz="0" w:space="0" w:color="auto"/>
            <w:right w:val="none" w:sz="0" w:space="0" w:color="auto"/>
          </w:divBdr>
        </w:div>
        <w:div w:id="791052178">
          <w:marLeft w:val="480"/>
          <w:marRight w:val="0"/>
          <w:marTop w:val="0"/>
          <w:marBottom w:val="0"/>
          <w:divBdr>
            <w:top w:val="none" w:sz="0" w:space="0" w:color="auto"/>
            <w:left w:val="none" w:sz="0" w:space="0" w:color="auto"/>
            <w:bottom w:val="none" w:sz="0" w:space="0" w:color="auto"/>
            <w:right w:val="none" w:sz="0" w:space="0" w:color="auto"/>
          </w:divBdr>
        </w:div>
        <w:div w:id="646519035">
          <w:marLeft w:val="480"/>
          <w:marRight w:val="0"/>
          <w:marTop w:val="0"/>
          <w:marBottom w:val="0"/>
          <w:divBdr>
            <w:top w:val="none" w:sz="0" w:space="0" w:color="auto"/>
            <w:left w:val="none" w:sz="0" w:space="0" w:color="auto"/>
            <w:bottom w:val="none" w:sz="0" w:space="0" w:color="auto"/>
            <w:right w:val="none" w:sz="0" w:space="0" w:color="auto"/>
          </w:divBdr>
        </w:div>
        <w:div w:id="1438410141">
          <w:marLeft w:val="480"/>
          <w:marRight w:val="0"/>
          <w:marTop w:val="0"/>
          <w:marBottom w:val="0"/>
          <w:divBdr>
            <w:top w:val="none" w:sz="0" w:space="0" w:color="auto"/>
            <w:left w:val="none" w:sz="0" w:space="0" w:color="auto"/>
            <w:bottom w:val="none" w:sz="0" w:space="0" w:color="auto"/>
            <w:right w:val="none" w:sz="0" w:space="0" w:color="auto"/>
          </w:divBdr>
        </w:div>
        <w:div w:id="1640838295">
          <w:marLeft w:val="480"/>
          <w:marRight w:val="0"/>
          <w:marTop w:val="0"/>
          <w:marBottom w:val="0"/>
          <w:divBdr>
            <w:top w:val="none" w:sz="0" w:space="0" w:color="auto"/>
            <w:left w:val="none" w:sz="0" w:space="0" w:color="auto"/>
            <w:bottom w:val="none" w:sz="0" w:space="0" w:color="auto"/>
            <w:right w:val="none" w:sz="0" w:space="0" w:color="auto"/>
          </w:divBdr>
        </w:div>
        <w:div w:id="722413903">
          <w:marLeft w:val="480"/>
          <w:marRight w:val="0"/>
          <w:marTop w:val="0"/>
          <w:marBottom w:val="0"/>
          <w:divBdr>
            <w:top w:val="none" w:sz="0" w:space="0" w:color="auto"/>
            <w:left w:val="none" w:sz="0" w:space="0" w:color="auto"/>
            <w:bottom w:val="none" w:sz="0" w:space="0" w:color="auto"/>
            <w:right w:val="none" w:sz="0" w:space="0" w:color="auto"/>
          </w:divBdr>
        </w:div>
        <w:div w:id="1211067713">
          <w:marLeft w:val="480"/>
          <w:marRight w:val="0"/>
          <w:marTop w:val="0"/>
          <w:marBottom w:val="0"/>
          <w:divBdr>
            <w:top w:val="none" w:sz="0" w:space="0" w:color="auto"/>
            <w:left w:val="none" w:sz="0" w:space="0" w:color="auto"/>
            <w:bottom w:val="none" w:sz="0" w:space="0" w:color="auto"/>
            <w:right w:val="none" w:sz="0" w:space="0" w:color="auto"/>
          </w:divBdr>
        </w:div>
      </w:divsChild>
    </w:div>
    <w:div w:id="1960405064">
      <w:bodyDiv w:val="1"/>
      <w:marLeft w:val="0"/>
      <w:marRight w:val="0"/>
      <w:marTop w:val="0"/>
      <w:marBottom w:val="0"/>
      <w:divBdr>
        <w:top w:val="none" w:sz="0" w:space="0" w:color="auto"/>
        <w:left w:val="none" w:sz="0" w:space="0" w:color="auto"/>
        <w:bottom w:val="none" w:sz="0" w:space="0" w:color="auto"/>
        <w:right w:val="none" w:sz="0" w:space="0" w:color="auto"/>
      </w:divBdr>
      <w:divsChild>
        <w:div w:id="1216310588">
          <w:marLeft w:val="480"/>
          <w:marRight w:val="0"/>
          <w:marTop w:val="0"/>
          <w:marBottom w:val="0"/>
          <w:divBdr>
            <w:top w:val="none" w:sz="0" w:space="0" w:color="auto"/>
            <w:left w:val="none" w:sz="0" w:space="0" w:color="auto"/>
            <w:bottom w:val="none" w:sz="0" w:space="0" w:color="auto"/>
            <w:right w:val="none" w:sz="0" w:space="0" w:color="auto"/>
          </w:divBdr>
        </w:div>
        <w:div w:id="1371805754">
          <w:marLeft w:val="480"/>
          <w:marRight w:val="0"/>
          <w:marTop w:val="0"/>
          <w:marBottom w:val="0"/>
          <w:divBdr>
            <w:top w:val="none" w:sz="0" w:space="0" w:color="auto"/>
            <w:left w:val="none" w:sz="0" w:space="0" w:color="auto"/>
            <w:bottom w:val="none" w:sz="0" w:space="0" w:color="auto"/>
            <w:right w:val="none" w:sz="0" w:space="0" w:color="auto"/>
          </w:divBdr>
        </w:div>
        <w:div w:id="1767460982">
          <w:marLeft w:val="480"/>
          <w:marRight w:val="0"/>
          <w:marTop w:val="0"/>
          <w:marBottom w:val="0"/>
          <w:divBdr>
            <w:top w:val="none" w:sz="0" w:space="0" w:color="auto"/>
            <w:left w:val="none" w:sz="0" w:space="0" w:color="auto"/>
            <w:bottom w:val="none" w:sz="0" w:space="0" w:color="auto"/>
            <w:right w:val="none" w:sz="0" w:space="0" w:color="auto"/>
          </w:divBdr>
        </w:div>
        <w:div w:id="1570773878">
          <w:marLeft w:val="480"/>
          <w:marRight w:val="0"/>
          <w:marTop w:val="0"/>
          <w:marBottom w:val="0"/>
          <w:divBdr>
            <w:top w:val="none" w:sz="0" w:space="0" w:color="auto"/>
            <w:left w:val="none" w:sz="0" w:space="0" w:color="auto"/>
            <w:bottom w:val="none" w:sz="0" w:space="0" w:color="auto"/>
            <w:right w:val="none" w:sz="0" w:space="0" w:color="auto"/>
          </w:divBdr>
        </w:div>
        <w:div w:id="264271293">
          <w:marLeft w:val="480"/>
          <w:marRight w:val="0"/>
          <w:marTop w:val="0"/>
          <w:marBottom w:val="0"/>
          <w:divBdr>
            <w:top w:val="none" w:sz="0" w:space="0" w:color="auto"/>
            <w:left w:val="none" w:sz="0" w:space="0" w:color="auto"/>
            <w:bottom w:val="none" w:sz="0" w:space="0" w:color="auto"/>
            <w:right w:val="none" w:sz="0" w:space="0" w:color="auto"/>
          </w:divBdr>
        </w:div>
        <w:div w:id="110175241">
          <w:marLeft w:val="480"/>
          <w:marRight w:val="0"/>
          <w:marTop w:val="0"/>
          <w:marBottom w:val="0"/>
          <w:divBdr>
            <w:top w:val="none" w:sz="0" w:space="0" w:color="auto"/>
            <w:left w:val="none" w:sz="0" w:space="0" w:color="auto"/>
            <w:bottom w:val="none" w:sz="0" w:space="0" w:color="auto"/>
            <w:right w:val="none" w:sz="0" w:space="0" w:color="auto"/>
          </w:divBdr>
        </w:div>
        <w:div w:id="62918463">
          <w:marLeft w:val="480"/>
          <w:marRight w:val="0"/>
          <w:marTop w:val="0"/>
          <w:marBottom w:val="0"/>
          <w:divBdr>
            <w:top w:val="none" w:sz="0" w:space="0" w:color="auto"/>
            <w:left w:val="none" w:sz="0" w:space="0" w:color="auto"/>
            <w:bottom w:val="none" w:sz="0" w:space="0" w:color="auto"/>
            <w:right w:val="none" w:sz="0" w:space="0" w:color="auto"/>
          </w:divBdr>
        </w:div>
        <w:div w:id="44987044">
          <w:marLeft w:val="480"/>
          <w:marRight w:val="0"/>
          <w:marTop w:val="0"/>
          <w:marBottom w:val="0"/>
          <w:divBdr>
            <w:top w:val="none" w:sz="0" w:space="0" w:color="auto"/>
            <w:left w:val="none" w:sz="0" w:space="0" w:color="auto"/>
            <w:bottom w:val="none" w:sz="0" w:space="0" w:color="auto"/>
            <w:right w:val="none" w:sz="0" w:space="0" w:color="auto"/>
          </w:divBdr>
        </w:div>
        <w:div w:id="746149324">
          <w:marLeft w:val="480"/>
          <w:marRight w:val="0"/>
          <w:marTop w:val="0"/>
          <w:marBottom w:val="0"/>
          <w:divBdr>
            <w:top w:val="none" w:sz="0" w:space="0" w:color="auto"/>
            <w:left w:val="none" w:sz="0" w:space="0" w:color="auto"/>
            <w:bottom w:val="none" w:sz="0" w:space="0" w:color="auto"/>
            <w:right w:val="none" w:sz="0" w:space="0" w:color="auto"/>
          </w:divBdr>
        </w:div>
        <w:div w:id="222522005">
          <w:marLeft w:val="480"/>
          <w:marRight w:val="0"/>
          <w:marTop w:val="0"/>
          <w:marBottom w:val="0"/>
          <w:divBdr>
            <w:top w:val="none" w:sz="0" w:space="0" w:color="auto"/>
            <w:left w:val="none" w:sz="0" w:space="0" w:color="auto"/>
            <w:bottom w:val="none" w:sz="0" w:space="0" w:color="auto"/>
            <w:right w:val="none" w:sz="0" w:space="0" w:color="auto"/>
          </w:divBdr>
        </w:div>
        <w:div w:id="1846237807">
          <w:marLeft w:val="480"/>
          <w:marRight w:val="0"/>
          <w:marTop w:val="0"/>
          <w:marBottom w:val="0"/>
          <w:divBdr>
            <w:top w:val="none" w:sz="0" w:space="0" w:color="auto"/>
            <w:left w:val="none" w:sz="0" w:space="0" w:color="auto"/>
            <w:bottom w:val="none" w:sz="0" w:space="0" w:color="auto"/>
            <w:right w:val="none" w:sz="0" w:space="0" w:color="auto"/>
          </w:divBdr>
        </w:div>
        <w:div w:id="120076243">
          <w:marLeft w:val="480"/>
          <w:marRight w:val="0"/>
          <w:marTop w:val="0"/>
          <w:marBottom w:val="0"/>
          <w:divBdr>
            <w:top w:val="none" w:sz="0" w:space="0" w:color="auto"/>
            <w:left w:val="none" w:sz="0" w:space="0" w:color="auto"/>
            <w:bottom w:val="none" w:sz="0" w:space="0" w:color="auto"/>
            <w:right w:val="none" w:sz="0" w:space="0" w:color="auto"/>
          </w:divBdr>
        </w:div>
        <w:div w:id="972755839">
          <w:marLeft w:val="480"/>
          <w:marRight w:val="0"/>
          <w:marTop w:val="0"/>
          <w:marBottom w:val="0"/>
          <w:divBdr>
            <w:top w:val="none" w:sz="0" w:space="0" w:color="auto"/>
            <w:left w:val="none" w:sz="0" w:space="0" w:color="auto"/>
            <w:bottom w:val="none" w:sz="0" w:space="0" w:color="auto"/>
            <w:right w:val="none" w:sz="0" w:space="0" w:color="auto"/>
          </w:divBdr>
        </w:div>
        <w:div w:id="217060407">
          <w:marLeft w:val="480"/>
          <w:marRight w:val="0"/>
          <w:marTop w:val="0"/>
          <w:marBottom w:val="0"/>
          <w:divBdr>
            <w:top w:val="none" w:sz="0" w:space="0" w:color="auto"/>
            <w:left w:val="none" w:sz="0" w:space="0" w:color="auto"/>
            <w:bottom w:val="none" w:sz="0" w:space="0" w:color="auto"/>
            <w:right w:val="none" w:sz="0" w:space="0" w:color="auto"/>
          </w:divBdr>
        </w:div>
        <w:div w:id="199784081">
          <w:marLeft w:val="480"/>
          <w:marRight w:val="0"/>
          <w:marTop w:val="0"/>
          <w:marBottom w:val="0"/>
          <w:divBdr>
            <w:top w:val="none" w:sz="0" w:space="0" w:color="auto"/>
            <w:left w:val="none" w:sz="0" w:space="0" w:color="auto"/>
            <w:bottom w:val="none" w:sz="0" w:space="0" w:color="auto"/>
            <w:right w:val="none" w:sz="0" w:space="0" w:color="auto"/>
          </w:divBdr>
        </w:div>
        <w:div w:id="1373578543">
          <w:marLeft w:val="480"/>
          <w:marRight w:val="0"/>
          <w:marTop w:val="0"/>
          <w:marBottom w:val="0"/>
          <w:divBdr>
            <w:top w:val="none" w:sz="0" w:space="0" w:color="auto"/>
            <w:left w:val="none" w:sz="0" w:space="0" w:color="auto"/>
            <w:bottom w:val="none" w:sz="0" w:space="0" w:color="auto"/>
            <w:right w:val="none" w:sz="0" w:space="0" w:color="auto"/>
          </w:divBdr>
        </w:div>
        <w:div w:id="453794428">
          <w:marLeft w:val="480"/>
          <w:marRight w:val="0"/>
          <w:marTop w:val="0"/>
          <w:marBottom w:val="0"/>
          <w:divBdr>
            <w:top w:val="none" w:sz="0" w:space="0" w:color="auto"/>
            <w:left w:val="none" w:sz="0" w:space="0" w:color="auto"/>
            <w:bottom w:val="none" w:sz="0" w:space="0" w:color="auto"/>
            <w:right w:val="none" w:sz="0" w:space="0" w:color="auto"/>
          </w:divBdr>
        </w:div>
        <w:div w:id="1945308975">
          <w:marLeft w:val="480"/>
          <w:marRight w:val="0"/>
          <w:marTop w:val="0"/>
          <w:marBottom w:val="0"/>
          <w:divBdr>
            <w:top w:val="none" w:sz="0" w:space="0" w:color="auto"/>
            <w:left w:val="none" w:sz="0" w:space="0" w:color="auto"/>
            <w:bottom w:val="none" w:sz="0" w:space="0" w:color="auto"/>
            <w:right w:val="none" w:sz="0" w:space="0" w:color="auto"/>
          </w:divBdr>
        </w:div>
        <w:div w:id="377360578">
          <w:marLeft w:val="480"/>
          <w:marRight w:val="0"/>
          <w:marTop w:val="0"/>
          <w:marBottom w:val="0"/>
          <w:divBdr>
            <w:top w:val="none" w:sz="0" w:space="0" w:color="auto"/>
            <w:left w:val="none" w:sz="0" w:space="0" w:color="auto"/>
            <w:bottom w:val="none" w:sz="0" w:space="0" w:color="auto"/>
            <w:right w:val="none" w:sz="0" w:space="0" w:color="auto"/>
          </w:divBdr>
        </w:div>
        <w:div w:id="1910917064">
          <w:marLeft w:val="480"/>
          <w:marRight w:val="0"/>
          <w:marTop w:val="0"/>
          <w:marBottom w:val="0"/>
          <w:divBdr>
            <w:top w:val="none" w:sz="0" w:space="0" w:color="auto"/>
            <w:left w:val="none" w:sz="0" w:space="0" w:color="auto"/>
            <w:bottom w:val="none" w:sz="0" w:space="0" w:color="auto"/>
            <w:right w:val="none" w:sz="0" w:space="0" w:color="auto"/>
          </w:divBdr>
        </w:div>
        <w:div w:id="1327175273">
          <w:marLeft w:val="480"/>
          <w:marRight w:val="0"/>
          <w:marTop w:val="0"/>
          <w:marBottom w:val="0"/>
          <w:divBdr>
            <w:top w:val="none" w:sz="0" w:space="0" w:color="auto"/>
            <w:left w:val="none" w:sz="0" w:space="0" w:color="auto"/>
            <w:bottom w:val="none" w:sz="0" w:space="0" w:color="auto"/>
            <w:right w:val="none" w:sz="0" w:space="0" w:color="auto"/>
          </w:divBdr>
        </w:div>
        <w:div w:id="1116489347">
          <w:marLeft w:val="480"/>
          <w:marRight w:val="0"/>
          <w:marTop w:val="0"/>
          <w:marBottom w:val="0"/>
          <w:divBdr>
            <w:top w:val="none" w:sz="0" w:space="0" w:color="auto"/>
            <w:left w:val="none" w:sz="0" w:space="0" w:color="auto"/>
            <w:bottom w:val="none" w:sz="0" w:space="0" w:color="auto"/>
            <w:right w:val="none" w:sz="0" w:space="0" w:color="auto"/>
          </w:divBdr>
        </w:div>
        <w:div w:id="591813930">
          <w:marLeft w:val="480"/>
          <w:marRight w:val="0"/>
          <w:marTop w:val="0"/>
          <w:marBottom w:val="0"/>
          <w:divBdr>
            <w:top w:val="none" w:sz="0" w:space="0" w:color="auto"/>
            <w:left w:val="none" w:sz="0" w:space="0" w:color="auto"/>
            <w:bottom w:val="none" w:sz="0" w:space="0" w:color="auto"/>
            <w:right w:val="none" w:sz="0" w:space="0" w:color="auto"/>
          </w:divBdr>
        </w:div>
        <w:div w:id="1259831112">
          <w:marLeft w:val="480"/>
          <w:marRight w:val="0"/>
          <w:marTop w:val="0"/>
          <w:marBottom w:val="0"/>
          <w:divBdr>
            <w:top w:val="none" w:sz="0" w:space="0" w:color="auto"/>
            <w:left w:val="none" w:sz="0" w:space="0" w:color="auto"/>
            <w:bottom w:val="none" w:sz="0" w:space="0" w:color="auto"/>
            <w:right w:val="none" w:sz="0" w:space="0" w:color="auto"/>
          </w:divBdr>
        </w:div>
        <w:div w:id="327711503">
          <w:marLeft w:val="480"/>
          <w:marRight w:val="0"/>
          <w:marTop w:val="0"/>
          <w:marBottom w:val="0"/>
          <w:divBdr>
            <w:top w:val="none" w:sz="0" w:space="0" w:color="auto"/>
            <w:left w:val="none" w:sz="0" w:space="0" w:color="auto"/>
            <w:bottom w:val="none" w:sz="0" w:space="0" w:color="auto"/>
            <w:right w:val="none" w:sz="0" w:space="0" w:color="auto"/>
          </w:divBdr>
        </w:div>
        <w:div w:id="732628179">
          <w:marLeft w:val="480"/>
          <w:marRight w:val="0"/>
          <w:marTop w:val="0"/>
          <w:marBottom w:val="0"/>
          <w:divBdr>
            <w:top w:val="none" w:sz="0" w:space="0" w:color="auto"/>
            <w:left w:val="none" w:sz="0" w:space="0" w:color="auto"/>
            <w:bottom w:val="none" w:sz="0" w:space="0" w:color="auto"/>
            <w:right w:val="none" w:sz="0" w:space="0" w:color="auto"/>
          </w:divBdr>
        </w:div>
        <w:div w:id="469782854">
          <w:marLeft w:val="480"/>
          <w:marRight w:val="0"/>
          <w:marTop w:val="0"/>
          <w:marBottom w:val="0"/>
          <w:divBdr>
            <w:top w:val="none" w:sz="0" w:space="0" w:color="auto"/>
            <w:left w:val="none" w:sz="0" w:space="0" w:color="auto"/>
            <w:bottom w:val="none" w:sz="0" w:space="0" w:color="auto"/>
            <w:right w:val="none" w:sz="0" w:space="0" w:color="auto"/>
          </w:divBdr>
        </w:div>
        <w:div w:id="84691398">
          <w:marLeft w:val="480"/>
          <w:marRight w:val="0"/>
          <w:marTop w:val="0"/>
          <w:marBottom w:val="0"/>
          <w:divBdr>
            <w:top w:val="none" w:sz="0" w:space="0" w:color="auto"/>
            <w:left w:val="none" w:sz="0" w:space="0" w:color="auto"/>
            <w:bottom w:val="none" w:sz="0" w:space="0" w:color="auto"/>
            <w:right w:val="none" w:sz="0" w:space="0" w:color="auto"/>
          </w:divBdr>
        </w:div>
        <w:div w:id="1140927483">
          <w:marLeft w:val="480"/>
          <w:marRight w:val="0"/>
          <w:marTop w:val="0"/>
          <w:marBottom w:val="0"/>
          <w:divBdr>
            <w:top w:val="none" w:sz="0" w:space="0" w:color="auto"/>
            <w:left w:val="none" w:sz="0" w:space="0" w:color="auto"/>
            <w:bottom w:val="none" w:sz="0" w:space="0" w:color="auto"/>
            <w:right w:val="none" w:sz="0" w:space="0" w:color="auto"/>
          </w:divBdr>
        </w:div>
        <w:div w:id="1312516270">
          <w:marLeft w:val="480"/>
          <w:marRight w:val="0"/>
          <w:marTop w:val="0"/>
          <w:marBottom w:val="0"/>
          <w:divBdr>
            <w:top w:val="none" w:sz="0" w:space="0" w:color="auto"/>
            <w:left w:val="none" w:sz="0" w:space="0" w:color="auto"/>
            <w:bottom w:val="none" w:sz="0" w:space="0" w:color="auto"/>
            <w:right w:val="none" w:sz="0" w:space="0" w:color="auto"/>
          </w:divBdr>
        </w:div>
        <w:div w:id="131749810">
          <w:marLeft w:val="480"/>
          <w:marRight w:val="0"/>
          <w:marTop w:val="0"/>
          <w:marBottom w:val="0"/>
          <w:divBdr>
            <w:top w:val="none" w:sz="0" w:space="0" w:color="auto"/>
            <w:left w:val="none" w:sz="0" w:space="0" w:color="auto"/>
            <w:bottom w:val="none" w:sz="0" w:space="0" w:color="auto"/>
            <w:right w:val="none" w:sz="0" w:space="0" w:color="auto"/>
          </w:divBdr>
        </w:div>
        <w:div w:id="1521506151">
          <w:marLeft w:val="480"/>
          <w:marRight w:val="0"/>
          <w:marTop w:val="0"/>
          <w:marBottom w:val="0"/>
          <w:divBdr>
            <w:top w:val="none" w:sz="0" w:space="0" w:color="auto"/>
            <w:left w:val="none" w:sz="0" w:space="0" w:color="auto"/>
            <w:bottom w:val="none" w:sz="0" w:space="0" w:color="auto"/>
            <w:right w:val="none" w:sz="0" w:space="0" w:color="auto"/>
          </w:divBdr>
        </w:div>
        <w:div w:id="628560245">
          <w:marLeft w:val="480"/>
          <w:marRight w:val="0"/>
          <w:marTop w:val="0"/>
          <w:marBottom w:val="0"/>
          <w:divBdr>
            <w:top w:val="none" w:sz="0" w:space="0" w:color="auto"/>
            <w:left w:val="none" w:sz="0" w:space="0" w:color="auto"/>
            <w:bottom w:val="none" w:sz="0" w:space="0" w:color="auto"/>
            <w:right w:val="none" w:sz="0" w:space="0" w:color="auto"/>
          </w:divBdr>
        </w:div>
        <w:div w:id="898639151">
          <w:marLeft w:val="480"/>
          <w:marRight w:val="0"/>
          <w:marTop w:val="0"/>
          <w:marBottom w:val="0"/>
          <w:divBdr>
            <w:top w:val="none" w:sz="0" w:space="0" w:color="auto"/>
            <w:left w:val="none" w:sz="0" w:space="0" w:color="auto"/>
            <w:bottom w:val="none" w:sz="0" w:space="0" w:color="auto"/>
            <w:right w:val="none" w:sz="0" w:space="0" w:color="auto"/>
          </w:divBdr>
        </w:div>
        <w:div w:id="220092640">
          <w:marLeft w:val="480"/>
          <w:marRight w:val="0"/>
          <w:marTop w:val="0"/>
          <w:marBottom w:val="0"/>
          <w:divBdr>
            <w:top w:val="none" w:sz="0" w:space="0" w:color="auto"/>
            <w:left w:val="none" w:sz="0" w:space="0" w:color="auto"/>
            <w:bottom w:val="none" w:sz="0" w:space="0" w:color="auto"/>
            <w:right w:val="none" w:sz="0" w:space="0" w:color="auto"/>
          </w:divBdr>
        </w:div>
        <w:div w:id="592594222">
          <w:marLeft w:val="480"/>
          <w:marRight w:val="0"/>
          <w:marTop w:val="0"/>
          <w:marBottom w:val="0"/>
          <w:divBdr>
            <w:top w:val="none" w:sz="0" w:space="0" w:color="auto"/>
            <w:left w:val="none" w:sz="0" w:space="0" w:color="auto"/>
            <w:bottom w:val="none" w:sz="0" w:space="0" w:color="auto"/>
            <w:right w:val="none" w:sz="0" w:space="0" w:color="auto"/>
          </w:divBdr>
        </w:div>
        <w:div w:id="13924326">
          <w:marLeft w:val="480"/>
          <w:marRight w:val="0"/>
          <w:marTop w:val="0"/>
          <w:marBottom w:val="0"/>
          <w:divBdr>
            <w:top w:val="none" w:sz="0" w:space="0" w:color="auto"/>
            <w:left w:val="none" w:sz="0" w:space="0" w:color="auto"/>
            <w:bottom w:val="none" w:sz="0" w:space="0" w:color="auto"/>
            <w:right w:val="none" w:sz="0" w:space="0" w:color="auto"/>
          </w:divBdr>
        </w:div>
        <w:div w:id="1302275029">
          <w:marLeft w:val="480"/>
          <w:marRight w:val="0"/>
          <w:marTop w:val="0"/>
          <w:marBottom w:val="0"/>
          <w:divBdr>
            <w:top w:val="none" w:sz="0" w:space="0" w:color="auto"/>
            <w:left w:val="none" w:sz="0" w:space="0" w:color="auto"/>
            <w:bottom w:val="none" w:sz="0" w:space="0" w:color="auto"/>
            <w:right w:val="none" w:sz="0" w:space="0" w:color="auto"/>
          </w:divBdr>
        </w:div>
        <w:div w:id="984697124">
          <w:marLeft w:val="480"/>
          <w:marRight w:val="0"/>
          <w:marTop w:val="0"/>
          <w:marBottom w:val="0"/>
          <w:divBdr>
            <w:top w:val="none" w:sz="0" w:space="0" w:color="auto"/>
            <w:left w:val="none" w:sz="0" w:space="0" w:color="auto"/>
            <w:bottom w:val="none" w:sz="0" w:space="0" w:color="auto"/>
            <w:right w:val="none" w:sz="0" w:space="0" w:color="auto"/>
          </w:divBdr>
        </w:div>
        <w:div w:id="41176937">
          <w:marLeft w:val="480"/>
          <w:marRight w:val="0"/>
          <w:marTop w:val="0"/>
          <w:marBottom w:val="0"/>
          <w:divBdr>
            <w:top w:val="none" w:sz="0" w:space="0" w:color="auto"/>
            <w:left w:val="none" w:sz="0" w:space="0" w:color="auto"/>
            <w:bottom w:val="none" w:sz="0" w:space="0" w:color="auto"/>
            <w:right w:val="none" w:sz="0" w:space="0" w:color="auto"/>
          </w:divBdr>
        </w:div>
        <w:div w:id="142089258">
          <w:marLeft w:val="480"/>
          <w:marRight w:val="0"/>
          <w:marTop w:val="0"/>
          <w:marBottom w:val="0"/>
          <w:divBdr>
            <w:top w:val="none" w:sz="0" w:space="0" w:color="auto"/>
            <w:left w:val="none" w:sz="0" w:space="0" w:color="auto"/>
            <w:bottom w:val="none" w:sz="0" w:space="0" w:color="auto"/>
            <w:right w:val="none" w:sz="0" w:space="0" w:color="auto"/>
          </w:divBdr>
        </w:div>
        <w:div w:id="396976741">
          <w:marLeft w:val="480"/>
          <w:marRight w:val="0"/>
          <w:marTop w:val="0"/>
          <w:marBottom w:val="0"/>
          <w:divBdr>
            <w:top w:val="none" w:sz="0" w:space="0" w:color="auto"/>
            <w:left w:val="none" w:sz="0" w:space="0" w:color="auto"/>
            <w:bottom w:val="none" w:sz="0" w:space="0" w:color="auto"/>
            <w:right w:val="none" w:sz="0" w:space="0" w:color="auto"/>
          </w:divBdr>
        </w:div>
        <w:div w:id="1875381268">
          <w:marLeft w:val="480"/>
          <w:marRight w:val="0"/>
          <w:marTop w:val="0"/>
          <w:marBottom w:val="0"/>
          <w:divBdr>
            <w:top w:val="none" w:sz="0" w:space="0" w:color="auto"/>
            <w:left w:val="none" w:sz="0" w:space="0" w:color="auto"/>
            <w:bottom w:val="none" w:sz="0" w:space="0" w:color="auto"/>
            <w:right w:val="none" w:sz="0" w:space="0" w:color="auto"/>
          </w:divBdr>
        </w:div>
        <w:div w:id="1763800210">
          <w:marLeft w:val="480"/>
          <w:marRight w:val="0"/>
          <w:marTop w:val="0"/>
          <w:marBottom w:val="0"/>
          <w:divBdr>
            <w:top w:val="none" w:sz="0" w:space="0" w:color="auto"/>
            <w:left w:val="none" w:sz="0" w:space="0" w:color="auto"/>
            <w:bottom w:val="none" w:sz="0" w:space="0" w:color="auto"/>
            <w:right w:val="none" w:sz="0" w:space="0" w:color="auto"/>
          </w:divBdr>
        </w:div>
        <w:div w:id="911430357">
          <w:marLeft w:val="480"/>
          <w:marRight w:val="0"/>
          <w:marTop w:val="0"/>
          <w:marBottom w:val="0"/>
          <w:divBdr>
            <w:top w:val="none" w:sz="0" w:space="0" w:color="auto"/>
            <w:left w:val="none" w:sz="0" w:space="0" w:color="auto"/>
            <w:bottom w:val="none" w:sz="0" w:space="0" w:color="auto"/>
            <w:right w:val="none" w:sz="0" w:space="0" w:color="auto"/>
          </w:divBdr>
        </w:div>
        <w:div w:id="1429765077">
          <w:marLeft w:val="480"/>
          <w:marRight w:val="0"/>
          <w:marTop w:val="0"/>
          <w:marBottom w:val="0"/>
          <w:divBdr>
            <w:top w:val="none" w:sz="0" w:space="0" w:color="auto"/>
            <w:left w:val="none" w:sz="0" w:space="0" w:color="auto"/>
            <w:bottom w:val="none" w:sz="0" w:space="0" w:color="auto"/>
            <w:right w:val="none" w:sz="0" w:space="0" w:color="auto"/>
          </w:divBdr>
        </w:div>
        <w:div w:id="1014262767">
          <w:marLeft w:val="480"/>
          <w:marRight w:val="0"/>
          <w:marTop w:val="0"/>
          <w:marBottom w:val="0"/>
          <w:divBdr>
            <w:top w:val="none" w:sz="0" w:space="0" w:color="auto"/>
            <w:left w:val="none" w:sz="0" w:space="0" w:color="auto"/>
            <w:bottom w:val="none" w:sz="0" w:space="0" w:color="auto"/>
            <w:right w:val="none" w:sz="0" w:space="0" w:color="auto"/>
          </w:divBdr>
        </w:div>
        <w:div w:id="1472214665">
          <w:marLeft w:val="480"/>
          <w:marRight w:val="0"/>
          <w:marTop w:val="0"/>
          <w:marBottom w:val="0"/>
          <w:divBdr>
            <w:top w:val="none" w:sz="0" w:space="0" w:color="auto"/>
            <w:left w:val="none" w:sz="0" w:space="0" w:color="auto"/>
            <w:bottom w:val="none" w:sz="0" w:space="0" w:color="auto"/>
            <w:right w:val="none" w:sz="0" w:space="0" w:color="auto"/>
          </w:divBdr>
        </w:div>
        <w:div w:id="1226067050">
          <w:marLeft w:val="480"/>
          <w:marRight w:val="0"/>
          <w:marTop w:val="0"/>
          <w:marBottom w:val="0"/>
          <w:divBdr>
            <w:top w:val="none" w:sz="0" w:space="0" w:color="auto"/>
            <w:left w:val="none" w:sz="0" w:space="0" w:color="auto"/>
            <w:bottom w:val="none" w:sz="0" w:space="0" w:color="auto"/>
            <w:right w:val="none" w:sz="0" w:space="0" w:color="auto"/>
          </w:divBdr>
        </w:div>
        <w:div w:id="721444598">
          <w:marLeft w:val="480"/>
          <w:marRight w:val="0"/>
          <w:marTop w:val="0"/>
          <w:marBottom w:val="0"/>
          <w:divBdr>
            <w:top w:val="none" w:sz="0" w:space="0" w:color="auto"/>
            <w:left w:val="none" w:sz="0" w:space="0" w:color="auto"/>
            <w:bottom w:val="none" w:sz="0" w:space="0" w:color="auto"/>
            <w:right w:val="none" w:sz="0" w:space="0" w:color="auto"/>
          </w:divBdr>
        </w:div>
        <w:div w:id="354695210">
          <w:marLeft w:val="480"/>
          <w:marRight w:val="0"/>
          <w:marTop w:val="0"/>
          <w:marBottom w:val="0"/>
          <w:divBdr>
            <w:top w:val="none" w:sz="0" w:space="0" w:color="auto"/>
            <w:left w:val="none" w:sz="0" w:space="0" w:color="auto"/>
            <w:bottom w:val="none" w:sz="0" w:space="0" w:color="auto"/>
            <w:right w:val="none" w:sz="0" w:space="0" w:color="auto"/>
          </w:divBdr>
        </w:div>
        <w:div w:id="1006978166">
          <w:marLeft w:val="480"/>
          <w:marRight w:val="0"/>
          <w:marTop w:val="0"/>
          <w:marBottom w:val="0"/>
          <w:divBdr>
            <w:top w:val="none" w:sz="0" w:space="0" w:color="auto"/>
            <w:left w:val="none" w:sz="0" w:space="0" w:color="auto"/>
            <w:bottom w:val="none" w:sz="0" w:space="0" w:color="auto"/>
            <w:right w:val="none" w:sz="0" w:space="0" w:color="auto"/>
          </w:divBdr>
        </w:div>
        <w:div w:id="1848474798">
          <w:marLeft w:val="480"/>
          <w:marRight w:val="0"/>
          <w:marTop w:val="0"/>
          <w:marBottom w:val="0"/>
          <w:divBdr>
            <w:top w:val="none" w:sz="0" w:space="0" w:color="auto"/>
            <w:left w:val="none" w:sz="0" w:space="0" w:color="auto"/>
            <w:bottom w:val="none" w:sz="0" w:space="0" w:color="auto"/>
            <w:right w:val="none" w:sz="0" w:space="0" w:color="auto"/>
          </w:divBdr>
        </w:div>
        <w:div w:id="1596355815">
          <w:marLeft w:val="480"/>
          <w:marRight w:val="0"/>
          <w:marTop w:val="0"/>
          <w:marBottom w:val="0"/>
          <w:divBdr>
            <w:top w:val="none" w:sz="0" w:space="0" w:color="auto"/>
            <w:left w:val="none" w:sz="0" w:space="0" w:color="auto"/>
            <w:bottom w:val="none" w:sz="0" w:space="0" w:color="auto"/>
            <w:right w:val="none" w:sz="0" w:space="0" w:color="auto"/>
          </w:divBdr>
        </w:div>
      </w:divsChild>
    </w:div>
    <w:div w:id="1968465724">
      <w:bodyDiv w:val="1"/>
      <w:marLeft w:val="0"/>
      <w:marRight w:val="0"/>
      <w:marTop w:val="0"/>
      <w:marBottom w:val="0"/>
      <w:divBdr>
        <w:top w:val="none" w:sz="0" w:space="0" w:color="auto"/>
        <w:left w:val="none" w:sz="0" w:space="0" w:color="auto"/>
        <w:bottom w:val="none" w:sz="0" w:space="0" w:color="auto"/>
        <w:right w:val="none" w:sz="0" w:space="0" w:color="auto"/>
      </w:divBdr>
    </w:div>
    <w:div w:id="1975674932">
      <w:bodyDiv w:val="1"/>
      <w:marLeft w:val="0"/>
      <w:marRight w:val="0"/>
      <w:marTop w:val="0"/>
      <w:marBottom w:val="0"/>
      <w:divBdr>
        <w:top w:val="none" w:sz="0" w:space="0" w:color="auto"/>
        <w:left w:val="none" w:sz="0" w:space="0" w:color="auto"/>
        <w:bottom w:val="none" w:sz="0" w:space="0" w:color="auto"/>
        <w:right w:val="none" w:sz="0" w:space="0" w:color="auto"/>
      </w:divBdr>
    </w:div>
    <w:div w:id="1981880694">
      <w:bodyDiv w:val="1"/>
      <w:marLeft w:val="0"/>
      <w:marRight w:val="0"/>
      <w:marTop w:val="0"/>
      <w:marBottom w:val="0"/>
      <w:divBdr>
        <w:top w:val="none" w:sz="0" w:space="0" w:color="auto"/>
        <w:left w:val="none" w:sz="0" w:space="0" w:color="auto"/>
        <w:bottom w:val="none" w:sz="0" w:space="0" w:color="auto"/>
        <w:right w:val="none" w:sz="0" w:space="0" w:color="auto"/>
      </w:divBdr>
    </w:div>
    <w:div w:id="1982230304">
      <w:bodyDiv w:val="1"/>
      <w:marLeft w:val="0"/>
      <w:marRight w:val="0"/>
      <w:marTop w:val="0"/>
      <w:marBottom w:val="0"/>
      <w:divBdr>
        <w:top w:val="none" w:sz="0" w:space="0" w:color="auto"/>
        <w:left w:val="none" w:sz="0" w:space="0" w:color="auto"/>
        <w:bottom w:val="none" w:sz="0" w:space="0" w:color="auto"/>
        <w:right w:val="none" w:sz="0" w:space="0" w:color="auto"/>
      </w:divBdr>
      <w:divsChild>
        <w:div w:id="888498927">
          <w:marLeft w:val="480"/>
          <w:marRight w:val="0"/>
          <w:marTop w:val="0"/>
          <w:marBottom w:val="0"/>
          <w:divBdr>
            <w:top w:val="none" w:sz="0" w:space="0" w:color="auto"/>
            <w:left w:val="none" w:sz="0" w:space="0" w:color="auto"/>
            <w:bottom w:val="none" w:sz="0" w:space="0" w:color="auto"/>
            <w:right w:val="none" w:sz="0" w:space="0" w:color="auto"/>
          </w:divBdr>
        </w:div>
        <w:div w:id="148012864">
          <w:marLeft w:val="480"/>
          <w:marRight w:val="0"/>
          <w:marTop w:val="0"/>
          <w:marBottom w:val="0"/>
          <w:divBdr>
            <w:top w:val="none" w:sz="0" w:space="0" w:color="auto"/>
            <w:left w:val="none" w:sz="0" w:space="0" w:color="auto"/>
            <w:bottom w:val="none" w:sz="0" w:space="0" w:color="auto"/>
            <w:right w:val="none" w:sz="0" w:space="0" w:color="auto"/>
          </w:divBdr>
        </w:div>
        <w:div w:id="1847288055">
          <w:marLeft w:val="480"/>
          <w:marRight w:val="0"/>
          <w:marTop w:val="0"/>
          <w:marBottom w:val="0"/>
          <w:divBdr>
            <w:top w:val="none" w:sz="0" w:space="0" w:color="auto"/>
            <w:left w:val="none" w:sz="0" w:space="0" w:color="auto"/>
            <w:bottom w:val="none" w:sz="0" w:space="0" w:color="auto"/>
            <w:right w:val="none" w:sz="0" w:space="0" w:color="auto"/>
          </w:divBdr>
        </w:div>
        <w:div w:id="46532827">
          <w:marLeft w:val="480"/>
          <w:marRight w:val="0"/>
          <w:marTop w:val="0"/>
          <w:marBottom w:val="0"/>
          <w:divBdr>
            <w:top w:val="none" w:sz="0" w:space="0" w:color="auto"/>
            <w:left w:val="none" w:sz="0" w:space="0" w:color="auto"/>
            <w:bottom w:val="none" w:sz="0" w:space="0" w:color="auto"/>
            <w:right w:val="none" w:sz="0" w:space="0" w:color="auto"/>
          </w:divBdr>
        </w:div>
        <w:div w:id="963462763">
          <w:marLeft w:val="480"/>
          <w:marRight w:val="0"/>
          <w:marTop w:val="0"/>
          <w:marBottom w:val="0"/>
          <w:divBdr>
            <w:top w:val="none" w:sz="0" w:space="0" w:color="auto"/>
            <w:left w:val="none" w:sz="0" w:space="0" w:color="auto"/>
            <w:bottom w:val="none" w:sz="0" w:space="0" w:color="auto"/>
            <w:right w:val="none" w:sz="0" w:space="0" w:color="auto"/>
          </w:divBdr>
        </w:div>
        <w:div w:id="416365256">
          <w:marLeft w:val="480"/>
          <w:marRight w:val="0"/>
          <w:marTop w:val="0"/>
          <w:marBottom w:val="0"/>
          <w:divBdr>
            <w:top w:val="none" w:sz="0" w:space="0" w:color="auto"/>
            <w:left w:val="none" w:sz="0" w:space="0" w:color="auto"/>
            <w:bottom w:val="none" w:sz="0" w:space="0" w:color="auto"/>
            <w:right w:val="none" w:sz="0" w:space="0" w:color="auto"/>
          </w:divBdr>
        </w:div>
        <w:div w:id="874001151">
          <w:marLeft w:val="480"/>
          <w:marRight w:val="0"/>
          <w:marTop w:val="0"/>
          <w:marBottom w:val="0"/>
          <w:divBdr>
            <w:top w:val="none" w:sz="0" w:space="0" w:color="auto"/>
            <w:left w:val="none" w:sz="0" w:space="0" w:color="auto"/>
            <w:bottom w:val="none" w:sz="0" w:space="0" w:color="auto"/>
            <w:right w:val="none" w:sz="0" w:space="0" w:color="auto"/>
          </w:divBdr>
        </w:div>
        <w:div w:id="1703244017">
          <w:marLeft w:val="480"/>
          <w:marRight w:val="0"/>
          <w:marTop w:val="0"/>
          <w:marBottom w:val="0"/>
          <w:divBdr>
            <w:top w:val="none" w:sz="0" w:space="0" w:color="auto"/>
            <w:left w:val="none" w:sz="0" w:space="0" w:color="auto"/>
            <w:bottom w:val="none" w:sz="0" w:space="0" w:color="auto"/>
            <w:right w:val="none" w:sz="0" w:space="0" w:color="auto"/>
          </w:divBdr>
        </w:div>
        <w:div w:id="126120323">
          <w:marLeft w:val="480"/>
          <w:marRight w:val="0"/>
          <w:marTop w:val="0"/>
          <w:marBottom w:val="0"/>
          <w:divBdr>
            <w:top w:val="none" w:sz="0" w:space="0" w:color="auto"/>
            <w:left w:val="none" w:sz="0" w:space="0" w:color="auto"/>
            <w:bottom w:val="none" w:sz="0" w:space="0" w:color="auto"/>
            <w:right w:val="none" w:sz="0" w:space="0" w:color="auto"/>
          </w:divBdr>
        </w:div>
        <w:div w:id="1430472073">
          <w:marLeft w:val="480"/>
          <w:marRight w:val="0"/>
          <w:marTop w:val="0"/>
          <w:marBottom w:val="0"/>
          <w:divBdr>
            <w:top w:val="none" w:sz="0" w:space="0" w:color="auto"/>
            <w:left w:val="none" w:sz="0" w:space="0" w:color="auto"/>
            <w:bottom w:val="none" w:sz="0" w:space="0" w:color="auto"/>
            <w:right w:val="none" w:sz="0" w:space="0" w:color="auto"/>
          </w:divBdr>
        </w:div>
        <w:div w:id="908924365">
          <w:marLeft w:val="480"/>
          <w:marRight w:val="0"/>
          <w:marTop w:val="0"/>
          <w:marBottom w:val="0"/>
          <w:divBdr>
            <w:top w:val="none" w:sz="0" w:space="0" w:color="auto"/>
            <w:left w:val="none" w:sz="0" w:space="0" w:color="auto"/>
            <w:bottom w:val="none" w:sz="0" w:space="0" w:color="auto"/>
            <w:right w:val="none" w:sz="0" w:space="0" w:color="auto"/>
          </w:divBdr>
        </w:div>
        <w:div w:id="2015917510">
          <w:marLeft w:val="480"/>
          <w:marRight w:val="0"/>
          <w:marTop w:val="0"/>
          <w:marBottom w:val="0"/>
          <w:divBdr>
            <w:top w:val="none" w:sz="0" w:space="0" w:color="auto"/>
            <w:left w:val="none" w:sz="0" w:space="0" w:color="auto"/>
            <w:bottom w:val="none" w:sz="0" w:space="0" w:color="auto"/>
            <w:right w:val="none" w:sz="0" w:space="0" w:color="auto"/>
          </w:divBdr>
        </w:div>
        <w:div w:id="1686515463">
          <w:marLeft w:val="480"/>
          <w:marRight w:val="0"/>
          <w:marTop w:val="0"/>
          <w:marBottom w:val="0"/>
          <w:divBdr>
            <w:top w:val="none" w:sz="0" w:space="0" w:color="auto"/>
            <w:left w:val="none" w:sz="0" w:space="0" w:color="auto"/>
            <w:bottom w:val="none" w:sz="0" w:space="0" w:color="auto"/>
            <w:right w:val="none" w:sz="0" w:space="0" w:color="auto"/>
          </w:divBdr>
        </w:div>
        <w:div w:id="865555949">
          <w:marLeft w:val="480"/>
          <w:marRight w:val="0"/>
          <w:marTop w:val="0"/>
          <w:marBottom w:val="0"/>
          <w:divBdr>
            <w:top w:val="none" w:sz="0" w:space="0" w:color="auto"/>
            <w:left w:val="none" w:sz="0" w:space="0" w:color="auto"/>
            <w:bottom w:val="none" w:sz="0" w:space="0" w:color="auto"/>
            <w:right w:val="none" w:sz="0" w:space="0" w:color="auto"/>
          </w:divBdr>
        </w:div>
        <w:div w:id="383261888">
          <w:marLeft w:val="480"/>
          <w:marRight w:val="0"/>
          <w:marTop w:val="0"/>
          <w:marBottom w:val="0"/>
          <w:divBdr>
            <w:top w:val="none" w:sz="0" w:space="0" w:color="auto"/>
            <w:left w:val="none" w:sz="0" w:space="0" w:color="auto"/>
            <w:bottom w:val="none" w:sz="0" w:space="0" w:color="auto"/>
            <w:right w:val="none" w:sz="0" w:space="0" w:color="auto"/>
          </w:divBdr>
        </w:div>
        <w:div w:id="73208630">
          <w:marLeft w:val="480"/>
          <w:marRight w:val="0"/>
          <w:marTop w:val="0"/>
          <w:marBottom w:val="0"/>
          <w:divBdr>
            <w:top w:val="none" w:sz="0" w:space="0" w:color="auto"/>
            <w:left w:val="none" w:sz="0" w:space="0" w:color="auto"/>
            <w:bottom w:val="none" w:sz="0" w:space="0" w:color="auto"/>
            <w:right w:val="none" w:sz="0" w:space="0" w:color="auto"/>
          </w:divBdr>
        </w:div>
        <w:div w:id="90245084">
          <w:marLeft w:val="480"/>
          <w:marRight w:val="0"/>
          <w:marTop w:val="0"/>
          <w:marBottom w:val="0"/>
          <w:divBdr>
            <w:top w:val="none" w:sz="0" w:space="0" w:color="auto"/>
            <w:left w:val="none" w:sz="0" w:space="0" w:color="auto"/>
            <w:bottom w:val="none" w:sz="0" w:space="0" w:color="auto"/>
            <w:right w:val="none" w:sz="0" w:space="0" w:color="auto"/>
          </w:divBdr>
        </w:div>
        <w:div w:id="484859009">
          <w:marLeft w:val="480"/>
          <w:marRight w:val="0"/>
          <w:marTop w:val="0"/>
          <w:marBottom w:val="0"/>
          <w:divBdr>
            <w:top w:val="none" w:sz="0" w:space="0" w:color="auto"/>
            <w:left w:val="none" w:sz="0" w:space="0" w:color="auto"/>
            <w:bottom w:val="none" w:sz="0" w:space="0" w:color="auto"/>
            <w:right w:val="none" w:sz="0" w:space="0" w:color="auto"/>
          </w:divBdr>
        </w:div>
        <w:div w:id="1568684494">
          <w:marLeft w:val="480"/>
          <w:marRight w:val="0"/>
          <w:marTop w:val="0"/>
          <w:marBottom w:val="0"/>
          <w:divBdr>
            <w:top w:val="none" w:sz="0" w:space="0" w:color="auto"/>
            <w:left w:val="none" w:sz="0" w:space="0" w:color="auto"/>
            <w:bottom w:val="none" w:sz="0" w:space="0" w:color="auto"/>
            <w:right w:val="none" w:sz="0" w:space="0" w:color="auto"/>
          </w:divBdr>
        </w:div>
        <w:div w:id="765811146">
          <w:marLeft w:val="480"/>
          <w:marRight w:val="0"/>
          <w:marTop w:val="0"/>
          <w:marBottom w:val="0"/>
          <w:divBdr>
            <w:top w:val="none" w:sz="0" w:space="0" w:color="auto"/>
            <w:left w:val="none" w:sz="0" w:space="0" w:color="auto"/>
            <w:bottom w:val="none" w:sz="0" w:space="0" w:color="auto"/>
            <w:right w:val="none" w:sz="0" w:space="0" w:color="auto"/>
          </w:divBdr>
        </w:div>
        <w:div w:id="982587529">
          <w:marLeft w:val="480"/>
          <w:marRight w:val="0"/>
          <w:marTop w:val="0"/>
          <w:marBottom w:val="0"/>
          <w:divBdr>
            <w:top w:val="none" w:sz="0" w:space="0" w:color="auto"/>
            <w:left w:val="none" w:sz="0" w:space="0" w:color="auto"/>
            <w:bottom w:val="none" w:sz="0" w:space="0" w:color="auto"/>
            <w:right w:val="none" w:sz="0" w:space="0" w:color="auto"/>
          </w:divBdr>
        </w:div>
        <w:div w:id="1416899307">
          <w:marLeft w:val="480"/>
          <w:marRight w:val="0"/>
          <w:marTop w:val="0"/>
          <w:marBottom w:val="0"/>
          <w:divBdr>
            <w:top w:val="none" w:sz="0" w:space="0" w:color="auto"/>
            <w:left w:val="none" w:sz="0" w:space="0" w:color="auto"/>
            <w:bottom w:val="none" w:sz="0" w:space="0" w:color="auto"/>
            <w:right w:val="none" w:sz="0" w:space="0" w:color="auto"/>
          </w:divBdr>
        </w:div>
        <w:div w:id="492524965">
          <w:marLeft w:val="480"/>
          <w:marRight w:val="0"/>
          <w:marTop w:val="0"/>
          <w:marBottom w:val="0"/>
          <w:divBdr>
            <w:top w:val="none" w:sz="0" w:space="0" w:color="auto"/>
            <w:left w:val="none" w:sz="0" w:space="0" w:color="auto"/>
            <w:bottom w:val="none" w:sz="0" w:space="0" w:color="auto"/>
            <w:right w:val="none" w:sz="0" w:space="0" w:color="auto"/>
          </w:divBdr>
        </w:div>
        <w:div w:id="1216357733">
          <w:marLeft w:val="480"/>
          <w:marRight w:val="0"/>
          <w:marTop w:val="0"/>
          <w:marBottom w:val="0"/>
          <w:divBdr>
            <w:top w:val="none" w:sz="0" w:space="0" w:color="auto"/>
            <w:left w:val="none" w:sz="0" w:space="0" w:color="auto"/>
            <w:bottom w:val="none" w:sz="0" w:space="0" w:color="auto"/>
            <w:right w:val="none" w:sz="0" w:space="0" w:color="auto"/>
          </w:divBdr>
        </w:div>
        <w:div w:id="874001175">
          <w:marLeft w:val="480"/>
          <w:marRight w:val="0"/>
          <w:marTop w:val="0"/>
          <w:marBottom w:val="0"/>
          <w:divBdr>
            <w:top w:val="none" w:sz="0" w:space="0" w:color="auto"/>
            <w:left w:val="none" w:sz="0" w:space="0" w:color="auto"/>
            <w:bottom w:val="none" w:sz="0" w:space="0" w:color="auto"/>
            <w:right w:val="none" w:sz="0" w:space="0" w:color="auto"/>
          </w:divBdr>
        </w:div>
        <w:div w:id="435751461">
          <w:marLeft w:val="480"/>
          <w:marRight w:val="0"/>
          <w:marTop w:val="0"/>
          <w:marBottom w:val="0"/>
          <w:divBdr>
            <w:top w:val="none" w:sz="0" w:space="0" w:color="auto"/>
            <w:left w:val="none" w:sz="0" w:space="0" w:color="auto"/>
            <w:bottom w:val="none" w:sz="0" w:space="0" w:color="auto"/>
            <w:right w:val="none" w:sz="0" w:space="0" w:color="auto"/>
          </w:divBdr>
        </w:div>
        <w:div w:id="1062369177">
          <w:marLeft w:val="480"/>
          <w:marRight w:val="0"/>
          <w:marTop w:val="0"/>
          <w:marBottom w:val="0"/>
          <w:divBdr>
            <w:top w:val="none" w:sz="0" w:space="0" w:color="auto"/>
            <w:left w:val="none" w:sz="0" w:space="0" w:color="auto"/>
            <w:bottom w:val="none" w:sz="0" w:space="0" w:color="auto"/>
            <w:right w:val="none" w:sz="0" w:space="0" w:color="auto"/>
          </w:divBdr>
        </w:div>
        <w:div w:id="1119371331">
          <w:marLeft w:val="480"/>
          <w:marRight w:val="0"/>
          <w:marTop w:val="0"/>
          <w:marBottom w:val="0"/>
          <w:divBdr>
            <w:top w:val="none" w:sz="0" w:space="0" w:color="auto"/>
            <w:left w:val="none" w:sz="0" w:space="0" w:color="auto"/>
            <w:bottom w:val="none" w:sz="0" w:space="0" w:color="auto"/>
            <w:right w:val="none" w:sz="0" w:space="0" w:color="auto"/>
          </w:divBdr>
        </w:div>
        <w:div w:id="1717121452">
          <w:marLeft w:val="480"/>
          <w:marRight w:val="0"/>
          <w:marTop w:val="0"/>
          <w:marBottom w:val="0"/>
          <w:divBdr>
            <w:top w:val="none" w:sz="0" w:space="0" w:color="auto"/>
            <w:left w:val="none" w:sz="0" w:space="0" w:color="auto"/>
            <w:bottom w:val="none" w:sz="0" w:space="0" w:color="auto"/>
            <w:right w:val="none" w:sz="0" w:space="0" w:color="auto"/>
          </w:divBdr>
        </w:div>
        <w:div w:id="527454234">
          <w:marLeft w:val="480"/>
          <w:marRight w:val="0"/>
          <w:marTop w:val="0"/>
          <w:marBottom w:val="0"/>
          <w:divBdr>
            <w:top w:val="none" w:sz="0" w:space="0" w:color="auto"/>
            <w:left w:val="none" w:sz="0" w:space="0" w:color="auto"/>
            <w:bottom w:val="none" w:sz="0" w:space="0" w:color="auto"/>
            <w:right w:val="none" w:sz="0" w:space="0" w:color="auto"/>
          </w:divBdr>
        </w:div>
        <w:div w:id="662051805">
          <w:marLeft w:val="480"/>
          <w:marRight w:val="0"/>
          <w:marTop w:val="0"/>
          <w:marBottom w:val="0"/>
          <w:divBdr>
            <w:top w:val="none" w:sz="0" w:space="0" w:color="auto"/>
            <w:left w:val="none" w:sz="0" w:space="0" w:color="auto"/>
            <w:bottom w:val="none" w:sz="0" w:space="0" w:color="auto"/>
            <w:right w:val="none" w:sz="0" w:space="0" w:color="auto"/>
          </w:divBdr>
        </w:div>
        <w:div w:id="1874922460">
          <w:marLeft w:val="480"/>
          <w:marRight w:val="0"/>
          <w:marTop w:val="0"/>
          <w:marBottom w:val="0"/>
          <w:divBdr>
            <w:top w:val="none" w:sz="0" w:space="0" w:color="auto"/>
            <w:left w:val="none" w:sz="0" w:space="0" w:color="auto"/>
            <w:bottom w:val="none" w:sz="0" w:space="0" w:color="auto"/>
            <w:right w:val="none" w:sz="0" w:space="0" w:color="auto"/>
          </w:divBdr>
        </w:div>
        <w:div w:id="2088922548">
          <w:marLeft w:val="480"/>
          <w:marRight w:val="0"/>
          <w:marTop w:val="0"/>
          <w:marBottom w:val="0"/>
          <w:divBdr>
            <w:top w:val="none" w:sz="0" w:space="0" w:color="auto"/>
            <w:left w:val="none" w:sz="0" w:space="0" w:color="auto"/>
            <w:bottom w:val="none" w:sz="0" w:space="0" w:color="auto"/>
            <w:right w:val="none" w:sz="0" w:space="0" w:color="auto"/>
          </w:divBdr>
        </w:div>
        <w:div w:id="1125079222">
          <w:marLeft w:val="480"/>
          <w:marRight w:val="0"/>
          <w:marTop w:val="0"/>
          <w:marBottom w:val="0"/>
          <w:divBdr>
            <w:top w:val="none" w:sz="0" w:space="0" w:color="auto"/>
            <w:left w:val="none" w:sz="0" w:space="0" w:color="auto"/>
            <w:bottom w:val="none" w:sz="0" w:space="0" w:color="auto"/>
            <w:right w:val="none" w:sz="0" w:space="0" w:color="auto"/>
          </w:divBdr>
        </w:div>
        <w:div w:id="1940530154">
          <w:marLeft w:val="480"/>
          <w:marRight w:val="0"/>
          <w:marTop w:val="0"/>
          <w:marBottom w:val="0"/>
          <w:divBdr>
            <w:top w:val="none" w:sz="0" w:space="0" w:color="auto"/>
            <w:left w:val="none" w:sz="0" w:space="0" w:color="auto"/>
            <w:bottom w:val="none" w:sz="0" w:space="0" w:color="auto"/>
            <w:right w:val="none" w:sz="0" w:space="0" w:color="auto"/>
          </w:divBdr>
        </w:div>
        <w:div w:id="1383597452">
          <w:marLeft w:val="480"/>
          <w:marRight w:val="0"/>
          <w:marTop w:val="0"/>
          <w:marBottom w:val="0"/>
          <w:divBdr>
            <w:top w:val="none" w:sz="0" w:space="0" w:color="auto"/>
            <w:left w:val="none" w:sz="0" w:space="0" w:color="auto"/>
            <w:bottom w:val="none" w:sz="0" w:space="0" w:color="auto"/>
            <w:right w:val="none" w:sz="0" w:space="0" w:color="auto"/>
          </w:divBdr>
        </w:div>
        <w:div w:id="1407798751">
          <w:marLeft w:val="480"/>
          <w:marRight w:val="0"/>
          <w:marTop w:val="0"/>
          <w:marBottom w:val="0"/>
          <w:divBdr>
            <w:top w:val="none" w:sz="0" w:space="0" w:color="auto"/>
            <w:left w:val="none" w:sz="0" w:space="0" w:color="auto"/>
            <w:bottom w:val="none" w:sz="0" w:space="0" w:color="auto"/>
            <w:right w:val="none" w:sz="0" w:space="0" w:color="auto"/>
          </w:divBdr>
        </w:div>
        <w:div w:id="216864609">
          <w:marLeft w:val="480"/>
          <w:marRight w:val="0"/>
          <w:marTop w:val="0"/>
          <w:marBottom w:val="0"/>
          <w:divBdr>
            <w:top w:val="none" w:sz="0" w:space="0" w:color="auto"/>
            <w:left w:val="none" w:sz="0" w:space="0" w:color="auto"/>
            <w:bottom w:val="none" w:sz="0" w:space="0" w:color="auto"/>
            <w:right w:val="none" w:sz="0" w:space="0" w:color="auto"/>
          </w:divBdr>
        </w:div>
        <w:div w:id="1836527736">
          <w:marLeft w:val="480"/>
          <w:marRight w:val="0"/>
          <w:marTop w:val="0"/>
          <w:marBottom w:val="0"/>
          <w:divBdr>
            <w:top w:val="none" w:sz="0" w:space="0" w:color="auto"/>
            <w:left w:val="none" w:sz="0" w:space="0" w:color="auto"/>
            <w:bottom w:val="none" w:sz="0" w:space="0" w:color="auto"/>
            <w:right w:val="none" w:sz="0" w:space="0" w:color="auto"/>
          </w:divBdr>
        </w:div>
        <w:div w:id="154224815">
          <w:marLeft w:val="480"/>
          <w:marRight w:val="0"/>
          <w:marTop w:val="0"/>
          <w:marBottom w:val="0"/>
          <w:divBdr>
            <w:top w:val="none" w:sz="0" w:space="0" w:color="auto"/>
            <w:left w:val="none" w:sz="0" w:space="0" w:color="auto"/>
            <w:bottom w:val="none" w:sz="0" w:space="0" w:color="auto"/>
            <w:right w:val="none" w:sz="0" w:space="0" w:color="auto"/>
          </w:divBdr>
        </w:div>
        <w:div w:id="269364329">
          <w:marLeft w:val="480"/>
          <w:marRight w:val="0"/>
          <w:marTop w:val="0"/>
          <w:marBottom w:val="0"/>
          <w:divBdr>
            <w:top w:val="none" w:sz="0" w:space="0" w:color="auto"/>
            <w:left w:val="none" w:sz="0" w:space="0" w:color="auto"/>
            <w:bottom w:val="none" w:sz="0" w:space="0" w:color="auto"/>
            <w:right w:val="none" w:sz="0" w:space="0" w:color="auto"/>
          </w:divBdr>
        </w:div>
        <w:div w:id="1041977431">
          <w:marLeft w:val="480"/>
          <w:marRight w:val="0"/>
          <w:marTop w:val="0"/>
          <w:marBottom w:val="0"/>
          <w:divBdr>
            <w:top w:val="none" w:sz="0" w:space="0" w:color="auto"/>
            <w:left w:val="none" w:sz="0" w:space="0" w:color="auto"/>
            <w:bottom w:val="none" w:sz="0" w:space="0" w:color="auto"/>
            <w:right w:val="none" w:sz="0" w:space="0" w:color="auto"/>
          </w:divBdr>
        </w:div>
        <w:div w:id="989752521">
          <w:marLeft w:val="480"/>
          <w:marRight w:val="0"/>
          <w:marTop w:val="0"/>
          <w:marBottom w:val="0"/>
          <w:divBdr>
            <w:top w:val="none" w:sz="0" w:space="0" w:color="auto"/>
            <w:left w:val="none" w:sz="0" w:space="0" w:color="auto"/>
            <w:bottom w:val="none" w:sz="0" w:space="0" w:color="auto"/>
            <w:right w:val="none" w:sz="0" w:space="0" w:color="auto"/>
          </w:divBdr>
        </w:div>
        <w:div w:id="2085833600">
          <w:marLeft w:val="480"/>
          <w:marRight w:val="0"/>
          <w:marTop w:val="0"/>
          <w:marBottom w:val="0"/>
          <w:divBdr>
            <w:top w:val="none" w:sz="0" w:space="0" w:color="auto"/>
            <w:left w:val="none" w:sz="0" w:space="0" w:color="auto"/>
            <w:bottom w:val="none" w:sz="0" w:space="0" w:color="auto"/>
            <w:right w:val="none" w:sz="0" w:space="0" w:color="auto"/>
          </w:divBdr>
        </w:div>
        <w:div w:id="105972492">
          <w:marLeft w:val="480"/>
          <w:marRight w:val="0"/>
          <w:marTop w:val="0"/>
          <w:marBottom w:val="0"/>
          <w:divBdr>
            <w:top w:val="none" w:sz="0" w:space="0" w:color="auto"/>
            <w:left w:val="none" w:sz="0" w:space="0" w:color="auto"/>
            <w:bottom w:val="none" w:sz="0" w:space="0" w:color="auto"/>
            <w:right w:val="none" w:sz="0" w:space="0" w:color="auto"/>
          </w:divBdr>
        </w:div>
        <w:div w:id="2034961727">
          <w:marLeft w:val="480"/>
          <w:marRight w:val="0"/>
          <w:marTop w:val="0"/>
          <w:marBottom w:val="0"/>
          <w:divBdr>
            <w:top w:val="none" w:sz="0" w:space="0" w:color="auto"/>
            <w:left w:val="none" w:sz="0" w:space="0" w:color="auto"/>
            <w:bottom w:val="none" w:sz="0" w:space="0" w:color="auto"/>
            <w:right w:val="none" w:sz="0" w:space="0" w:color="auto"/>
          </w:divBdr>
        </w:div>
        <w:div w:id="860314876">
          <w:marLeft w:val="480"/>
          <w:marRight w:val="0"/>
          <w:marTop w:val="0"/>
          <w:marBottom w:val="0"/>
          <w:divBdr>
            <w:top w:val="none" w:sz="0" w:space="0" w:color="auto"/>
            <w:left w:val="none" w:sz="0" w:space="0" w:color="auto"/>
            <w:bottom w:val="none" w:sz="0" w:space="0" w:color="auto"/>
            <w:right w:val="none" w:sz="0" w:space="0" w:color="auto"/>
          </w:divBdr>
        </w:div>
        <w:div w:id="1120608053">
          <w:marLeft w:val="480"/>
          <w:marRight w:val="0"/>
          <w:marTop w:val="0"/>
          <w:marBottom w:val="0"/>
          <w:divBdr>
            <w:top w:val="none" w:sz="0" w:space="0" w:color="auto"/>
            <w:left w:val="none" w:sz="0" w:space="0" w:color="auto"/>
            <w:bottom w:val="none" w:sz="0" w:space="0" w:color="auto"/>
            <w:right w:val="none" w:sz="0" w:space="0" w:color="auto"/>
          </w:divBdr>
        </w:div>
        <w:div w:id="1030182592">
          <w:marLeft w:val="480"/>
          <w:marRight w:val="0"/>
          <w:marTop w:val="0"/>
          <w:marBottom w:val="0"/>
          <w:divBdr>
            <w:top w:val="none" w:sz="0" w:space="0" w:color="auto"/>
            <w:left w:val="none" w:sz="0" w:space="0" w:color="auto"/>
            <w:bottom w:val="none" w:sz="0" w:space="0" w:color="auto"/>
            <w:right w:val="none" w:sz="0" w:space="0" w:color="auto"/>
          </w:divBdr>
        </w:div>
        <w:div w:id="363603793">
          <w:marLeft w:val="480"/>
          <w:marRight w:val="0"/>
          <w:marTop w:val="0"/>
          <w:marBottom w:val="0"/>
          <w:divBdr>
            <w:top w:val="none" w:sz="0" w:space="0" w:color="auto"/>
            <w:left w:val="none" w:sz="0" w:space="0" w:color="auto"/>
            <w:bottom w:val="none" w:sz="0" w:space="0" w:color="auto"/>
            <w:right w:val="none" w:sz="0" w:space="0" w:color="auto"/>
          </w:divBdr>
        </w:div>
        <w:div w:id="1678851766">
          <w:marLeft w:val="480"/>
          <w:marRight w:val="0"/>
          <w:marTop w:val="0"/>
          <w:marBottom w:val="0"/>
          <w:divBdr>
            <w:top w:val="none" w:sz="0" w:space="0" w:color="auto"/>
            <w:left w:val="none" w:sz="0" w:space="0" w:color="auto"/>
            <w:bottom w:val="none" w:sz="0" w:space="0" w:color="auto"/>
            <w:right w:val="none" w:sz="0" w:space="0" w:color="auto"/>
          </w:divBdr>
        </w:div>
        <w:div w:id="1782384239">
          <w:marLeft w:val="480"/>
          <w:marRight w:val="0"/>
          <w:marTop w:val="0"/>
          <w:marBottom w:val="0"/>
          <w:divBdr>
            <w:top w:val="none" w:sz="0" w:space="0" w:color="auto"/>
            <w:left w:val="none" w:sz="0" w:space="0" w:color="auto"/>
            <w:bottom w:val="none" w:sz="0" w:space="0" w:color="auto"/>
            <w:right w:val="none" w:sz="0" w:space="0" w:color="auto"/>
          </w:divBdr>
        </w:div>
        <w:div w:id="1554389181">
          <w:marLeft w:val="480"/>
          <w:marRight w:val="0"/>
          <w:marTop w:val="0"/>
          <w:marBottom w:val="0"/>
          <w:divBdr>
            <w:top w:val="none" w:sz="0" w:space="0" w:color="auto"/>
            <w:left w:val="none" w:sz="0" w:space="0" w:color="auto"/>
            <w:bottom w:val="none" w:sz="0" w:space="0" w:color="auto"/>
            <w:right w:val="none" w:sz="0" w:space="0" w:color="auto"/>
          </w:divBdr>
        </w:div>
        <w:div w:id="564071915">
          <w:marLeft w:val="480"/>
          <w:marRight w:val="0"/>
          <w:marTop w:val="0"/>
          <w:marBottom w:val="0"/>
          <w:divBdr>
            <w:top w:val="none" w:sz="0" w:space="0" w:color="auto"/>
            <w:left w:val="none" w:sz="0" w:space="0" w:color="auto"/>
            <w:bottom w:val="none" w:sz="0" w:space="0" w:color="auto"/>
            <w:right w:val="none" w:sz="0" w:space="0" w:color="auto"/>
          </w:divBdr>
        </w:div>
      </w:divsChild>
    </w:div>
    <w:div w:id="1985501269">
      <w:bodyDiv w:val="1"/>
      <w:marLeft w:val="0"/>
      <w:marRight w:val="0"/>
      <w:marTop w:val="0"/>
      <w:marBottom w:val="0"/>
      <w:divBdr>
        <w:top w:val="none" w:sz="0" w:space="0" w:color="auto"/>
        <w:left w:val="none" w:sz="0" w:space="0" w:color="auto"/>
        <w:bottom w:val="none" w:sz="0" w:space="0" w:color="auto"/>
        <w:right w:val="none" w:sz="0" w:space="0" w:color="auto"/>
      </w:divBdr>
    </w:div>
    <w:div w:id="1987315152">
      <w:bodyDiv w:val="1"/>
      <w:marLeft w:val="0"/>
      <w:marRight w:val="0"/>
      <w:marTop w:val="0"/>
      <w:marBottom w:val="0"/>
      <w:divBdr>
        <w:top w:val="none" w:sz="0" w:space="0" w:color="auto"/>
        <w:left w:val="none" w:sz="0" w:space="0" w:color="auto"/>
        <w:bottom w:val="none" w:sz="0" w:space="0" w:color="auto"/>
        <w:right w:val="none" w:sz="0" w:space="0" w:color="auto"/>
      </w:divBdr>
    </w:div>
    <w:div w:id="1990132614">
      <w:bodyDiv w:val="1"/>
      <w:marLeft w:val="0"/>
      <w:marRight w:val="0"/>
      <w:marTop w:val="0"/>
      <w:marBottom w:val="0"/>
      <w:divBdr>
        <w:top w:val="none" w:sz="0" w:space="0" w:color="auto"/>
        <w:left w:val="none" w:sz="0" w:space="0" w:color="auto"/>
        <w:bottom w:val="none" w:sz="0" w:space="0" w:color="auto"/>
        <w:right w:val="none" w:sz="0" w:space="0" w:color="auto"/>
      </w:divBdr>
    </w:div>
    <w:div w:id="2003969474">
      <w:bodyDiv w:val="1"/>
      <w:marLeft w:val="0"/>
      <w:marRight w:val="0"/>
      <w:marTop w:val="0"/>
      <w:marBottom w:val="0"/>
      <w:divBdr>
        <w:top w:val="none" w:sz="0" w:space="0" w:color="auto"/>
        <w:left w:val="none" w:sz="0" w:space="0" w:color="auto"/>
        <w:bottom w:val="none" w:sz="0" w:space="0" w:color="auto"/>
        <w:right w:val="none" w:sz="0" w:space="0" w:color="auto"/>
      </w:divBdr>
    </w:div>
    <w:div w:id="2005665263">
      <w:bodyDiv w:val="1"/>
      <w:marLeft w:val="0"/>
      <w:marRight w:val="0"/>
      <w:marTop w:val="0"/>
      <w:marBottom w:val="0"/>
      <w:divBdr>
        <w:top w:val="none" w:sz="0" w:space="0" w:color="auto"/>
        <w:left w:val="none" w:sz="0" w:space="0" w:color="auto"/>
        <w:bottom w:val="none" w:sz="0" w:space="0" w:color="auto"/>
        <w:right w:val="none" w:sz="0" w:space="0" w:color="auto"/>
      </w:divBdr>
    </w:div>
    <w:div w:id="2006350300">
      <w:bodyDiv w:val="1"/>
      <w:marLeft w:val="0"/>
      <w:marRight w:val="0"/>
      <w:marTop w:val="0"/>
      <w:marBottom w:val="0"/>
      <w:divBdr>
        <w:top w:val="none" w:sz="0" w:space="0" w:color="auto"/>
        <w:left w:val="none" w:sz="0" w:space="0" w:color="auto"/>
        <w:bottom w:val="none" w:sz="0" w:space="0" w:color="auto"/>
        <w:right w:val="none" w:sz="0" w:space="0" w:color="auto"/>
      </w:divBdr>
    </w:div>
    <w:div w:id="2008357507">
      <w:bodyDiv w:val="1"/>
      <w:marLeft w:val="0"/>
      <w:marRight w:val="0"/>
      <w:marTop w:val="0"/>
      <w:marBottom w:val="0"/>
      <w:divBdr>
        <w:top w:val="none" w:sz="0" w:space="0" w:color="auto"/>
        <w:left w:val="none" w:sz="0" w:space="0" w:color="auto"/>
        <w:bottom w:val="none" w:sz="0" w:space="0" w:color="auto"/>
        <w:right w:val="none" w:sz="0" w:space="0" w:color="auto"/>
      </w:divBdr>
    </w:div>
    <w:div w:id="2013605961">
      <w:bodyDiv w:val="1"/>
      <w:marLeft w:val="0"/>
      <w:marRight w:val="0"/>
      <w:marTop w:val="0"/>
      <w:marBottom w:val="0"/>
      <w:divBdr>
        <w:top w:val="none" w:sz="0" w:space="0" w:color="auto"/>
        <w:left w:val="none" w:sz="0" w:space="0" w:color="auto"/>
        <w:bottom w:val="none" w:sz="0" w:space="0" w:color="auto"/>
        <w:right w:val="none" w:sz="0" w:space="0" w:color="auto"/>
      </w:divBdr>
    </w:div>
    <w:div w:id="2023974131">
      <w:bodyDiv w:val="1"/>
      <w:marLeft w:val="0"/>
      <w:marRight w:val="0"/>
      <w:marTop w:val="0"/>
      <w:marBottom w:val="0"/>
      <w:divBdr>
        <w:top w:val="none" w:sz="0" w:space="0" w:color="auto"/>
        <w:left w:val="none" w:sz="0" w:space="0" w:color="auto"/>
        <w:bottom w:val="none" w:sz="0" w:space="0" w:color="auto"/>
        <w:right w:val="none" w:sz="0" w:space="0" w:color="auto"/>
      </w:divBdr>
    </w:div>
    <w:div w:id="2028214719">
      <w:bodyDiv w:val="1"/>
      <w:marLeft w:val="0"/>
      <w:marRight w:val="0"/>
      <w:marTop w:val="0"/>
      <w:marBottom w:val="0"/>
      <w:divBdr>
        <w:top w:val="none" w:sz="0" w:space="0" w:color="auto"/>
        <w:left w:val="none" w:sz="0" w:space="0" w:color="auto"/>
        <w:bottom w:val="none" w:sz="0" w:space="0" w:color="auto"/>
        <w:right w:val="none" w:sz="0" w:space="0" w:color="auto"/>
      </w:divBdr>
      <w:divsChild>
        <w:div w:id="837378942">
          <w:marLeft w:val="480"/>
          <w:marRight w:val="0"/>
          <w:marTop w:val="0"/>
          <w:marBottom w:val="0"/>
          <w:divBdr>
            <w:top w:val="none" w:sz="0" w:space="0" w:color="auto"/>
            <w:left w:val="none" w:sz="0" w:space="0" w:color="auto"/>
            <w:bottom w:val="none" w:sz="0" w:space="0" w:color="auto"/>
            <w:right w:val="none" w:sz="0" w:space="0" w:color="auto"/>
          </w:divBdr>
        </w:div>
        <w:div w:id="1910190115">
          <w:marLeft w:val="480"/>
          <w:marRight w:val="0"/>
          <w:marTop w:val="0"/>
          <w:marBottom w:val="0"/>
          <w:divBdr>
            <w:top w:val="none" w:sz="0" w:space="0" w:color="auto"/>
            <w:left w:val="none" w:sz="0" w:space="0" w:color="auto"/>
            <w:bottom w:val="none" w:sz="0" w:space="0" w:color="auto"/>
            <w:right w:val="none" w:sz="0" w:space="0" w:color="auto"/>
          </w:divBdr>
        </w:div>
        <w:div w:id="1357390850">
          <w:marLeft w:val="480"/>
          <w:marRight w:val="0"/>
          <w:marTop w:val="0"/>
          <w:marBottom w:val="0"/>
          <w:divBdr>
            <w:top w:val="none" w:sz="0" w:space="0" w:color="auto"/>
            <w:left w:val="none" w:sz="0" w:space="0" w:color="auto"/>
            <w:bottom w:val="none" w:sz="0" w:space="0" w:color="auto"/>
            <w:right w:val="none" w:sz="0" w:space="0" w:color="auto"/>
          </w:divBdr>
        </w:div>
        <w:div w:id="1995178819">
          <w:marLeft w:val="480"/>
          <w:marRight w:val="0"/>
          <w:marTop w:val="0"/>
          <w:marBottom w:val="0"/>
          <w:divBdr>
            <w:top w:val="none" w:sz="0" w:space="0" w:color="auto"/>
            <w:left w:val="none" w:sz="0" w:space="0" w:color="auto"/>
            <w:bottom w:val="none" w:sz="0" w:space="0" w:color="auto"/>
            <w:right w:val="none" w:sz="0" w:space="0" w:color="auto"/>
          </w:divBdr>
        </w:div>
        <w:div w:id="706872288">
          <w:marLeft w:val="480"/>
          <w:marRight w:val="0"/>
          <w:marTop w:val="0"/>
          <w:marBottom w:val="0"/>
          <w:divBdr>
            <w:top w:val="none" w:sz="0" w:space="0" w:color="auto"/>
            <w:left w:val="none" w:sz="0" w:space="0" w:color="auto"/>
            <w:bottom w:val="none" w:sz="0" w:space="0" w:color="auto"/>
            <w:right w:val="none" w:sz="0" w:space="0" w:color="auto"/>
          </w:divBdr>
        </w:div>
        <w:div w:id="657462687">
          <w:marLeft w:val="480"/>
          <w:marRight w:val="0"/>
          <w:marTop w:val="0"/>
          <w:marBottom w:val="0"/>
          <w:divBdr>
            <w:top w:val="none" w:sz="0" w:space="0" w:color="auto"/>
            <w:left w:val="none" w:sz="0" w:space="0" w:color="auto"/>
            <w:bottom w:val="none" w:sz="0" w:space="0" w:color="auto"/>
            <w:right w:val="none" w:sz="0" w:space="0" w:color="auto"/>
          </w:divBdr>
        </w:div>
        <w:div w:id="170225762">
          <w:marLeft w:val="480"/>
          <w:marRight w:val="0"/>
          <w:marTop w:val="0"/>
          <w:marBottom w:val="0"/>
          <w:divBdr>
            <w:top w:val="none" w:sz="0" w:space="0" w:color="auto"/>
            <w:left w:val="none" w:sz="0" w:space="0" w:color="auto"/>
            <w:bottom w:val="none" w:sz="0" w:space="0" w:color="auto"/>
            <w:right w:val="none" w:sz="0" w:space="0" w:color="auto"/>
          </w:divBdr>
        </w:div>
        <w:div w:id="143471257">
          <w:marLeft w:val="480"/>
          <w:marRight w:val="0"/>
          <w:marTop w:val="0"/>
          <w:marBottom w:val="0"/>
          <w:divBdr>
            <w:top w:val="none" w:sz="0" w:space="0" w:color="auto"/>
            <w:left w:val="none" w:sz="0" w:space="0" w:color="auto"/>
            <w:bottom w:val="none" w:sz="0" w:space="0" w:color="auto"/>
            <w:right w:val="none" w:sz="0" w:space="0" w:color="auto"/>
          </w:divBdr>
        </w:div>
        <w:div w:id="689915037">
          <w:marLeft w:val="480"/>
          <w:marRight w:val="0"/>
          <w:marTop w:val="0"/>
          <w:marBottom w:val="0"/>
          <w:divBdr>
            <w:top w:val="none" w:sz="0" w:space="0" w:color="auto"/>
            <w:left w:val="none" w:sz="0" w:space="0" w:color="auto"/>
            <w:bottom w:val="none" w:sz="0" w:space="0" w:color="auto"/>
            <w:right w:val="none" w:sz="0" w:space="0" w:color="auto"/>
          </w:divBdr>
        </w:div>
        <w:div w:id="1205017568">
          <w:marLeft w:val="480"/>
          <w:marRight w:val="0"/>
          <w:marTop w:val="0"/>
          <w:marBottom w:val="0"/>
          <w:divBdr>
            <w:top w:val="none" w:sz="0" w:space="0" w:color="auto"/>
            <w:left w:val="none" w:sz="0" w:space="0" w:color="auto"/>
            <w:bottom w:val="none" w:sz="0" w:space="0" w:color="auto"/>
            <w:right w:val="none" w:sz="0" w:space="0" w:color="auto"/>
          </w:divBdr>
        </w:div>
        <w:div w:id="1783840314">
          <w:marLeft w:val="480"/>
          <w:marRight w:val="0"/>
          <w:marTop w:val="0"/>
          <w:marBottom w:val="0"/>
          <w:divBdr>
            <w:top w:val="none" w:sz="0" w:space="0" w:color="auto"/>
            <w:left w:val="none" w:sz="0" w:space="0" w:color="auto"/>
            <w:bottom w:val="none" w:sz="0" w:space="0" w:color="auto"/>
            <w:right w:val="none" w:sz="0" w:space="0" w:color="auto"/>
          </w:divBdr>
        </w:div>
        <w:div w:id="1338994454">
          <w:marLeft w:val="480"/>
          <w:marRight w:val="0"/>
          <w:marTop w:val="0"/>
          <w:marBottom w:val="0"/>
          <w:divBdr>
            <w:top w:val="none" w:sz="0" w:space="0" w:color="auto"/>
            <w:left w:val="none" w:sz="0" w:space="0" w:color="auto"/>
            <w:bottom w:val="none" w:sz="0" w:space="0" w:color="auto"/>
            <w:right w:val="none" w:sz="0" w:space="0" w:color="auto"/>
          </w:divBdr>
        </w:div>
        <w:div w:id="989676088">
          <w:marLeft w:val="480"/>
          <w:marRight w:val="0"/>
          <w:marTop w:val="0"/>
          <w:marBottom w:val="0"/>
          <w:divBdr>
            <w:top w:val="none" w:sz="0" w:space="0" w:color="auto"/>
            <w:left w:val="none" w:sz="0" w:space="0" w:color="auto"/>
            <w:bottom w:val="none" w:sz="0" w:space="0" w:color="auto"/>
            <w:right w:val="none" w:sz="0" w:space="0" w:color="auto"/>
          </w:divBdr>
        </w:div>
        <w:div w:id="1780100555">
          <w:marLeft w:val="480"/>
          <w:marRight w:val="0"/>
          <w:marTop w:val="0"/>
          <w:marBottom w:val="0"/>
          <w:divBdr>
            <w:top w:val="none" w:sz="0" w:space="0" w:color="auto"/>
            <w:left w:val="none" w:sz="0" w:space="0" w:color="auto"/>
            <w:bottom w:val="none" w:sz="0" w:space="0" w:color="auto"/>
            <w:right w:val="none" w:sz="0" w:space="0" w:color="auto"/>
          </w:divBdr>
        </w:div>
        <w:div w:id="1646809910">
          <w:marLeft w:val="480"/>
          <w:marRight w:val="0"/>
          <w:marTop w:val="0"/>
          <w:marBottom w:val="0"/>
          <w:divBdr>
            <w:top w:val="none" w:sz="0" w:space="0" w:color="auto"/>
            <w:left w:val="none" w:sz="0" w:space="0" w:color="auto"/>
            <w:bottom w:val="none" w:sz="0" w:space="0" w:color="auto"/>
            <w:right w:val="none" w:sz="0" w:space="0" w:color="auto"/>
          </w:divBdr>
        </w:div>
        <w:div w:id="1867058882">
          <w:marLeft w:val="480"/>
          <w:marRight w:val="0"/>
          <w:marTop w:val="0"/>
          <w:marBottom w:val="0"/>
          <w:divBdr>
            <w:top w:val="none" w:sz="0" w:space="0" w:color="auto"/>
            <w:left w:val="none" w:sz="0" w:space="0" w:color="auto"/>
            <w:bottom w:val="none" w:sz="0" w:space="0" w:color="auto"/>
            <w:right w:val="none" w:sz="0" w:space="0" w:color="auto"/>
          </w:divBdr>
        </w:div>
        <w:div w:id="754396662">
          <w:marLeft w:val="480"/>
          <w:marRight w:val="0"/>
          <w:marTop w:val="0"/>
          <w:marBottom w:val="0"/>
          <w:divBdr>
            <w:top w:val="none" w:sz="0" w:space="0" w:color="auto"/>
            <w:left w:val="none" w:sz="0" w:space="0" w:color="auto"/>
            <w:bottom w:val="none" w:sz="0" w:space="0" w:color="auto"/>
            <w:right w:val="none" w:sz="0" w:space="0" w:color="auto"/>
          </w:divBdr>
        </w:div>
        <w:div w:id="1590428433">
          <w:marLeft w:val="480"/>
          <w:marRight w:val="0"/>
          <w:marTop w:val="0"/>
          <w:marBottom w:val="0"/>
          <w:divBdr>
            <w:top w:val="none" w:sz="0" w:space="0" w:color="auto"/>
            <w:left w:val="none" w:sz="0" w:space="0" w:color="auto"/>
            <w:bottom w:val="none" w:sz="0" w:space="0" w:color="auto"/>
            <w:right w:val="none" w:sz="0" w:space="0" w:color="auto"/>
          </w:divBdr>
        </w:div>
        <w:div w:id="994796691">
          <w:marLeft w:val="480"/>
          <w:marRight w:val="0"/>
          <w:marTop w:val="0"/>
          <w:marBottom w:val="0"/>
          <w:divBdr>
            <w:top w:val="none" w:sz="0" w:space="0" w:color="auto"/>
            <w:left w:val="none" w:sz="0" w:space="0" w:color="auto"/>
            <w:bottom w:val="none" w:sz="0" w:space="0" w:color="auto"/>
            <w:right w:val="none" w:sz="0" w:space="0" w:color="auto"/>
          </w:divBdr>
        </w:div>
        <w:div w:id="12417140">
          <w:marLeft w:val="480"/>
          <w:marRight w:val="0"/>
          <w:marTop w:val="0"/>
          <w:marBottom w:val="0"/>
          <w:divBdr>
            <w:top w:val="none" w:sz="0" w:space="0" w:color="auto"/>
            <w:left w:val="none" w:sz="0" w:space="0" w:color="auto"/>
            <w:bottom w:val="none" w:sz="0" w:space="0" w:color="auto"/>
            <w:right w:val="none" w:sz="0" w:space="0" w:color="auto"/>
          </w:divBdr>
        </w:div>
        <w:div w:id="811679872">
          <w:marLeft w:val="480"/>
          <w:marRight w:val="0"/>
          <w:marTop w:val="0"/>
          <w:marBottom w:val="0"/>
          <w:divBdr>
            <w:top w:val="none" w:sz="0" w:space="0" w:color="auto"/>
            <w:left w:val="none" w:sz="0" w:space="0" w:color="auto"/>
            <w:bottom w:val="none" w:sz="0" w:space="0" w:color="auto"/>
            <w:right w:val="none" w:sz="0" w:space="0" w:color="auto"/>
          </w:divBdr>
        </w:div>
        <w:div w:id="2060856628">
          <w:marLeft w:val="480"/>
          <w:marRight w:val="0"/>
          <w:marTop w:val="0"/>
          <w:marBottom w:val="0"/>
          <w:divBdr>
            <w:top w:val="none" w:sz="0" w:space="0" w:color="auto"/>
            <w:left w:val="none" w:sz="0" w:space="0" w:color="auto"/>
            <w:bottom w:val="none" w:sz="0" w:space="0" w:color="auto"/>
            <w:right w:val="none" w:sz="0" w:space="0" w:color="auto"/>
          </w:divBdr>
        </w:div>
        <w:div w:id="878473298">
          <w:marLeft w:val="480"/>
          <w:marRight w:val="0"/>
          <w:marTop w:val="0"/>
          <w:marBottom w:val="0"/>
          <w:divBdr>
            <w:top w:val="none" w:sz="0" w:space="0" w:color="auto"/>
            <w:left w:val="none" w:sz="0" w:space="0" w:color="auto"/>
            <w:bottom w:val="none" w:sz="0" w:space="0" w:color="auto"/>
            <w:right w:val="none" w:sz="0" w:space="0" w:color="auto"/>
          </w:divBdr>
        </w:div>
        <w:div w:id="698043053">
          <w:marLeft w:val="480"/>
          <w:marRight w:val="0"/>
          <w:marTop w:val="0"/>
          <w:marBottom w:val="0"/>
          <w:divBdr>
            <w:top w:val="none" w:sz="0" w:space="0" w:color="auto"/>
            <w:left w:val="none" w:sz="0" w:space="0" w:color="auto"/>
            <w:bottom w:val="none" w:sz="0" w:space="0" w:color="auto"/>
            <w:right w:val="none" w:sz="0" w:space="0" w:color="auto"/>
          </w:divBdr>
        </w:div>
        <w:div w:id="1929801071">
          <w:marLeft w:val="480"/>
          <w:marRight w:val="0"/>
          <w:marTop w:val="0"/>
          <w:marBottom w:val="0"/>
          <w:divBdr>
            <w:top w:val="none" w:sz="0" w:space="0" w:color="auto"/>
            <w:left w:val="none" w:sz="0" w:space="0" w:color="auto"/>
            <w:bottom w:val="none" w:sz="0" w:space="0" w:color="auto"/>
            <w:right w:val="none" w:sz="0" w:space="0" w:color="auto"/>
          </w:divBdr>
        </w:div>
        <w:div w:id="1377662019">
          <w:marLeft w:val="480"/>
          <w:marRight w:val="0"/>
          <w:marTop w:val="0"/>
          <w:marBottom w:val="0"/>
          <w:divBdr>
            <w:top w:val="none" w:sz="0" w:space="0" w:color="auto"/>
            <w:left w:val="none" w:sz="0" w:space="0" w:color="auto"/>
            <w:bottom w:val="none" w:sz="0" w:space="0" w:color="auto"/>
            <w:right w:val="none" w:sz="0" w:space="0" w:color="auto"/>
          </w:divBdr>
        </w:div>
        <w:div w:id="1690795941">
          <w:marLeft w:val="480"/>
          <w:marRight w:val="0"/>
          <w:marTop w:val="0"/>
          <w:marBottom w:val="0"/>
          <w:divBdr>
            <w:top w:val="none" w:sz="0" w:space="0" w:color="auto"/>
            <w:left w:val="none" w:sz="0" w:space="0" w:color="auto"/>
            <w:bottom w:val="none" w:sz="0" w:space="0" w:color="auto"/>
            <w:right w:val="none" w:sz="0" w:space="0" w:color="auto"/>
          </w:divBdr>
        </w:div>
        <w:div w:id="176041331">
          <w:marLeft w:val="480"/>
          <w:marRight w:val="0"/>
          <w:marTop w:val="0"/>
          <w:marBottom w:val="0"/>
          <w:divBdr>
            <w:top w:val="none" w:sz="0" w:space="0" w:color="auto"/>
            <w:left w:val="none" w:sz="0" w:space="0" w:color="auto"/>
            <w:bottom w:val="none" w:sz="0" w:space="0" w:color="auto"/>
            <w:right w:val="none" w:sz="0" w:space="0" w:color="auto"/>
          </w:divBdr>
        </w:div>
        <w:div w:id="652221577">
          <w:marLeft w:val="480"/>
          <w:marRight w:val="0"/>
          <w:marTop w:val="0"/>
          <w:marBottom w:val="0"/>
          <w:divBdr>
            <w:top w:val="none" w:sz="0" w:space="0" w:color="auto"/>
            <w:left w:val="none" w:sz="0" w:space="0" w:color="auto"/>
            <w:bottom w:val="none" w:sz="0" w:space="0" w:color="auto"/>
            <w:right w:val="none" w:sz="0" w:space="0" w:color="auto"/>
          </w:divBdr>
        </w:div>
        <w:div w:id="1119304626">
          <w:marLeft w:val="480"/>
          <w:marRight w:val="0"/>
          <w:marTop w:val="0"/>
          <w:marBottom w:val="0"/>
          <w:divBdr>
            <w:top w:val="none" w:sz="0" w:space="0" w:color="auto"/>
            <w:left w:val="none" w:sz="0" w:space="0" w:color="auto"/>
            <w:bottom w:val="none" w:sz="0" w:space="0" w:color="auto"/>
            <w:right w:val="none" w:sz="0" w:space="0" w:color="auto"/>
          </w:divBdr>
        </w:div>
        <w:div w:id="1066294879">
          <w:marLeft w:val="480"/>
          <w:marRight w:val="0"/>
          <w:marTop w:val="0"/>
          <w:marBottom w:val="0"/>
          <w:divBdr>
            <w:top w:val="none" w:sz="0" w:space="0" w:color="auto"/>
            <w:left w:val="none" w:sz="0" w:space="0" w:color="auto"/>
            <w:bottom w:val="none" w:sz="0" w:space="0" w:color="auto"/>
            <w:right w:val="none" w:sz="0" w:space="0" w:color="auto"/>
          </w:divBdr>
        </w:div>
        <w:div w:id="408040967">
          <w:marLeft w:val="480"/>
          <w:marRight w:val="0"/>
          <w:marTop w:val="0"/>
          <w:marBottom w:val="0"/>
          <w:divBdr>
            <w:top w:val="none" w:sz="0" w:space="0" w:color="auto"/>
            <w:left w:val="none" w:sz="0" w:space="0" w:color="auto"/>
            <w:bottom w:val="none" w:sz="0" w:space="0" w:color="auto"/>
            <w:right w:val="none" w:sz="0" w:space="0" w:color="auto"/>
          </w:divBdr>
        </w:div>
        <w:div w:id="1352101489">
          <w:marLeft w:val="480"/>
          <w:marRight w:val="0"/>
          <w:marTop w:val="0"/>
          <w:marBottom w:val="0"/>
          <w:divBdr>
            <w:top w:val="none" w:sz="0" w:space="0" w:color="auto"/>
            <w:left w:val="none" w:sz="0" w:space="0" w:color="auto"/>
            <w:bottom w:val="none" w:sz="0" w:space="0" w:color="auto"/>
            <w:right w:val="none" w:sz="0" w:space="0" w:color="auto"/>
          </w:divBdr>
        </w:div>
        <w:div w:id="6374391">
          <w:marLeft w:val="480"/>
          <w:marRight w:val="0"/>
          <w:marTop w:val="0"/>
          <w:marBottom w:val="0"/>
          <w:divBdr>
            <w:top w:val="none" w:sz="0" w:space="0" w:color="auto"/>
            <w:left w:val="none" w:sz="0" w:space="0" w:color="auto"/>
            <w:bottom w:val="none" w:sz="0" w:space="0" w:color="auto"/>
            <w:right w:val="none" w:sz="0" w:space="0" w:color="auto"/>
          </w:divBdr>
        </w:div>
        <w:div w:id="1987002689">
          <w:marLeft w:val="480"/>
          <w:marRight w:val="0"/>
          <w:marTop w:val="0"/>
          <w:marBottom w:val="0"/>
          <w:divBdr>
            <w:top w:val="none" w:sz="0" w:space="0" w:color="auto"/>
            <w:left w:val="none" w:sz="0" w:space="0" w:color="auto"/>
            <w:bottom w:val="none" w:sz="0" w:space="0" w:color="auto"/>
            <w:right w:val="none" w:sz="0" w:space="0" w:color="auto"/>
          </w:divBdr>
        </w:div>
        <w:div w:id="1876650916">
          <w:marLeft w:val="480"/>
          <w:marRight w:val="0"/>
          <w:marTop w:val="0"/>
          <w:marBottom w:val="0"/>
          <w:divBdr>
            <w:top w:val="none" w:sz="0" w:space="0" w:color="auto"/>
            <w:left w:val="none" w:sz="0" w:space="0" w:color="auto"/>
            <w:bottom w:val="none" w:sz="0" w:space="0" w:color="auto"/>
            <w:right w:val="none" w:sz="0" w:space="0" w:color="auto"/>
          </w:divBdr>
        </w:div>
        <w:div w:id="188032332">
          <w:marLeft w:val="480"/>
          <w:marRight w:val="0"/>
          <w:marTop w:val="0"/>
          <w:marBottom w:val="0"/>
          <w:divBdr>
            <w:top w:val="none" w:sz="0" w:space="0" w:color="auto"/>
            <w:left w:val="none" w:sz="0" w:space="0" w:color="auto"/>
            <w:bottom w:val="none" w:sz="0" w:space="0" w:color="auto"/>
            <w:right w:val="none" w:sz="0" w:space="0" w:color="auto"/>
          </w:divBdr>
        </w:div>
        <w:div w:id="1912427653">
          <w:marLeft w:val="480"/>
          <w:marRight w:val="0"/>
          <w:marTop w:val="0"/>
          <w:marBottom w:val="0"/>
          <w:divBdr>
            <w:top w:val="none" w:sz="0" w:space="0" w:color="auto"/>
            <w:left w:val="none" w:sz="0" w:space="0" w:color="auto"/>
            <w:bottom w:val="none" w:sz="0" w:space="0" w:color="auto"/>
            <w:right w:val="none" w:sz="0" w:space="0" w:color="auto"/>
          </w:divBdr>
        </w:div>
        <w:div w:id="578254728">
          <w:marLeft w:val="480"/>
          <w:marRight w:val="0"/>
          <w:marTop w:val="0"/>
          <w:marBottom w:val="0"/>
          <w:divBdr>
            <w:top w:val="none" w:sz="0" w:space="0" w:color="auto"/>
            <w:left w:val="none" w:sz="0" w:space="0" w:color="auto"/>
            <w:bottom w:val="none" w:sz="0" w:space="0" w:color="auto"/>
            <w:right w:val="none" w:sz="0" w:space="0" w:color="auto"/>
          </w:divBdr>
        </w:div>
        <w:div w:id="1397780778">
          <w:marLeft w:val="480"/>
          <w:marRight w:val="0"/>
          <w:marTop w:val="0"/>
          <w:marBottom w:val="0"/>
          <w:divBdr>
            <w:top w:val="none" w:sz="0" w:space="0" w:color="auto"/>
            <w:left w:val="none" w:sz="0" w:space="0" w:color="auto"/>
            <w:bottom w:val="none" w:sz="0" w:space="0" w:color="auto"/>
            <w:right w:val="none" w:sz="0" w:space="0" w:color="auto"/>
          </w:divBdr>
        </w:div>
        <w:div w:id="2120294759">
          <w:marLeft w:val="480"/>
          <w:marRight w:val="0"/>
          <w:marTop w:val="0"/>
          <w:marBottom w:val="0"/>
          <w:divBdr>
            <w:top w:val="none" w:sz="0" w:space="0" w:color="auto"/>
            <w:left w:val="none" w:sz="0" w:space="0" w:color="auto"/>
            <w:bottom w:val="none" w:sz="0" w:space="0" w:color="auto"/>
            <w:right w:val="none" w:sz="0" w:space="0" w:color="auto"/>
          </w:divBdr>
        </w:div>
        <w:div w:id="2136369817">
          <w:marLeft w:val="480"/>
          <w:marRight w:val="0"/>
          <w:marTop w:val="0"/>
          <w:marBottom w:val="0"/>
          <w:divBdr>
            <w:top w:val="none" w:sz="0" w:space="0" w:color="auto"/>
            <w:left w:val="none" w:sz="0" w:space="0" w:color="auto"/>
            <w:bottom w:val="none" w:sz="0" w:space="0" w:color="auto"/>
            <w:right w:val="none" w:sz="0" w:space="0" w:color="auto"/>
          </w:divBdr>
        </w:div>
        <w:div w:id="395251533">
          <w:marLeft w:val="480"/>
          <w:marRight w:val="0"/>
          <w:marTop w:val="0"/>
          <w:marBottom w:val="0"/>
          <w:divBdr>
            <w:top w:val="none" w:sz="0" w:space="0" w:color="auto"/>
            <w:left w:val="none" w:sz="0" w:space="0" w:color="auto"/>
            <w:bottom w:val="none" w:sz="0" w:space="0" w:color="auto"/>
            <w:right w:val="none" w:sz="0" w:space="0" w:color="auto"/>
          </w:divBdr>
        </w:div>
        <w:div w:id="2129739808">
          <w:marLeft w:val="480"/>
          <w:marRight w:val="0"/>
          <w:marTop w:val="0"/>
          <w:marBottom w:val="0"/>
          <w:divBdr>
            <w:top w:val="none" w:sz="0" w:space="0" w:color="auto"/>
            <w:left w:val="none" w:sz="0" w:space="0" w:color="auto"/>
            <w:bottom w:val="none" w:sz="0" w:space="0" w:color="auto"/>
            <w:right w:val="none" w:sz="0" w:space="0" w:color="auto"/>
          </w:divBdr>
        </w:div>
        <w:div w:id="668680549">
          <w:marLeft w:val="480"/>
          <w:marRight w:val="0"/>
          <w:marTop w:val="0"/>
          <w:marBottom w:val="0"/>
          <w:divBdr>
            <w:top w:val="none" w:sz="0" w:space="0" w:color="auto"/>
            <w:left w:val="none" w:sz="0" w:space="0" w:color="auto"/>
            <w:bottom w:val="none" w:sz="0" w:space="0" w:color="auto"/>
            <w:right w:val="none" w:sz="0" w:space="0" w:color="auto"/>
          </w:divBdr>
        </w:div>
        <w:div w:id="1511018859">
          <w:marLeft w:val="480"/>
          <w:marRight w:val="0"/>
          <w:marTop w:val="0"/>
          <w:marBottom w:val="0"/>
          <w:divBdr>
            <w:top w:val="none" w:sz="0" w:space="0" w:color="auto"/>
            <w:left w:val="none" w:sz="0" w:space="0" w:color="auto"/>
            <w:bottom w:val="none" w:sz="0" w:space="0" w:color="auto"/>
            <w:right w:val="none" w:sz="0" w:space="0" w:color="auto"/>
          </w:divBdr>
        </w:div>
        <w:div w:id="162546427">
          <w:marLeft w:val="480"/>
          <w:marRight w:val="0"/>
          <w:marTop w:val="0"/>
          <w:marBottom w:val="0"/>
          <w:divBdr>
            <w:top w:val="none" w:sz="0" w:space="0" w:color="auto"/>
            <w:left w:val="none" w:sz="0" w:space="0" w:color="auto"/>
            <w:bottom w:val="none" w:sz="0" w:space="0" w:color="auto"/>
            <w:right w:val="none" w:sz="0" w:space="0" w:color="auto"/>
          </w:divBdr>
        </w:div>
        <w:div w:id="856623936">
          <w:marLeft w:val="480"/>
          <w:marRight w:val="0"/>
          <w:marTop w:val="0"/>
          <w:marBottom w:val="0"/>
          <w:divBdr>
            <w:top w:val="none" w:sz="0" w:space="0" w:color="auto"/>
            <w:left w:val="none" w:sz="0" w:space="0" w:color="auto"/>
            <w:bottom w:val="none" w:sz="0" w:space="0" w:color="auto"/>
            <w:right w:val="none" w:sz="0" w:space="0" w:color="auto"/>
          </w:divBdr>
        </w:div>
        <w:div w:id="376320543">
          <w:marLeft w:val="480"/>
          <w:marRight w:val="0"/>
          <w:marTop w:val="0"/>
          <w:marBottom w:val="0"/>
          <w:divBdr>
            <w:top w:val="none" w:sz="0" w:space="0" w:color="auto"/>
            <w:left w:val="none" w:sz="0" w:space="0" w:color="auto"/>
            <w:bottom w:val="none" w:sz="0" w:space="0" w:color="auto"/>
            <w:right w:val="none" w:sz="0" w:space="0" w:color="auto"/>
          </w:divBdr>
        </w:div>
        <w:div w:id="1735279912">
          <w:marLeft w:val="480"/>
          <w:marRight w:val="0"/>
          <w:marTop w:val="0"/>
          <w:marBottom w:val="0"/>
          <w:divBdr>
            <w:top w:val="none" w:sz="0" w:space="0" w:color="auto"/>
            <w:left w:val="none" w:sz="0" w:space="0" w:color="auto"/>
            <w:bottom w:val="none" w:sz="0" w:space="0" w:color="auto"/>
            <w:right w:val="none" w:sz="0" w:space="0" w:color="auto"/>
          </w:divBdr>
        </w:div>
        <w:div w:id="474032892">
          <w:marLeft w:val="480"/>
          <w:marRight w:val="0"/>
          <w:marTop w:val="0"/>
          <w:marBottom w:val="0"/>
          <w:divBdr>
            <w:top w:val="none" w:sz="0" w:space="0" w:color="auto"/>
            <w:left w:val="none" w:sz="0" w:space="0" w:color="auto"/>
            <w:bottom w:val="none" w:sz="0" w:space="0" w:color="auto"/>
            <w:right w:val="none" w:sz="0" w:space="0" w:color="auto"/>
          </w:divBdr>
        </w:div>
        <w:div w:id="443692459">
          <w:marLeft w:val="480"/>
          <w:marRight w:val="0"/>
          <w:marTop w:val="0"/>
          <w:marBottom w:val="0"/>
          <w:divBdr>
            <w:top w:val="none" w:sz="0" w:space="0" w:color="auto"/>
            <w:left w:val="none" w:sz="0" w:space="0" w:color="auto"/>
            <w:bottom w:val="none" w:sz="0" w:space="0" w:color="auto"/>
            <w:right w:val="none" w:sz="0" w:space="0" w:color="auto"/>
          </w:divBdr>
        </w:div>
        <w:div w:id="2045591088">
          <w:marLeft w:val="480"/>
          <w:marRight w:val="0"/>
          <w:marTop w:val="0"/>
          <w:marBottom w:val="0"/>
          <w:divBdr>
            <w:top w:val="none" w:sz="0" w:space="0" w:color="auto"/>
            <w:left w:val="none" w:sz="0" w:space="0" w:color="auto"/>
            <w:bottom w:val="none" w:sz="0" w:space="0" w:color="auto"/>
            <w:right w:val="none" w:sz="0" w:space="0" w:color="auto"/>
          </w:divBdr>
        </w:div>
        <w:div w:id="1170755779">
          <w:marLeft w:val="480"/>
          <w:marRight w:val="0"/>
          <w:marTop w:val="0"/>
          <w:marBottom w:val="0"/>
          <w:divBdr>
            <w:top w:val="none" w:sz="0" w:space="0" w:color="auto"/>
            <w:left w:val="none" w:sz="0" w:space="0" w:color="auto"/>
            <w:bottom w:val="none" w:sz="0" w:space="0" w:color="auto"/>
            <w:right w:val="none" w:sz="0" w:space="0" w:color="auto"/>
          </w:divBdr>
        </w:div>
        <w:div w:id="1864778888">
          <w:marLeft w:val="480"/>
          <w:marRight w:val="0"/>
          <w:marTop w:val="0"/>
          <w:marBottom w:val="0"/>
          <w:divBdr>
            <w:top w:val="none" w:sz="0" w:space="0" w:color="auto"/>
            <w:left w:val="none" w:sz="0" w:space="0" w:color="auto"/>
            <w:bottom w:val="none" w:sz="0" w:space="0" w:color="auto"/>
            <w:right w:val="none" w:sz="0" w:space="0" w:color="auto"/>
          </w:divBdr>
        </w:div>
        <w:div w:id="1066684359">
          <w:marLeft w:val="480"/>
          <w:marRight w:val="0"/>
          <w:marTop w:val="0"/>
          <w:marBottom w:val="0"/>
          <w:divBdr>
            <w:top w:val="none" w:sz="0" w:space="0" w:color="auto"/>
            <w:left w:val="none" w:sz="0" w:space="0" w:color="auto"/>
            <w:bottom w:val="none" w:sz="0" w:space="0" w:color="auto"/>
            <w:right w:val="none" w:sz="0" w:space="0" w:color="auto"/>
          </w:divBdr>
        </w:div>
        <w:div w:id="650138299">
          <w:marLeft w:val="480"/>
          <w:marRight w:val="0"/>
          <w:marTop w:val="0"/>
          <w:marBottom w:val="0"/>
          <w:divBdr>
            <w:top w:val="none" w:sz="0" w:space="0" w:color="auto"/>
            <w:left w:val="none" w:sz="0" w:space="0" w:color="auto"/>
            <w:bottom w:val="none" w:sz="0" w:space="0" w:color="auto"/>
            <w:right w:val="none" w:sz="0" w:space="0" w:color="auto"/>
          </w:divBdr>
        </w:div>
        <w:div w:id="42563729">
          <w:marLeft w:val="480"/>
          <w:marRight w:val="0"/>
          <w:marTop w:val="0"/>
          <w:marBottom w:val="0"/>
          <w:divBdr>
            <w:top w:val="none" w:sz="0" w:space="0" w:color="auto"/>
            <w:left w:val="none" w:sz="0" w:space="0" w:color="auto"/>
            <w:bottom w:val="none" w:sz="0" w:space="0" w:color="auto"/>
            <w:right w:val="none" w:sz="0" w:space="0" w:color="auto"/>
          </w:divBdr>
        </w:div>
        <w:div w:id="2058822335">
          <w:marLeft w:val="480"/>
          <w:marRight w:val="0"/>
          <w:marTop w:val="0"/>
          <w:marBottom w:val="0"/>
          <w:divBdr>
            <w:top w:val="none" w:sz="0" w:space="0" w:color="auto"/>
            <w:left w:val="none" w:sz="0" w:space="0" w:color="auto"/>
            <w:bottom w:val="none" w:sz="0" w:space="0" w:color="auto"/>
            <w:right w:val="none" w:sz="0" w:space="0" w:color="auto"/>
          </w:divBdr>
        </w:div>
        <w:div w:id="487212557">
          <w:marLeft w:val="480"/>
          <w:marRight w:val="0"/>
          <w:marTop w:val="0"/>
          <w:marBottom w:val="0"/>
          <w:divBdr>
            <w:top w:val="none" w:sz="0" w:space="0" w:color="auto"/>
            <w:left w:val="none" w:sz="0" w:space="0" w:color="auto"/>
            <w:bottom w:val="none" w:sz="0" w:space="0" w:color="auto"/>
            <w:right w:val="none" w:sz="0" w:space="0" w:color="auto"/>
          </w:divBdr>
        </w:div>
      </w:divsChild>
    </w:div>
    <w:div w:id="2034768872">
      <w:bodyDiv w:val="1"/>
      <w:marLeft w:val="0"/>
      <w:marRight w:val="0"/>
      <w:marTop w:val="0"/>
      <w:marBottom w:val="0"/>
      <w:divBdr>
        <w:top w:val="none" w:sz="0" w:space="0" w:color="auto"/>
        <w:left w:val="none" w:sz="0" w:space="0" w:color="auto"/>
        <w:bottom w:val="none" w:sz="0" w:space="0" w:color="auto"/>
        <w:right w:val="none" w:sz="0" w:space="0" w:color="auto"/>
      </w:divBdr>
    </w:div>
    <w:div w:id="2035690938">
      <w:bodyDiv w:val="1"/>
      <w:marLeft w:val="0"/>
      <w:marRight w:val="0"/>
      <w:marTop w:val="0"/>
      <w:marBottom w:val="0"/>
      <w:divBdr>
        <w:top w:val="none" w:sz="0" w:space="0" w:color="auto"/>
        <w:left w:val="none" w:sz="0" w:space="0" w:color="auto"/>
        <w:bottom w:val="none" w:sz="0" w:space="0" w:color="auto"/>
        <w:right w:val="none" w:sz="0" w:space="0" w:color="auto"/>
      </w:divBdr>
    </w:div>
    <w:div w:id="2036806475">
      <w:bodyDiv w:val="1"/>
      <w:marLeft w:val="0"/>
      <w:marRight w:val="0"/>
      <w:marTop w:val="0"/>
      <w:marBottom w:val="0"/>
      <w:divBdr>
        <w:top w:val="none" w:sz="0" w:space="0" w:color="auto"/>
        <w:left w:val="none" w:sz="0" w:space="0" w:color="auto"/>
        <w:bottom w:val="none" w:sz="0" w:space="0" w:color="auto"/>
        <w:right w:val="none" w:sz="0" w:space="0" w:color="auto"/>
      </w:divBdr>
    </w:div>
    <w:div w:id="2041122570">
      <w:bodyDiv w:val="1"/>
      <w:marLeft w:val="0"/>
      <w:marRight w:val="0"/>
      <w:marTop w:val="0"/>
      <w:marBottom w:val="0"/>
      <w:divBdr>
        <w:top w:val="none" w:sz="0" w:space="0" w:color="auto"/>
        <w:left w:val="none" w:sz="0" w:space="0" w:color="auto"/>
        <w:bottom w:val="none" w:sz="0" w:space="0" w:color="auto"/>
        <w:right w:val="none" w:sz="0" w:space="0" w:color="auto"/>
      </w:divBdr>
    </w:div>
    <w:div w:id="2051223050">
      <w:bodyDiv w:val="1"/>
      <w:marLeft w:val="0"/>
      <w:marRight w:val="0"/>
      <w:marTop w:val="0"/>
      <w:marBottom w:val="0"/>
      <w:divBdr>
        <w:top w:val="none" w:sz="0" w:space="0" w:color="auto"/>
        <w:left w:val="none" w:sz="0" w:space="0" w:color="auto"/>
        <w:bottom w:val="none" w:sz="0" w:space="0" w:color="auto"/>
        <w:right w:val="none" w:sz="0" w:space="0" w:color="auto"/>
      </w:divBdr>
    </w:div>
    <w:div w:id="2052343254">
      <w:bodyDiv w:val="1"/>
      <w:marLeft w:val="0"/>
      <w:marRight w:val="0"/>
      <w:marTop w:val="0"/>
      <w:marBottom w:val="0"/>
      <w:divBdr>
        <w:top w:val="none" w:sz="0" w:space="0" w:color="auto"/>
        <w:left w:val="none" w:sz="0" w:space="0" w:color="auto"/>
        <w:bottom w:val="none" w:sz="0" w:space="0" w:color="auto"/>
        <w:right w:val="none" w:sz="0" w:space="0" w:color="auto"/>
      </w:divBdr>
      <w:divsChild>
        <w:div w:id="1798177243">
          <w:marLeft w:val="480"/>
          <w:marRight w:val="0"/>
          <w:marTop w:val="0"/>
          <w:marBottom w:val="0"/>
          <w:divBdr>
            <w:top w:val="none" w:sz="0" w:space="0" w:color="auto"/>
            <w:left w:val="none" w:sz="0" w:space="0" w:color="auto"/>
            <w:bottom w:val="none" w:sz="0" w:space="0" w:color="auto"/>
            <w:right w:val="none" w:sz="0" w:space="0" w:color="auto"/>
          </w:divBdr>
        </w:div>
        <w:div w:id="804153568">
          <w:marLeft w:val="480"/>
          <w:marRight w:val="0"/>
          <w:marTop w:val="0"/>
          <w:marBottom w:val="0"/>
          <w:divBdr>
            <w:top w:val="none" w:sz="0" w:space="0" w:color="auto"/>
            <w:left w:val="none" w:sz="0" w:space="0" w:color="auto"/>
            <w:bottom w:val="none" w:sz="0" w:space="0" w:color="auto"/>
            <w:right w:val="none" w:sz="0" w:space="0" w:color="auto"/>
          </w:divBdr>
        </w:div>
        <w:div w:id="1998222727">
          <w:marLeft w:val="480"/>
          <w:marRight w:val="0"/>
          <w:marTop w:val="0"/>
          <w:marBottom w:val="0"/>
          <w:divBdr>
            <w:top w:val="none" w:sz="0" w:space="0" w:color="auto"/>
            <w:left w:val="none" w:sz="0" w:space="0" w:color="auto"/>
            <w:bottom w:val="none" w:sz="0" w:space="0" w:color="auto"/>
            <w:right w:val="none" w:sz="0" w:space="0" w:color="auto"/>
          </w:divBdr>
        </w:div>
        <w:div w:id="1828086808">
          <w:marLeft w:val="480"/>
          <w:marRight w:val="0"/>
          <w:marTop w:val="0"/>
          <w:marBottom w:val="0"/>
          <w:divBdr>
            <w:top w:val="none" w:sz="0" w:space="0" w:color="auto"/>
            <w:left w:val="none" w:sz="0" w:space="0" w:color="auto"/>
            <w:bottom w:val="none" w:sz="0" w:space="0" w:color="auto"/>
            <w:right w:val="none" w:sz="0" w:space="0" w:color="auto"/>
          </w:divBdr>
        </w:div>
        <w:div w:id="31536085">
          <w:marLeft w:val="480"/>
          <w:marRight w:val="0"/>
          <w:marTop w:val="0"/>
          <w:marBottom w:val="0"/>
          <w:divBdr>
            <w:top w:val="none" w:sz="0" w:space="0" w:color="auto"/>
            <w:left w:val="none" w:sz="0" w:space="0" w:color="auto"/>
            <w:bottom w:val="none" w:sz="0" w:space="0" w:color="auto"/>
            <w:right w:val="none" w:sz="0" w:space="0" w:color="auto"/>
          </w:divBdr>
        </w:div>
        <w:div w:id="52780033">
          <w:marLeft w:val="480"/>
          <w:marRight w:val="0"/>
          <w:marTop w:val="0"/>
          <w:marBottom w:val="0"/>
          <w:divBdr>
            <w:top w:val="none" w:sz="0" w:space="0" w:color="auto"/>
            <w:left w:val="none" w:sz="0" w:space="0" w:color="auto"/>
            <w:bottom w:val="none" w:sz="0" w:space="0" w:color="auto"/>
            <w:right w:val="none" w:sz="0" w:space="0" w:color="auto"/>
          </w:divBdr>
        </w:div>
        <w:div w:id="842745977">
          <w:marLeft w:val="480"/>
          <w:marRight w:val="0"/>
          <w:marTop w:val="0"/>
          <w:marBottom w:val="0"/>
          <w:divBdr>
            <w:top w:val="none" w:sz="0" w:space="0" w:color="auto"/>
            <w:left w:val="none" w:sz="0" w:space="0" w:color="auto"/>
            <w:bottom w:val="none" w:sz="0" w:space="0" w:color="auto"/>
            <w:right w:val="none" w:sz="0" w:space="0" w:color="auto"/>
          </w:divBdr>
        </w:div>
        <w:div w:id="1499231750">
          <w:marLeft w:val="480"/>
          <w:marRight w:val="0"/>
          <w:marTop w:val="0"/>
          <w:marBottom w:val="0"/>
          <w:divBdr>
            <w:top w:val="none" w:sz="0" w:space="0" w:color="auto"/>
            <w:left w:val="none" w:sz="0" w:space="0" w:color="auto"/>
            <w:bottom w:val="none" w:sz="0" w:space="0" w:color="auto"/>
            <w:right w:val="none" w:sz="0" w:space="0" w:color="auto"/>
          </w:divBdr>
        </w:div>
        <w:div w:id="2116747371">
          <w:marLeft w:val="480"/>
          <w:marRight w:val="0"/>
          <w:marTop w:val="0"/>
          <w:marBottom w:val="0"/>
          <w:divBdr>
            <w:top w:val="none" w:sz="0" w:space="0" w:color="auto"/>
            <w:left w:val="none" w:sz="0" w:space="0" w:color="auto"/>
            <w:bottom w:val="none" w:sz="0" w:space="0" w:color="auto"/>
            <w:right w:val="none" w:sz="0" w:space="0" w:color="auto"/>
          </w:divBdr>
        </w:div>
        <w:div w:id="230775844">
          <w:marLeft w:val="480"/>
          <w:marRight w:val="0"/>
          <w:marTop w:val="0"/>
          <w:marBottom w:val="0"/>
          <w:divBdr>
            <w:top w:val="none" w:sz="0" w:space="0" w:color="auto"/>
            <w:left w:val="none" w:sz="0" w:space="0" w:color="auto"/>
            <w:bottom w:val="none" w:sz="0" w:space="0" w:color="auto"/>
            <w:right w:val="none" w:sz="0" w:space="0" w:color="auto"/>
          </w:divBdr>
        </w:div>
        <w:div w:id="1896159031">
          <w:marLeft w:val="480"/>
          <w:marRight w:val="0"/>
          <w:marTop w:val="0"/>
          <w:marBottom w:val="0"/>
          <w:divBdr>
            <w:top w:val="none" w:sz="0" w:space="0" w:color="auto"/>
            <w:left w:val="none" w:sz="0" w:space="0" w:color="auto"/>
            <w:bottom w:val="none" w:sz="0" w:space="0" w:color="auto"/>
            <w:right w:val="none" w:sz="0" w:space="0" w:color="auto"/>
          </w:divBdr>
        </w:div>
        <w:div w:id="454102063">
          <w:marLeft w:val="480"/>
          <w:marRight w:val="0"/>
          <w:marTop w:val="0"/>
          <w:marBottom w:val="0"/>
          <w:divBdr>
            <w:top w:val="none" w:sz="0" w:space="0" w:color="auto"/>
            <w:left w:val="none" w:sz="0" w:space="0" w:color="auto"/>
            <w:bottom w:val="none" w:sz="0" w:space="0" w:color="auto"/>
            <w:right w:val="none" w:sz="0" w:space="0" w:color="auto"/>
          </w:divBdr>
        </w:div>
        <w:div w:id="10576215">
          <w:marLeft w:val="480"/>
          <w:marRight w:val="0"/>
          <w:marTop w:val="0"/>
          <w:marBottom w:val="0"/>
          <w:divBdr>
            <w:top w:val="none" w:sz="0" w:space="0" w:color="auto"/>
            <w:left w:val="none" w:sz="0" w:space="0" w:color="auto"/>
            <w:bottom w:val="none" w:sz="0" w:space="0" w:color="auto"/>
            <w:right w:val="none" w:sz="0" w:space="0" w:color="auto"/>
          </w:divBdr>
        </w:div>
        <w:div w:id="1778870543">
          <w:marLeft w:val="480"/>
          <w:marRight w:val="0"/>
          <w:marTop w:val="0"/>
          <w:marBottom w:val="0"/>
          <w:divBdr>
            <w:top w:val="none" w:sz="0" w:space="0" w:color="auto"/>
            <w:left w:val="none" w:sz="0" w:space="0" w:color="auto"/>
            <w:bottom w:val="none" w:sz="0" w:space="0" w:color="auto"/>
            <w:right w:val="none" w:sz="0" w:space="0" w:color="auto"/>
          </w:divBdr>
        </w:div>
        <w:div w:id="2135370199">
          <w:marLeft w:val="480"/>
          <w:marRight w:val="0"/>
          <w:marTop w:val="0"/>
          <w:marBottom w:val="0"/>
          <w:divBdr>
            <w:top w:val="none" w:sz="0" w:space="0" w:color="auto"/>
            <w:left w:val="none" w:sz="0" w:space="0" w:color="auto"/>
            <w:bottom w:val="none" w:sz="0" w:space="0" w:color="auto"/>
            <w:right w:val="none" w:sz="0" w:space="0" w:color="auto"/>
          </w:divBdr>
        </w:div>
        <w:div w:id="865143981">
          <w:marLeft w:val="480"/>
          <w:marRight w:val="0"/>
          <w:marTop w:val="0"/>
          <w:marBottom w:val="0"/>
          <w:divBdr>
            <w:top w:val="none" w:sz="0" w:space="0" w:color="auto"/>
            <w:left w:val="none" w:sz="0" w:space="0" w:color="auto"/>
            <w:bottom w:val="none" w:sz="0" w:space="0" w:color="auto"/>
            <w:right w:val="none" w:sz="0" w:space="0" w:color="auto"/>
          </w:divBdr>
        </w:div>
        <w:div w:id="1193416922">
          <w:marLeft w:val="480"/>
          <w:marRight w:val="0"/>
          <w:marTop w:val="0"/>
          <w:marBottom w:val="0"/>
          <w:divBdr>
            <w:top w:val="none" w:sz="0" w:space="0" w:color="auto"/>
            <w:left w:val="none" w:sz="0" w:space="0" w:color="auto"/>
            <w:bottom w:val="none" w:sz="0" w:space="0" w:color="auto"/>
            <w:right w:val="none" w:sz="0" w:space="0" w:color="auto"/>
          </w:divBdr>
        </w:div>
        <w:div w:id="68624022">
          <w:marLeft w:val="480"/>
          <w:marRight w:val="0"/>
          <w:marTop w:val="0"/>
          <w:marBottom w:val="0"/>
          <w:divBdr>
            <w:top w:val="none" w:sz="0" w:space="0" w:color="auto"/>
            <w:left w:val="none" w:sz="0" w:space="0" w:color="auto"/>
            <w:bottom w:val="none" w:sz="0" w:space="0" w:color="auto"/>
            <w:right w:val="none" w:sz="0" w:space="0" w:color="auto"/>
          </w:divBdr>
        </w:div>
        <w:div w:id="1725832447">
          <w:marLeft w:val="480"/>
          <w:marRight w:val="0"/>
          <w:marTop w:val="0"/>
          <w:marBottom w:val="0"/>
          <w:divBdr>
            <w:top w:val="none" w:sz="0" w:space="0" w:color="auto"/>
            <w:left w:val="none" w:sz="0" w:space="0" w:color="auto"/>
            <w:bottom w:val="none" w:sz="0" w:space="0" w:color="auto"/>
            <w:right w:val="none" w:sz="0" w:space="0" w:color="auto"/>
          </w:divBdr>
        </w:div>
        <w:div w:id="75830166">
          <w:marLeft w:val="480"/>
          <w:marRight w:val="0"/>
          <w:marTop w:val="0"/>
          <w:marBottom w:val="0"/>
          <w:divBdr>
            <w:top w:val="none" w:sz="0" w:space="0" w:color="auto"/>
            <w:left w:val="none" w:sz="0" w:space="0" w:color="auto"/>
            <w:bottom w:val="none" w:sz="0" w:space="0" w:color="auto"/>
            <w:right w:val="none" w:sz="0" w:space="0" w:color="auto"/>
          </w:divBdr>
        </w:div>
        <w:div w:id="1830363644">
          <w:marLeft w:val="480"/>
          <w:marRight w:val="0"/>
          <w:marTop w:val="0"/>
          <w:marBottom w:val="0"/>
          <w:divBdr>
            <w:top w:val="none" w:sz="0" w:space="0" w:color="auto"/>
            <w:left w:val="none" w:sz="0" w:space="0" w:color="auto"/>
            <w:bottom w:val="none" w:sz="0" w:space="0" w:color="auto"/>
            <w:right w:val="none" w:sz="0" w:space="0" w:color="auto"/>
          </w:divBdr>
        </w:div>
        <w:div w:id="1273200488">
          <w:marLeft w:val="480"/>
          <w:marRight w:val="0"/>
          <w:marTop w:val="0"/>
          <w:marBottom w:val="0"/>
          <w:divBdr>
            <w:top w:val="none" w:sz="0" w:space="0" w:color="auto"/>
            <w:left w:val="none" w:sz="0" w:space="0" w:color="auto"/>
            <w:bottom w:val="none" w:sz="0" w:space="0" w:color="auto"/>
            <w:right w:val="none" w:sz="0" w:space="0" w:color="auto"/>
          </w:divBdr>
        </w:div>
        <w:div w:id="1461920544">
          <w:marLeft w:val="480"/>
          <w:marRight w:val="0"/>
          <w:marTop w:val="0"/>
          <w:marBottom w:val="0"/>
          <w:divBdr>
            <w:top w:val="none" w:sz="0" w:space="0" w:color="auto"/>
            <w:left w:val="none" w:sz="0" w:space="0" w:color="auto"/>
            <w:bottom w:val="none" w:sz="0" w:space="0" w:color="auto"/>
            <w:right w:val="none" w:sz="0" w:space="0" w:color="auto"/>
          </w:divBdr>
        </w:div>
        <w:div w:id="552811639">
          <w:marLeft w:val="480"/>
          <w:marRight w:val="0"/>
          <w:marTop w:val="0"/>
          <w:marBottom w:val="0"/>
          <w:divBdr>
            <w:top w:val="none" w:sz="0" w:space="0" w:color="auto"/>
            <w:left w:val="none" w:sz="0" w:space="0" w:color="auto"/>
            <w:bottom w:val="none" w:sz="0" w:space="0" w:color="auto"/>
            <w:right w:val="none" w:sz="0" w:space="0" w:color="auto"/>
          </w:divBdr>
        </w:div>
        <w:div w:id="1051736066">
          <w:marLeft w:val="480"/>
          <w:marRight w:val="0"/>
          <w:marTop w:val="0"/>
          <w:marBottom w:val="0"/>
          <w:divBdr>
            <w:top w:val="none" w:sz="0" w:space="0" w:color="auto"/>
            <w:left w:val="none" w:sz="0" w:space="0" w:color="auto"/>
            <w:bottom w:val="none" w:sz="0" w:space="0" w:color="auto"/>
            <w:right w:val="none" w:sz="0" w:space="0" w:color="auto"/>
          </w:divBdr>
        </w:div>
        <w:div w:id="780027359">
          <w:marLeft w:val="480"/>
          <w:marRight w:val="0"/>
          <w:marTop w:val="0"/>
          <w:marBottom w:val="0"/>
          <w:divBdr>
            <w:top w:val="none" w:sz="0" w:space="0" w:color="auto"/>
            <w:left w:val="none" w:sz="0" w:space="0" w:color="auto"/>
            <w:bottom w:val="none" w:sz="0" w:space="0" w:color="auto"/>
            <w:right w:val="none" w:sz="0" w:space="0" w:color="auto"/>
          </w:divBdr>
        </w:div>
        <w:div w:id="168257079">
          <w:marLeft w:val="480"/>
          <w:marRight w:val="0"/>
          <w:marTop w:val="0"/>
          <w:marBottom w:val="0"/>
          <w:divBdr>
            <w:top w:val="none" w:sz="0" w:space="0" w:color="auto"/>
            <w:left w:val="none" w:sz="0" w:space="0" w:color="auto"/>
            <w:bottom w:val="none" w:sz="0" w:space="0" w:color="auto"/>
            <w:right w:val="none" w:sz="0" w:space="0" w:color="auto"/>
          </w:divBdr>
        </w:div>
        <w:div w:id="1790662132">
          <w:marLeft w:val="480"/>
          <w:marRight w:val="0"/>
          <w:marTop w:val="0"/>
          <w:marBottom w:val="0"/>
          <w:divBdr>
            <w:top w:val="none" w:sz="0" w:space="0" w:color="auto"/>
            <w:left w:val="none" w:sz="0" w:space="0" w:color="auto"/>
            <w:bottom w:val="none" w:sz="0" w:space="0" w:color="auto"/>
            <w:right w:val="none" w:sz="0" w:space="0" w:color="auto"/>
          </w:divBdr>
        </w:div>
        <w:div w:id="5177458">
          <w:marLeft w:val="480"/>
          <w:marRight w:val="0"/>
          <w:marTop w:val="0"/>
          <w:marBottom w:val="0"/>
          <w:divBdr>
            <w:top w:val="none" w:sz="0" w:space="0" w:color="auto"/>
            <w:left w:val="none" w:sz="0" w:space="0" w:color="auto"/>
            <w:bottom w:val="none" w:sz="0" w:space="0" w:color="auto"/>
            <w:right w:val="none" w:sz="0" w:space="0" w:color="auto"/>
          </w:divBdr>
        </w:div>
        <w:div w:id="801389384">
          <w:marLeft w:val="480"/>
          <w:marRight w:val="0"/>
          <w:marTop w:val="0"/>
          <w:marBottom w:val="0"/>
          <w:divBdr>
            <w:top w:val="none" w:sz="0" w:space="0" w:color="auto"/>
            <w:left w:val="none" w:sz="0" w:space="0" w:color="auto"/>
            <w:bottom w:val="none" w:sz="0" w:space="0" w:color="auto"/>
            <w:right w:val="none" w:sz="0" w:space="0" w:color="auto"/>
          </w:divBdr>
        </w:div>
        <w:div w:id="1365329103">
          <w:marLeft w:val="480"/>
          <w:marRight w:val="0"/>
          <w:marTop w:val="0"/>
          <w:marBottom w:val="0"/>
          <w:divBdr>
            <w:top w:val="none" w:sz="0" w:space="0" w:color="auto"/>
            <w:left w:val="none" w:sz="0" w:space="0" w:color="auto"/>
            <w:bottom w:val="none" w:sz="0" w:space="0" w:color="auto"/>
            <w:right w:val="none" w:sz="0" w:space="0" w:color="auto"/>
          </w:divBdr>
        </w:div>
        <w:div w:id="1439527798">
          <w:marLeft w:val="480"/>
          <w:marRight w:val="0"/>
          <w:marTop w:val="0"/>
          <w:marBottom w:val="0"/>
          <w:divBdr>
            <w:top w:val="none" w:sz="0" w:space="0" w:color="auto"/>
            <w:left w:val="none" w:sz="0" w:space="0" w:color="auto"/>
            <w:bottom w:val="none" w:sz="0" w:space="0" w:color="auto"/>
            <w:right w:val="none" w:sz="0" w:space="0" w:color="auto"/>
          </w:divBdr>
        </w:div>
        <w:div w:id="564488683">
          <w:marLeft w:val="480"/>
          <w:marRight w:val="0"/>
          <w:marTop w:val="0"/>
          <w:marBottom w:val="0"/>
          <w:divBdr>
            <w:top w:val="none" w:sz="0" w:space="0" w:color="auto"/>
            <w:left w:val="none" w:sz="0" w:space="0" w:color="auto"/>
            <w:bottom w:val="none" w:sz="0" w:space="0" w:color="auto"/>
            <w:right w:val="none" w:sz="0" w:space="0" w:color="auto"/>
          </w:divBdr>
        </w:div>
        <w:div w:id="145708086">
          <w:marLeft w:val="480"/>
          <w:marRight w:val="0"/>
          <w:marTop w:val="0"/>
          <w:marBottom w:val="0"/>
          <w:divBdr>
            <w:top w:val="none" w:sz="0" w:space="0" w:color="auto"/>
            <w:left w:val="none" w:sz="0" w:space="0" w:color="auto"/>
            <w:bottom w:val="none" w:sz="0" w:space="0" w:color="auto"/>
            <w:right w:val="none" w:sz="0" w:space="0" w:color="auto"/>
          </w:divBdr>
        </w:div>
        <w:div w:id="1241065353">
          <w:marLeft w:val="480"/>
          <w:marRight w:val="0"/>
          <w:marTop w:val="0"/>
          <w:marBottom w:val="0"/>
          <w:divBdr>
            <w:top w:val="none" w:sz="0" w:space="0" w:color="auto"/>
            <w:left w:val="none" w:sz="0" w:space="0" w:color="auto"/>
            <w:bottom w:val="none" w:sz="0" w:space="0" w:color="auto"/>
            <w:right w:val="none" w:sz="0" w:space="0" w:color="auto"/>
          </w:divBdr>
        </w:div>
        <w:div w:id="1397780433">
          <w:marLeft w:val="480"/>
          <w:marRight w:val="0"/>
          <w:marTop w:val="0"/>
          <w:marBottom w:val="0"/>
          <w:divBdr>
            <w:top w:val="none" w:sz="0" w:space="0" w:color="auto"/>
            <w:left w:val="none" w:sz="0" w:space="0" w:color="auto"/>
            <w:bottom w:val="none" w:sz="0" w:space="0" w:color="auto"/>
            <w:right w:val="none" w:sz="0" w:space="0" w:color="auto"/>
          </w:divBdr>
        </w:div>
        <w:div w:id="1264609451">
          <w:marLeft w:val="480"/>
          <w:marRight w:val="0"/>
          <w:marTop w:val="0"/>
          <w:marBottom w:val="0"/>
          <w:divBdr>
            <w:top w:val="none" w:sz="0" w:space="0" w:color="auto"/>
            <w:left w:val="none" w:sz="0" w:space="0" w:color="auto"/>
            <w:bottom w:val="none" w:sz="0" w:space="0" w:color="auto"/>
            <w:right w:val="none" w:sz="0" w:space="0" w:color="auto"/>
          </w:divBdr>
        </w:div>
        <w:div w:id="417137221">
          <w:marLeft w:val="480"/>
          <w:marRight w:val="0"/>
          <w:marTop w:val="0"/>
          <w:marBottom w:val="0"/>
          <w:divBdr>
            <w:top w:val="none" w:sz="0" w:space="0" w:color="auto"/>
            <w:left w:val="none" w:sz="0" w:space="0" w:color="auto"/>
            <w:bottom w:val="none" w:sz="0" w:space="0" w:color="auto"/>
            <w:right w:val="none" w:sz="0" w:space="0" w:color="auto"/>
          </w:divBdr>
        </w:div>
        <w:div w:id="433863410">
          <w:marLeft w:val="480"/>
          <w:marRight w:val="0"/>
          <w:marTop w:val="0"/>
          <w:marBottom w:val="0"/>
          <w:divBdr>
            <w:top w:val="none" w:sz="0" w:space="0" w:color="auto"/>
            <w:left w:val="none" w:sz="0" w:space="0" w:color="auto"/>
            <w:bottom w:val="none" w:sz="0" w:space="0" w:color="auto"/>
            <w:right w:val="none" w:sz="0" w:space="0" w:color="auto"/>
          </w:divBdr>
        </w:div>
        <w:div w:id="1854226122">
          <w:marLeft w:val="480"/>
          <w:marRight w:val="0"/>
          <w:marTop w:val="0"/>
          <w:marBottom w:val="0"/>
          <w:divBdr>
            <w:top w:val="none" w:sz="0" w:space="0" w:color="auto"/>
            <w:left w:val="none" w:sz="0" w:space="0" w:color="auto"/>
            <w:bottom w:val="none" w:sz="0" w:space="0" w:color="auto"/>
            <w:right w:val="none" w:sz="0" w:space="0" w:color="auto"/>
          </w:divBdr>
        </w:div>
        <w:div w:id="2029019075">
          <w:marLeft w:val="480"/>
          <w:marRight w:val="0"/>
          <w:marTop w:val="0"/>
          <w:marBottom w:val="0"/>
          <w:divBdr>
            <w:top w:val="none" w:sz="0" w:space="0" w:color="auto"/>
            <w:left w:val="none" w:sz="0" w:space="0" w:color="auto"/>
            <w:bottom w:val="none" w:sz="0" w:space="0" w:color="auto"/>
            <w:right w:val="none" w:sz="0" w:space="0" w:color="auto"/>
          </w:divBdr>
        </w:div>
        <w:div w:id="1563907694">
          <w:marLeft w:val="480"/>
          <w:marRight w:val="0"/>
          <w:marTop w:val="0"/>
          <w:marBottom w:val="0"/>
          <w:divBdr>
            <w:top w:val="none" w:sz="0" w:space="0" w:color="auto"/>
            <w:left w:val="none" w:sz="0" w:space="0" w:color="auto"/>
            <w:bottom w:val="none" w:sz="0" w:space="0" w:color="auto"/>
            <w:right w:val="none" w:sz="0" w:space="0" w:color="auto"/>
          </w:divBdr>
        </w:div>
        <w:div w:id="1663661138">
          <w:marLeft w:val="480"/>
          <w:marRight w:val="0"/>
          <w:marTop w:val="0"/>
          <w:marBottom w:val="0"/>
          <w:divBdr>
            <w:top w:val="none" w:sz="0" w:space="0" w:color="auto"/>
            <w:left w:val="none" w:sz="0" w:space="0" w:color="auto"/>
            <w:bottom w:val="none" w:sz="0" w:space="0" w:color="auto"/>
            <w:right w:val="none" w:sz="0" w:space="0" w:color="auto"/>
          </w:divBdr>
        </w:div>
        <w:div w:id="500004766">
          <w:marLeft w:val="480"/>
          <w:marRight w:val="0"/>
          <w:marTop w:val="0"/>
          <w:marBottom w:val="0"/>
          <w:divBdr>
            <w:top w:val="none" w:sz="0" w:space="0" w:color="auto"/>
            <w:left w:val="none" w:sz="0" w:space="0" w:color="auto"/>
            <w:bottom w:val="none" w:sz="0" w:space="0" w:color="auto"/>
            <w:right w:val="none" w:sz="0" w:space="0" w:color="auto"/>
          </w:divBdr>
        </w:div>
        <w:div w:id="510485971">
          <w:marLeft w:val="480"/>
          <w:marRight w:val="0"/>
          <w:marTop w:val="0"/>
          <w:marBottom w:val="0"/>
          <w:divBdr>
            <w:top w:val="none" w:sz="0" w:space="0" w:color="auto"/>
            <w:left w:val="none" w:sz="0" w:space="0" w:color="auto"/>
            <w:bottom w:val="none" w:sz="0" w:space="0" w:color="auto"/>
            <w:right w:val="none" w:sz="0" w:space="0" w:color="auto"/>
          </w:divBdr>
        </w:div>
        <w:div w:id="2003776452">
          <w:marLeft w:val="480"/>
          <w:marRight w:val="0"/>
          <w:marTop w:val="0"/>
          <w:marBottom w:val="0"/>
          <w:divBdr>
            <w:top w:val="none" w:sz="0" w:space="0" w:color="auto"/>
            <w:left w:val="none" w:sz="0" w:space="0" w:color="auto"/>
            <w:bottom w:val="none" w:sz="0" w:space="0" w:color="auto"/>
            <w:right w:val="none" w:sz="0" w:space="0" w:color="auto"/>
          </w:divBdr>
        </w:div>
        <w:div w:id="1877037170">
          <w:marLeft w:val="480"/>
          <w:marRight w:val="0"/>
          <w:marTop w:val="0"/>
          <w:marBottom w:val="0"/>
          <w:divBdr>
            <w:top w:val="none" w:sz="0" w:space="0" w:color="auto"/>
            <w:left w:val="none" w:sz="0" w:space="0" w:color="auto"/>
            <w:bottom w:val="none" w:sz="0" w:space="0" w:color="auto"/>
            <w:right w:val="none" w:sz="0" w:space="0" w:color="auto"/>
          </w:divBdr>
        </w:div>
        <w:div w:id="1191457357">
          <w:marLeft w:val="480"/>
          <w:marRight w:val="0"/>
          <w:marTop w:val="0"/>
          <w:marBottom w:val="0"/>
          <w:divBdr>
            <w:top w:val="none" w:sz="0" w:space="0" w:color="auto"/>
            <w:left w:val="none" w:sz="0" w:space="0" w:color="auto"/>
            <w:bottom w:val="none" w:sz="0" w:space="0" w:color="auto"/>
            <w:right w:val="none" w:sz="0" w:space="0" w:color="auto"/>
          </w:divBdr>
        </w:div>
        <w:div w:id="1218543031">
          <w:marLeft w:val="480"/>
          <w:marRight w:val="0"/>
          <w:marTop w:val="0"/>
          <w:marBottom w:val="0"/>
          <w:divBdr>
            <w:top w:val="none" w:sz="0" w:space="0" w:color="auto"/>
            <w:left w:val="none" w:sz="0" w:space="0" w:color="auto"/>
            <w:bottom w:val="none" w:sz="0" w:space="0" w:color="auto"/>
            <w:right w:val="none" w:sz="0" w:space="0" w:color="auto"/>
          </w:divBdr>
        </w:div>
        <w:div w:id="151995767">
          <w:marLeft w:val="480"/>
          <w:marRight w:val="0"/>
          <w:marTop w:val="0"/>
          <w:marBottom w:val="0"/>
          <w:divBdr>
            <w:top w:val="none" w:sz="0" w:space="0" w:color="auto"/>
            <w:left w:val="none" w:sz="0" w:space="0" w:color="auto"/>
            <w:bottom w:val="none" w:sz="0" w:space="0" w:color="auto"/>
            <w:right w:val="none" w:sz="0" w:space="0" w:color="auto"/>
          </w:divBdr>
        </w:div>
        <w:div w:id="2092004637">
          <w:marLeft w:val="480"/>
          <w:marRight w:val="0"/>
          <w:marTop w:val="0"/>
          <w:marBottom w:val="0"/>
          <w:divBdr>
            <w:top w:val="none" w:sz="0" w:space="0" w:color="auto"/>
            <w:left w:val="none" w:sz="0" w:space="0" w:color="auto"/>
            <w:bottom w:val="none" w:sz="0" w:space="0" w:color="auto"/>
            <w:right w:val="none" w:sz="0" w:space="0" w:color="auto"/>
          </w:divBdr>
        </w:div>
        <w:div w:id="1990547905">
          <w:marLeft w:val="480"/>
          <w:marRight w:val="0"/>
          <w:marTop w:val="0"/>
          <w:marBottom w:val="0"/>
          <w:divBdr>
            <w:top w:val="none" w:sz="0" w:space="0" w:color="auto"/>
            <w:left w:val="none" w:sz="0" w:space="0" w:color="auto"/>
            <w:bottom w:val="none" w:sz="0" w:space="0" w:color="auto"/>
            <w:right w:val="none" w:sz="0" w:space="0" w:color="auto"/>
          </w:divBdr>
        </w:div>
        <w:div w:id="1880627724">
          <w:marLeft w:val="480"/>
          <w:marRight w:val="0"/>
          <w:marTop w:val="0"/>
          <w:marBottom w:val="0"/>
          <w:divBdr>
            <w:top w:val="none" w:sz="0" w:space="0" w:color="auto"/>
            <w:left w:val="none" w:sz="0" w:space="0" w:color="auto"/>
            <w:bottom w:val="none" w:sz="0" w:space="0" w:color="auto"/>
            <w:right w:val="none" w:sz="0" w:space="0" w:color="auto"/>
          </w:divBdr>
        </w:div>
        <w:div w:id="1109275602">
          <w:marLeft w:val="480"/>
          <w:marRight w:val="0"/>
          <w:marTop w:val="0"/>
          <w:marBottom w:val="0"/>
          <w:divBdr>
            <w:top w:val="none" w:sz="0" w:space="0" w:color="auto"/>
            <w:left w:val="none" w:sz="0" w:space="0" w:color="auto"/>
            <w:bottom w:val="none" w:sz="0" w:space="0" w:color="auto"/>
            <w:right w:val="none" w:sz="0" w:space="0" w:color="auto"/>
          </w:divBdr>
        </w:div>
        <w:div w:id="627928785">
          <w:marLeft w:val="480"/>
          <w:marRight w:val="0"/>
          <w:marTop w:val="0"/>
          <w:marBottom w:val="0"/>
          <w:divBdr>
            <w:top w:val="none" w:sz="0" w:space="0" w:color="auto"/>
            <w:left w:val="none" w:sz="0" w:space="0" w:color="auto"/>
            <w:bottom w:val="none" w:sz="0" w:space="0" w:color="auto"/>
            <w:right w:val="none" w:sz="0" w:space="0" w:color="auto"/>
          </w:divBdr>
        </w:div>
        <w:div w:id="1915159197">
          <w:marLeft w:val="480"/>
          <w:marRight w:val="0"/>
          <w:marTop w:val="0"/>
          <w:marBottom w:val="0"/>
          <w:divBdr>
            <w:top w:val="none" w:sz="0" w:space="0" w:color="auto"/>
            <w:left w:val="none" w:sz="0" w:space="0" w:color="auto"/>
            <w:bottom w:val="none" w:sz="0" w:space="0" w:color="auto"/>
            <w:right w:val="none" w:sz="0" w:space="0" w:color="auto"/>
          </w:divBdr>
        </w:div>
        <w:div w:id="1505625712">
          <w:marLeft w:val="480"/>
          <w:marRight w:val="0"/>
          <w:marTop w:val="0"/>
          <w:marBottom w:val="0"/>
          <w:divBdr>
            <w:top w:val="none" w:sz="0" w:space="0" w:color="auto"/>
            <w:left w:val="none" w:sz="0" w:space="0" w:color="auto"/>
            <w:bottom w:val="none" w:sz="0" w:space="0" w:color="auto"/>
            <w:right w:val="none" w:sz="0" w:space="0" w:color="auto"/>
          </w:divBdr>
        </w:div>
        <w:div w:id="2051804441">
          <w:marLeft w:val="480"/>
          <w:marRight w:val="0"/>
          <w:marTop w:val="0"/>
          <w:marBottom w:val="0"/>
          <w:divBdr>
            <w:top w:val="none" w:sz="0" w:space="0" w:color="auto"/>
            <w:left w:val="none" w:sz="0" w:space="0" w:color="auto"/>
            <w:bottom w:val="none" w:sz="0" w:space="0" w:color="auto"/>
            <w:right w:val="none" w:sz="0" w:space="0" w:color="auto"/>
          </w:divBdr>
        </w:div>
        <w:div w:id="2125155166">
          <w:marLeft w:val="480"/>
          <w:marRight w:val="0"/>
          <w:marTop w:val="0"/>
          <w:marBottom w:val="0"/>
          <w:divBdr>
            <w:top w:val="none" w:sz="0" w:space="0" w:color="auto"/>
            <w:left w:val="none" w:sz="0" w:space="0" w:color="auto"/>
            <w:bottom w:val="none" w:sz="0" w:space="0" w:color="auto"/>
            <w:right w:val="none" w:sz="0" w:space="0" w:color="auto"/>
          </w:divBdr>
        </w:div>
      </w:divsChild>
    </w:div>
    <w:div w:id="2059625964">
      <w:bodyDiv w:val="1"/>
      <w:marLeft w:val="0"/>
      <w:marRight w:val="0"/>
      <w:marTop w:val="0"/>
      <w:marBottom w:val="0"/>
      <w:divBdr>
        <w:top w:val="none" w:sz="0" w:space="0" w:color="auto"/>
        <w:left w:val="none" w:sz="0" w:space="0" w:color="auto"/>
        <w:bottom w:val="none" w:sz="0" w:space="0" w:color="auto"/>
        <w:right w:val="none" w:sz="0" w:space="0" w:color="auto"/>
      </w:divBdr>
      <w:divsChild>
        <w:div w:id="1735422433">
          <w:marLeft w:val="480"/>
          <w:marRight w:val="0"/>
          <w:marTop w:val="0"/>
          <w:marBottom w:val="0"/>
          <w:divBdr>
            <w:top w:val="none" w:sz="0" w:space="0" w:color="auto"/>
            <w:left w:val="none" w:sz="0" w:space="0" w:color="auto"/>
            <w:bottom w:val="none" w:sz="0" w:space="0" w:color="auto"/>
            <w:right w:val="none" w:sz="0" w:space="0" w:color="auto"/>
          </w:divBdr>
        </w:div>
        <w:div w:id="1848866119">
          <w:marLeft w:val="480"/>
          <w:marRight w:val="0"/>
          <w:marTop w:val="0"/>
          <w:marBottom w:val="0"/>
          <w:divBdr>
            <w:top w:val="none" w:sz="0" w:space="0" w:color="auto"/>
            <w:left w:val="none" w:sz="0" w:space="0" w:color="auto"/>
            <w:bottom w:val="none" w:sz="0" w:space="0" w:color="auto"/>
            <w:right w:val="none" w:sz="0" w:space="0" w:color="auto"/>
          </w:divBdr>
        </w:div>
        <w:div w:id="1022979741">
          <w:marLeft w:val="480"/>
          <w:marRight w:val="0"/>
          <w:marTop w:val="0"/>
          <w:marBottom w:val="0"/>
          <w:divBdr>
            <w:top w:val="none" w:sz="0" w:space="0" w:color="auto"/>
            <w:left w:val="none" w:sz="0" w:space="0" w:color="auto"/>
            <w:bottom w:val="none" w:sz="0" w:space="0" w:color="auto"/>
            <w:right w:val="none" w:sz="0" w:space="0" w:color="auto"/>
          </w:divBdr>
        </w:div>
        <w:div w:id="880558814">
          <w:marLeft w:val="480"/>
          <w:marRight w:val="0"/>
          <w:marTop w:val="0"/>
          <w:marBottom w:val="0"/>
          <w:divBdr>
            <w:top w:val="none" w:sz="0" w:space="0" w:color="auto"/>
            <w:left w:val="none" w:sz="0" w:space="0" w:color="auto"/>
            <w:bottom w:val="none" w:sz="0" w:space="0" w:color="auto"/>
            <w:right w:val="none" w:sz="0" w:space="0" w:color="auto"/>
          </w:divBdr>
        </w:div>
        <w:div w:id="1278560763">
          <w:marLeft w:val="480"/>
          <w:marRight w:val="0"/>
          <w:marTop w:val="0"/>
          <w:marBottom w:val="0"/>
          <w:divBdr>
            <w:top w:val="none" w:sz="0" w:space="0" w:color="auto"/>
            <w:left w:val="none" w:sz="0" w:space="0" w:color="auto"/>
            <w:bottom w:val="none" w:sz="0" w:space="0" w:color="auto"/>
            <w:right w:val="none" w:sz="0" w:space="0" w:color="auto"/>
          </w:divBdr>
        </w:div>
        <w:div w:id="1227182764">
          <w:marLeft w:val="480"/>
          <w:marRight w:val="0"/>
          <w:marTop w:val="0"/>
          <w:marBottom w:val="0"/>
          <w:divBdr>
            <w:top w:val="none" w:sz="0" w:space="0" w:color="auto"/>
            <w:left w:val="none" w:sz="0" w:space="0" w:color="auto"/>
            <w:bottom w:val="none" w:sz="0" w:space="0" w:color="auto"/>
            <w:right w:val="none" w:sz="0" w:space="0" w:color="auto"/>
          </w:divBdr>
        </w:div>
        <w:div w:id="515078348">
          <w:marLeft w:val="480"/>
          <w:marRight w:val="0"/>
          <w:marTop w:val="0"/>
          <w:marBottom w:val="0"/>
          <w:divBdr>
            <w:top w:val="none" w:sz="0" w:space="0" w:color="auto"/>
            <w:left w:val="none" w:sz="0" w:space="0" w:color="auto"/>
            <w:bottom w:val="none" w:sz="0" w:space="0" w:color="auto"/>
            <w:right w:val="none" w:sz="0" w:space="0" w:color="auto"/>
          </w:divBdr>
        </w:div>
        <w:div w:id="1614899728">
          <w:marLeft w:val="480"/>
          <w:marRight w:val="0"/>
          <w:marTop w:val="0"/>
          <w:marBottom w:val="0"/>
          <w:divBdr>
            <w:top w:val="none" w:sz="0" w:space="0" w:color="auto"/>
            <w:left w:val="none" w:sz="0" w:space="0" w:color="auto"/>
            <w:bottom w:val="none" w:sz="0" w:space="0" w:color="auto"/>
            <w:right w:val="none" w:sz="0" w:space="0" w:color="auto"/>
          </w:divBdr>
        </w:div>
        <w:div w:id="538318056">
          <w:marLeft w:val="480"/>
          <w:marRight w:val="0"/>
          <w:marTop w:val="0"/>
          <w:marBottom w:val="0"/>
          <w:divBdr>
            <w:top w:val="none" w:sz="0" w:space="0" w:color="auto"/>
            <w:left w:val="none" w:sz="0" w:space="0" w:color="auto"/>
            <w:bottom w:val="none" w:sz="0" w:space="0" w:color="auto"/>
            <w:right w:val="none" w:sz="0" w:space="0" w:color="auto"/>
          </w:divBdr>
        </w:div>
        <w:div w:id="234439144">
          <w:marLeft w:val="480"/>
          <w:marRight w:val="0"/>
          <w:marTop w:val="0"/>
          <w:marBottom w:val="0"/>
          <w:divBdr>
            <w:top w:val="none" w:sz="0" w:space="0" w:color="auto"/>
            <w:left w:val="none" w:sz="0" w:space="0" w:color="auto"/>
            <w:bottom w:val="none" w:sz="0" w:space="0" w:color="auto"/>
            <w:right w:val="none" w:sz="0" w:space="0" w:color="auto"/>
          </w:divBdr>
        </w:div>
        <w:div w:id="200749977">
          <w:marLeft w:val="480"/>
          <w:marRight w:val="0"/>
          <w:marTop w:val="0"/>
          <w:marBottom w:val="0"/>
          <w:divBdr>
            <w:top w:val="none" w:sz="0" w:space="0" w:color="auto"/>
            <w:left w:val="none" w:sz="0" w:space="0" w:color="auto"/>
            <w:bottom w:val="none" w:sz="0" w:space="0" w:color="auto"/>
            <w:right w:val="none" w:sz="0" w:space="0" w:color="auto"/>
          </w:divBdr>
        </w:div>
        <w:div w:id="470172947">
          <w:marLeft w:val="480"/>
          <w:marRight w:val="0"/>
          <w:marTop w:val="0"/>
          <w:marBottom w:val="0"/>
          <w:divBdr>
            <w:top w:val="none" w:sz="0" w:space="0" w:color="auto"/>
            <w:left w:val="none" w:sz="0" w:space="0" w:color="auto"/>
            <w:bottom w:val="none" w:sz="0" w:space="0" w:color="auto"/>
            <w:right w:val="none" w:sz="0" w:space="0" w:color="auto"/>
          </w:divBdr>
        </w:div>
        <w:div w:id="1946041145">
          <w:marLeft w:val="480"/>
          <w:marRight w:val="0"/>
          <w:marTop w:val="0"/>
          <w:marBottom w:val="0"/>
          <w:divBdr>
            <w:top w:val="none" w:sz="0" w:space="0" w:color="auto"/>
            <w:left w:val="none" w:sz="0" w:space="0" w:color="auto"/>
            <w:bottom w:val="none" w:sz="0" w:space="0" w:color="auto"/>
            <w:right w:val="none" w:sz="0" w:space="0" w:color="auto"/>
          </w:divBdr>
        </w:div>
        <w:div w:id="496113165">
          <w:marLeft w:val="480"/>
          <w:marRight w:val="0"/>
          <w:marTop w:val="0"/>
          <w:marBottom w:val="0"/>
          <w:divBdr>
            <w:top w:val="none" w:sz="0" w:space="0" w:color="auto"/>
            <w:left w:val="none" w:sz="0" w:space="0" w:color="auto"/>
            <w:bottom w:val="none" w:sz="0" w:space="0" w:color="auto"/>
            <w:right w:val="none" w:sz="0" w:space="0" w:color="auto"/>
          </w:divBdr>
        </w:div>
        <w:div w:id="1865095509">
          <w:marLeft w:val="480"/>
          <w:marRight w:val="0"/>
          <w:marTop w:val="0"/>
          <w:marBottom w:val="0"/>
          <w:divBdr>
            <w:top w:val="none" w:sz="0" w:space="0" w:color="auto"/>
            <w:left w:val="none" w:sz="0" w:space="0" w:color="auto"/>
            <w:bottom w:val="none" w:sz="0" w:space="0" w:color="auto"/>
            <w:right w:val="none" w:sz="0" w:space="0" w:color="auto"/>
          </w:divBdr>
        </w:div>
        <w:div w:id="1494443104">
          <w:marLeft w:val="480"/>
          <w:marRight w:val="0"/>
          <w:marTop w:val="0"/>
          <w:marBottom w:val="0"/>
          <w:divBdr>
            <w:top w:val="none" w:sz="0" w:space="0" w:color="auto"/>
            <w:left w:val="none" w:sz="0" w:space="0" w:color="auto"/>
            <w:bottom w:val="none" w:sz="0" w:space="0" w:color="auto"/>
            <w:right w:val="none" w:sz="0" w:space="0" w:color="auto"/>
          </w:divBdr>
        </w:div>
        <w:div w:id="1447385241">
          <w:marLeft w:val="480"/>
          <w:marRight w:val="0"/>
          <w:marTop w:val="0"/>
          <w:marBottom w:val="0"/>
          <w:divBdr>
            <w:top w:val="none" w:sz="0" w:space="0" w:color="auto"/>
            <w:left w:val="none" w:sz="0" w:space="0" w:color="auto"/>
            <w:bottom w:val="none" w:sz="0" w:space="0" w:color="auto"/>
            <w:right w:val="none" w:sz="0" w:space="0" w:color="auto"/>
          </w:divBdr>
        </w:div>
        <w:div w:id="1987393897">
          <w:marLeft w:val="480"/>
          <w:marRight w:val="0"/>
          <w:marTop w:val="0"/>
          <w:marBottom w:val="0"/>
          <w:divBdr>
            <w:top w:val="none" w:sz="0" w:space="0" w:color="auto"/>
            <w:left w:val="none" w:sz="0" w:space="0" w:color="auto"/>
            <w:bottom w:val="none" w:sz="0" w:space="0" w:color="auto"/>
            <w:right w:val="none" w:sz="0" w:space="0" w:color="auto"/>
          </w:divBdr>
        </w:div>
        <w:div w:id="409040511">
          <w:marLeft w:val="480"/>
          <w:marRight w:val="0"/>
          <w:marTop w:val="0"/>
          <w:marBottom w:val="0"/>
          <w:divBdr>
            <w:top w:val="none" w:sz="0" w:space="0" w:color="auto"/>
            <w:left w:val="none" w:sz="0" w:space="0" w:color="auto"/>
            <w:bottom w:val="none" w:sz="0" w:space="0" w:color="auto"/>
            <w:right w:val="none" w:sz="0" w:space="0" w:color="auto"/>
          </w:divBdr>
        </w:div>
        <w:div w:id="376667700">
          <w:marLeft w:val="480"/>
          <w:marRight w:val="0"/>
          <w:marTop w:val="0"/>
          <w:marBottom w:val="0"/>
          <w:divBdr>
            <w:top w:val="none" w:sz="0" w:space="0" w:color="auto"/>
            <w:left w:val="none" w:sz="0" w:space="0" w:color="auto"/>
            <w:bottom w:val="none" w:sz="0" w:space="0" w:color="auto"/>
            <w:right w:val="none" w:sz="0" w:space="0" w:color="auto"/>
          </w:divBdr>
        </w:div>
        <w:div w:id="1000502267">
          <w:marLeft w:val="480"/>
          <w:marRight w:val="0"/>
          <w:marTop w:val="0"/>
          <w:marBottom w:val="0"/>
          <w:divBdr>
            <w:top w:val="none" w:sz="0" w:space="0" w:color="auto"/>
            <w:left w:val="none" w:sz="0" w:space="0" w:color="auto"/>
            <w:bottom w:val="none" w:sz="0" w:space="0" w:color="auto"/>
            <w:right w:val="none" w:sz="0" w:space="0" w:color="auto"/>
          </w:divBdr>
        </w:div>
        <w:div w:id="42797681">
          <w:marLeft w:val="480"/>
          <w:marRight w:val="0"/>
          <w:marTop w:val="0"/>
          <w:marBottom w:val="0"/>
          <w:divBdr>
            <w:top w:val="none" w:sz="0" w:space="0" w:color="auto"/>
            <w:left w:val="none" w:sz="0" w:space="0" w:color="auto"/>
            <w:bottom w:val="none" w:sz="0" w:space="0" w:color="auto"/>
            <w:right w:val="none" w:sz="0" w:space="0" w:color="auto"/>
          </w:divBdr>
        </w:div>
        <w:div w:id="393116364">
          <w:marLeft w:val="480"/>
          <w:marRight w:val="0"/>
          <w:marTop w:val="0"/>
          <w:marBottom w:val="0"/>
          <w:divBdr>
            <w:top w:val="none" w:sz="0" w:space="0" w:color="auto"/>
            <w:left w:val="none" w:sz="0" w:space="0" w:color="auto"/>
            <w:bottom w:val="none" w:sz="0" w:space="0" w:color="auto"/>
            <w:right w:val="none" w:sz="0" w:space="0" w:color="auto"/>
          </w:divBdr>
        </w:div>
        <w:div w:id="564872233">
          <w:marLeft w:val="480"/>
          <w:marRight w:val="0"/>
          <w:marTop w:val="0"/>
          <w:marBottom w:val="0"/>
          <w:divBdr>
            <w:top w:val="none" w:sz="0" w:space="0" w:color="auto"/>
            <w:left w:val="none" w:sz="0" w:space="0" w:color="auto"/>
            <w:bottom w:val="none" w:sz="0" w:space="0" w:color="auto"/>
            <w:right w:val="none" w:sz="0" w:space="0" w:color="auto"/>
          </w:divBdr>
        </w:div>
        <w:div w:id="1989281481">
          <w:marLeft w:val="480"/>
          <w:marRight w:val="0"/>
          <w:marTop w:val="0"/>
          <w:marBottom w:val="0"/>
          <w:divBdr>
            <w:top w:val="none" w:sz="0" w:space="0" w:color="auto"/>
            <w:left w:val="none" w:sz="0" w:space="0" w:color="auto"/>
            <w:bottom w:val="none" w:sz="0" w:space="0" w:color="auto"/>
            <w:right w:val="none" w:sz="0" w:space="0" w:color="auto"/>
          </w:divBdr>
        </w:div>
        <w:div w:id="1172063025">
          <w:marLeft w:val="480"/>
          <w:marRight w:val="0"/>
          <w:marTop w:val="0"/>
          <w:marBottom w:val="0"/>
          <w:divBdr>
            <w:top w:val="none" w:sz="0" w:space="0" w:color="auto"/>
            <w:left w:val="none" w:sz="0" w:space="0" w:color="auto"/>
            <w:bottom w:val="none" w:sz="0" w:space="0" w:color="auto"/>
            <w:right w:val="none" w:sz="0" w:space="0" w:color="auto"/>
          </w:divBdr>
        </w:div>
        <w:div w:id="1544828614">
          <w:marLeft w:val="480"/>
          <w:marRight w:val="0"/>
          <w:marTop w:val="0"/>
          <w:marBottom w:val="0"/>
          <w:divBdr>
            <w:top w:val="none" w:sz="0" w:space="0" w:color="auto"/>
            <w:left w:val="none" w:sz="0" w:space="0" w:color="auto"/>
            <w:bottom w:val="none" w:sz="0" w:space="0" w:color="auto"/>
            <w:right w:val="none" w:sz="0" w:space="0" w:color="auto"/>
          </w:divBdr>
        </w:div>
        <w:div w:id="1493720716">
          <w:marLeft w:val="480"/>
          <w:marRight w:val="0"/>
          <w:marTop w:val="0"/>
          <w:marBottom w:val="0"/>
          <w:divBdr>
            <w:top w:val="none" w:sz="0" w:space="0" w:color="auto"/>
            <w:left w:val="none" w:sz="0" w:space="0" w:color="auto"/>
            <w:bottom w:val="none" w:sz="0" w:space="0" w:color="auto"/>
            <w:right w:val="none" w:sz="0" w:space="0" w:color="auto"/>
          </w:divBdr>
        </w:div>
        <w:div w:id="1166943080">
          <w:marLeft w:val="480"/>
          <w:marRight w:val="0"/>
          <w:marTop w:val="0"/>
          <w:marBottom w:val="0"/>
          <w:divBdr>
            <w:top w:val="none" w:sz="0" w:space="0" w:color="auto"/>
            <w:left w:val="none" w:sz="0" w:space="0" w:color="auto"/>
            <w:bottom w:val="none" w:sz="0" w:space="0" w:color="auto"/>
            <w:right w:val="none" w:sz="0" w:space="0" w:color="auto"/>
          </w:divBdr>
        </w:div>
        <w:div w:id="1890795597">
          <w:marLeft w:val="480"/>
          <w:marRight w:val="0"/>
          <w:marTop w:val="0"/>
          <w:marBottom w:val="0"/>
          <w:divBdr>
            <w:top w:val="none" w:sz="0" w:space="0" w:color="auto"/>
            <w:left w:val="none" w:sz="0" w:space="0" w:color="auto"/>
            <w:bottom w:val="none" w:sz="0" w:space="0" w:color="auto"/>
            <w:right w:val="none" w:sz="0" w:space="0" w:color="auto"/>
          </w:divBdr>
        </w:div>
        <w:div w:id="1735859165">
          <w:marLeft w:val="480"/>
          <w:marRight w:val="0"/>
          <w:marTop w:val="0"/>
          <w:marBottom w:val="0"/>
          <w:divBdr>
            <w:top w:val="none" w:sz="0" w:space="0" w:color="auto"/>
            <w:left w:val="none" w:sz="0" w:space="0" w:color="auto"/>
            <w:bottom w:val="none" w:sz="0" w:space="0" w:color="auto"/>
            <w:right w:val="none" w:sz="0" w:space="0" w:color="auto"/>
          </w:divBdr>
        </w:div>
        <w:div w:id="1939873997">
          <w:marLeft w:val="480"/>
          <w:marRight w:val="0"/>
          <w:marTop w:val="0"/>
          <w:marBottom w:val="0"/>
          <w:divBdr>
            <w:top w:val="none" w:sz="0" w:space="0" w:color="auto"/>
            <w:left w:val="none" w:sz="0" w:space="0" w:color="auto"/>
            <w:bottom w:val="none" w:sz="0" w:space="0" w:color="auto"/>
            <w:right w:val="none" w:sz="0" w:space="0" w:color="auto"/>
          </w:divBdr>
        </w:div>
        <w:div w:id="1939750246">
          <w:marLeft w:val="480"/>
          <w:marRight w:val="0"/>
          <w:marTop w:val="0"/>
          <w:marBottom w:val="0"/>
          <w:divBdr>
            <w:top w:val="none" w:sz="0" w:space="0" w:color="auto"/>
            <w:left w:val="none" w:sz="0" w:space="0" w:color="auto"/>
            <w:bottom w:val="none" w:sz="0" w:space="0" w:color="auto"/>
            <w:right w:val="none" w:sz="0" w:space="0" w:color="auto"/>
          </w:divBdr>
        </w:div>
        <w:div w:id="298219920">
          <w:marLeft w:val="480"/>
          <w:marRight w:val="0"/>
          <w:marTop w:val="0"/>
          <w:marBottom w:val="0"/>
          <w:divBdr>
            <w:top w:val="none" w:sz="0" w:space="0" w:color="auto"/>
            <w:left w:val="none" w:sz="0" w:space="0" w:color="auto"/>
            <w:bottom w:val="none" w:sz="0" w:space="0" w:color="auto"/>
            <w:right w:val="none" w:sz="0" w:space="0" w:color="auto"/>
          </w:divBdr>
        </w:div>
        <w:div w:id="801385237">
          <w:marLeft w:val="480"/>
          <w:marRight w:val="0"/>
          <w:marTop w:val="0"/>
          <w:marBottom w:val="0"/>
          <w:divBdr>
            <w:top w:val="none" w:sz="0" w:space="0" w:color="auto"/>
            <w:left w:val="none" w:sz="0" w:space="0" w:color="auto"/>
            <w:bottom w:val="none" w:sz="0" w:space="0" w:color="auto"/>
            <w:right w:val="none" w:sz="0" w:space="0" w:color="auto"/>
          </w:divBdr>
        </w:div>
        <w:div w:id="1181043312">
          <w:marLeft w:val="480"/>
          <w:marRight w:val="0"/>
          <w:marTop w:val="0"/>
          <w:marBottom w:val="0"/>
          <w:divBdr>
            <w:top w:val="none" w:sz="0" w:space="0" w:color="auto"/>
            <w:left w:val="none" w:sz="0" w:space="0" w:color="auto"/>
            <w:bottom w:val="none" w:sz="0" w:space="0" w:color="auto"/>
            <w:right w:val="none" w:sz="0" w:space="0" w:color="auto"/>
          </w:divBdr>
        </w:div>
        <w:div w:id="1153569497">
          <w:marLeft w:val="480"/>
          <w:marRight w:val="0"/>
          <w:marTop w:val="0"/>
          <w:marBottom w:val="0"/>
          <w:divBdr>
            <w:top w:val="none" w:sz="0" w:space="0" w:color="auto"/>
            <w:left w:val="none" w:sz="0" w:space="0" w:color="auto"/>
            <w:bottom w:val="none" w:sz="0" w:space="0" w:color="auto"/>
            <w:right w:val="none" w:sz="0" w:space="0" w:color="auto"/>
          </w:divBdr>
        </w:div>
        <w:div w:id="537743321">
          <w:marLeft w:val="480"/>
          <w:marRight w:val="0"/>
          <w:marTop w:val="0"/>
          <w:marBottom w:val="0"/>
          <w:divBdr>
            <w:top w:val="none" w:sz="0" w:space="0" w:color="auto"/>
            <w:left w:val="none" w:sz="0" w:space="0" w:color="auto"/>
            <w:bottom w:val="none" w:sz="0" w:space="0" w:color="auto"/>
            <w:right w:val="none" w:sz="0" w:space="0" w:color="auto"/>
          </w:divBdr>
        </w:div>
        <w:div w:id="1573928985">
          <w:marLeft w:val="480"/>
          <w:marRight w:val="0"/>
          <w:marTop w:val="0"/>
          <w:marBottom w:val="0"/>
          <w:divBdr>
            <w:top w:val="none" w:sz="0" w:space="0" w:color="auto"/>
            <w:left w:val="none" w:sz="0" w:space="0" w:color="auto"/>
            <w:bottom w:val="none" w:sz="0" w:space="0" w:color="auto"/>
            <w:right w:val="none" w:sz="0" w:space="0" w:color="auto"/>
          </w:divBdr>
        </w:div>
        <w:div w:id="259264122">
          <w:marLeft w:val="480"/>
          <w:marRight w:val="0"/>
          <w:marTop w:val="0"/>
          <w:marBottom w:val="0"/>
          <w:divBdr>
            <w:top w:val="none" w:sz="0" w:space="0" w:color="auto"/>
            <w:left w:val="none" w:sz="0" w:space="0" w:color="auto"/>
            <w:bottom w:val="none" w:sz="0" w:space="0" w:color="auto"/>
            <w:right w:val="none" w:sz="0" w:space="0" w:color="auto"/>
          </w:divBdr>
        </w:div>
        <w:div w:id="1712223627">
          <w:marLeft w:val="480"/>
          <w:marRight w:val="0"/>
          <w:marTop w:val="0"/>
          <w:marBottom w:val="0"/>
          <w:divBdr>
            <w:top w:val="none" w:sz="0" w:space="0" w:color="auto"/>
            <w:left w:val="none" w:sz="0" w:space="0" w:color="auto"/>
            <w:bottom w:val="none" w:sz="0" w:space="0" w:color="auto"/>
            <w:right w:val="none" w:sz="0" w:space="0" w:color="auto"/>
          </w:divBdr>
        </w:div>
        <w:div w:id="44381041">
          <w:marLeft w:val="480"/>
          <w:marRight w:val="0"/>
          <w:marTop w:val="0"/>
          <w:marBottom w:val="0"/>
          <w:divBdr>
            <w:top w:val="none" w:sz="0" w:space="0" w:color="auto"/>
            <w:left w:val="none" w:sz="0" w:space="0" w:color="auto"/>
            <w:bottom w:val="none" w:sz="0" w:space="0" w:color="auto"/>
            <w:right w:val="none" w:sz="0" w:space="0" w:color="auto"/>
          </w:divBdr>
        </w:div>
        <w:div w:id="487480400">
          <w:marLeft w:val="480"/>
          <w:marRight w:val="0"/>
          <w:marTop w:val="0"/>
          <w:marBottom w:val="0"/>
          <w:divBdr>
            <w:top w:val="none" w:sz="0" w:space="0" w:color="auto"/>
            <w:left w:val="none" w:sz="0" w:space="0" w:color="auto"/>
            <w:bottom w:val="none" w:sz="0" w:space="0" w:color="auto"/>
            <w:right w:val="none" w:sz="0" w:space="0" w:color="auto"/>
          </w:divBdr>
        </w:div>
        <w:div w:id="313215867">
          <w:marLeft w:val="480"/>
          <w:marRight w:val="0"/>
          <w:marTop w:val="0"/>
          <w:marBottom w:val="0"/>
          <w:divBdr>
            <w:top w:val="none" w:sz="0" w:space="0" w:color="auto"/>
            <w:left w:val="none" w:sz="0" w:space="0" w:color="auto"/>
            <w:bottom w:val="none" w:sz="0" w:space="0" w:color="auto"/>
            <w:right w:val="none" w:sz="0" w:space="0" w:color="auto"/>
          </w:divBdr>
        </w:div>
        <w:div w:id="1072578945">
          <w:marLeft w:val="480"/>
          <w:marRight w:val="0"/>
          <w:marTop w:val="0"/>
          <w:marBottom w:val="0"/>
          <w:divBdr>
            <w:top w:val="none" w:sz="0" w:space="0" w:color="auto"/>
            <w:left w:val="none" w:sz="0" w:space="0" w:color="auto"/>
            <w:bottom w:val="none" w:sz="0" w:space="0" w:color="auto"/>
            <w:right w:val="none" w:sz="0" w:space="0" w:color="auto"/>
          </w:divBdr>
        </w:div>
        <w:div w:id="301540771">
          <w:marLeft w:val="480"/>
          <w:marRight w:val="0"/>
          <w:marTop w:val="0"/>
          <w:marBottom w:val="0"/>
          <w:divBdr>
            <w:top w:val="none" w:sz="0" w:space="0" w:color="auto"/>
            <w:left w:val="none" w:sz="0" w:space="0" w:color="auto"/>
            <w:bottom w:val="none" w:sz="0" w:space="0" w:color="auto"/>
            <w:right w:val="none" w:sz="0" w:space="0" w:color="auto"/>
          </w:divBdr>
        </w:div>
        <w:div w:id="1943221985">
          <w:marLeft w:val="480"/>
          <w:marRight w:val="0"/>
          <w:marTop w:val="0"/>
          <w:marBottom w:val="0"/>
          <w:divBdr>
            <w:top w:val="none" w:sz="0" w:space="0" w:color="auto"/>
            <w:left w:val="none" w:sz="0" w:space="0" w:color="auto"/>
            <w:bottom w:val="none" w:sz="0" w:space="0" w:color="auto"/>
            <w:right w:val="none" w:sz="0" w:space="0" w:color="auto"/>
          </w:divBdr>
        </w:div>
        <w:div w:id="2044673586">
          <w:marLeft w:val="480"/>
          <w:marRight w:val="0"/>
          <w:marTop w:val="0"/>
          <w:marBottom w:val="0"/>
          <w:divBdr>
            <w:top w:val="none" w:sz="0" w:space="0" w:color="auto"/>
            <w:left w:val="none" w:sz="0" w:space="0" w:color="auto"/>
            <w:bottom w:val="none" w:sz="0" w:space="0" w:color="auto"/>
            <w:right w:val="none" w:sz="0" w:space="0" w:color="auto"/>
          </w:divBdr>
        </w:div>
        <w:div w:id="622419715">
          <w:marLeft w:val="480"/>
          <w:marRight w:val="0"/>
          <w:marTop w:val="0"/>
          <w:marBottom w:val="0"/>
          <w:divBdr>
            <w:top w:val="none" w:sz="0" w:space="0" w:color="auto"/>
            <w:left w:val="none" w:sz="0" w:space="0" w:color="auto"/>
            <w:bottom w:val="none" w:sz="0" w:space="0" w:color="auto"/>
            <w:right w:val="none" w:sz="0" w:space="0" w:color="auto"/>
          </w:divBdr>
        </w:div>
        <w:div w:id="525337052">
          <w:marLeft w:val="480"/>
          <w:marRight w:val="0"/>
          <w:marTop w:val="0"/>
          <w:marBottom w:val="0"/>
          <w:divBdr>
            <w:top w:val="none" w:sz="0" w:space="0" w:color="auto"/>
            <w:left w:val="none" w:sz="0" w:space="0" w:color="auto"/>
            <w:bottom w:val="none" w:sz="0" w:space="0" w:color="auto"/>
            <w:right w:val="none" w:sz="0" w:space="0" w:color="auto"/>
          </w:divBdr>
        </w:div>
        <w:div w:id="1691029075">
          <w:marLeft w:val="480"/>
          <w:marRight w:val="0"/>
          <w:marTop w:val="0"/>
          <w:marBottom w:val="0"/>
          <w:divBdr>
            <w:top w:val="none" w:sz="0" w:space="0" w:color="auto"/>
            <w:left w:val="none" w:sz="0" w:space="0" w:color="auto"/>
            <w:bottom w:val="none" w:sz="0" w:space="0" w:color="auto"/>
            <w:right w:val="none" w:sz="0" w:space="0" w:color="auto"/>
          </w:divBdr>
        </w:div>
        <w:div w:id="295262499">
          <w:marLeft w:val="480"/>
          <w:marRight w:val="0"/>
          <w:marTop w:val="0"/>
          <w:marBottom w:val="0"/>
          <w:divBdr>
            <w:top w:val="none" w:sz="0" w:space="0" w:color="auto"/>
            <w:left w:val="none" w:sz="0" w:space="0" w:color="auto"/>
            <w:bottom w:val="none" w:sz="0" w:space="0" w:color="auto"/>
            <w:right w:val="none" w:sz="0" w:space="0" w:color="auto"/>
          </w:divBdr>
        </w:div>
        <w:div w:id="940182177">
          <w:marLeft w:val="480"/>
          <w:marRight w:val="0"/>
          <w:marTop w:val="0"/>
          <w:marBottom w:val="0"/>
          <w:divBdr>
            <w:top w:val="none" w:sz="0" w:space="0" w:color="auto"/>
            <w:left w:val="none" w:sz="0" w:space="0" w:color="auto"/>
            <w:bottom w:val="none" w:sz="0" w:space="0" w:color="auto"/>
            <w:right w:val="none" w:sz="0" w:space="0" w:color="auto"/>
          </w:divBdr>
        </w:div>
        <w:div w:id="1342515456">
          <w:marLeft w:val="480"/>
          <w:marRight w:val="0"/>
          <w:marTop w:val="0"/>
          <w:marBottom w:val="0"/>
          <w:divBdr>
            <w:top w:val="none" w:sz="0" w:space="0" w:color="auto"/>
            <w:left w:val="none" w:sz="0" w:space="0" w:color="auto"/>
            <w:bottom w:val="none" w:sz="0" w:space="0" w:color="auto"/>
            <w:right w:val="none" w:sz="0" w:space="0" w:color="auto"/>
          </w:divBdr>
        </w:div>
      </w:divsChild>
    </w:div>
    <w:div w:id="2067603952">
      <w:bodyDiv w:val="1"/>
      <w:marLeft w:val="0"/>
      <w:marRight w:val="0"/>
      <w:marTop w:val="0"/>
      <w:marBottom w:val="0"/>
      <w:divBdr>
        <w:top w:val="none" w:sz="0" w:space="0" w:color="auto"/>
        <w:left w:val="none" w:sz="0" w:space="0" w:color="auto"/>
        <w:bottom w:val="none" w:sz="0" w:space="0" w:color="auto"/>
        <w:right w:val="none" w:sz="0" w:space="0" w:color="auto"/>
      </w:divBdr>
    </w:div>
    <w:div w:id="2068260626">
      <w:bodyDiv w:val="1"/>
      <w:marLeft w:val="0"/>
      <w:marRight w:val="0"/>
      <w:marTop w:val="0"/>
      <w:marBottom w:val="0"/>
      <w:divBdr>
        <w:top w:val="none" w:sz="0" w:space="0" w:color="auto"/>
        <w:left w:val="none" w:sz="0" w:space="0" w:color="auto"/>
        <w:bottom w:val="none" w:sz="0" w:space="0" w:color="auto"/>
        <w:right w:val="none" w:sz="0" w:space="0" w:color="auto"/>
      </w:divBdr>
    </w:div>
    <w:div w:id="2068725433">
      <w:bodyDiv w:val="1"/>
      <w:marLeft w:val="0"/>
      <w:marRight w:val="0"/>
      <w:marTop w:val="0"/>
      <w:marBottom w:val="0"/>
      <w:divBdr>
        <w:top w:val="none" w:sz="0" w:space="0" w:color="auto"/>
        <w:left w:val="none" w:sz="0" w:space="0" w:color="auto"/>
        <w:bottom w:val="none" w:sz="0" w:space="0" w:color="auto"/>
        <w:right w:val="none" w:sz="0" w:space="0" w:color="auto"/>
      </w:divBdr>
    </w:div>
    <w:div w:id="2069960733">
      <w:bodyDiv w:val="1"/>
      <w:marLeft w:val="0"/>
      <w:marRight w:val="0"/>
      <w:marTop w:val="0"/>
      <w:marBottom w:val="0"/>
      <w:divBdr>
        <w:top w:val="none" w:sz="0" w:space="0" w:color="auto"/>
        <w:left w:val="none" w:sz="0" w:space="0" w:color="auto"/>
        <w:bottom w:val="none" w:sz="0" w:space="0" w:color="auto"/>
        <w:right w:val="none" w:sz="0" w:space="0" w:color="auto"/>
      </w:divBdr>
    </w:div>
    <w:div w:id="2072606463">
      <w:bodyDiv w:val="1"/>
      <w:marLeft w:val="0"/>
      <w:marRight w:val="0"/>
      <w:marTop w:val="0"/>
      <w:marBottom w:val="0"/>
      <w:divBdr>
        <w:top w:val="none" w:sz="0" w:space="0" w:color="auto"/>
        <w:left w:val="none" w:sz="0" w:space="0" w:color="auto"/>
        <w:bottom w:val="none" w:sz="0" w:space="0" w:color="auto"/>
        <w:right w:val="none" w:sz="0" w:space="0" w:color="auto"/>
      </w:divBdr>
    </w:div>
    <w:div w:id="2078286657">
      <w:bodyDiv w:val="1"/>
      <w:marLeft w:val="0"/>
      <w:marRight w:val="0"/>
      <w:marTop w:val="0"/>
      <w:marBottom w:val="0"/>
      <w:divBdr>
        <w:top w:val="none" w:sz="0" w:space="0" w:color="auto"/>
        <w:left w:val="none" w:sz="0" w:space="0" w:color="auto"/>
        <w:bottom w:val="none" w:sz="0" w:space="0" w:color="auto"/>
        <w:right w:val="none" w:sz="0" w:space="0" w:color="auto"/>
      </w:divBdr>
    </w:div>
    <w:div w:id="2079784999">
      <w:bodyDiv w:val="1"/>
      <w:marLeft w:val="0"/>
      <w:marRight w:val="0"/>
      <w:marTop w:val="0"/>
      <w:marBottom w:val="0"/>
      <w:divBdr>
        <w:top w:val="none" w:sz="0" w:space="0" w:color="auto"/>
        <w:left w:val="none" w:sz="0" w:space="0" w:color="auto"/>
        <w:bottom w:val="none" w:sz="0" w:space="0" w:color="auto"/>
        <w:right w:val="none" w:sz="0" w:space="0" w:color="auto"/>
      </w:divBdr>
      <w:divsChild>
        <w:div w:id="280184963">
          <w:marLeft w:val="480"/>
          <w:marRight w:val="0"/>
          <w:marTop w:val="0"/>
          <w:marBottom w:val="0"/>
          <w:divBdr>
            <w:top w:val="none" w:sz="0" w:space="0" w:color="auto"/>
            <w:left w:val="none" w:sz="0" w:space="0" w:color="auto"/>
            <w:bottom w:val="none" w:sz="0" w:space="0" w:color="auto"/>
            <w:right w:val="none" w:sz="0" w:space="0" w:color="auto"/>
          </w:divBdr>
        </w:div>
        <w:div w:id="2038267135">
          <w:marLeft w:val="480"/>
          <w:marRight w:val="0"/>
          <w:marTop w:val="0"/>
          <w:marBottom w:val="0"/>
          <w:divBdr>
            <w:top w:val="none" w:sz="0" w:space="0" w:color="auto"/>
            <w:left w:val="none" w:sz="0" w:space="0" w:color="auto"/>
            <w:bottom w:val="none" w:sz="0" w:space="0" w:color="auto"/>
            <w:right w:val="none" w:sz="0" w:space="0" w:color="auto"/>
          </w:divBdr>
        </w:div>
        <w:div w:id="1650404670">
          <w:marLeft w:val="480"/>
          <w:marRight w:val="0"/>
          <w:marTop w:val="0"/>
          <w:marBottom w:val="0"/>
          <w:divBdr>
            <w:top w:val="none" w:sz="0" w:space="0" w:color="auto"/>
            <w:left w:val="none" w:sz="0" w:space="0" w:color="auto"/>
            <w:bottom w:val="none" w:sz="0" w:space="0" w:color="auto"/>
            <w:right w:val="none" w:sz="0" w:space="0" w:color="auto"/>
          </w:divBdr>
        </w:div>
        <w:div w:id="702101075">
          <w:marLeft w:val="480"/>
          <w:marRight w:val="0"/>
          <w:marTop w:val="0"/>
          <w:marBottom w:val="0"/>
          <w:divBdr>
            <w:top w:val="none" w:sz="0" w:space="0" w:color="auto"/>
            <w:left w:val="none" w:sz="0" w:space="0" w:color="auto"/>
            <w:bottom w:val="none" w:sz="0" w:space="0" w:color="auto"/>
            <w:right w:val="none" w:sz="0" w:space="0" w:color="auto"/>
          </w:divBdr>
        </w:div>
        <w:div w:id="462577746">
          <w:marLeft w:val="480"/>
          <w:marRight w:val="0"/>
          <w:marTop w:val="0"/>
          <w:marBottom w:val="0"/>
          <w:divBdr>
            <w:top w:val="none" w:sz="0" w:space="0" w:color="auto"/>
            <w:left w:val="none" w:sz="0" w:space="0" w:color="auto"/>
            <w:bottom w:val="none" w:sz="0" w:space="0" w:color="auto"/>
            <w:right w:val="none" w:sz="0" w:space="0" w:color="auto"/>
          </w:divBdr>
        </w:div>
        <w:div w:id="1319847511">
          <w:marLeft w:val="480"/>
          <w:marRight w:val="0"/>
          <w:marTop w:val="0"/>
          <w:marBottom w:val="0"/>
          <w:divBdr>
            <w:top w:val="none" w:sz="0" w:space="0" w:color="auto"/>
            <w:left w:val="none" w:sz="0" w:space="0" w:color="auto"/>
            <w:bottom w:val="none" w:sz="0" w:space="0" w:color="auto"/>
            <w:right w:val="none" w:sz="0" w:space="0" w:color="auto"/>
          </w:divBdr>
        </w:div>
        <w:div w:id="468473866">
          <w:marLeft w:val="480"/>
          <w:marRight w:val="0"/>
          <w:marTop w:val="0"/>
          <w:marBottom w:val="0"/>
          <w:divBdr>
            <w:top w:val="none" w:sz="0" w:space="0" w:color="auto"/>
            <w:left w:val="none" w:sz="0" w:space="0" w:color="auto"/>
            <w:bottom w:val="none" w:sz="0" w:space="0" w:color="auto"/>
            <w:right w:val="none" w:sz="0" w:space="0" w:color="auto"/>
          </w:divBdr>
        </w:div>
        <w:div w:id="439378264">
          <w:marLeft w:val="480"/>
          <w:marRight w:val="0"/>
          <w:marTop w:val="0"/>
          <w:marBottom w:val="0"/>
          <w:divBdr>
            <w:top w:val="none" w:sz="0" w:space="0" w:color="auto"/>
            <w:left w:val="none" w:sz="0" w:space="0" w:color="auto"/>
            <w:bottom w:val="none" w:sz="0" w:space="0" w:color="auto"/>
            <w:right w:val="none" w:sz="0" w:space="0" w:color="auto"/>
          </w:divBdr>
        </w:div>
        <w:div w:id="477308127">
          <w:marLeft w:val="480"/>
          <w:marRight w:val="0"/>
          <w:marTop w:val="0"/>
          <w:marBottom w:val="0"/>
          <w:divBdr>
            <w:top w:val="none" w:sz="0" w:space="0" w:color="auto"/>
            <w:left w:val="none" w:sz="0" w:space="0" w:color="auto"/>
            <w:bottom w:val="none" w:sz="0" w:space="0" w:color="auto"/>
            <w:right w:val="none" w:sz="0" w:space="0" w:color="auto"/>
          </w:divBdr>
        </w:div>
        <w:div w:id="437720316">
          <w:marLeft w:val="480"/>
          <w:marRight w:val="0"/>
          <w:marTop w:val="0"/>
          <w:marBottom w:val="0"/>
          <w:divBdr>
            <w:top w:val="none" w:sz="0" w:space="0" w:color="auto"/>
            <w:left w:val="none" w:sz="0" w:space="0" w:color="auto"/>
            <w:bottom w:val="none" w:sz="0" w:space="0" w:color="auto"/>
            <w:right w:val="none" w:sz="0" w:space="0" w:color="auto"/>
          </w:divBdr>
        </w:div>
        <w:div w:id="56052196">
          <w:marLeft w:val="480"/>
          <w:marRight w:val="0"/>
          <w:marTop w:val="0"/>
          <w:marBottom w:val="0"/>
          <w:divBdr>
            <w:top w:val="none" w:sz="0" w:space="0" w:color="auto"/>
            <w:left w:val="none" w:sz="0" w:space="0" w:color="auto"/>
            <w:bottom w:val="none" w:sz="0" w:space="0" w:color="auto"/>
            <w:right w:val="none" w:sz="0" w:space="0" w:color="auto"/>
          </w:divBdr>
        </w:div>
        <w:div w:id="1103068588">
          <w:marLeft w:val="480"/>
          <w:marRight w:val="0"/>
          <w:marTop w:val="0"/>
          <w:marBottom w:val="0"/>
          <w:divBdr>
            <w:top w:val="none" w:sz="0" w:space="0" w:color="auto"/>
            <w:left w:val="none" w:sz="0" w:space="0" w:color="auto"/>
            <w:bottom w:val="none" w:sz="0" w:space="0" w:color="auto"/>
            <w:right w:val="none" w:sz="0" w:space="0" w:color="auto"/>
          </w:divBdr>
        </w:div>
        <w:div w:id="1504469568">
          <w:marLeft w:val="480"/>
          <w:marRight w:val="0"/>
          <w:marTop w:val="0"/>
          <w:marBottom w:val="0"/>
          <w:divBdr>
            <w:top w:val="none" w:sz="0" w:space="0" w:color="auto"/>
            <w:left w:val="none" w:sz="0" w:space="0" w:color="auto"/>
            <w:bottom w:val="none" w:sz="0" w:space="0" w:color="auto"/>
            <w:right w:val="none" w:sz="0" w:space="0" w:color="auto"/>
          </w:divBdr>
        </w:div>
        <w:div w:id="1466199021">
          <w:marLeft w:val="480"/>
          <w:marRight w:val="0"/>
          <w:marTop w:val="0"/>
          <w:marBottom w:val="0"/>
          <w:divBdr>
            <w:top w:val="none" w:sz="0" w:space="0" w:color="auto"/>
            <w:left w:val="none" w:sz="0" w:space="0" w:color="auto"/>
            <w:bottom w:val="none" w:sz="0" w:space="0" w:color="auto"/>
            <w:right w:val="none" w:sz="0" w:space="0" w:color="auto"/>
          </w:divBdr>
        </w:div>
        <w:div w:id="321592348">
          <w:marLeft w:val="480"/>
          <w:marRight w:val="0"/>
          <w:marTop w:val="0"/>
          <w:marBottom w:val="0"/>
          <w:divBdr>
            <w:top w:val="none" w:sz="0" w:space="0" w:color="auto"/>
            <w:left w:val="none" w:sz="0" w:space="0" w:color="auto"/>
            <w:bottom w:val="none" w:sz="0" w:space="0" w:color="auto"/>
            <w:right w:val="none" w:sz="0" w:space="0" w:color="auto"/>
          </w:divBdr>
        </w:div>
        <w:div w:id="1768425600">
          <w:marLeft w:val="480"/>
          <w:marRight w:val="0"/>
          <w:marTop w:val="0"/>
          <w:marBottom w:val="0"/>
          <w:divBdr>
            <w:top w:val="none" w:sz="0" w:space="0" w:color="auto"/>
            <w:left w:val="none" w:sz="0" w:space="0" w:color="auto"/>
            <w:bottom w:val="none" w:sz="0" w:space="0" w:color="auto"/>
            <w:right w:val="none" w:sz="0" w:space="0" w:color="auto"/>
          </w:divBdr>
        </w:div>
        <w:div w:id="839854368">
          <w:marLeft w:val="480"/>
          <w:marRight w:val="0"/>
          <w:marTop w:val="0"/>
          <w:marBottom w:val="0"/>
          <w:divBdr>
            <w:top w:val="none" w:sz="0" w:space="0" w:color="auto"/>
            <w:left w:val="none" w:sz="0" w:space="0" w:color="auto"/>
            <w:bottom w:val="none" w:sz="0" w:space="0" w:color="auto"/>
            <w:right w:val="none" w:sz="0" w:space="0" w:color="auto"/>
          </w:divBdr>
        </w:div>
        <w:div w:id="922565227">
          <w:marLeft w:val="480"/>
          <w:marRight w:val="0"/>
          <w:marTop w:val="0"/>
          <w:marBottom w:val="0"/>
          <w:divBdr>
            <w:top w:val="none" w:sz="0" w:space="0" w:color="auto"/>
            <w:left w:val="none" w:sz="0" w:space="0" w:color="auto"/>
            <w:bottom w:val="none" w:sz="0" w:space="0" w:color="auto"/>
            <w:right w:val="none" w:sz="0" w:space="0" w:color="auto"/>
          </w:divBdr>
        </w:div>
        <w:div w:id="939216095">
          <w:marLeft w:val="480"/>
          <w:marRight w:val="0"/>
          <w:marTop w:val="0"/>
          <w:marBottom w:val="0"/>
          <w:divBdr>
            <w:top w:val="none" w:sz="0" w:space="0" w:color="auto"/>
            <w:left w:val="none" w:sz="0" w:space="0" w:color="auto"/>
            <w:bottom w:val="none" w:sz="0" w:space="0" w:color="auto"/>
            <w:right w:val="none" w:sz="0" w:space="0" w:color="auto"/>
          </w:divBdr>
        </w:div>
        <w:div w:id="722604790">
          <w:marLeft w:val="480"/>
          <w:marRight w:val="0"/>
          <w:marTop w:val="0"/>
          <w:marBottom w:val="0"/>
          <w:divBdr>
            <w:top w:val="none" w:sz="0" w:space="0" w:color="auto"/>
            <w:left w:val="none" w:sz="0" w:space="0" w:color="auto"/>
            <w:bottom w:val="none" w:sz="0" w:space="0" w:color="auto"/>
            <w:right w:val="none" w:sz="0" w:space="0" w:color="auto"/>
          </w:divBdr>
        </w:div>
        <w:div w:id="2101949324">
          <w:marLeft w:val="480"/>
          <w:marRight w:val="0"/>
          <w:marTop w:val="0"/>
          <w:marBottom w:val="0"/>
          <w:divBdr>
            <w:top w:val="none" w:sz="0" w:space="0" w:color="auto"/>
            <w:left w:val="none" w:sz="0" w:space="0" w:color="auto"/>
            <w:bottom w:val="none" w:sz="0" w:space="0" w:color="auto"/>
            <w:right w:val="none" w:sz="0" w:space="0" w:color="auto"/>
          </w:divBdr>
        </w:div>
        <w:div w:id="235556563">
          <w:marLeft w:val="480"/>
          <w:marRight w:val="0"/>
          <w:marTop w:val="0"/>
          <w:marBottom w:val="0"/>
          <w:divBdr>
            <w:top w:val="none" w:sz="0" w:space="0" w:color="auto"/>
            <w:left w:val="none" w:sz="0" w:space="0" w:color="auto"/>
            <w:bottom w:val="none" w:sz="0" w:space="0" w:color="auto"/>
            <w:right w:val="none" w:sz="0" w:space="0" w:color="auto"/>
          </w:divBdr>
        </w:div>
        <w:div w:id="19552970">
          <w:marLeft w:val="480"/>
          <w:marRight w:val="0"/>
          <w:marTop w:val="0"/>
          <w:marBottom w:val="0"/>
          <w:divBdr>
            <w:top w:val="none" w:sz="0" w:space="0" w:color="auto"/>
            <w:left w:val="none" w:sz="0" w:space="0" w:color="auto"/>
            <w:bottom w:val="none" w:sz="0" w:space="0" w:color="auto"/>
            <w:right w:val="none" w:sz="0" w:space="0" w:color="auto"/>
          </w:divBdr>
        </w:div>
        <w:div w:id="284195110">
          <w:marLeft w:val="480"/>
          <w:marRight w:val="0"/>
          <w:marTop w:val="0"/>
          <w:marBottom w:val="0"/>
          <w:divBdr>
            <w:top w:val="none" w:sz="0" w:space="0" w:color="auto"/>
            <w:left w:val="none" w:sz="0" w:space="0" w:color="auto"/>
            <w:bottom w:val="none" w:sz="0" w:space="0" w:color="auto"/>
            <w:right w:val="none" w:sz="0" w:space="0" w:color="auto"/>
          </w:divBdr>
        </w:div>
        <w:div w:id="1544439144">
          <w:marLeft w:val="480"/>
          <w:marRight w:val="0"/>
          <w:marTop w:val="0"/>
          <w:marBottom w:val="0"/>
          <w:divBdr>
            <w:top w:val="none" w:sz="0" w:space="0" w:color="auto"/>
            <w:left w:val="none" w:sz="0" w:space="0" w:color="auto"/>
            <w:bottom w:val="none" w:sz="0" w:space="0" w:color="auto"/>
            <w:right w:val="none" w:sz="0" w:space="0" w:color="auto"/>
          </w:divBdr>
        </w:div>
        <w:div w:id="982855652">
          <w:marLeft w:val="480"/>
          <w:marRight w:val="0"/>
          <w:marTop w:val="0"/>
          <w:marBottom w:val="0"/>
          <w:divBdr>
            <w:top w:val="none" w:sz="0" w:space="0" w:color="auto"/>
            <w:left w:val="none" w:sz="0" w:space="0" w:color="auto"/>
            <w:bottom w:val="none" w:sz="0" w:space="0" w:color="auto"/>
            <w:right w:val="none" w:sz="0" w:space="0" w:color="auto"/>
          </w:divBdr>
        </w:div>
        <w:div w:id="1223171963">
          <w:marLeft w:val="480"/>
          <w:marRight w:val="0"/>
          <w:marTop w:val="0"/>
          <w:marBottom w:val="0"/>
          <w:divBdr>
            <w:top w:val="none" w:sz="0" w:space="0" w:color="auto"/>
            <w:left w:val="none" w:sz="0" w:space="0" w:color="auto"/>
            <w:bottom w:val="none" w:sz="0" w:space="0" w:color="auto"/>
            <w:right w:val="none" w:sz="0" w:space="0" w:color="auto"/>
          </w:divBdr>
        </w:div>
        <w:div w:id="963194348">
          <w:marLeft w:val="480"/>
          <w:marRight w:val="0"/>
          <w:marTop w:val="0"/>
          <w:marBottom w:val="0"/>
          <w:divBdr>
            <w:top w:val="none" w:sz="0" w:space="0" w:color="auto"/>
            <w:left w:val="none" w:sz="0" w:space="0" w:color="auto"/>
            <w:bottom w:val="none" w:sz="0" w:space="0" w:color="auto"/>
            <w:right w:val="none" w:sz="0" w:space="0" w:color="auto"/>
          </w:divBdr>
        </w:div>
        <w:div w:id="1191455192">
          <w:marLeft w:val="480"/>
          <w:marRight w:val="0"/>
          <w:marTop w:val="0"/>
          <w:marBottom w:val="0"/>
          <w:divBdr>
            <w:top w:val="none" w:sz="0" w:space="0" w:color="auto"/>
            <w:left w:val="none" w:sz="0" w:space="0" w:color="auto"/>
            <w:bottom w:val="none" w:sz="0" w:space="0" w:color="auto"/>
            <w:right w:val="none" w:sz="0" w:space="0" w:color="auto"/>
          </w:divBdr>
        </w:div>
        <w:div w:id="1683584707">
          <w:marLeft w:val="480"/>
          <w:marRight w:val="0"/>
          <w:marTop w:val="0"/>
          <w:marBottom w:val="0"/>
          <w:divBdr>
            <w:top w:val="none" w:sz="0" w:space="0" w:color="auto"/>
            <w:left w:val="none" w:sz="0" w:space="0" w:color="auto"/>
            <w:bottom w:val="none" w:sz="0" w:space="0" w:color="auto"/>
            <w:right w:val="none" w:sz="0" w:space="0" w:color="auto"/>
          </w:divBdr>
        </w:div>
        <w:div w:id="1371884499">
          <w:marLeft w:val="480"/>
          <w:marRight w:val="0"/>
          <w:marTop w:val="0"/>
          <w:marBottom w:val="0"/>
          <w:divBdr>
            <w:top w:val="none" w:sz="0" w:space="0" w:color="auto"/>
            <w:left w:val="none" w:sz="0" w:space="0" w:color="auto"/>
            <w:bottom w:val="none" w:sz="0" w:space="0" w:color="auto"/>
            <w:right w:val="none" w:sz="0" w:space="0" w:color="auto"/>
          </w:divBdr>
        </w:div>
        <w:div w:id="97255429">
          <w:marLeft w:val="480"/>
          <w:marRight w:val="0"/>
          <w:marTop w:val="0"/>
          <w:marBottom w:val="0"/>
          <w:divBdr>
            <w:top w:val="none" w:sz="0" w:space="0" w:color="auto"/>
            <w:left w:val="none" w:sz="0" w:space="0" w:color="auto"/>
            <w:bottom w:val="none" w:sz="0" w:space="0" w:color="auto"/>
            <w:right w:val="none" w:sz="0" w:space="0" w:color="auto"/>
          </w:divBdr>
        </w:div>
        <w:div w:id="956834325">
          <w:marLeft w:val="480"/>
          <w:marRight w:val="0"/>
          <w:marTop w:val="0"/>
          <w:marBottom w:val="0"/>
          <w:divBdr>
            <w:top w:val="none" w:sz="0" w:space="0" w:color="auto"/>
            <w:left w:val="none" w:sz="0" w:space="0" w:color="auto"/>
            <w:bottom w:val="none" w:sz="0" w:space="0" w:color="auto"/>
            <w:right w:val="none" w:sz="0" w:space="0" w:color="auto"/>
          </w:divBdr>
        </w:div>
        <w:div w:id="228152772">
          <w:marLeft w:val="480"/>
          <w:marRight w:val="0"/>
          <w:marTop w:val="0"/>
          <w:marBottom w:val="0"/>
          <w:divBdr>
            <w:top w:val="none" w:sz="0" w:space="0" w:color="auto"/>
            <w:left w:val="none" w:sz="0" w:space="0" w:color="auto"/>
            <w:bottom w:val="none" w:sz="0" w:space="0" w:color="auto"/>
            <w:right w:val="none" w:sz="0" w:space="0" w:color="auto"/>
          </w:divBdr>
        </w:div>
        <w:div w:id="1894803436">
          <w:marLeft w:val="480"/>
          <w:marRight w:val="0"/>
          <w:marTop w:val="0"/>
          <w:marBottom w:val="0"/>
          <w:divBdr>
            <w:top w:val="none" w:sz="0" w:space="0" w:color="auto"/>
            <w:left w:val="none" w:sz="0" w:space="0" w:color="auto"/>
            <w:bottom w:val="none" w:sz="0" w:space="0" w:color="auto"/>
            <w:right w:val="none" w:sz="0" w:space="0" w:color="auto"/>
          </w:divBdr>
        </w:div>
        <w:div w:id="1781801557">
          <w:marLeft w:val="480"/>
          <w:marRight w:val="0"/>
          <w:marTop w:val="0"/>
          <w:marBottom w:val="0"/>
          <w:divBdr>
            <w:top w:val="none" w:sz="0" w:space="0" w:color="auto"/>
            <w:left w:val="none" w:sz="0" w:space="0" w:color="auto"/>
            <w:bottom w:val="none" w:sz="0" w:space="0" w:color="auto"/>
            <w:right w:val="none" w:sz="0" w:space="0" w:color="auto"/>
          </w:divBdr>
        </w:div>
        <w:div w:id="950625148">
          <w:marLeft w:val="480"/>
          <w:marRight w:val="0"/>
          <w:marTop w:val="0"/>
          <w:marBottom w:val="0"/>
          <w:divBdr>
            <w:top w:val="none" w:sz="0" w:space="0" w:color="auto"/>
            <w:left w:val="none" w:sz="0" w:space="0" w:color="auto"/>
            <w:bottom w:val="none" w:sz="0" w:space="0" w:color="auto"/>
            <w:right w:val="none" w:sz="0" w:space="0" w:color="auto"/>
          </w:divBdr>
        </w:div>
        <w:div w:id="763067321">
          <w:marLeft w:val="480"/>
          <w:marRight w:val="0"/>
          <w:marTop w:val="0"/>
          <w:marBottom w:val="0"/>
          <w:divBdr>
            <w:top w:val="none" w:sz="0" w:space="0" w:color="auto"/>
            <w:left w:val="none" w:sz="0" w:space="0" w:color="auto"/>
            <w:bottom w:val="none" w:sz="0" w:space="0" w:color="auto"/>
            <w:right w:val="none" w:sz="0" w:space="0" w:color="auto"/>
          </w:divBdr>
        </w:div>
        <w:div w:id="513030903">
          <w:marLeft w:val="480"/>
          <w:marRight w:val="0"/>
          <w:marTop w:val="0"/>
          <w:marBottom w:val="0"/>
          <w:divBdr>
            <w:top w:val="none" w:sz="0" w:space="0" w:color="auto"/>
            <w:left w:val="none" w:sz="0" w:space="0" w:color="auto"/>
            <w:bottom w:val="none" w:sz="0" w:space="0" w:color="auto"/>
            <w:right w:val="none" w:sz="0" w:space="0" w:color="auto"/>
          </w:divBdr>
        </w:div>
        <w:div w:id="628784058">
          <w:marLeft w:val="480"/>
          <w:marRight w:val="0"/>
          <w:marTop w:val="0"/>
          <w:marBottom w:val="0"/>
          <w:divBdr>
            <w:top w:val="none" w:sz="0" w:space="0" w:color="auto"/>
            <w:left w:val="none" w:sz="0" w:space="0" w:color="auto"/>
            <w:bottom w:val="none" w:sz="0" w:space="0" w:color="auto"/>
            <w:right w:val="none" w:sz="0" w:space="0" w:color="auto"/>
          </w:divBdr>
        </w:div>
        <w:div w:id="857625127">
          <w:marLeft w:val="480"/>
          <w:marRight w:val="0"/>
          <w:marTop w:val="0"/>
          <w:marBottom w:val="0"/>
          <w:divBdr>
            <w:top w:val="none" w:sz="0" w:space="0" w:color="auto"/>
            <w:left w:val="none" w:sz="0" w:space="0" w:color="auto"/>
            <w:bottom w:val="none" w:sz="0" w:space="0" w:color="auto"/>
            <w:right w:val="none" w:sz="0" w:space="0" w:color="auto"/>
          </w:divBdr>
        </w:div>
        <w:div w:id="1432581145">
          <w:marLeft w:val="480"/>
          <w:marRight w:val="0"/>
          <w:marTop w:val="0"/>
          <w:marBottom w:val="0"/>
          <w:divBdr>
            <w:top w:val="none" w:sz="0" w:space="0" w:color="auto"/>
            <w:left w:val="none" w:sz="0" w:space="0" w:color="auto"/>
            <w:bottom w:val="none" w:sz="0" w:space="0" w:color="auto"/>
            <w:right w:val="none" w:sz="0" w:space="0" w:color="auto"/>
          </w:divBdr>
        </w:div>
        <w:div w:id="2097743779">
          <w:marLeft w:val="480"/>
          <w:marRight w:val="0"/>
          <w:marTop w:val="0"/>
          <w:marBottom w:val="0"/>
          <w:divBdr>
            <w:top w:val="none" w:sz="0" w:space="0" w:color="auto"/>
            <w:left w:val="none" w:sz="0" w:space="0" w:color="auto"/>
            <w:bottom w:val="none" w:sz="0" w:space="0" w:color="auto"/>
            <w:right w:val="none" w:sz="0" w:space="0" w:color="auto"/>
          </w:divBdr>
        </w:div>
        <w:div w:id="1884243786">
          <w:marLeft w:val="480"/>
          <w:marRight w:val="0"/>
          <w:marTop w:val="0"/>
          <w:marBottom w:val="0"/>
          <w:divBdr>
            <w:top w:val="none" w:sz="0" w:space="0" w:color="auto"/>
            <w:left w:val="none" w:sz="0" w:space="0" w:color="auto"/>
            <w:bottom w:val="none" w:sz="0" w:space="0" w:color="auto"/>
            <w:right w:val="none" w:sz="0" w:space="0" w:color="auto"/>
          </w:divBdr>
        </w:div>
        <w:div w:id="2003315705">
          <w:marLeft w:val="480"/>
          <w:marRight w:val="0"/>
          <w:marTop w:val="0"/>
          <w:marBottom w:val="0"/>
          <w:divBdr>
            <w:top w:val="none" w:sz="0" w:space="0" w:color="auto"/>
            <w:left w:val="none" w:sz="0" w:space="0" w:color="auto"/>
            <w:bottom w:val="none" w:sz="0" w:space="0" w:color="auto"/>
            <w:right w:val="none" w:sz="0" w:space="0" w:color="auto"/>
          </w:divBdr>
        </w:div>
        <w:div w:id="2008709216">
          <w:marLeft w:val="480"/>
          <w:marRight w:val="0"/>
          <w:marTop w:val="0"/>
          <w:marBottom w:val="0"/>
          <w:divBdr>
            <w:top w:val="none" w:sz="0" w:space="0" w:color="auto"/>
            <w:left w:val="none" w:sz="0" w:space="0" w:color="auto"/>
            <w:bottom w:val="none" w:sz="0" w:space="0" w:color="auto"/>
            <w:right w:val="none" w:sz="0" w:space="0" w:color="auto"/>
          </w:divBdr>
        </w:div>
        <w:div w:id="493373426">
          <w:marLeft w:val="480"/>
          <w:marRight w:val="0"/>
          <w:marTop w:val="0"/>
          <w:marBottom w:val="0"/>
          <w:divBdr>
            <w:top w:val="none" w:sz="0" w:space="0" w:color="auto"/>
            <w:left w:val="none" w:sz="0" w:space="0" w:color="auto"/>
            <w:bottom w:val="none" w:sz="0" w:space="0" w:color="auto"/>
            <w:right w:val="none" w:sz="0" w:space="0" w:color="auto"/>
          </w:divBdr>
        </w:div>
        <w:div w:id="830876862">
          <w:marLeft w:val="480"/>
          <w:marRight w:val="0"/>
          <w:marTop w:val="0"/>
          <w:marBottom w:val="0"/>
          <w:divBdr>
            <w:top w:val="none" w:sz="0" w:space="0" w:color="auto"/>
            <w:left w:val="none" w:sz="0" w:space="0" w:color="auto"/>
            <w:bottom w:val="none" w:sz="0" w:space="0" w:color="auto"/>
            <w:right w:val="none" w:sz="0" w:space="0" w:color="auto"/>
          </w:divBdr>
        </w:div>
        <w:div w:id="447819088">
          <w:marLeft w:val="480"/>
          <w:marRight w:val="0"/>
          <w:marTop w:val="0"/>
          <w:marBottom w:val="0"/>
          <w:divBdr>
            <w:top w:val="none" w:sz="0" w:space="0" w:color="auto"/>
            <w:left w:val="none" w:sz="0" w:space="0" w:color="auto"/>
            <w:bottom w:val="none" w:sz="0" w:space="0" w:color="auto"/>
            <w:right w:val="none" w:sz="0" w:space="0" w:color="auto"/>
          </w:divBdr>
        </w:div>
        <w:div w:id="1617516978">
          <w:marLeft w:val="480"/>
          <w:marRight w:val="0"/>
          <w:marTop w:val="0"/>
          <w:marBottom w:val="0"/>
          <w:divBdr>
            <w:top w:val="none" w:sz="0" w:space="0" w:color="auto"/>
            <w:left w:val="none" w:sz="0" w:space="0" w:color="auto"/>
            <w:bottom w:val="none" w:sz="0" w:space="0" w:color="auto"/>
            <w:right w:val="none" w:sz="0" w:space="0" w:color="auto"/>
          </w:divBdr>
        </w:div>
        <w:div w:id="830293869">
          <w:marLeft w:val="480"/>
          <w:marRight w:val="0"/>
          <w:marTop w:val="0"/>
          <w:marBottom w:val="0"/>
          <w:divBdr>
            <w:top w:val="none" w:sz="0" w:space="0" w:color="auto"/>
            <w:left w:val="none" w:sz="0" w:space="0" w:color="auto"/>
            <w:bottom w:val="none" w:sz="0" w:space="0" w:color="auto"/>
            <w:right w:val="none" w:sz="0" w:space="0" w:color="auto"/>
          </w:divBdr>
        </w:div>
        <w:div w:id="1017854494">
          <w:marLeft w:val="480"/>
          <w:marRight w:val="0"/>
          <w:marTop w:val="0"/>
          <w:marBottom w:val="0"/>
          <w:divBdr>
            <w:top w:val="none" w:sz="0" w:space="0" w:color="auto"/>
            <w:left w:val="none" w:sz="0" w:space="0" w:color="auto"/>
            <w:bottom w:val="none" w:sz="0" w:space="0" w:color="auto"/>
            <w:right w:val="none" w:sz="0" w:space="0" w:color="auto"/>
          </w:divBdr>
        </w:div>
        <w:div w:id="390468750">
          <w:marLeft w:val="480"/>
          <w:marRight w:val="0"/>
          <w:marTop w:val="0"/>
          <w:marBottom w:val="0"/>
          <w:divBdr>
            <w:top w:val="none" w:sz="0" w:space="0" w:color="auto"/>
            <w:left w:val="none" w:sz="0" w:space="0" w:color="auto"/>
            <w:bottom w:val="none" w:sz="0" w:space="0" w:color="auto"/>
            <w:right w:val="none" w:sz="0" w:space="0" w:color="auto"/>
          </w:divBdr>
        </w:div>
        <w:div w:id="128938732">
          <w:marLeft w:val="480"/>
          <w:marRight w:val="0"/>
          <w:marTop w:val="0"/>
          <w:marBottom w:val="0"/>
          <w:divBdr>
            <w:top w:val="none" w:sz="0" w:space="0" w:color="auto"/>
            <w:left w:val="none" w:sz="0" w:space="0" w:color="auto"/>
            <w:bottom w:val="none" w:sz="0" w:space="0" w:color="auto"/>
            <w:right w:val="none" w:sz="0" w:space="0" w:color="auto"/>
          </w:divBdr>
        </w:div>
      </w:divsChild>
    </w:div>
    <w:div w:id="2081125344">
      <w:bodyDiv w:val="1"/>
      <w:marLeft w:val="0"/>
      <w:marRight w:val="0"/>
      <w:marTop w:val="0"/>
      <w:marBottom w:val="0"/>
      <w:divBdr>
        <w:top w:val="none" w:sz="0" w:space="0" w:color="auto"/>
        <w:left w:val="none" w:sz="0" w:space="0" w:color="auto"/>
        <w:bottom w:val="none" w:sz="0" w:space="0" w:color="auto"/>
        <w:right w:val="none" w:sz="0" w:space="0" w:color="auto"/>
      </w:divBdr>
    </w:div>
    <w:div w:id="2081556175">
      <w:bodyDiv w:val="1"/>
      <w:marLeft w:val="0"/>
      <w:marRight w:val="0"/>
      <w:marTop w:val="0"/>
      <w:marBottom w:val="0"/>
      <w:divBdr>
        <w:top w:val="none" w:sz="0" w:space="0" w:color="auto"/>
        <w:left w:val="none" w:sz="0" w:space="0" w:color="auto"/>
        <w:bottom w:val="none" w:sz="0" w:space="0" w:color="auto"/>
        <w:right w:val="none" w:sz="0" w:space="0" w:color="auto"/>
      </w:divBdr>
    </w:div>
    <w:div w:id="2085838533">
      <w:bodyDiv w:val="1"/>
      <w:marLeft w:val="0"/>
      <w:marRight w:val="0"/>
      <w:marTop w:val="0"/>
      <w:marBottom w:val="0"/>
      <w:divBdr>
        <w:top w:val="none" w:sz="0" w:space="0" w:color="auto"/>
        <w:left w:val="none" w:sz="0" w:space="0" w:color="auto"/>
        <w:bottom w:val="none" w:sz="0" w:space="0" w:color="auto"/>
        <w:right w:val="none" w:sz="0" w:space="0" w:color="auto"/>
      </w:divBdr>
    </w:div>
    <w:div w:id="2088531078">
      <w:bodyDiv w:val="1"/>
      <w:marLeft w:val="0"/>
      <w:marRight w:val="0"/>
      <w:marTop w:val="0"/>
      <w:marBottom w:val="0"/>
      <w:divBdr>
        <w:top w:val="none" w:sz="0" w:space="0" w:color="auto"/>
        <w:left w:val="none" w:sz="0" w:space="0" w:color="auto"/>
        <w:bottom w:val="none" w:sz="0" w:space="0" w:color="auto"/>
        <w:right w:val="none" w:sz="0" w:space="0" w:color="auto"/>
      </w:divBdr>
    </w:div>
    <w:div w:id="2092269425">
      <w:bodyDiv w:val="1"/>
      <w:marLeft w:val="0"/>
      <w:marRight w:val="0"/>
      <w:marTop w:val="0"/>
      <w:marBottom w:val="0"/>
      <w:divBdr>
        <w:top w:val="none" w:sz="0" w:space="0" w:color="auto"/>
        <w:left w:val="none" w:sz="0" w:space="0" w:color="auto"/>
        <w:bottom w:val="none" w:sz="0" w:space="0" w:color="auto"/>
        <w:right w:val="none" w:sz="0" w:space="0" w:color="auto"/>
      </w:divBdr>
    </w:div>
    <w:div w:id="2093161123">
      <w:bodyDiv w:val="1"/>
      <w:marLeft w:val="0"/>
      <w:marRight w:val="0"/>
      <w:marTop w:val="0"/>
      <w:marBottom w:val="0"/>
      <w:divBdr>
        <w:top w:val="none" w:sz="0" w:space="0" w:color="auto"/>
        <w:left w:val="none" w:sz="0" w:space="0" w:color="auto"/>
        <w:bottom w:val="none" w:sz="0" w:space="0" w:color="auto"/>
        <w:right w:val="none" w:sz="0" w:space="0" w:color="auto"/>
      </w:divBdr>
      <w:divsChild>
        <w:div w:id="1410075651">
          <w:marLeft w:val="480"/>
          <w:marRight w:val="0"/>
          <w:marTop w:val="0"/>
          <w:marBottom w:val="0"/>
          <w:divBdr>
            <w:top w:val="none" w:sz="0" w:space="0" w:color="auto"/>
            <w:left w:val="none" w:sz="0" w:space="0" w:color="auto"/>
            <w:bottom w:val="none" w:sz="0" w:space="0" w:color="auto"/>
            <w:right w:val="none" w:sz="0" w:space="0" w:color="auto"/>
          </w:divBdr>
        </w:div>
        <w:div w:id="1419403281">
          <w:marLeft w:val="480"/>
          <w:marRight w:val="0"/>
          <w:marTop w:val="0"/>
          <w:marBottom w:val="0"/>
          <w:divBdr>
            <w:top w:val="none" w:sz="0" w:space="0" w:color="auto"/>
            <w:left w:val="none" w:sz="0" w:space="0" w:color="auto"/>
            <w:bottom w:val="none" w:sz="0" w:space="0" w:color="auto"/>
            <w:right w:val="none" w:sz="0" w:space="0" w:color="auto"/>
          </w:divBdr>
        </w:div>
        <w:div w:id="184484708">
          <w:marLeft w:val="480"/>
          <w:marRight w:val="0"/>
          <w:marTop w:val="0"/>
          <w:marBottom w:val="0"/>
          <w:divBdr>
            <w:top w:val="none" w:sz="0" w:space="0" w:color="auto"/>
            <w:left w:val="none" w:sz="0" w:space="0" w:color="auto"/>
            <w:bottom w:val="none" w:sz="0" w:space="0" w:color="auto"/>
            <w:right w:val="none" w:sz="0" w:space="0" w:color="auto"/>
          </w:divBdr>
        </w:div>
        <w:div w:id="421529568">
          <w:marLeft w:val="480"/>
          <w:marRight w:val="0"/>
          <w:marTop w:val="0"/>
          <w:marBottom w:val="0"/>
          <w:divBdr>
            <w:top w:val="none" w:sz="0" w:space="0" w:color="auto"/>
            <w:left w:val="none" w:sz="0" w:space="0" w:color="auto"/>
            <w:bottom w:val="none" w:sz="0" w:space="0" w:color="auto"/>
            <w:right w:val="none" w:sz="0" w:space="0" w:color="auto"/>
          </w:divBdr>
        </w:div>
        <w:div w:id="337510698">
          <w:marLeft w:val="480"/>
          <w:marRight w:val="0"/>
          <w:marTop w:val="0"/>
          <w:marBottom w:val="0"/>
          <w:divBdr>
            <w:top w:val="none" w:sz="0" w:space="0" w:color="auto"/>
            <w:left w:val="none" w:sz="0" w:space="0" w:color="auto"/>
            <w:bottom w:val="none" w:sz="0" w:space="0" w:color="auto"/>
            <w:right w:val="none" w:sz="0" w:space="0" w:color="auto"/>
          </w:divBdr>
        </w:div>
        <w:div w:id="1081097332">
          <w:marLeft w:val="480"/>
          <w:marRight w:val="0"/>
          <w:marTop w:val="0"/>
          <w:marBottom w:val="0"/>
          <w:divBdr>
            <w:top w:val="none" w:sz="0" w:space="0" w:color="auto"/>
            <w:left w:val="none" w:sz="0" w:space="0" w:color="auto"/>
            <w:bottom w:val="none" w:sz="0" w:space="0" w:color="auto"/>
            <w:right w:val="none" w:sz="0" w:space="0" w:color="auto"/>
          </w:divBdr>
        </w:div>
        <w:div w:id="894926765">
          <w:marLeft w:val="480"/>
          <w:marRight w:val="0"/>
          <w:marTop w:val="0"/>
          <w:marBottom w:val="0"/>
          <w:divBdr>
            <w:top w:val="none" w:sz="0" w:space="0" w:color="auto"/>
            <w:left w:val="none" w:sz="0" w:space="0" w:color="auto"/>
            <w:bottom w:val="none" w:sz="0" w:space="0" w:color="auto"/>
            <w:right w:val="none" w:sz="0" w:space="0" w:color="auto"/>
          </w:divBdr>
        </w:div>
        <w:div w:id="1331324735">
          <w:marLeft w:val="480"/>
          <w:marRight w:val="0"/>
          <w:marTop w:val="0"/>
          <w:marBottom w:val="0"/>
          <w:divBdr>
            <w:top w:val="none" w:sz="0" w:space="0" w:color="auto"/>
            <w:left w:val="none" w:sz="0" w:space="0" w:color="auto"/>
            <w:bottom w:val="none" w:sz="0" w:space="0" w:color="auto"/>
            <w:right w:val="none" w:sz="0" w:space="0" w:color="auto"/>
          </w:divBdr>
        </w:div>
        <w:div w:id="2054965435">
          <w:marLeft w:val="480"/>
          <w:marRight w:val="0"/>
          <w:marTop w:val="0"/>
          <w:marBottom w:val="0"/>
          <w:divBdr>
            <w:top w:val="none" w:sz="0" w:space="0" w:color="auto"/>
            <w:left w:val="none" w:sz="0" w:space="0" w:color="auto"/>
            <w:bottom w:val="none" w:sz="0" w:space="0" w:color="auto"/>
            <w:right w:val="none" w:sz="0" w:space="0" w:color="auto"/>
          </w:divBdr>
        </w:div>
        <w:div w:id="1292859696">
          <w:marLeft w:val="480"/>
          <w:marRight w:val="0"/>
          <w:marTop w:val="0"/>
          <w:marBottom w:val="0"/>
          <w:divBdr>
            <w:top w:val="none" w:sz="0" w:space="0" w:color="auto"/>
            <w:left w:val="none" w:sz="0" w:space="0" w:color="auto"/>
            <w:bottom w:val="none" w:sz="0" w:space="0" w:color="auto"/>
            <w:right w:val="none" w:sz="0" w:space="0" w:color="auto"/>
          </w:divBdr>
        </w:div>
        <w:div w:id="1230072109">
          <w:marLeft w:val="480"/>
          <w:marRight w:val="0"/>
          <w:marTop w:val="0"/>
          <w:marBottom w:val="0"/>
          <w:divBdr>
            <w:top w:val="none" w:sz="0" w:space="0" w:color="auto"/>
            <w:left w:val="none" w:sz="0" w:space="0" w:color="auto"/>
            <w:bottom w:val="none" w:sz="0" w:space="0" w:color="auto"/>
            <w:right w:val="none" w:sz="0" w:space="0" w:color="auto"/>
          </w:divBdr>
        </w:div>
        <w:div w:id="148444122">
          <w:marLeft w:val="480"/>
          <w:marRight w:val="0"/>
          <w:marTop w:val="0"/>
          <w:marBottom w:val="0"/>
          <w:divBdr>
            <w:top w:val="none" w:sz="0" w:space="0" w:color="auto"/>
            <w:left w:val="none" w:sz="0" w:space="0" w:color="auto"/>
            <w:bottom w:val="none" w:sz="0" w:space="0" w:color="auto"/>
            <w:right w:val="none" w:sz="0" w:space="0" w:color="auto"/>
          </w:divBdr>
        </w:div>
        <w:div w:id="380637953">
          <w:marLeft w:val="480"/>
          <w:marRight w:val="0"/>
          <w:marTop w:val="0"/>
          <w:marBottom w:val="0"/>
          <w:divBdr>
            <w:top w:val="none" w:sz="0" w:space="0" w:color="auto"/>
            <w:left w:val="none" w:sz="0" w:space="0" w:color="auto"/>
            <w:bottom w:val="none" w:sz="0" w:space="0" w:color="auto"/>
            <w:right w:val="none" w:sz="0" w:space="0" w:color="auto"/>
          </w:divBdr>
        </w:div>
        <w:div w:id="157036162">
          <w:marLeft w:val="480"/>
          <w:marRight w:val="0"/>
          <w:marTop w:val="0"/>
          <w:marBottom w:val="0"/>
          <w:divBdr>
            <w:top w:val="none" w:sz="0" w:space="0" w:color="auto"/>
            <w:left w:val="none" w:sz="0" w:space="0" w:color="auto"/>
            <w:bottom w:val="none" w:sz="0" w:space="0" w:color="auto"/>
            <w:right w:val="none" w:sz="0" w:space="0" w:color="auto"/>
          </w:divBdr>
        </w:div>
        <w:div w:id="1230844861">
          <w:marLeft w:val="480"/>
          <w:marRight w:val="0"/>
          <w:marTop w:val="0"/>
          <w:marBottom w:val="0"/>
          <w:divBdr>
            <w:top w:val="none" w:sz="0" w:space="0" w:color="auto"/>
            <w:left w:val="none" w:sz="0" w:space="0" w:color="auto"/>
            <w:bottom w:val="none" w:sz="0" w:space="0" w:color="auto"/>
            <w:right w:val="none" w:sz="0" w:space="0" w:color="auto"/>
          </w:divBdr>
        </w:div>
        <w:div w:id="2096435856">
          <w:marLeft w:val="480"/>
          <w:marRight w:val="0"/>
          <w:marTop w:val="0"/>
          <w:marBottom w:val="0"/>
          <w:divBdr>
            <w:top w:val="none" w:sz="0" w:space="0" w:color="auto"/>
            <w:left w:val="none" w:sz="0" w:space="0" w:color="auto"/>
            <w:bottom w:val="none" w:sz="0" w:space="0" w:color="auto"/>
            <w:right w:val="none" w:sz="0" w:space="0" w:color="auto"/>
          </w:divBdr>
        </w:div>
        <w:div w:id="994145704">
          <w:marLeft w:val="480"/>
          <w:marRight w:val="0"/>
          <w:marTop w:val="0"/>
          <w:marBottom w:val="0"/>
          <w:divBdr>
            <w:top w:val="none" w:sz="0" w:space="0" w:color="auto"/>
            <w:left w:val="none" w:sz="0" w:space="0" w:color="auto"/>
            <w:bottom w:val="none" w:sz="0" w:space="0" w:color="auto"/>
            <w:right w:val="none" w:sz="0" w:space="0" w:color="auto"/>
          </w:divBdr>
        </w:div>
        <w:div w:id="1330253500">
          <w:marLeft w:val="480"/>
          <w:marRight w:val="0"/>
          <w:marTop w:val="0"/>
          <w:marBottom w:val="0"/>
          <w:divBdr>
            <w:top w:val="none" w:sz="0" w:space="0" w:color="auto"/>
            <w:left w:val="none" w:sz="0" w:space="0" w:color="auto"/>
            <w:bottom w:val="none" w:sz="0" w:space="0" w:color="auto"/>
            <w:right w:val="none" w:sz="0" w:space="0" w:color="auto"/>
          </w:divBdr>
        </w:div>
        <w:div w:id="1486240670">
          <w:marLeft w:val="480"/>
          <w:marRight w:val="0"/>
          <w:marTop w:val="0"/>
          <w:marBottom w:val="0"/>
          <w:divBdr>
            <w:top w:val="none" w:sz="0" w:space="0" w:color="auto"/>
            <w:left w:val="none" w:sz="0" w:space="0" w:color="auto"/>
            <w:bottom w:val="none" w:sz="0" w:space="0" w:color="auto"/>
            <w:right w:val="none" w:sz="0" w:space="0" w:color="auto"/>
          </w:divBdr>
        </w:div>
        <w:div w:id="1189755094">
          <w:marLeft w:val="480"/>
          <w:marRight w:val="0"/>
          <w:marTop w:val="0"/>
          <w:marBottom w:val="0"/>
          <w:divBdr>
            <w:top w:val="none" w:sz="0" w:space="0" w:color="auto"/>
            <w:left w:val="none" w:sz="0" w:space="0" w:color="auto"/>
            <w:bottom w:val="none" w:sz="0" w:space="0" w:color="auto"/>
            <w:right w:val="none" w:sz="0" w:space="0" w:color="auto"/>
          </w:divBdr>
        </w:div>
        <w:div w:id="1994681255">
          <w:marLeft w:val="480"/>
          <w:marRight w:val="0"/>
          <w:marTop w:val="0"/>
          <w:marBottom w:val="0"/>
          <w:divBdr>
            <w:top w:val="none" w:sz="0" w:space="0" w:color="auto"/>
            <w:left w:val="none" w:sz="0" w:space="0" w:color="auto"/>
            <w:bottom w:val="none" w:sz="0" w:space="0" w:color="auto"/>
            <w:right w:val="none" w:sz="0" w:space="0" w:color="auto"/>
          </w:divBdr>
        </w:div>
        <w:div w:id="382754494">
          <w:marLeft w:val="480"/>
          <w:marRight w:val="0"/>
          <w:marTop w:val="0"/>
          <w:marBottom w:val="0"/>
          <w:divBdr>
            <w:top w:val="none" w:sz="0" w:space="0" w:color="auto"/>
            <w:left w:val="none" w:sz="0" w:space="0" w:color="auto"/>
            <w:bottom w:val="none" w:sz="0" w:space="0" w:color="auto"/>
            <w:right w:val="none" w:sz="0" w:space="0" w:color="auto"/>
          </w:divBdr>
        </w:div>
        <w:div w:id="1108231180">
          <w:marLeft w:val="480"/>
          <w:marRight w:val="0"/>
          <w:marTop w:val="0"/>
          <w:marBottom w:val="0"/>
          <w:divBdr>
            <w:top w:val="none" w:sz="0" w:space="0" w:color="auto"/>
            <w:left w:val="none" w:sz="0" w:space="0" w:color="auto"/>
            <w:bottom w:val="none" w:sz="0" w:space="0" w:color="auto"/>
            <w:right w:val="none" w:sz="0" w:space="0" w:color="auto"/>
          </w:divBdr>
        </w:div>
        <w:div w:id="166213926">
          <w:marLeft w:val="480"/>
          <w:marRight w:val="0"/>
          <w:marTop w:val="0"/>
          <w:marBottom w:val="0"/>
          <w:divBdr>
            <w:top w:val="none" w:sz="0" w:space="0" w:color="auto"/>
            <w:left w:val="none" w:sz="0" w:space="0" w:color="auto"/>
            <w:bottom w:val="none" w:sz="0" w:space="0" w:color="auto"/>
            <w:right w:val="none" w:sz="0" w:space="0" w:color="auto"/>
          </w:divBdr>
        </w:div>
        <w:div w:id="2008897596">
          <w:marLeft w:val="480"/>
          <w:marRight w:val="0"/>
          <w:marTop w:val="0"/>
          <w:marBottom w:val="0"/>
          <w:divBdr>
            <w:top w:val="none" w:sz="0" w:space="0" w:color="auto"/>
            <w:left w:val="none" w:sz="0" w:space="0" w:color="auto"/>
            <w:bottom w:val="none" w:sz="0" w:space="0" w:color="auto"/>
            <w:right w:val="none" w:sz="0" w:space="0" w:color="auto"/>
          </w:divBdr>
        </w:div>
        <w:div w:id="557790637">
          <w:marLeft w:val="480"/>
          <w:marRight w:val="0"/>
          <w:marTop w:val="0"/>
          <w:marBottom w:val="0"/>
          <w:divBdr>
            <w:top w:val="none" w:sz="0" w:space="0" w:color="auto"/>
            <w:left w:val="none" w:sz="0" w:space="0" w:color="auto"/>
            <w:bottom w:val="none" w:sz="0" w:space="0" w:color="auto"/>
            <w:right w:val="none" w:sz="0" w:space="0" w:color="auto"/>
          </w:divBdr>
        </w:div>
        <w:div w:id="1301307423">
          <w:marLeft w:val="480"/>
          <w:marRight w:val="0"/>
          <w:marTop w:val="0"/>
          <w:marBottom w:val="0"/>
          <w:divBdr>
            <w:top w:val="none" w:sz="0" w:space="0" w:color="auto"/>
            <w:left w:val="none" w:sz="0" w:space="0" w:color="auto"/>
            <w:bottom w:val="none" w:sz="0" w:space="0" w:color="auto"/>
            <w:right w:val="none" w:sz="0" w:space="0" w:color="auto"/>
          </w:divBdr>
        </w:div>
        <w:div w:id="713194404">
          <w:marLeft w:val="480"/>
          <w:marRight w:val="0"/>
          <w:marTop w:val="0"/>
          <w:marBottom w:val="0"/>
          <w:divBdr>
            <w:top w:val="none" w:sz="0" w:space="0" w:color="auto"/>
            <w:left w:val="none" w:sz="0" w:space="0" w:color="auto"/>
            <w:bottom w:val="none" w:sz="0" w:space="0" w:color="auto"/>
            <w:right w:val="none" w:sz="0" w:space="0" w:color="auto"/>
          </w:divBdr>
        </w:div>
        <w:div w:id="17977171">
          <w:marLeft w:val="480"/>
          <w:marRight w:val="0"/>
          <w:marTop w:val="0"/>
          <w:marBottom w:val="0"/>
          <w:divBdr>
            <w:top w:val="none" w:sz="0" w:space="0" w:color="auto"/>
            <w:left w:val="none" w:sz="0" w:space="0" w:color="auto"/>
            <w:bottom w:val="none" w:sz="0" w:space="0" w:color="auto"/>
            <w:right w:val="none" w:sz="0" w:space="0" w:color="auto"/>
          </w:divBdr>
        </w:div>
        <w:div w:id="1368488848">
          <w:marLeft w:val="480"/>
          <w:marRight w:val="0"/>
          <w:marTop w:val="0"/>
          <w:marBottom w:val="0"/>
          <w:divBdr>
            <w:top w:val="none" w:sz="0" w:space="0" w:color="auto"/>
            <w:left w:val="none" w:sz="0" w:space="0" w:color="auto"/>
            <w:bottom w:val="none" w:sz="0" w:space="0" w:color="auto"/>
            <w:right w:val="none" w:sz="0" w:space="0" w:color="auto"/>
          </w:divBdr>
        </w:div>
        <w:div w:id="1561745622">
          <w:marLeft w:val="480"/>
          <w:marRight w:val="0"/>
          <w:marTop w:val="0"/>
          <w:marBottom w:val="0"/>
          <w:divBdr>
            <w:top w:val="none" w:sz="0" w:space="0" w:color="auto"/>
            <w:left w:val="none" w:sz="0" w:space="0" w:color="auto"/>
            <w:bottom w:val="none" w:sz="0" w:space="0" w:color="auto"/>
            <w:right w:val="none" w:sz="0" w:space="0" w:color="auto"/>
          </w:divBdr>
        </w:div>
        <w:div w:id="571157264">
          <w:marLeft w:val="480"/>
          <w:marRight w:val="0"/>
          <w:marTop w:val="0"/>
          <w:marBottom w:val="0"/>
          <w:divBdr>
            <w:top w:val="none" w:sz="0" w:space="0" w:color="auto"/>
            <w:left w:val="none" w:sz="0" w:space="0" w:color="auto"/>
            <w:bottom w:val="none" w:sz="0" w:space="0" w:color="auto"/>
            <w:right w:val="none" w:sz="0" w:space="0" w:color="auto"/>
          </w:divBdr>
        </w:div>
        <w:div w:id="449662846">
          <w:marLeft w:val="480"/>
          <w:marRight w:val="0"/>
          <w:marTop w:val="0"/>
          <w:marBottom w:val="0"/>
          <w:divBdr>
            <w:top w:val="none" w:sz="0" w:space="0" w:color="auto"/>
            <w:left w:val="none" w:sz="0" w:space="0" w:color="auto"/>
            <w:bottom w:val="none" w:sz="0" w:space="0" w:color="auto"/>
            <w:right w:val="none" w:sz="0" w:space="0" w:color="auto"/>
          </w:divBdr>
        </w:div>
        <w:div w:id="595946877">
          <w:marLeft w:val="480"/>
          <w:marRight w:val="0"/>
          <w:marTop w:val="0"/>
          <w:marBottom w:val="0"/>
          <w:divBdr>
            <w:top w:val="none" w:sz="0" w:space="0" w:color="auto"/>
            <w:left w:val="none" w:sz="0" w:space="0" w:color="auto"/>
            <w:bottom w:val="none" w:sz="0" w:space="0" w:color="auto"/>
            <w:right w:val="none" w:sz="0" w:space="0" w:color="auto"/>
          </w:divBdr>
        </w:div>
        <w:div w:id="265042555">
          <w:marLeft w:val="480"/>
          <w:marRight w:val="0"/>
          <w:marTop w:val="0"/>
          <w:marBottom w:val="0"/>
          <w:divBdr>
            <w:top w:val="none" w:sz="0" w:space="0" w:color="auto"/>
            <w:left w:val="none" w:sz="0" w:space="0" w:color="auto"/>
            <w:bottom w:val="none" w:sz="0" w:space="0" w:color="auto"/>
            <w:right w:val="none" w:sz="0" w:space="0" w:color="auto"/>
          </w:divBdr>
        </w:div>
        <w:div w:id="314140749">
          <w:marLeft w:val="480"/>
          <w:marRight w:val="0"/>
          <w:marTop w:val="0"/>
          <w:marBottom w:val="0"/>
          <w:divBdr>
            <w:top w:val="none" w:sz="0" w:space="0" w:color="auto"/>
            <w:left w:val="none" w:sz="0" w:space="0" w:color="auto"/>
            <w:bottom w:val="none" w:sz="0" w:space="0" w:color="auto"/>
            <w:right w:val="none" w:sz="0" w:space="0" w:color="auto"/>
          </w:divBdr>
        </w:div>
        <w:div w:id="104545059">
          <w:marLeft w:val="480"/>
          <w:marRight w:val="0"/>
          <w:marTop w:val="0"/>
          <w:marBottom w:val="0"/>
          <w:divBdr>
            <w:top w:val="none" w:sz="0" w:space="0" w:color="auto"/>
            <w:left w:val="none" w:sz="0" w:space="0" w:color="auto"/>
            <w:bottom w:val="none" w:sz="0" w:space="0" w:color="auto"/>
            <w:right w:val="none" w:sz="0" w:space="0" w:color="auto"/>
          </w:divBdr>
        </w:div>
        <w:div w:id="1182815301">
          <w:marLeft w:val="480"/>
          <w:marRight w:val="0"/>
          <w:marTop w:val="0"/>
          <w:marBottom w:val="0"/>
          <w:divBdr>
            <w:top w:val="none" w:sz="0" w:space="0" w:color="auto"/>
            <w:left w:val="none" w:sz="0" w:space="0" w:color="auto"/>
            <w:bottom w:val="none" w:sz="0" w:space="0" w:color="auto"/>
            <w:right w:val="none" w:sz="0" w:space="0" w:color="auto"/>
          </w:divBdr>
        </w:div>
        <w:div w:id="170799806">
          <w:marLeft w:val="480"/>
          <w:marRight w:val="0"/>
          <w:marTop w:val="0"/>
          <w:marBottom w:val="0"/>
          <w:divBdr>
            <w:top w:val="none" w:sz="0" w:space="0" w:color="auto"/>
            <w:left w:val="none" w:sz="0" w:space="0" w:color="auto"/>
            <w:bottom w:val="none" w:sz="0" w:space="0" w:color="auto"/>
            <w:right w:val="none" w:sz="0" w:space="0" w:color="auto"/>
          </w:divBdr>
        </w:div>
        <w:div w:id="1049107699">
          <w:marLeft w:val="480"/>
          <w:marRight w:val="0"/>
          <w:marTop w:val="0"/>
          <w:marBottom w:val="0"/>
          <w:divBdr>
            <w:top w:val="none" w:sz="0" w:space="0" w:color="auto"/>
            <w:left w:val="none" w:sz="0" w:space="0" w:color="auto"/>
            <w:bottom w:val="none" w:sz="0" w:space="0" w:color="auto"/>
            <w:right w:val="none" w:sz="0" w:space="0" w:color="auto"/>
          </w:divBdr>
        </w:div>
        <w:div w:id="894849483">
          <w:marLeft w:val="480"/>
          <w:marRight w:val="0"/>
          <w:marTop w:val="0"/>
          <w:marBottom w:val="0"/>
          <w:divBdr>
            <w:top w:val="none" w:sz="0" w:space="0" w:color="auto"/>
            <w:left w:val="none" w:sz="0" w:space="0" w:color="auto"/>
            <w:bottom w:val="none" w:sz="0" w:space="0" w:color="auto"/>
            <w:right w:val="none" w:sz="0" w:space="0" w:color="auto"/>
          </w:divBdr>
        </w:div>
        <w:div w:id="2125686341">
          <w:marLeft w:val="480"/>
          <w:marRight w:val="0"/>
          <w:marTop w:val="0"/>
          <w:marBottom w:val="0"/>
          <w:divBdr>
            <w:top w:val="none" w:sz="0" w:space="0" w:color="auto"/>
            <w:left w:val="none" w:sz="0" w:space="0" w:color="auto"/>
            <w:bottom w:val="none" w:sz="0" w:space="0" w:color="auto"/>
            <w:right w:val="none" w:sz="0" w:space="0" w:color="auto"/>
          </w:divBdr>
        </w:div>
        <w:div w:id="147938057">
          <w:marLeft w:val="480"/>
          <w:marRight w:val="0"/>
          <w:marTop w:val="0"/>
          <w:marBottom w:val="0"/>
          <w:divBdr>
            <w:top w:val="none" w:sz="0" w:space="0" w:color="auto"/>
            <w:left w:val="none" w:sz="0" w:space="0" w:color="auto"/>
            <w:bottom w:val="none" w:sz="0" w:space="0" w:color="auto"/>
            <w:right w:val="none" w:sz="0" w:space="0" w:color="auto"/>
          </w:divBdr>
        </w:div>
        <w:div w:id="247927999">
          <w:marLeft w:val="480"/>
          <w:marRight w:val="0"/>
          <w:marTop w:val="0"/>
          <w:marBottom w:val="0"/>
          <w:divBdr>
            <w:top w:val="none" w:sz="0" w:space="0" w:color="auto"/>
            <w:left w:val="none" w:sz="0" w:space="0" w:color="auto"/>
            <w:bottom w:val="none" w:sz="0" w:space="0" w:color="auto"/>
            <w:right w:val="none" w:sz="0" w:space="0" w:color="auto"/>
          </w:divBdr>
        </w:div>
        <w:div w:id="2111969770">
          <w:marLeft w:val="480"/>
          <w:marRight w:val="0"/>
          <w:marTop w:val="0"/>
          <w:marBottom w:val="0"/>
          <w:divBdr>
            <w:top w:val="none" w:sz="0" w:space="0" w:color="auto"/>
            <w:left w:val="none" w:sz="0" w:space="0" w:color="auto"/>
            <w:bottom w:val="none" w:sz="0" w:space="0" w:color="auto"/>
            <w:right w:val="none" w:sz="0" w:space="0" w:color="auto"/>
          </w:divBdr>
        </w:div>
        <w:div w:id="734624288">
          <w:marLeft w:val="480"/>
          <w:marRight w:val="0"/>
          <w:marTop w:val="0"/>
          <w:marBottom w:val="0"/>
          <w:divBdr>
            <w:top w:val="none" w:sz="0" w:space="0" w:color="auto"/>
            <w:left w:val="none" w:sz="0" w:space="0" w:color="auto"/>
            <w:bottom w:val="none" w:sz="0" w:space="0" w:color="auto"/>
            <w:right w:val="none" w:sz="0" w:space="0" w:color="auto"/>
          </w:divBdr>
        </w:div>
        <w:div w:id="1527523586">
          <w:marLeft w:val="480"/>
          <w:marRight w:val="0"/>
          <w:marTop w:val="0"/>
          <w:marBottom w:val="0"/>
          <w:divBdr>
            <w:top w:val="none" w:sz="0" w:space="0" w:color="auto"/>
            <w:left w:val="none" w:sz="0" w:space="0" w:color="auto"/>
            <w:bottom w:val="none" w:sz="0" w:space="0" w:color="auto"/>
            <w:right w:val="none" w:sz="0" w:space="0" w:color="auto"/>
          </w:divBdr>
        </w:div>
        <w:div w:id="1322808334">
          <w:marLeft w:val="480"/>
          <w:marRight w:val="0"/>
          <w:marTop w:val="0"/>
          <w:marBottom w:val="0"/>
          <w:divBdr>
            <w:top w:val="none" w:sz="0" w:space="0" w:color="auto"/>
            <w:left w:val="none" w:sz="0" w:space="0" w:color="auto"/>
            <w:bottom w:val="none" w:sz="0" w:space="0" w:color="auto"/>
            <w:right w:val="none" w:sz="0" w:space="0" w:color="auto"/>
          </w:divBdr>
        </w:div>
        <w:div w:id="1988700058">
          <w:marLeft w:val="480"/>
          <w:marRight w:val="0"/>
          <w:marTop w:val="0"/>
          <w:marBottom w:val="0"/>
          <w:divBdr>
            <w:top w:val="none" w:sz="0" w:space="0" w:color="auto"/>
            <w:left w:val="none" w:sz="0" w:space="0" w:color="auto"/>
            <w:bottom w:val="none" w:sz="0" w:space="0" w:color="auto"/>
            <w:right w:val="none" w:sz="0" w:space="0" w:color="auto"/>
          </w:divBdr>
        </w:div>
        <w:div w:id="1379932730">
          <w:marLeft w:val="480"/>
          <w:marRight w:val="0"/>
          <w:marTop w:val="0"/>
          <w:marBottom w:val="0"/>
          <w:divBdr>
            <w:top w:val="none" w:sz="0" w:space="0" w:color="auto"/>
            <w:left w:val="none" w:sz="0" w:space="0" w:color="auto"/>
            <w:bottom w:val="none" w:sz="0" w:space="0" w:color="auto"/>
            <w:right w:val="none" w:sz="0" w:space="0" w:color="auto"/>
          </w:divBdr>
        </w:div>
        <w:div w:id="987629105">
          <w:marLeft w:val="480"/>
          <w:marRight w:val="0"/>
          <w:marTop w:val="0"/>
          <w:marBottom w:val="0"/>
          <w:divBdr>
            <w:top w:val="none" w:sz="0" w:space="0" w:color="auto"/>
            <w:left w:val="none" w:sz="0" w:space="0" w:color="auto"/>
            <w:bottom w:val="none" w:sz="0" w:space="0" w:color="auto"/>
            <w:right w:val="none" w:sz="0" w:space="0" w:color="auto"/>
          </w:divBdr>
        </w:div>
        <w:div w:id="33122153">
          <w:marLeft w:val="480"/>
          <w:marRight w:val="0"/>
          <w:marTop w:val="0"/>
          <w:marBottom w:val="0"/>
          <w:divBdr>
            <w:top w:val="none" w:sz="0" w:space="0" w:color="auto"/>
            <w:left w:val="none" w:sz="0" w:space="0" w:color="auto"/>
            <w:bottom w:val="none" w:sz="0" w:space="0" w:color="auto"/>
            <w:right w:val="none" w:sz="0" w:space="0" w:color="auto"/>
          </w:divBdr>
        </w:div>
        <w:div w:id="1570995594">
          <w:marLeft w:val="480"/>
          <w:marRight w:val="0"/>
          <w:marTop w:val="0"/>
          <w:marBottom w:val="0"/>
          <w:divBdr>
            <w:top w:val="none" w:sz="0" w:space="0" w:color="auto"/>
            <w:left w:val="none" w:sz="0" w:space="0" w:color="auto"/>
            <w:bottom w:val="none" w:sz="0" w:space="0" w:color="auto"/>
            <w:right w:val="none" w:sz="0" w:space="0" w:color="auto"/>
          </w:divBdr>
        </w:div>
        <w:div w:id="1384867987">
          <w:marLeft w:val="480"/>
          <w:marRight w:val="0"/>
          <w:marTop w:val="0"/>
          <w:marBottom w:val="0"/>
          <w:divBdr>
            <w:top w:val="none" w:sz="0" w:space="0" w:color="auto"/>
            <w:left w:val="none" w:sz="0" w:space="0" w:color="auto"/>
            <w:bottom w:val="none" w:sz="0" w:space="0" w:color="auto"/>
            <w:right w:val="none" w:sz="0" w:space="0" w:color="auto"/>
          </w:divBdr>
        </w:div>
      </w:divsChild>
    </w:div>
    <w:div w:id="2093502534">
      <w:bodyDiv w:val="1"/>
      <w:marLeft w:val="0"/>
      <w:marRight w:val="0"/>
      <w:marTop w:val="0"/>
      <w:marBottom w:val="0"/>
      <w:divBdr>
        <w:top w:val="none" w:sz="0" w:space="0" w:color="auto"/>
        <w:left w:val="none" w:sz="0" w:space="0" w:color="auto"/>
        <w:bottom w:val="none" w:sz="0" w:space="0" w:color="auto"/>
        <w:right w:val="none" w:sz="0" w:space="0" w:color="auto"/>
      </w:divBdr>
      <w:divsChild>
        <w:div w:id="869336993">
          <w:marLeft w:val="480"/>
          <w:marRight w:val="0"/>
          <w:marTop w:val="0"/>
          <w:marBottom w:val="0"/>
          <w:divBdr>
            <w:top w:val="none" w:sz="0" w:space="0" w:color="auto"/>
            <w:left w:val="none" w:sz="0" w:space="0" w:color="auto"/>
            <w:bottom w:val="none" w:sz="0" w:space="0" w:color="auto"/>
            <w:right w:val="none" w:sz="0" w:space="0" w:color="auto"/>
          </w:divBdr>
        </w:div>
        <w:div w:id="640382458">
          <w:marLeft w:val="480"/>
          <w:marRight w:val="0"/>
          <w:marTop w:val="0"/>
          <w:marBottom w:val="0"/>
          <w:divBdr>
            <w:top w:val="none" w:sz="0" w:space="0" w:color="auto"/>
            <w:left w:val="none" w:sz="0" w:space="0" w:color="auto"/>
            <w:bottom w:val="none" w:sz="0" w:space="0" w:color="auto"/>
            <w:right w:val="none" w:sz="0" w:space="0" w:color="auto"/>
          </w:divBdr>
        </w:div>
        <w:div w:id="289289044">
          <w:marLeft w:val="480"/>
          <w:marRight w:val="0"/>
          <w:marTop w:val="0"/>
          <w:marBottom w:val="0"/>
          <w:divBdr>
            <w:top w:val="none" w:sz="0" w:space="0" w:color="auto"/>
            <w:left w:val="none" w:sz="0" w:space="0" w:color="auto"/>
            <w:bottom w:val="none" w:sz="0" w:space="0" w:color="auto"/>
            <w:right w:val="none" w:sz="0" w:space="0" w:color="auto"/>
          </w:divBdr>
        </w:div>
        <w:div w:id="871499411">
          <w:marLeft w:val="480"/>
          <w:marRight w:val="0"/>
          <w:marTop w:val="0"/>
          <w:marBottom w:val="0"/>
          <w:divBdr>
            <w:top w:val="none" w:sz="0" w:space="0" w:color="auto"/>
            <w:left w:val="none" w:sz="0" w:space="0" w:color="auto"/>
            <w:bottom w:val="none" w:sz="0" w:space="0" w:color="auto"/>
            <w:right w:val="none" w:sz="0" w:space="0" w:color="auto"/>
          </w:divBdr>
        </w:div>
        <w:div w:id="785540804">
          <w:marLeft w:val="480"/>
          <w:marRight w:val="0"/>
          <w:marTop w:val="0"/>
          <w:marBottom w:val="0"/>
          <w:divBdr>
            <w:top w:val="none" w:sz="0" w:space="0" w:color="auto"/>
            <w:left w:val="none" w:sz="0" w:space="0" w:color="auto"/>
            <w:bottom w:val="none" w:sz="0" w:space="0" w:color="auto"/>
            <w:right w:val="none" w:sz="0" w:space="0" w:color="auto"/>
          </w:divBdr>
        </w:div>
        <w:div w:id="127941564">
          <w:marLeft w:val="480"/>
          <w:marRight w:val="0"/>
          <w:marTop w:val="0"/>
          <w:marBottom w:val="0"/>
          <w:divBdr>
            <w:top w:val="none" w:sz="0" w:space="0" w:color="auto"/>
            <w:left w:val="none" w:sz="0" w:space="0" w:color="auto"/>
            <w:bottom w:val="none" w:sz="0" w:space="0" w:color="auto"/>
            <w:right w:val="none" w:sz="0" w:space="0" w:color="auto"/>
          </w:divBdr>
        </w:div>
        <w:div w:id="836650574">
          <w:marLeft w:val="480"/>
          <w:marRight w:val="0"/>
          <w:marTop w:val="0"/>
          <w:marBottom w:val="0"/>
          <w:divBdr>
            <w:top w:val="none" w:sz="0" w:space="0" w:color="auto"/>
            <w:left w:val="none" w:sz="0" w:space="0" w:color="auto"/>
            <w:bottom w:val="none" w:sz="0" w:space="0" w:color="auto"/>
            <w:right w:val="none" w:sz="0" w:space="0" w:color="auto"/>
          </w:divBdr>
        </w:div>
        <w:div w:id="674770231">
          <w:marLeft w:val="480"/>
          <w:marRight w:val="0"/>
          <w:marTop w:val="0"/>
          <w:marBottom w:val="0"/>
          <w:divBdr>
            <w:top w:val="none" w:sz="0" w:space="0" w:color="auto"/>
            <w:left w:val="none" w:sz="0" w:space="0" w:color="auto"/>
            <w:bottom w:val="none" w:sz="0" w:space="0" w:color="auto"/>
            <w:right w:val="none" w:sz="0" w:space="0" w:color="auto"/>
          </w:divBdr>
        </w:div>
        <w:div w:id="701444407">
          <w:marLeft w:val="480"/>
          <w:marRight w:val="0"/>
          <w:marTop w:val="0"/>
          <w:marBottom w:val="0"/>
          <w:divBdr>
            <w:top w:val="none" w:sz="0" w:space="0" w:color="auto"/>
            <w:left w:val="none" w:sz="0" w:space="0" w:color="auto"/>
            <w:bottom w:val="none" w:sz="0" w:space="0" w:color="auto"/>
            <w:right w:val="none" w:sz="0" w:space="0" w:color="auto"/>
          </w:divBdr>
        </w:div>
        <w:div w:id="464279285">
          <w:marLeft w:val="480"/>
          <w:marRight w:val="0"/>
          <w:marTop w:val="0"/>
          <w:marBottom w:val="0"/>
          <w:divBdr>
            <w:top w:val="none" w:sz="0" w:space="0" w:color="auto"/>
            <w:left w:val="none" w:sz="0" w:space="0" w:color="auto"/>
            <w:bottom w:val="none" w:sz="0" w:space="0" w:color="auto"/>
            <w:right w:val="none" w:sz="0" w:space="0" w:color="auto"/>
          </w:divBdr>
        </w:div>
        <w:div w:id="172037841">
          <w:marLeft w:val="480"/>
          <w:marRight w:val="0"/>
          <w:marTop w:val="0"/>
          <w:marBottom w:val="0"/>
          <w:divBdr>
            <w:top w:val="none" w:sz="0" w:space="0" w:color="auto"/>
            <w:left w:val="none" w:sz="0" w:space="0" w:color="auto"/>
            <w:bottom w:val="none" w:sz="0" w:space="0" w:color="auto"/>
            <w:right w:val="none" w:sz="0" w:space="0" w:color="auto"/>
          </w:divBdr>
        </w:div>
        <w:div w:id="1681660326">
          <w:marLeft w:val="480"/>
          <w:marRight w:val="0"/>
          <w:marTop w:val="0"/>
          <w:marBottom w:val="0"/>
          <w:divBdr>
            <w:top w:val="none" w:sz="0" w:space="0" w:color="auto"/>
            <w:left w:val="none" w:sz="0" w:space="0" w:color="auto"/>
            <w:bottom w:val="none" w:sz="0" w:space="0" w:color="auto"/>
            <w:right w:val="none" w:sz="0" w:space="0" w:color="auto"/>
          </w:divBdr>
        </w:div>
        <w:div w:id="139350397">
          <w:marLeft w:val="480"/>
          <w:marRight w:val="0"/>
          <w:marTop w:val="0"/>
          <w:marBottom w:val="0"/>
          <w:divBdr>
            <w:top w:val="none" w:sz="0" w:space="0" w:color="auto"/>
            <w:left w:val="none" w:sz="0" w:space="0" w:color="auto"/>
            <w:bottom w:val="none" w:sz="0" w:space="0" w:color="auto"/>
            <w:right w:val="none" w:sz="0" w:space="0" w:color="auto"/>
          </w:divBdr>
        </w:div>
        <w:div w:id="1395547114">
          <w:marLeft w:val="480"/>
          <w:marRight w:val="0"/>
          <w:marTop w:val="0"/>
          <w:marBottom w:val="0"/>
          <w:divBdr>
            <w:top w:val="none" w:sz="0" w:space="0" w:color="auto"/>
            <w:left w:val="none" w:sz="0" w:space="0" w:color="auto"/>
            <w:bottom w:val="none" w:sz="0" w:space="0" w:color="auto"/>
            <w:right w:val="none" w:sz="0" w:space="0" w:color="auto"/>
          </w:divBdr>
        </w:div>
        <w:div w:id="1274823503">
          <w:marLeft w:val="480"/>
          <w:marRight w:val="0"/>
          <w:marTop w:val="0"/>
          <w:marBottom w:val="0"/>
          <w:divBdr>
            <w:top w:val="none" w:sz="0" w:space="0" w:color="auto"/>
            <w:left w:val="none" w:sz="0" w:space="0" w:color="auto"/>
            <w:bottom w:val="none" w:sz="0" w:space="0" w:color="auto"/>
            <w:right w:val="none" w:sz="0" w:space="0" w:color="auto"/>
          </w:divBdr>
        </w:div>
        <w:div w:id="933172469">
          <w:marLeft w:val="480"/>
          <w:marRight w:val="0"/>
          <w:marTop w:val="0"/>
          <w:marBottom w:val="0"/>
          <w:divBdr>
            <w:top w:val="none" w:sz="0" w:space="0" w:color="auto"/>
            <w:left w:val="none" w:sz="0" w:space="0" w:color="auto"/>
            <w:bottom w:val="none" w:sz="0" w:space="0" w:color="auto"/>
            <w:right w:val="none" w:sz="0" w:space="0" w:color="auto"/>
          </w:divBdr>
        </w:div>
        <w:div w:id="2058120236">
          <w:marLeft w:val="480"/>
          <w:marRight w:val="0"/>
          <w:marTop w:val="0"/>
          <w:marBottom w:val="0"/>
          <w:divBdr>
            <w:top w:val="none" w:sz="0" w:space="0" w:color="auto"/>
            <w:left w:val="none" w:sz="0" w:space="0" w:color="auto"/>
            <w:bottom w:val="none" w:sz="0" w:space="0" w:color="auto"/>
            <w:right w:val="none" w:sz="0" w:space="0" w:color="auto"/>
          </w:divBdr>
        </w:div>
        <w:div w:id="1970235726">
          <w:marLeft w:val="480"/>
          <w:marRight w:val="0"/>
          <w:marTop w:val="0"/>
          <w:marBottom w:val="0"/>
          <w:divBdr>
            <w:top w:val="none" w:sz="0" w:space="0" w:color="auto"/>
            <w:left w:val="none" w:sz="0" w:space="0" w:color="auto"/>
            <w:bottom w:val="none" w:sz="0" w:space="0" w:color="auto"/>
            <w:right w:val="none" w:sz="0" w:space="0" w:color="auto"/>
          </w:divBdr>
        </w:div>
        <w:div w:id="1886402334">
          <w:marLeft w:val="480"/>
          <w:marRight w:val="0"/>
          <w:marTop w:val="0"/>
          <w:marBottom w:val="0"/>
          <w:divBdr>
            <w:top w:val="none" w:sz="0" w:space="0" w:color="auto"/>
            <w:left w:val="none" w:sz="0" w:space="0" w:color="auto"/>
            <w:bottom w:val="none" w:sz="0" w:space="0" w:color="auto"/>
            <w:right w:val="none" w:sz="0" w:space="0" w:color="auto"/>
          </w:divBdr>
        </w:div>
        <w:div w:id="405029356">
          <w:marLeft w:val="480"/>
          <w:marRight w:val="0"/>
          <w:marTop w:val="0"/>
          <w:marBottom w:val="0"/>
          <w:divBdr>
            <w:top w:val="none" w:sz="0" w:space="0" w:color="auto"/>
            <w:left w:val="none" w:sz="0" w:space="0" w:color="auto"/>
            <w:bottom w:val="none" w:sz="0" w:space="0" w:color="auto"/>
            <w:right w:val="none" w:sz="0" w:space="0" w:color="auto"/>
          </w:divBdr>
        </w:div>
        <w:div w:id="387388145">
          <w:marLeft w:val="480"/>
          <w:marRight w:val="0"/>
          <w:marTop w:val="0"/>
          <w:marBottom w:val="0"/>
          <w:divBdr>
            <w:top w:val="none" w:sz="0" w:space="0" w:color="auto"/>
            <w:left w:val="none" w:sz="0" w:space="0" w:color="auto"/>
            <w:bottom w:val="none" w:sz="0" w:space="0" w:color="auto"/>
            <w:right w:val="none" w:sz="0" w:space="0" w:color="auto"/>
          </w:divBdr>
        </w:div>
        <w:div w:id="1095975520">
          <w:marLeft w:val="480"/>
          <w:marRight w:val="0"/>
          <w:marTop w:val="0"/>
          <w:marBottom w:val="0"/>
          <w:divBdr>
            <w:top w:val="none" w:sz="0" w:space="0" w:color="auto"/>
            <w:left w:val="none" w:sz="0" w:space="0" w:color="auto"/>
            <w:bottom w:val="none" w:sz="0" w:space="0" w:color="auto"/>
            <w:right w:val="none" w:sz="0" w:space="0" w:color="auto"/>
          </w:divBdr>
        </w:div>
        <w:div w:id="80614363">
          <w:marLeft w:val="480"/>
          <w:marRight w:val="0"/>
          <w:marTop w:val="0"/>
          <w:marBottom w:val="0"/>
          <w:divBdr>
            <w:top w:val="none" w:sz="0" w:space="0" w:color="auto"/>
            <w:left w:val="none" w:sz="0" w:space="0" w:color="auto"/>
            <w:bottom w:val="none" w:sz="0" w:space="0" w:color="auto"/>
            <w:right w:val="none" w:sz="0" w:space="0" w:color="auto"/>
          </w:divBdr>
        </w:div>
        <w:div w:id="1111894334">
          <w:marLeft w:val="480"/>
          <w:marRight w:val="0"/>
          <w:marTop w:val="0"/>
          <w:marBottom w:val="0"/>
          <w:divBdr>
            <w:top w:val="none" w:sz="0" w:space="0" w:color="auto"/>
            <w:left w:val="none" w:sz="0" w:space="0" w:color="auto"/>
            <w:bottom w:val="none" w:sz="0" w:space="0" w:color="auto"/>
            <w:right w:val="none" w:sz="0" w:space="0" w:color="auto"/>
          </w:divBdr>
        </w:div>
        <w:div w:id="965426353">
          <w:marLeft w:val="480"/>
          <w:marRight w:val="0"/>
          <w:marTop w:val="0"/>
          <w:marBottom w:val="0"/>
          <w:divBdr>
            <w:top w:val="none" w:sz="0" w:space="0" w:color="auto"/>
            <w:left w:val="none" w:sz="0" w:space="0" w:color="auto"/>
            <w:bottom w:val="none" w:sz="0" w:space="0" w:color="auto"/>
            <w:right w:val="none" w:sz="0" w:space="0" w:color="auto"/>
          </w:divBdr>
        </w:div>
        <w:div w:id="1587571717">
          <w:marLeft w:val="480"/>
          <w:marRight w:val="0"/>
          <w:marTop w:val="0"/>
          <w:marBottom w:val="0"/>
          <w:divBdr>
            <w:top w:val="none" w:sz="0" w:space="0" w:color="auto"/>
            <w:left w:val="none" w:sz="0" w:space="0" w:color="auto"/>
            <w:bottom w:val="none" w:sz="0" w:space="0" w:color="auto"/>
            <w:right w:val="none" w:sz="0" w:space="0" w:color="auto"/>
          </w:divBdr>
        </w:div>
        <w:div w:id="330647933">
          <w:marLeft w:val="480"/>
          <w:marRight w:val="0"/>
          <w:marTop w:val="0"/>
          <w:marBottom w:val="0"/>
          <w:divBdr>
            <w:top w:val="none" w:sz="0" w:space="0" w:color="auto"/>
            <w:left w:val="none" w:sz="0" w:space="0" w:color="auto"/>
            <w:bottom w:val="none" w:sz="0" w:space="0" w:color="auto"/>
            <w:right w:val="none" w:sz="0" w:space="0" w:color="auto"/>
          </w:divBdr>
        </w:div>
        <w:div w:id="1796945580">
          <w:marLeft w:val="480"/>
          <w:marRight w:val="0"/>
          <w:marTop w:val="0"/>
          <w:marBottom w:val="0"/>
          <w:divBdr>
            <w:top w:val="none" w:sz="0" w:space="0" w:color="auto"/>
            <w:left w:val="none" w:sz="0" w:space="0" w:color="auto"/>
            <w:bottom w:val="none" w:sz="0" w:space="0" w:color="auto"/>
            <w:right w:val="none" w:sz="0" w:space="0" w:color="auto"/>
          </w:divBdr>
        </w:div>
        <w:div w:id="108359390">
          <w:marLeft w:val="480"/>
          <w:marRight w:val="0"/>
          <w:marTop w:val="0"/>
          <w:marBottom w:val="0"/>
          <w:divBdr>
            <w:top w:val="none" w:sz="0" w:space="0" w:color="auto"/>
            <w:left w:val="none" w:sz="0" w:space="0" w:color="auto"/>
            <w:bottom w:val="none" w:sz="0" w:space="0" w:color="auto"/>
            <w:right w:val="none" w:sz="0" w:space="0" w:color="auto"/>
          </w:divBdr>
        </w:div>
        <w:div w:id="1972124370">
          <w:marLeft w:val="480"/>
          <w:marRight w:val="0"/>
          <w:marTop w:val="0"/>
          <w:marBottom w:val="0"/>
          <w:divBdr>
            <w:top w:val="none" w:sz="0" w:space="0" w:color="auto"/>
            <w:left w:val="none" w:sz="0" w:space="0" w:color="auto"/>
            <w:bottom w:val="none" w:sz="0" w:space="0" w:color="auto"/>
            <w:right w:val="none" w:sz="0" w:space="0" w:color="auto"/>
          </w:divBdr>
        </w:div>
        <w:div w:id="438372932">
          <w:marLeft w:val="480"/>
          <w:marRight w:val="0"/>
          <w:marTop w:val="0"/>
          <w:marBottom w:val="0"/>
          <w:divBdr>
            <w:top w:val="none" w:sz="0" w:space="0" w:color="auto"/>
            <w:left w:val="none" w:sz="0" w:space="0" w:color="auto"/>
            <w:bottom w:val="none" w:sz="0" w:space="0" w:color="auto"/>
            <w:right w:val="none" w:sz="0" w:space="0" w:color="auto"/>
          </w:divBdr>
        </w:div>
        <w:div w:id="1496608951">
          <w:marLeft w:val="480"/>
          <w:marRight w:val="0"/>
          <w:marTop w:val="0"/>
          <w:marBottom w:val="0"/>
          <w:divBdr>
            <w:top w:val="none" w:sz="0" w:space="0" w:color="auto"/>
            <w:left w:val="none" w:sz="0" w:space="0" w:color="auto"/>
            <w:bottom w:val="none" w:sz="0" w:space="0" w:color="auto"/>
            <w:right w:val="none" w:sz="0" w:space="0" w:color="auto"/>
          </w:divBdr>
        </w:div>
        <w:div w:id="1031304724">
          <w:marLeft w:val="480"/>
          <w:marRight w:val="0"/>
          <w:marTop w:val="0"/>
          <w:marBottom w:val="0"/>
          <w:divBdr>
            <w:top w:val="none" w:sz="0" w:space="0" w:color="auto"/>
            <w:left w:val="none" w:sz="0" w:space="0" w:color="auto"/>
            <w:bottom w:val="none" w:sz="0" w:space="0" w:color="auto"/>
            <w:right w:val="none" w:sz="0" w:space="0" w:color="auto"/>
          </w:divBdr>
        </w:div>
        <w:div w:id="451023853">
          <w:marLeft w:val="480"/>
          <w:marRight w:val="0"/>
          <w:marTop w:val="0"/>
          <w:marBottom w:val="0"/>
          <w:divBdr>
            <w:top w:val="none" w:sz="0" w:space="0" w:color="auto"/>
            <w:left w:val="none" w:sz="0" w:space="0" w:color="auto"/>
            <w:bottom w:val="none" w:sz="0" w:space="0" w:color="auto"/>
            <w:right w:val="none" w:sz="0" w:space="0" w:color="auto"/>
          </w:divBdr>
        </w:div>
        <w:div w:id="2135323742">
          <w:marLeft w:val="480"/>
          <w:marRight w:val="0"/>
          <w:marTop w:val="0"/>
          <w:marBottom w:val="0"/>
          <w:divBdr>
            <w:top w:val="none" w:sz="0" w:space="0" w:color="auto"/>
            <w:left w:val="none" w:sz="0" w:space="0" w:color="auto"/>
            <w:bottom w:val="none" w:sz="0" w:space="0" w:color="auto"/>
            <w:right w:val="none" w:sz="0" w:space="0" w:color="auto"/>
          </w:divBdr>
        </w:div>
        <w:div w:id="1384449477">
          <w:marLeft w:val="480"/>
          <w:marRight w:val="0"/>
          <w:marTop w:val="0"/>
          <w:marBottom w:val="0"/>
          <w:divBdr>
            <w:top w:val="none" w:sz="0" w:space="0" w:color="auto"/>
            <w:left w:val="none" w:sz="0" w:space="0" w:color="auto"/>
            <w:bottom w:val="none" w:sz="0" w:space="0" w:color="auto"/>
            <w:right w:val="none" w:sz="0" w:space="0" w:color="auto"/>
          </w:divBdr>
        </w:div>
        <w:div w:id="1345204315">
          <w:marLeft w:val="480"/>
          <w:marRight w:val="0"/>
          <w:marTop w:val="0"/>
          <w:marBottom w:val="0"/>
          <w:divBdr>
            <w:top w:val="none" w:sz="0" w:space="0" w:color="auto"/>
            <w:left w:val="none" w:sz="0" w:space="0" w:color="auto"/>
            <w:bottom w:val="none" w:sz="0" w:space="0" w:color="auto"/>
            <w:right w:val="none" w:sz="0" w:space="0" w:color="auto"/>
          </w:divBdr>
        </w:div>
        <w:div w:id="478423510">
          <w:marLeft w:val="480"/>
          <w:marRight w:val="0"/>
          <w:marTop w:val="0"/>
          <w:marBottom w:val="0"/>
          <w:divBdr>
            <w:top w:val="none" w:sz="0" w:space="0" w:color="auto"/>
            <w:left w:val="none" w:sz="0" w:space="0" w:color="auto"/>
            <w:bottom w:val="none" w:sz="0" w:space="0" w:color="auto"/>
            <w:right w:val="none" w:sz="0" w:space="0" w:color="auto"/>
          </w:divBdr>
        </w:div>
        <w:div w:id="242881105">
          <w:marLeft w:val="480"/>
          <w:marRight w:val="0"/>
          <w:marTop w:val="0"/>
          <w:marBottom w:val="0"/>
          <w:divBdr>
            <w:top w:val="none" w:sz="0" w:space="0" w:color="auto"/>
            <w:left w:val="none" w:sz="0" w:space="0" w:color="auto"/>
            <w:bottom w:val="none" w:sz="0" w:space="0" w:color="auto"/>
            <w:right w:val="none" w:sz="0" w:space="0" w:color="auto"/>
          </w:divBdr>
        </w:div>
        <w:div w:id="723992896">
          <w:marLeft w:val="480"/>
          <w:marRight w:val="0"/>
          <w:marTop w:val="0"/>
          <w:marBottom w:val="0"/>
          <w:divBdr>
            <w:top w:val="none" w:sz="0" w:space="0" w:color="auto"/>
            <w:left w:val="none" w:sz="0" w:space="0" w:color="auto"/>
            <w:bottom w:val="none" w:sz="0" w:space="0" w:color="auto"/>
            <w:right w:val="none" w:sz="0" w:space="0" w:color="auto"/>
          </w:divBdr>
        </w:div>
        <w:div w:id="1117220241">
          <w:marLeft w:val="480"/>
          <w:marRight w:val="0"/>
          <w:marTop w:val="0"/>
          <w:marBottom w:val="0"/>
          <w:divBdr>
            <w:top w:val="none" w:sz="0" w:space="0" w:color="auto"/>
            <w:left w:val="none" w:sz="0" w:space="0" w:color="auto"/>
            <w:bottom w:val="none" w:sz="0" w:space="0" w:color="auto"/>
            <w:right w:val="none" w:sz="0" w:space="0" w:color="auto"/>
          </w:divBdr>
        </w:div>
        <w:div w:id="2097283386">
          <w:marLeft w:val="480"/>
          <w:marRight w:val="0"/>
          <w:marTop w:val="0"/>
          <w:marBottom w:val="0"/>
          <w:divBdr>
            <w:top w:val="none" w:sz="0" w:space="0" w:color="auto"/>
            <w:left w:val="none" w:sz="0" w:space="0" w:color="auto"/>
            <w:bottom w:val="none" w:sz="0" w:space="0" w:color="auto"/>
            <w:right w:val="none" w:sz="0" w:space="0" w:color="auto"/>
          </w:divBdr>
        </w:div>
        <w:div w:id="573901054">
          <w:marLeft w:val="480"/>
          <w:marRight w:val="0"/>
          <w:marTop w:val="0"/>
          <w:marBottom w:val="0"/>
          <w:divBdr>
            <w:top w:val="none" w:sz="0" w:space="0" w:color="auto"/>
            <w:left w:val="none" w:sz="0" w:space="0" w:color="auto"/>
            <w:bottom w:val="none" w:sz="0" w:space="0" w:color="auto"/>
            <w:right w:val="none" w:sz="0" w:space="0" w:color="auto"/>
          </w:divBdr>
        </w:div>
        <w:div w:id="365370152">
          <w:marLeft w:val="480"/>
          <w:marRight w:val="0"/>
          <w:marTop w:val="0"/>
          <w:marBottom w:val="0"/>
          <w:divBdr>
            <w:top w:val="none" w:sz="0" w:space="0" w:color="auto"/>
            <w:left w:val="none" w:sz="0" w:space="0" w:color="auto"/>
            <w:bottom w:val="none" w:sz="0" w:space="0" w:color="auto"/>
            <w:right w:val="none" w:sz="0" w:space="0" w:color="auto"/>
          </w:divBdr>
        </w:div>
        <w:div w:id="1866405871">
          <w:marLeft w:val="480"/>
          <w:marRight w:val="0"/>
          <w:marTop w:val="0"/>
          <w:marBottom w:val="0"/>
          <w:divBdr>
            <w:top w:val="none" w:sz="0" w:space="0" w:color="auto"/>
            <w:left w:val="none" w:sz="0" w:space="0" w:color="auto"/>
            <w:bottom w:val="none" w:sz="0" w:space="0" w:color="auto"/>
            <w:right w:val="none" w:sz="0" w:space="0" w:color="auto"/>
          </w:divBdr>
        </w:div>
        <w:div w:id="1068765040">
          <w:marLeft w:val="480"/>
          <w:marRight w:val="0"/>
          <w:marTop w:val="0"/>
          <w:marBottom w:val="0"/>
          <w:divBdr>
            <w:top w:val="none" w:sz="0" w:space="0" w:color="auto"/>
            <w:left w:val="none" w:sz="0" w:space="0" w:color="auto"/>
            <w:bottom w:val="none" w:sz="0" w:space="0" w:color="auto"/>
            <w:right w:val="none" w:sz="0" w:space="0" w:color="auto"/>
          </w:divBdr>
        </w:div>
        <w:div w:id="1108088404">
          <w:marLeft w:val="480"/>
          <w:marRight w:val="0"/>
          <w:marTop w:val="0"/>
          <w:marBottom w:val="0"/>
          <w:divBdr>
            <w:top w:val="none" w:sz="0" w:space="0" w:color="auto"/>
            <w:left w:val="none" w:sz="0" w:space="0" w:color="auto"/>
            <w:bottom w:val="none" w:sz="0" w:space="0" w:color="auto"/>
            <w:right w:val="none" w:sz="0" w:space="0" w:color="auto"/>
          </w:divBdr>
        </w:div>
        <w:div w:id="527256779">
          <w:marLeft w:val="480"/>
          <w:marRight w:val="0"/>
          <w:marTop w:val="0"/>
          <w:marBottom w:val="0"/>
          <w:divBdr>
            <w:top w:val="none" w:sz="0" w:space="0" w:color="auto"/>
            <w:left w:val="none" w:sz="0" w:space="0" w:color="auto"/>
            <w:bottom w:val="none" w:sz="0" w:space="0" w:color="auto"/>
            <w:right w:val="none" w:sz="0" w:space="0" w:color="auto"/>
          </w:divBdr>
        </w:div>
        <w:div w:id="451365889">
          <w:marLeft w:val="480"/>
          <w:marRight w:val="0"/>
          <w:marTop w:val="0"/>
          <w:marBottom w:val="0"/>
          <w:divBdr>
            <w:top w:val="none" w:sz="0" w:space="0" w:color="auto"/>
            <w:left w:val="none" w:sz="0" w:space="0" w:color="auto"/>
            <w:bottom w:val="none" w:sz="0" w:space="0" w:color="auto"/>
            <w:right w:val="none" w:sz="0" w:space="0" w:color="auto"/>
          </w:divBdr>
        </w:div>
        <w:div w:id="1318193229">
          <w:marLeft w:val="480"/>
          <w:marRight w:val="0"/>
          <w:marTop w:val="0"/>
          <w:marBottom w:val="0"/>
          <w:divBdr>
            <w:top w:val="none" w:sz="0" w:space="0" w:color="auto"/>
            <w:left w:val="none" w:sz="0" w:space="0" w:color="auto"/>
            <w:bottom w:val="none" w:sz="0" w:space="0" w:color="auto"/>
            <w:right w:val="none" w:sz="0" w:space="0" w:color="auto"/>
          </w:divBdr>
        </w:div>
        <w:div w:id="190194116">
          <w:marLeft w:val="480"/>
          <w:marRight w:val="0"/>
          <w:marTop w:val="0"/>
          <w:marBottom w:val="0"/>
          <w:divBdr>
            <w:top w:val="none" w:sz="0" w:space="0" w:color="auto"/>
            <w:left w:val="none" w:sz="0" w:space="0" w:color="auto"/>
            <w:bottom w:val="none" w:sz="0" w:space="0" w:color="auto"/>
            <w:right w:val="none" w:sz="0" w:space="0" w:color="auto"/>
          </w:divBdr>
        </w:div>
        <w:div w:id="1583642230">
          <w:marLeft w:val="480"/>
          <w:marRight w:val="0"/>
          <w:marTop w:val="0"/>
          <w:marBottom w:val="0"/>
          <w:divBdr>
            <w:top w:val="none" w:sz="0" w:space="0" w:color="auto"/>
            <w:left w:val="none" w:sz="0" w:space="0" w:color="auto"/>
            <w:bottom w:val="none" w:sz="0" w:space="0" w:color="auto"/>
            <w:right w:val="none" w:sz="0" w:space="0" w:color="auto"/>
          </w:divBdr>
        </w:div>
        <w:div w:id="994604702">
          <w:marLeft w:val="480"/>
          <w:marRight w:val="0"/>
          <w:marTop w:val="0"/>
          <w:marBottom w:val="0"/>
          <w:divBdr>
            <w:top w:val="none" w:sz="0" w:space="0" w:color="auto"/>
            <w:left w:val="none" w:sz="0" w:space="0" w:color="auto"/>
            <w:bottom w:val="none" w:sz="0" w:space="0" w:color="auto"/>
            <w:right w:val="none" w:sz="0" w:space="0" w:color="auto"/>
          </w:divBdr>
        </w:div>
        <w:div w:id="1002974541">
          <w:marLeft w:val="480"/>
          <w:marRight w:val="0"/>
          <w:marTop w:val="0"/>
          <w:marBottom w:val="0"/>
          <w:divBdr>
            <w:top w:val="none" w:sz="0" w:space="0" w:color="auto"/>
            <w:left w:val="none" w:sz="0" w:space="0" w:color="auto"/>
            <w:bottom w:val="none" w:sz="0" w:space="0" w:color="auto"/>
            <w:right w:val="none" w:sz="0" w:space="0" w:color="auto"/>
          </w:divBdr>
        </w:div>
        <w:div w:id="1735346685">
          <w:marLeft w:val="480"/>
          <w:marRight w:val="0"/>
          <w:marTop w:val="0"/>
          <w:marBottom w:val="0"/>
          <w:divBdr>
            <w:top w:val="none" w:sz="0" w:space="0" w:color="auto"/>
            <w:left w:val="none" w:sz="0" w:space="0" w:color="auto"/>
            <w:bottom w:val="none" w:sz="0" w:space="0" w:color="auto"/>
            <w:right w:val="none" w:sz="0" w:space="0" w:color="auto"/>
          </w:divBdr>
        </w:div>
      </w:divsChild>
    </w:div>
    <w:div w:id="2095087602">
      <w:bodyDiv w:val="1"/>
      <w:marLeft w:val="0"/>
      <w:marRight w:val="0"/>
      <w:marTop w:val="0"/>
      <w:marBottom w:val="0"/>
      <w:divBdr>
        <w:top w:val="none" w:sz="0" w:space="0" w:color="auto"/>
        <w:left w:val="none" w:sz="0" w:space="0" w:color="auto"/>
        <w:bottom w:val="none" w:sz="0" w:space="0" w:color="auto"/>
        <w:right w:val="none" w:sz="0" w:space="0" w:color="auto"/>
      </w:divBdr>
    </w:div>
    <w:div w:id="2101563214">
      <w:bodyDiv w:val="1"/>
      <w:marLeft w:val="0"/>
      <w:marRight w:val="0"/>
      <w:marTop w:val="0"/>
      <w:marBottom w:val="0"/>
      <w:divBdr>
        <w:top w:val="none" w:sz="0" w:space="0" w:color="auto"/>
        <w:left w:val="none" w:sz="0" w:space="0" w:color="auto"/>
        <w:bottom w:val="none" w:sz="0" w:space="0" w:color="auto"/>
        <w:right w:val="none" w:sz="0" w:space="0" w:color="auto"/>
      </w:divBdr>
    </w:div>
    <w:div w:id="2111198407">
      <w:bodyDiv w:val="1"/>
      <w:marLeft w:val="0"/>
      <w:marRight w:val="0"/>
      <w:marTop w:val="0"/>
      <w:marBottom w:val="0"/>
      <w:divBdr>
        <w:top w:val="none" w:sz="0" w:space="0" w:color="auto"/>
        <w:left w:val="none" w:sz="0" w:space="0" w:color="auto"/>
        <w:bottom w:val="none" w:sz="0" w:space="0" w:color="auto"/>
        <w:right w:val="none" w:sz="0" w:space="0" w:color="auto"/>
      </w:divBdr>
    </w:div>
    <w:div w:id="2112971336">
      <w:bodyDiv w:val="1"/>
      <w:marLeft w:val="0"/>
      <w:marRight w:val="0"/>
      <w:marTop w:val="0"/>
      <w:marBottom w:val="0"/>
      <w:divBdr>
        <w:top w:val="none" w:sz="0" w:space="0" w:color="auto"/>
        <w:left w:val="none" w:sz="0" w:space="0" w:color="auto"/>
        <w:bottom w:val="none" w:sz="0" w:space="0" w:color="auto"/>
        <w:right w:val="none" w:sz="0" w:space="0" w:color="auto"/>
      </w:divBdr>
      <w:divsChild>
        <w:div w:id="514882103">
          <w:marLeft w:val="480"/>
          <w:marRight w:val="0"/>
          <w:marTop w:val="0"/>
          <w:marBottom w:val="0"/>
          <w:divBdr>
            <w:top w:val="none" w:sz="0" w:space="0" w:color="auto"/>
            <w:left w:val="none" w:sz="0" w:space="0" w:color="auto"/>
            <w:bottom w:val="none" w:sz="0" w:space="0" w:color="auto"/>
            <w:right w:val="none" w:sz="0" w:space="0" w:color="auto"/>
          </w:divBdr>
        </w:div>
        <w:div w:id="887257009">
          <w:marLeft w:val="480"/>
          <w:marRight w:val="0"/>
          <w:marTop w:val="0"/>
          <w:marBottom w:val="0"/>
          <w:divBdr>
            <w:top w:val="none" w:sz="0" w:space="0" w:color="auto"/>
            <w:left w:val="none" w:sz="0" w:space="0" w:color="auto"/>
            <w:bottom w:val="none" w:sz="0" w:space="0" w:color="auto"/>
            <w:right w:val="none" w:sz="0" w:space="0" w:color="auto"/>
          </w:divBdr>
        </w:div>
        <w:div w:id="1603536764">
          <w:marLeft w:val="480"/>
          <w:marRight w:val="0"/>
          <w:marTop w:val="0"/>
          <w:marBottom w:val="0"/>
          <w:divBdr>
            <w:top w:val="none" w:sz="0" w:space="0" w:color="auto"/>
            <w:left w:val="none" w:sz="0" w:space="0" w:color="auto"/>
            <w:bottom w:val="none" w:sz="0" w:space="0" w:color="auto"/>
            <w:right w:val="none" w:sz="0" w:space="0" w:color="auto"/>
          </w:divBdr>
        </w:div>
        <w:div w:id="593636326">
          <w:marLeft w:val="480"/>
          <w:marRight w:val="0"/>
          <w:marTop w:val="0"/>
          <w:marBottom w:val="0"/>
          <w:divBdr>
            <w:top w:val="none" w:sz="0" w:space="0" w:color="auto"/>
            <w:left w:val="none" w:sz="0" w:space="0" w:color="auto"/>
            <w:bottom w:val="none" w:sz="0" w:space="0" w:color="auto"/>
            <w:right w:val="none" w:sz="0" w:space="0" w:color="auto"/>
          </w:divBdr>
        </w:div>
        <w:div w:id="738750292">
          <w:marLeft w:val="480"/>
          <w:marRight w:val="0"/>
          <w:marTop w:val="0"/>
          <w:marBottom w:val="0"/>
          <w:divBdr>
            <w:top w:val="none" w:sz="0" w:space="0" w:color="auto"/>
            <w:left w:val="none" w:sz="0" w:space="0" w:color="auto"/>
            <w:bottom w:val="none" w:sz="0" w:space="0" w:color="auto"/>
            <w:right w:val="none" w:sz="0" w:space="0" w:color="auto"/>
          </w:divBdr>
        </w:div>
        <w:div w:id="270825034">
          <w:marLeft w:val="480"/>
          <w:marRight w:val="0"/>
          <w:marTop w:val="0"/>
          <w:marBottom w:val="0"/>
          <w:divBdr>
            <w:top w:val="none" w:sz="0" w:space="0" w:color="auto"/>
            <w:left w:val="none" w:sz="0" w:space="0" w:color="auto"/>
            <w:bottom w:val="none" w:sz="0" w:space="0" w:color="auto"/>
            <w:right w:val="none" w:sz="0" w:space="0" w:color="auto"/>
          </w:divBdr>
        </w:div>
        <w:div w:id="844826473">
          <w:marLeft w:val="480"/>
          <w:marRight w:val="0"/>
          <w:marTop w:val="0"/>
          <w:marBottom w:val="0"/>
          <w:divBdr>
            <w:top w:val="none" w:sz="0" w:space="0" w:color="auto"/>
            <w:left w:val="none" w:sz="0" w:space="0" w:color="auto"/>
            <w:bottom w:val="none" w:sz="0" w:space="0" w:color="auto"/>
            <w:right w:val="none" w:sz="0" w:space="0" w:color="auto"/>
          </w:divBdr>
        </w:div>
        <w:div w:id="1235237260">
          <w:marLeft w:val="480"/>
          <w:marRight w:val="0"/>
          <w:marTop w:val="0"/>
          <w:marBottom w:val="0"/>
          <w:divBdr>
            <w:top w:val="none" w:sz="0" w:space="0" w:color="auto"/>
            <w:left w:val="none" w:sz="0" w:space="0" w:color="auto"/>
            <w:bottom w:val="none" w:sz="0" w:space="0" w:color="auto"/>
            <w:right w:val="none" w:sz="0" w:space="0" w:color="auto"/>
          </w:divBdr>
        </w:div>
        <w:div w:id="1151866370">
          <w:marLeft w:val="480"/>
          <w:marRight w:val="0"/>
          <w:marTop w:val="0"/>
          <w:marBottom w:val="0"/>
          <w:divBdr>
            <w:top w:val="none" w:sz="0" w:space="0" w:color="auto"/>
            <w:left w:val="none" w:sz="0" w:space="0" w:color="auto"/>
            <w:bottom w:val="none" w:sz="0" w:space="0" w:color="auto"/>
            <w:right w:val="none" w:sz="0" w:space="0" w:color="auto"/>
          </w:divBdr>
        </w:div>
        <w:div w:id="1475827865">
          <w:marLeft w:val="480"/>
          <w:marRight w:val="0"/>
          <w:marTop w:val="0"/>
          <w:marBottom w:val="0"/>
          <w:divBdr>
            <w:top w:val="none" w:sz="0" w:space="0" w:color="auto"/>
            <w:left w:val="none" w:sz="0" w:space="0" w:color="auto"/>
            <w:bottom w:val="none" w:sz="0" w:space="0" w:color="auto"/>
            <w:right w:val="none" w:sz="0" w:space="0" w:color="auto"/>
          </w:divBdr>
        </w:div>
        <w:div w:id="2139293540">
          <w:marLeft w:val="480"/>
          <w:marRight w:val="0"/>
          <w:marTop w:val="0"/>
          <w:marBottom w:val="0"/>
          <w:divBdr>
            <w:top w:val="none" w:sz="0" w:space="0" w:color="auto"/>
            <w:left w:val="none" w:sz="0" w:space="0" w:color="auto"/>
            <w:bottom w:val="none" w:sz="0" w:space="0" w:color="auto"/>
            <w:right w:val="none" w:sz="0" w:space="0" w:color="auto"/>
          </w:divBdr>
        </w:div>
        <w:div w:id="293750988">
          <w:marLeft w:val="480"/>
          <w:marRight w:val="0"/>
          <w:marTop w:val="0"/>
          <w:marBottom w:val="0"/>
          <w:divBdr>
            <w:top w:val="none" w:sz="0" w:space="0" w:color="auto"/>
            <w:left w:val="none" w:sz="0" w:space="0" w:color="auto"/>
            <w:bottom w:val="none" w:sz="0" w:space="0" w:color="auto"/>
            <w:right w:val="none" w:sz="0" w:space="0" w:color="auto"/>
          </w:divBdr>
        </w:div>
        <w:div w:id="1388995705">
          <w:marLeft w:val="480"/>
          <w:marRight w:val="0"/>
          <w:marTop w:val="0"/>
          <w:marBottom w:val="0"/>
          <w:divBdr>
            <w:top w:val="none" w:sz="0" w:space="0" w:color="auto"/>
            <w:left w:val="none" w:sz="0" w:space="0" w:color="auto"/>
            <w:bottom w:val="none" w:sz="0" w:space="0" w:color="auto"/>
            <w:right w:val="none" w:sz="0" w:space="0" w:color="auto"/>
          </w:divBdr>
        </w:div>
        <w:div w:id="562563337">
          <w:marLeft w:val="480"/>
          <w:marRight w:val="0"/>
          <w:marTop w:val="0"/>
          <w:marBottom w:val="0"/>
          <w:divBdr>
            <w:top w:val="none" w:sz="0" w:space="0" w:color="auto"/>
            <w:left w:val="none" w:sz="0" w:space="0" w:color="auto"/>
            <w:bottom w:val="none" w:sz="0" w:space="0" w:color="auto"/>
            <w:right w:val="none" w:sz="0" w:space="0" w:color="auto"/>
          </w:divBdr>
        </w:div>
        <w:div w:id="608926771">
          <w:marLeft w:val="480"/>
          <w:marRight w:val="0"/>
          <w:marTop w:val="0"/>
          <w:marBottom w:val="0"/>
          <w:divBdr>
            <w:top w:val="none" w:sz="0" w:space="0" w:color="auto"/>
            <w:left w:val="none" w:sz="0" w:space="0" w:color="auto"/>
            <w:bottom w:val="none" w:sz="0" w:space="0" w:color="auto"/>
            <w:right w:val="none" w:sz="0" w:space="0" w:color="auto"/>
          </w:divBdr>
        </w:div>
        <w:div w:id="1383938405">
          <w:marLeft w:val="480"/>
          <w:marRight w:val="0"/>
          <w:marTop w:val="0"/>
          <w:marBottom w:val="0"/>
          <w:divBdr>
            <w:top w:val="none" w:sz="0" w:space="0" w:color="auto"/>
            <w:left w:val="none" w:sz="0" w:space="0" w:color="auto"/>
            <w:bottom w:val="none" w:sz="0" w:space="0" w:color="auto"/>
            <w:right w:val="none" w:sz="0" w:space="0" w:color="auto"/>
          </w:divBdr>
        </w:div>
        <w:div w:id="2057316746">
          <w:marLeft w:val="480"/>
          <w:marRight w:val="0"/>
          <w:marTop w:val="0"/>
          <w:marBottom w:val="0"/>
          <w:divBdr>
            <w:top w:val="none" w:sz="0" w:space="0" w:color="auto"/>
            <w:left w:val="none" w:sz="0" w:space="0" w:color="auto"/>
            <w:bottom w:val="none" w:sz="0" w:space="0" w:color="auto"/>
            <w:right w:val="none" w:sz="0" w:space="0" w:color="auto"/>
          </w:divBdr>
        </w:div>
        <w:div w:id="577634961">
          <w:marLeft w:val="480"/>
          <w:marRight w:val="0"/>
          <w:marTop w:val="0"/>
          <w:marBottom w:val="0"/>
          <w:divBdr>
            <w:top w:val="none" w:sz="0" w:space="0" w:color="auto"/>
            <w:left w:val="none" w:sz="0" w:space="0" w:color="auto"/>
            <w:bottom w:val="none" w:sz="0" w:space="0" w:color="auto"/>
            <w:right w:val="none" w:sz="0" w:space="0" w:color="auto"/>
          </w:divBdr>
        </w:div>
        <w:div w:id="1827621775">
          <w:marLeft w:val="480"/>
          <w:marRight w:val="0"/>
          <w:marTop w:val="0"/>
          <w:marBottom w:val="0"/>
          <w:divBdr>
            <w:top w:val="none" w:sz="0" w:space="0" w:color="auto"/>
            <w:left w:val="none" w:sz="0" w:space="0" w:color="auto"/>
            <w:bottom w:val="none" w:sz="0" w:space="0" w:color="auto"/>
            <w:right w:val="none" w:sz="0" w:space="0" w:color="auto"/>
          </w:divBdr>
        </w:div>
        <w:div w:id="1174298831">
          <w:marLeft w:val="480"/>
          <w:marRight w:val="0"/>
          <w:marTop w:val="0"/>
          <w:marBottom w:val="0"/>
          <w:divBdr>
            <w:top w:val="none" w:sz="0" w:space="0" w:color="auto"/>
            <w:left w:val="none" w:sz="0" w:space="0" w:color="auto"/>
            <w:bottom w:val="none" w:sz="0" w:space="0" w:color="auto"/>
            <w:right w:val="none" w:sz="0" w:space="0" w:color="auto"/>
          </w:divBdr>
        </w:div>
        <w:div w:id="2076316157">
          <w:marLeft w:val="480"/>
          <w:marRight w:val="0"/>
          <w:marTop w:val="0"/>
          <w:marBottom w:val="0"/>
          <w:divBdr>
            <w:top w:val="none" w:sz="0" w:space="0" w:color="auto"/>
            <w:left w:val="none" w:sz="0" w:space="0" w:color="auto"/>
            <w:bottom w:val="none" w:sz="0" w:space="0" w:color="auto"/>
            <w:right w:val="none" w:sz="0" w:space="0" w:color="auto"/>
          </w:divBdr>
        </w:div>
        <w:div w:id="582254545">
          <w:marLeft w:val="480"/>
          <w:marRight w:val="0"/>
          <w:marTop w:val="0"/>
          <w:marBottom w:val="0"/>
          <w:divBdr>
            <w:top w:val="none" w:sz="0" w:space="0" w:color="auto"/>
            <w:left w:val="none" w:sz="0" w:space="0" w:color="auto"/>
            <w:bottom w:val="none" w:sz="0" w:space="0" w:color="auto"/>
            <w:right w:val="none" w:sz="0" w:space="0" w:color="auto"/>
          </w:divBdr>
        </w:div>
        <w:div w:id="634068806">
          <w:marLeft w:val="480"/>
          <w:marRight w:val="0"/>
          <w:marTop w:val="0"/>
          <w:marBottom w:val="0"/>
          <w:divBdr>
            <w:top w:val="none" w:sz="0" w:space="0" w:color="auto"/>
            <w:left w:val="none" w:sz="0" w:space="0" w:color="auto"/>
            <w:bottom w:val="none" w:sz="0" w:space="0" w:color="auto"/>
            <w:right w:val="none" w:sz="0" w:space="0" w:color="auto"/>
          </w:divBdr>
        </w:div>
        <w:div w:id="1472479300">
          <w:marLeft w:val="480"/>
          <w:marRight w:val="0"/>
          <w:marTop w:val="0"/>
          <w:marBottom w:val="0"/>
          <w:divBdr>
            <w:top w:val="none" w:sz="0" w:space="0" w:color="auto"/>
            <w:left w:val="none" w:sz="0" w:space="0" w:color="auto"/>
            <w:bottom w:val="none" w:sz="0" w:space="0" w:color="auto"/>
            <w:right w:val="none" w:sz="0" w:space="0" w:color="auto"/>
          </w:divBdr>
        </w:div>
        <w:div w:id="180631548">
          <w:marLeft w:val="480"/>
          <w:marRight w:val="0"/>
          <w:marTop w:val="0"/>
          <w:marBottom w:val="0"/>
          <w:divBdr>
            <w:top w:val="none" w:sz="0" w:space="0" w:color="auto"/>
            <w:left w:val="none" w:sz="0" w:space="0" w:color="auto"/>
            <w:bottom w:val="none" w:sz="0" w:space="0" w:color="auto"/>
            <w:right w:val="none" w:sz="0" w:space="0" w:color="auto"/>
          </w:divBdr>
        </w:div>
        <w:div w:id="1288929222">
          <w:marLeft w:val="480"/>
          <w:marRight w:val="0"/>
          <w:marTop w:val="0"/>
          <w:marBottom w:val="0"/>
          <w:divBdr>
            <w:top w:val="none" w:sz="0" w:space="0" w:color="auto"/>
            <w:left w:val="none" w:sz="0" w:space="0" w:color="auto"/>
            <w:bottom w:val="none" w:sz="0" w:space="0" w:color="auto"/>
            <w:right w:val="none" w:sz="0" w:space="0" w:color="auto"/>
          </w:divBdr>
        </w:div>
        <w:div w:id="1842231332">
          <w:marLeft w:val="480"/>
          <w:marRight w:val="0"/>
          <w:marTop w:val="0"/>
          <w:marBottom w:val="0"/>
          <w:divBdr>
            <w:top w:val="none" w:sz="0" w:space="0" w:color="auto"/>
            <w:left w:val="none" w:sz="0" w:space="0" w:color="auto"/>
            <w:bottom w:val="none" w:sz="0" w:space="0" w:color="auto"/>
            <w:right w:val="none" w:sz="0" w:space="0" w:color="auto"/>
          </w:divBdr>
        </w:div>
        <w:div w:id="1679888695">
          <w:marLeft w:val="480"/>
          <w:marRight w:val="0"/>
          <w:marTop w:val="0"/>
          <w:marBottom w:val="0"/>
          <w:divBdr>
            <w:top w:val="none" w:sz="0" w:space="0" w:color="auto"/>
            <w:left w:val="none" w:sz="0" w:space="0" w:color="auto"/>
            <w:bottom w:val="none" w:sz="0" w:space="0" w:color="auto"/>
            <w:right w:val="none" w:sz="0" w:space="0" w:color="auto"/>
          </w:divBdr>
        </w:div>
        <w:div w:id="2047679552">
          <w:marLeft w:val="480"/>
          <w:marRight w:val="0"/>
          <w:marTop w:val="0"/>
          <w:marBottom w:val="0"/>
          <w:divBdr>
            <w:top w:val="none" w:sz="0" w:space="0" w:color="auto"/>
            <w:left w:val="none" w:sz="0" w:space="0" w:color="auto"/>
            <w:bottom w:val="none" w:sz="0" w:space="0" w:color="auto"/>
            <w:right w:val="none" w:sz="0" w:space="0" w:color="auto"/>
          </w:divBdr>
        </w:div>
        <w:div w:id="1433817671">
          <w:marLeft w:val="480"/>
          <w:marRight w:val="0"/>
          <w:marTop w:val="0"/>
          <w:marBottom w:val="0"/>
          <w:divBdr>
            <w:top w:val="none" w:sz="0" w:space="0" w:color="auto"/>
            <w:left w:val="none" w:sz="0" w:space="0" w:color="auto"/>
            <w:bottom w:val="none" w:sz="0" w:space="0" w:color="auto"/>
            <w:right w:val="none" w:sz="0" w:space="0" w:color="auto"/>
          </w:divBdr>
        </w:div>
        <w:div w:id="11903">
          <w:marLeft w:val="480"/>
          <w:marRight w:val="0"/>
          <w:marTop w:val="0"/>
          <w:marBottom w:val="0"/>
          <w:divBdr>
            <w:top w:val="none" w:sz="0" w:space="0" w:color="auto"/>
            <w:left w:val="none" w:sz="0" w:space="0" w:color="auto"/>
            <w:bottom w:val="none" w:sz="0" w:space="0" w:color="auto"/>
            <w:right w:val="none" w:sz="0" w:space="0" w:color="auto"/>
          </w:divBdr>
        </w:div>
        <w:div w:id="1587297812">
          <w:marLeft w:val="480"/>
          <w:marRight w:val="0"/>
          <w:marTop w:val="0"/>
          <w:marBottom w:val="0"/>
          <w:divBdr>
            <w:top w:val="none" w:sz="0" w:space="0" w:color="auto"/>
            <w:left w:val="none" w:sz="0" w:space="0" w:color="auto"/>
            <w:bottom w:val="none" w:sz="0" w:space="0" w:color="auto"/>
            <w:right w:val="none" w:sz="0" w:space="0" w:color="auto"/>
          </w:divBdr>
        </w:div>
        <w:div w:id="676998703">
          <w:marLeft w:val="480"/>
          <w:marRight w:val="0"/>
          <w:marTop w:val="0"/>
          <w:marBottom w:val="0"/>
          <w:divBdr>
            <w:top w:val="none" w:sz="0" w:space="0" w:color="auto"/>
            <w:left w:val="none" w:sz="0" w:space="0" w:color="auto"/>
            <w:bottom w:val="none" w:sz="0" w:space="0" w:color="auto"/>
            <w:right w:val="none" w:sz="0" w:space="0" w:color="auto"/>
          </w:divBdr>
        </w:div>
        <w:div w:id="1443189193">
          <w:marLeft w:val="480"/>
          <w:marRight w:val="0"/>
          <w:marTop w:val="0"/>
          <w:marBottom w:val="0"/>
          <w:divBdr>
            <w:top w:val="none" w:sz="0" w:space="0" w:color="auto"/>
            <w:left w:val="none" w:sz="0" w:space="0" w:color="auto"/>
            <w:bottom w:val="none" w:sz="0" w:space="0" w:color="auto"/>
            <w:right w:val="none" w:sz="0" w:space="0" w:color="auto"/>
          </w:divBdr>
        </w:div>
        <w:div w:id="515660003">
          <w:marLeft w:val="480"/>
          <w:marRight w:val="0"/>
          <w:marTop w:val="0"/>
          <w:marBottom w:val="0"/>
          <w:divBdr>
            <w:top w:val="none" w:sz="0" w:space="0" w:color="auto"/>
            <w:left w:val="none" w:sz="0" w:space="0" w:color="auto"/>
            <w:bottom w:val="none" w:sz="0" w:space="0" w:color="auto"/>
            <w:right w:val="none" w:sz="0" w:space="0" w:color="auto"/>
          </w:divBdr>
        </w:div>
        <w:div w:id="830830565">
          <w:marLeft w:val="480"/>
          <w:marRight w:val="0"/>
          <w:marTop w:val="0"/>
          <w:marBottom w:val="0"/>
          <w:divBdr>
            <w:top w:val="none" w:sz="0" w:space="0" w:color="auto"/>
            <w:left w:val="none" w:sz="0" w:space="0" w:color="auto"/>
            <w:bottom w:val="none" w:sz="0" w:space="0" w:color="auto"/>
            <w:right w:val="none" w:sz="0" w:space="0" w:color="auto"/>
          </w:divBdr>
        </w:div>
        <w:div w:id="1078945575">
          <w:marLeft w:val="480"/>
          <w:marRight w:val="0"/>
          <w:marTop w:val="0"/>
          <w:marBottom w:val="0"/>
          <w:divBdr>
            <w:top w:val="none" w:sz="0" w:space="0" w:color="auto"/>
            <w:left w:val="none" w:sz="0" w:space="0" w:color="auto"/>
            <w:bottom w:val="none" w:sz="0" w:space="0" w:color="auto"/>
            <w:right w:val="none" w:sz="0" w:space="0" w:color="auto"/>
          </w:divBdr>
        </w:div>
        <w:div w:id="2062433652">
          <w:marLeft w:val="480"/>
          <w:marRight w:val="0"/>
          <w:marTop w:val="0"/>
          <w:marBottom w:val="0"/>
          <w:divBdr>
            <w:top w:val="none" w:sz="0" w:space="0" w:color="auto"/>
            <w:left w:val="none" w:sz="0" w:space="0" w:color="auto"/>
            <w:bottom w:val="none" w:sz="0" w:space="0" w:color="auto"/>
            <w:right w:val="none" w:sz="0" w:space="0" w:color="auto"/>
          </w:divBdr>
        </w:div>
        <w:div w:id="779227789">
          <w:marLeft w:val="480"/>
          <w:marRight w:val="0"/>
          <w:marTop w:val="0"/>
          <w:marBottom w:val="0"/>
          <w:divBdr>
            <w:top w:val="none" w:sz="0" w:space="0" w:color="auto"/>
            <w:left w:val="none" w:sz="0" w:space="0" w:color="auto"/>
            <w:bottom w:val="none" w:sz="0" w:space="0" w:color="auto"/>
            <w:right w:val="none" w:sz="0" w:space="0" w:color="auto"/>
          </w:divBdr>
        </w:div>
        <w:div w:id="922379106">
          <w:marLeft w:val="480"/>
          <w:marRight w:val="0"/>
          <w:marTop w:val="0"/>
          <w:marBottom w:val="0"/>
          <w:divBdr>
            <w:top w:val="none" w:sz="0" w:space="0" w:color="auto"/>
            <w:left w:val="none" w:sz="0" w:space="0" w:color="auto"/>
            <w:bottom w:val="none" w:sz="0" w:space="0" w:color="auto"/>
            <w:right w:val="none" w:sz="0" w:space="0" w:color="auto"/>
          </w:divBdr>
        </w:div>
        <w:div w:id="1129055287">
          <w:marLeft w:val="480"/>
          <w:marRight w:val="0"/>
          <w:marTop w:val="0"/>
          <w:marBottom w:val="0"/>
          <w:divBdr>
            <w:top w:val="none" w:sz="0" w:space="0" w:color="auto"/>
            <w:left w:val="none" w:sz="0" w:space="0" w:color="auto"/>
            <w:bottom w:val="none" w:sz="0" w:space="0" w:color="auto"/>
            <w:right w:val="none" w:sz="0" w:space="0" w:color="auto"/>
          </w:divBdr>
        </w:div>
        <w:div w:id="889659011">
          <w:marLeft w:val="480"/>
          <w:marRight w:val="0"/>
          <w:marTop w:val="0"/>
          <w:marBottom w:val="0"/>
          <w:divBdr>
            <w:top w:val="none" w:sz="0" w:space="0" w:color="auto"/>
            <w:left w:val="none" w:sz="0" w:space="0" w:color="auto"/>
            <w:bottom w:val="none" w:sz="0" w:space="0" w:color="auto"/>
            <w:right w:val="none" w:sz="0" w:space="0" w:color="auto"/>
          </w:divBdr>
        </w:div>
        <w:div w:id="374089728">
          <w:marLeft w:val="480"/>
          <w:marRight w:val="0"/>
          <w:marTop w:val="0"/>
          <w:marBottom w:val="0"/>
          <w:divBdr>
            <w:top w:val="none" w:sz="0" w:space="0" w:color="auto"/>
            <w:left w:val="none" w:sz="0" w:space="0" w:color="auto"/>
            <w:bottom w:val="none" w:sz="0" w:space="0" w:color="auto"/>
            <w:right w:val="none" w:sz="0" w:space="0" w:color="auto"/>
          </w:divBdr>
        </w:div>
        <w:div w:id="464587090">
          <w:marLeft w:val="480"/>
          <w:marRight w:val="0"/>
          <w:marTop w:val="0"/>
          <w:marBottom w:val="0"/>
          <w:divBdr>
            <w:top w:val="none" w:sz="0" w:space="0" w:color="auto"/>
            <w:left w:val="none" w:sz="0" w:space="0" w:color="auto"/>
            <w:bottom w:val="none" w:sz="0" w:space="0" w:color="auto"/>
            <w:right w:val="none" w:sz="0" w:space="0" w:color="auto"/>
          </w:divBdr>
        </w:div>
        <w:div w:id="711416789">
          <w:marLeft w:val="480"/>
          <w:marRight w:val="0"/>
          <w:marTop w:val="0"/>
          <w:marBottom w:val="0"/>
          <w:divBdr>
            <w:top w:val="none" w:sz="0" w:space="0" w:color="auto"/>
            <w:left w:val="none" w:sz="0" w:space="0" w:color="auto"/>
            <w:bottom w:val="none" w:sz="0" w:space="0" w:color="auto"/>
            <w:right w:val="none" w:sz="0" w:space="0" w:color="auto"/>
          </w:divBdr>
        </w:div>
        <w:div w:id="281230137">
          <w:marLeft w:val="480"/>
          <w:marRight w:val="0"/>
          <w:marTop w:val="0"/>
          <w:marBottom w:val="0"/>
          <w:divBdr>
            <w:top w:val="none" w:sz="0" w:space="0" w:color="auto"/>
            <w:left w:val="none" w:sz="0" w:space="0" w:color="auto"/>
            <w:bottom w:val="none" w:sz="0" w:space="0" w:color="auto"/>
            <w:right w:val="none" w:sz="0" w:space="0" w:color="auto"/>
          </w:divBdr>
        </w:div>
        <w:div w:id="591202330">
          <w:marLeft w:val="480"/>
          <w:marRight w:val="0"/>
          <w:marTop w:val="0"/>
          <w:marBottom w:val="0"/>
          <w:divBdr>
            <w:top w:val="none" w:sz="0" w:space="0" w:color="auto"/>
            <w:left w:val="none" w:sz="0" w:space="0" w:color="auto"/>
            <w:bottom w:val="none" w:sz="0" w:space="0" w:color="auto"/>
            <w:right w:val="none" w:sz="0" w:space="0" w:color="auto"/>
          </w:divBdr>
        </w:div>
        <w:div w:id="1459254523">
          <w:marLeft w:val="480"/>
          <w:marRight w:val="0"/>
          <w:marTop w:val="0"/>
          <w:marBottom w:val="0"/>
          <w:divBdr>
            <w:top w:val="none" w:sz="0" w:space="0" w:color="auto"/>
            <w:left w:val="none" w:sz="0" w:space="0" w:color="auto"/>
            <w:bottom w:val="none" w:sz="0" w:space="0" w:color="auto"/>
            <w:right w:val="none" w:sz="0" w:space="0" w:color="auto"/>
          </w:divBdr>
        </w:div>
        <w:div w:id="2050763620">
          <w:marLeft w:val="480"/>
          <w:marRight w:val="0"/>
          <w:marTop w:val="0"/>
          <w:marBottom w:val="0"/>
          <w:divBdr>
            <w:top w:val="none" w:sz="0" w:space="0" w:color="auto"/>
            <w:left w:val="none" w:sz="0" w:space="0" w:color="auto"/>
            <w:bottom w:val="none" w:sz="0" w:space="0" w:color="auto"/>
            <w:right w:val="none" w:sz="0" w:space="0" w:color="auto"/>
          </w:divBdr>
        </w:div>
        <w:div w:id="632562159">
          <w:marLeft w:val="480"/>
          <w:marRight w:val="0"/>
          <w:marTop w:val="0"/>
          <w:marBottom w:val="0"/>
          <w:divBdr>
            <w:top w:val="none" w:sz="0" w:space="0" w:color="auto"/>
            <w:left w:val="none" w:sz="0" w:space="0" w:color="auto"/>
            <w:bottom w:val="none" w:sz="0" w:space="0" w:color="auto"/>
            <w:right w:val="none" w:sz="0" w:space="0" w:color="auto"/>
          </w:divBdr>
        </w:div>
        <w:div w:id="1827043994">
          <w:marLeft w:val="480"/>
          <w:marRight w:val="0"/>
          <w:marTop w:val="0"/>
          <w:marBottom w:val="0"/>
          <w:divBdr>
            <w:top w:val="none" w:sz="0" w:space="0" w:color="auto"/>
            <w:left w:val="none" w:sz="0" w:space="0" w:color="auto"/>
            <w:bottom w:val="none" w:sz="0" w:space="0" w:color="auto"/>
            <w:right w:val="none" w:sz="0" w:space="0" w:color="auto"/>
          </w:divBdr>
        </w:div>
        <w:div w:id="86388174">
          <w:marLeft w:val="480"/>
          <w:marRight w:val="0"/>
          <w:marTop w:val="0"/>
          <w:marBottom w:val="0"/>
          <w:divBdr>
            <w:top w:val="none" w:sz="0" w:space="0" w:color="auto"/>
            <w:left w:val="none" w:sz="0" w:space="0" w:color="auto"/>
            <w:bottom w:val="none" w:sz="0" w:space="0" w:color="auto"/>
            <w:right w:val="none" w:sz="0" w:space="0" w:color="auto"/>
          </w:divBdr>
        </w:div>
        <w:div w:id="1495149588">
          <w:marLeft w:val="480"/>
          <w:marRight w:val="0"/>
          <w:marTop w:val="0"/>
          <w:marBottom w:val="0"/>
          <w:divBdr>
            <w:top w:val="none" w:sz="0" w:space="0" w:color="auto"/>
            <w:left w:val="none" w:sz="0" w:space="0" w:color="auto"/>
            <w:bottom w:val="none" w:sz="0" w:space="0" w:color="auto"/>
            <w:right w:val="none" w:sz="0" w:space="0" w:color="auto"/>
          </w:divBdr>
        </w:div>
        <w:div w:id="390542700">
          <w:marLeft w:val="480"/>
          <w:marRight w:val="0"/>
          <w:marTop w:val="0"/>
          <w:marBottom w:val="0"/>
          <w:divBdr>
            <w:top w:val="none" w:sz="0" w:space="0" w:color="auto"/>
            <w:left w:val="none" w:sz="0" w:space="0" w:color="auto"/>
            <w:bottom w:val="none" w:sz="0" w:space="0" w:color="auto"/>
            <w:right w:val="none" w:sz="0" w:space="0" w:color="auto"/>
          </w:divBdr>
        </w:div>
      </w:divsChild>
    </w:div>
    <w:div w:id="2114325955">
      <w:bodyDiv w:val="1"/>
      <w:marLeft w:val="0"/>
      <w:marRight w:val="0"/>
      <w:marTop w:val="0"/>
      <w:marBottom w:val="0"/>
      <w:divBdr>
        <w:top w:val="none" w:sz="0" w:space="0" w:color="auto"/>
        <w:left w:val="none" w:sz="0" w:space="0" w:color="auto"/>
        <w:bottom w:val="none" w:sz="0" w:space="0" w:color="auto"/>
        <w:right w:val="none" w:sz="0" w:space="0" w:color="auto"/>
      </w:divBdr>
    </w:div>
    <w:div w:id="2116633875">
      <w:bodyDiv w:val="1"/>
      <w:marLeft w:val="0"/>
      <w:marRight w:val="0"/>
      <w:marTop w:val="0"/>
      <w:marBottom w:val="0"/>
      <w:divBdr>
        <w:top w:val="none" w:sz="0" w:space="0" w:color="auto"/>
        <w:left w:val="none" w:sz="0" w:space="0" w:color="auto"/>
        <w:bottom w:val="none" w:sz="0" w:space="0" w:color="auto"/>
        <w:right w:val="none" w:sz="0" w:space="0" w:color="auto"/>
      </w:divBdr>
    </w:div>
    <w:div w:id="2123107982">
      <w:bodyDiv w:val="1"/>
      <w:marLeft w:val="0"/>
      <w:marRight w:val="0"/>
      <w:marTop w:val="0"/>
      <w:marBottom w:val="0"/>
      <w:divBdr>
        <w:top w:val="none" w:sz="0" w:space="0" w:color="auto"/>
        <w:left w:val="none" w:sz="0" w:space="0" w:color="auto"/>
        <w:bottom w:val="none" w:sz="0" w:space="0" w:color="auto"/>
        <w:right w:val="none" w:sz="0" w:space="0" w:color="auto"/>
      </w:divBdr>
    </w:div>
    <w:div w:id="2126385936">
      <w:bodyDiv w:val="1"/>
      <w:marLeft w:val="0"/>
      <w:marRight w:val="0"/>
      <w:marTop w:val="0"/>
      <w:marBottom w:val="0"/>
      <w:divBdr>
        <w:top w:val="none" w:sz="0" w:space="0" w:color="auto"/>
        <w:left w:val="none" w:sz="0" w:space="0" w:color="auto"/>
        <w:bottom w:val="none" w:sz="0" w:space="0" w:color="auto"/>
        <w:right w:val="none" w:sz="0" w:space="0" w:color="auto"/>
      </w:divBdr>
    </w:div>
    <w:div w:id="2127041362">
      <w:bodyDiv w:val="1"/>
      <w:marLeft w:val="0"/>
      <w:marRight w:val="0"/>
      <w:marTop w:val="0"/>
      <w:marBottom w:val="0"/>
      <w:divBdr>
        <w:top w:val="none" w:sz="0" w:space="0" w:color="auto"/>
        <w:left w:val="none" w:sz="0" w:space="0" w:color="auto"/>
        <w:bottom w:val="none" w:sz="0" w:space="0" w:color="auto"/>
        <w:right w:val="none" w:sz="0" w:space="0" w:color="auto"/>
      </w:divBdr>
    </w:div>
    <w:div w:id="2128231781">
      <w:bodyDiv w:val="1"/>
      <w:marLeft w:val="0"/>
      <w:marRight w:val="0"/>
      <w:marTop w:val="0"/>
      <w:marBottom w:val="0"/>
      <w:divBdr>
        <w:top w:val="none" w:sz="0" w:space="0" w:color="auto"/>
        <w:left w:val="none" w:sz="0" w:space="0" w:color="auto"/>
        <w:bottom w:val="none" w:sz="0" w:space="0" w:color="auto"/>
        <w:right w:val="none" w:sz="0" w:space="0" w:color="auto"/>
      </w:divBdr>
    </w:div>
    <w:div w:id="2134589255">
      <w:bodyDiv w:val="1"/>
      <w:marLeft w:val="0"/>
      <w:marRight w:val="0"/>
      <w:marTop w:val="0"/>
      <w:marBottom w:val="0"/>
      <w:divBdr>
        <w:top w:val="none" w:sz="0" w:space="0" w:color="auto"/>
        <w:left w:val="none" w:sz="0" w:space="0" w:color="auto"/>
        <w:bottom w:val="none" w:sz="0" w:space="0" w:color="auto"/>
        <w:right w:val="none" w:sz="0" w:space="0" w:color="auto"/>
      </w:divBdr>
      <w:divsChild>
        <w:div w:id="2074308085">
          <w:marLeft w:val="480"/>
          <w:marRight w:val="0"/>
          <w:marTop w:val="0"/>
          <w:marBottom w:val="0"/>
          <w:divBdr>
            <w:top w:val="none" w:sz="0" w:space="0" w:color="auto"/>
            <w:left w:val="none" w:sz="0" w:space="0" w:color="auto"/>
            <w:bottom w:val="none" w:sz="0" w:space="0" w:color="auto"/>
            <w:right w:val="none" w:sz="0" w:space="0" w:color="auto"/>
          </w:divBdr>
        </w:div>
        <w:div w:id="1768188058">
          <w:marLeft w:val="480"/>
          <w:marRight w:val="0"/>
          <w:marTop w:val="0"/>
          <w:marBottom w:val="0"/>
          <w:divBdr>
            <w:top w:val="none" w:sz="0" w:space="0" w:color="auto"/>
            <w:left w:val="none" w:sz="0" w:space="0" w:color="auto"/>
            <w:bottom w:val="none" w:sz="0" w:space="0" w:color="auto"/>
            <w:right w:val="none" w:sz="0" w:space="0" w:color="auto"/>
          </w:divBdr>
        </w:div>
        <w:div w:id="1930459547">
          <w:marLeft w:val="480"/>
          <w:marRight w:val="0"/>
          <w:marTop w:val="0"/>
          <w:marBottom w:val="0"/>
          <w:divBdr>
            <w:top w:val="none" w:sz="0" w:space="0" w:color="auto"/>
            <w:left w:val="none" w:sz="0" w:space="0" w:color="auto"/>
            <w:bottom w:val="none" w:sz="0" w:space="0" w:color="auto"/>
            <w:right w:val="none" w:sz="0" w:space="0" w:color="auto"/>
          </w:divBdr>
        </w:div>
        <w:div w:id="1618946865">
          <w:marLeft w:val="480"/>
          <w:marRight w:val="0"/>
          <w:marTop w:val="0"/>
          <w:marBottom w:val="0"/>
          <w:divBdr>
            <w:top w:val="none" w:sz="0" w:space="0" w:color="auto"/>
            <w:left w:val="none" w:sz="0" w:space="0" w:color="auto"/>
            <w:bottom w:val="none" w:sz="0" w:space="0" w:color="auto"/>
            <w:right w:val="none" w:sz="0" w:space="0" w:color="auto"/>
          </w:divBdr>
        </w:div>
        <w:div w:id="2027318745">
          <w:marLeft w:val="480"/>
          <w:marRight w:val="0"/>
          <w:marTop w:val="0"/>
          <w:marBottom w:val="0"/>
          <w:divBdr>
            <w:top w:val="none" w:sz="0" w:space="0" w:color="auto"/>
            <w:left w:val="none" w:sz="0" w:space="0" w:color="auto"/>
            <w:bottom w:val="none" w:sz="0" w:space="0" w:color="auto"/>
            <w:right w:val="none" w:sz="0" w:space="0" w:color="auto"/>
          </w:divBdr>
        </w:div>
        <w:div w:id="899512361">
          <w:marLeft w:val="480"/>
          <w:marRight w:val="0"/>
          <w:marTop w:val="0"/>
          <w:marBottom w:val="0"/>
          <w:divBdr>
            <w:top w:val="none" w:sz="0" w:space="0" w:color="auto"/>
            <w:left w:val="none" w:sz="0" w:space="0" w:color="auto"/>
            <w:bottom w:val="none" w:sz="0" w:space="0" w:color="auto"/>
            <w:right w:val="none" w:sz="0" w:space="0" w:color="auto"/>
          </w:divBdr>
        </w:div>
        <w:div w:id="2005085998">
          <w:marLeft w:val="480"/>
          <w:marRight w:val="0"/>
          <w:marTop w:val="0"/>
          <w:marBottom w:val="0"/>
          <w:divBdr>
            <w:top w:val="none" w:sz="0" w:space="0" w:color="auto"/>
            <w:left w:val="none" w:sz="0" w:space="0" w:color="auto"/>
            <w:bottom w:val="none" w:sz="0" w:space="0" w:color="auto"/>
            <w:right w:val="none" w:sz="0" w:space="0" w:color="auto"/>
          </w:divBdr>
        </w:div>
        <w:div w:id="296422665">
          <w:marLeft w:val="480"/>
          <w:marRight w:val="0"/>
          <w:marTop w:val="0"/>
          <w:marBottom w:val="0"/>
          <w:divBdr>
            <w:top w:val="none" w:sz="0" w:space="0" w:color="auto"/>
            <w:left w:val="none" w:sz="0" w:space="0" w:color="auto"/>
            <w:bottom w:val="none" w:sz="0" w:space="0" w:color="auto"/>
            <w:right w:val="none" w:sz="0" w:space="0" w:color="auto"/>
          </w:divBdr>
        </w:div>
        <w:div w:id="266811686">
          <w:marLeft w:val="480"/>
          <w:marRight w:val="0"/>
          <w:marTop w:val="0"/>
          <w:marBottom w:val="0"/>
          <w:divBdr>
            <w:top w:val="none" w:sz="0" w:space="0" w:color="auto"/>
            <w:left w:val="none" w:sz="0" w:space="0" w:color="auto"/>
            <w:bottom w:val="none" w:sz="0" w:space="0" w:color="auto"/>
            <w:right w:val="none" w:sz="0" w:space="0" w:color="auto"/>
          </w:divBdr>
        </w:div>
        <w:div w:id="185952387">
          <w:marLeft w:val="480"/>
          <w:marRight w:val="0"/>
          <w:marTop w:val="0"/>
          <w:marBottom w:val="0"/>
          <w:divBdr>
            <w:top w:val="none" w:sz="0" w:space="0" w:color="auto"/>
            <w:left w:val="none" w:sz="0" w:space="0" w:color="auto"/>
            <w:bottom w:val="none" w:sz="0" w:space="0" w:color="auto"/>
            <w:right w:val="none" w:sz="0" w:space="0" w:color="auto"/>
          </w:divBdr>
        </w:div>
        <w:div w:id="383413769">
          <w:marLeft w:val="480"/>
          <w:marRight w:val="0"/>
          <w:marTop w:val="0"/>
          <w:marBottom w:val="0"/>
          <w:divBdr>
            <w:top w:val="none" w:sz="0" w:space="0" w:color="auto"/>
            <w:left w:val="none" w:sz="0" w:space="0" w:color="auto"/>
            <w:bottom w:val="none" w:sz="0" w:space="0" w:color="auto"/>
            <w:right w:val="none" w:sz="0" w:space="0" w:color="auto"/>
          </w:divBdr>
        </w:div>
        <w:div w:id="2036342171">
          <w:marLeft w:val="480"/>
          <w:marRight w:val="0"/>
          <w:marTop w:val="0"/>
          <w:marBottom w:val="0"/>
          <w:divBdr>
            <w:top w:val="none" w:sz="0" w:space="0" w:color="auto"/>
            <w:left w:val="none" w:sz="0" w:space="0" w:color="auto"/>
            <w:bottom w:val="none" w:sz="0" w:space="0" w:color="auto"/>
            <w:right w:val="none" w:sz="0" w:space="0" w:color="auto"/>
          </w:divBdr>
        </w:div>
        <w:div w:id="1394505324">
          <w:marLeft w:val="480"/>
          <w:marRight w:val="0"/>
          <w:marTop w:val="0"/>
          <w:marBottom w:val="0"/>
          <w:divBdr>
            <w:top w:val="none" w:sz="0" w:space="0" w:color="auto"/>
            <w:left w:val="none" w:sz="0" w:space="0" w:color="auto"/>
            <w:bottom w:val="none" w:sz="0" w:space="0" w:color="auto"/>
            <w:right w:val="none" w:sz="0" w:space="0" w:color="auto"/>
          </w:divBdr>
        </w:div>
        <w:div w:id="1075858848">
          <w:marLeft w:val="480"/>
          <w:marRight w:val="0"/>
          <w:marTop w:val="0"/>
          <w:marBottom w:val="0"/>
          <w:divBdr>
            <w:top w:val="none" w:sz="0" w:space="0" w:color="auto"/>
            <w:left w:val="none" w:sz="0" w:space="0" w:color="auto"/>
            <w:bottom w:val="none" w:sz="0" w:space="0" w:color="auto"/>
            <w:right w:val="none" w:sz="0" w:space="0" w:color="auto"/>
          </w:divBdr>
        </w:div>
        <w:div w:id="148636353">
          <w:marLeft w:val="480"/>
          <w:marRight w:val="0"/>
          <w:marTop w:val="0"/>
          <w:marBottom w:val="0"/>
          <w:divBdr>
            <w:top w:val="none" w:sz="0" w:space="0" w:color="auto"/>
            <w:left w:val="none" w:sz="0" w:space="0" w:color="auto"/>
            <w:bottom w:val="none" w:sz="0" w:space="0" w:color="auto"/>
            <w:right w:val="none" w:sz="0" w:space="0" w:color="auto"/>
          </w:divBdr>
        </w:div>
        <w:div w:id="589658993">
          <w:marLeft w:val="480"/>
          <w:marRight w:val="0"/>
          <w:marTop w:val="0"/>
          <w:marBottom w:val="0"/>
          <w:divBdr>
            <w:top w:val="none" w:sz="0" w:space="0" w:color="auto"/>
            <w:left w:val="none" w:sz="0" w:space="0" w:color="auto"/>
            <w:bottom w:val="none" w:sz="0" w:space="0" w:color="auto"/>
            <w:right w:val="none" w:sz="0" w:space="0" w:color="auto"/>
          </w:divBdr>
        </w:div>
        <w:div w:id="1063794885">
          <w:marLeft w:val="480"/>
          <w:marRight w:val="0"/>
          <w:marTop w:val="0"/>
          <w:marBottom w:val="0"/>
          <w:divBdr>
            <w:top w:val="none" w:sz="0" w:space="0" w:color="auto"/>
            <w:left w:val="none" w:sz="0" w:space="0" w:color="auto"/>
            <w:bottom w:val="none" w:sz="0" w:space="0" w:color="auto"/>
            <w:right w:val="none" w:sz="0" w:space="0" w:color="auto"/>
          </w:divBdr>
        </w:div>
        <w:div w:id="1518272">
          <w:marLeft w:val="480"/>
          <w:marRight w:val="0"/>
          <w:marTop w:val="0"/>
          <w:marBottom w:val="0"/>
          <w:divBdr>
            <w:top w:val="none" w:sz="0" w:space="0" w:color="auto"/>
            <w:left w:val="none" w:sz="0" w:space="0" w:color="auto"/>
            <w:bottom w:val="none" w:sz="0" w:space="0" w:color="auto"/>
            <w:right w:val="none" w:sz="0" w:space="0" w:color="auto"/>
          </w:divBdr>
        </w:div>
        <w:div w:id="319120445">
          <w:marLeft w:val="480"/>
          <w:marRight w:val="0"/>
          <w:marTop w:val="0"/>
          <w:marBottom w:val="0"/>
          <w:divBdr>
            <w:top w:val="none" w:sz="0" w:space="0" w:color="auto"/>
            <w:left w:val="none" w:sz="0" w:space="0" w:color="auto"/>
            <w:bottom w:val="none" w:sz="0" w:space="0" w:color="auto"/>
            <w:right w:val="none" w:sz="0" w:space="0" w:color="auto"/>
          </w:divBdr>
        </w:div>
        <w:div w:id="332493509">
          <w:marLeft w:val="480"/>
          <w:marRight w:val="0"/>
          <w:marTop w:val="0"/>
          <w:marBottom w:val="0"/>
          <w:divBdr>
            <w:top w:val="none" w:sz="0" w:space="0" w:color="auto"/>
            <w:left w:val="none" w:sz="0" w:space="0" w:color="auto"/>
            <w:bottom w:val="none" w:sz="0" w:space="0" w:color="auto"/>
            <w:right w:val="none" w:sz="0" w:space="0" w:color="auto"/>
          </w:divBdr>
        </w:div>
        <w:div w:id="546989597">
          <w:marLeft w:val="480"/>
          <w:marRight w:val="0"/>
          <w:marTop w:val="0"/>
          <w:marBottom w:val="0"/>
          <w:divBdr>
            <w:top w:val="none" w:sz="0" w:space="0" w:color="auto"/>
            <w:left w:val="none" w:sz="0" w:space="0" w:color="auto"/>
            <w:bottom w:val="none" w:sz="0" w:space="0" w:color="auto"/>
            <w:right w:val="none" w:sz="0" w:space="0" w:color="auto"/>
          </w:divBdr>
        </w:div>
        <w:div w:id="217589581">
          <w:marLeft w:val="480"/>
          <w:marRight w:val="0"/>
          <w:marTop w:val="0"/>
          <w:marBottom w:val="0"/>
          <w:divBdr>
            <w:top w:val="none" w:sz="0" w:space="0" w:color="auto"/>
            <w:left w:val="none" w:sz="0" w:space="0" w:color="auto"/>
            <w:bottom w:val="none" w:sz="0" w:space="0" w:color="auto"/>
            <w:right w:val="none" w:sz="0" w:space="0" w:color="auto"/>
          </w:divBdr>
        </w:div>
        <w:div w:id="1284995190">
          <w:marLeft w:val="480"/>
          <w:marRight w:val="0"/>
          <w:marTop w:val="0"/>
          <w:marBottom w:val="0"/>
          <w:divBdr>
            <w:top w:val="none" w:sz="0" w:space="0" w:color="auto"/>
            <w:left w:val="none" w:sz="0" w:space="0" w:color="auto"/>
            <w:bottom w:val="none" w:sz="0" w:space="0" w:color="auto"/>
            <w:right w:val="none" w:sz="0" w:space="0" w:color="auto"/>
          </w:divBdr>
        </w:div>
        <w:div w:id="1754156027">
          <w:marLeft w:val="480"/>
          <w:marRight w:val="0"/>
          <w:marTop w:val="0"/>
          <w:marBottom w:val="0"/>
          <w:divBdr>
            <w:top w:val="none" w:sz="0" w:space="0" w:color="auto"/>
            <w:left w:val="none" w:sz="0" w:space="0" w:color="auto"/>
            <w:bottom w:val="none" w:sz="0" w:space="0" w:color="auto"/>
            <w:right w:val="none" w:sz="0" w:space="0" w:color="auto"/>
          </w:divBdr>
        </w:div>
        <w:div w:id="28146146">
          <w:marLeft w:val="480"/>
          <w:marRight w:val="0"/>
          <w:marTop w:val="0"/>
          <w:marBottom w:val="0"/>
          <w:divBdr>
            <w:top w:val="none" w:sz="0" w:space="0" w:color="auto"/>
            <w:left w:val="none" w:sz="0" w:space="0" w:color="auto"/>
            <w:bottom w:val="none" w:sz="0" w:space="0" w:color="auto"/>
            <w:right w:val="none" w:sz="0" w:space="0" w:color="auto"/>
          </w:divBdr>
        </w:div>
        <w:div w:id="1982033829">
          <w:marLeft w:val="480"/>
          <w:marRight w:val="0"/>
          <w:marTop w:val="0"/>
          <w:marBottom w:val="0"/>
          <w:divBdr>
            <w:top w:val="none" w:sz="0" w:space="0" w:color="auto"/>
            <w:left w:val="none" w:sz="0" w:space="0" w:color="auto"/>
            <w:bottom w:val="none" w:sz="0" w:space="0" w:color="auto"/>
            <w:right w:val="none" w:sz="0" w:space="0" w:color="auto"/>
          </w:divBdr>
        </w:div>
        <w:div w:id="754321567">
          <w:marLeft w:val="480"/>
          <w:marRight w:val="0"/>
          <w:marTop w:val="0"/>
          <w:marBottom w:val="0"/>
          <w:divBdr>
            <w:top w:val="none" w:sz="0" w:space="0" w:color="auto"/>
            <w:left w:val="none" w:sz="0" w:space="0" w:color="auto"/>
            <w:bottom w:val="none" w:sz="0" w:space="0" w:color="auto"/>
            <w:right w:val="none" w:sz="0" w:space="0" w:color="auto"/>
          </w:divBdr>
        </w:div>
        <w:div w:id="966199078">
          <w:marLeft w:val="480"/>
          <w:marRight w:val="0"/>
          <w:marTop w:val="0"/>
          <w:marBottom w:val="0"/>
          <w:divBdr>
            <w:top w:val="none" w:sz="0" w:space="0" w:color="auto"/>
            <w:left w:val="none" w:sz="0" w:space="0" w:color="auto"/>
            <w:bottom w:val="none" w:sz="0" w:space="0" w:color="auto"/>
            <w:right w:val="none" w:sz="0" w:space="0" w:color="auto"/>
          </w:divBdr>
        </w:div>
        <w:div w:id="1414816706">
          <w:marLeft w:val="480"/>
          <w:marRight w:val="0"/>
          <w:marTop w:val="0"/>
          <w:marBottom w:val="0"/>
          <w:divBdr>
            <w:top w:val="none" w:sz="0" w:space="0" w:color="auto"/>
            <w:left w:val="none" w:sz="0" w:space="0" w:color="auto"/>
            <w:bottom w:val="none" w:sz="0" w:space="0" w:color="auto"/>
            <w:right w:val="none" w:sz="0" w:space="0" w:color="auto"/>
          </w:divBdr>
        </w:div>
        <w:div w:id="602151304">
          <w:marLeft w:val="480"/>
          <w:marRight w:val="0"/>
          <w:marTop w:val="0"/>
          <w:marBottom w:val="0"/>
          <w:divBdr>
            <w:top w:val="none" w:sz="0" w:space="0" w:color="auto"/>
            <w:left w:val="none" w:sz="0" w:space="0" w:color="auto"/>
            <w:bottom w:val="none" w:sz="0" w:space="0" w:color="auto"/>
            <w:right w:val="none" w:sz="0" w:space="0" w:color="auto"/>
          </w:divBdr>
        </w:div>
        <w:div w:id="1980840877">
          <w:marLeft w:val="480"/>
          <w:marRight w:val="0"/>
          <w:marTop w:val="0"/>
          <w:marBottom w:val="0"/>
          <w:divBdr>
            <w:top w:val="none" w:sz="0" w:space="0" w:color="auto"/>
            <w:left w:val="none" w:sz="0" w:space="0" w:color="auto"/>
            <w:bottom w:val="none" w:sz="0" w:space="0" w:color="auto"/>
            <w:right w:val="none" w:sz="0" w:space="0" w:color="auto"/>
          </w:divBdr>
        </w:div>
      </w:divsChild>
    </w:div>
    <w:div w:id="2134788625">
      <w:bodyDiv w:val="1"/>
      <w:marLeft w:val="0"/>
      <w:marRight w:val="0"/>
      <w:marTop w:val="0"/>
      <w:marBottom w:val="0"/>
      <w:divBdr>
        <w:top w:val="none" w:sz="0" w:space="0" w:color="auto"/>
        <w:left w:val="none" w:sz="0" w:space="0" w:color="auto"/>
        <w:bottom w:val="none" w:sz="0" w:space="0" w:color="auto"/>
        <w:right w:val="none" w:sz="0" w:space="0" w:color="auto"/>
      </w:divBdr>
    </w:div>
    <w:div w:id="2135899728">
      <w:bodyDiv w:val="1"/>
      <w:marLeft w:val="0"/>
      <w:marRight w:val="0"/>
      <w:marTop w:val="0"/>
      <w:marBottom w:val="0"/>
      <w:divBdr>
        <w:top w:val="none" w:sz="0" w:space="0" w:color="auto"/>
        <w:left w:val="none" w:sz="0" w:space="0" w:color="auto"/>
        <w:bottom w:val="none" w:sz="0" w:space="0" w:color="auto"/>
        <w:right w:val="none" w:sz="0" w:space="0" w:color="auto"/>
      </w:divBdr>
    </w:div>
    <w:div w:id="2137721695">
      <w:bodyDiv w:val="1"/>
      <w:marLeft w:val="0"/>
      <w:marRight w:val="0"/>
      <w:marTop w:val="0"/>
      <w:marBottom w:val="0"/>
      <w:divBdr>
        <w:top w:val="none" w:sz="0" w:space="0" w:color="auto"/>
        <w:left w:val="none" w:sz="0" w:space="0" w:color="auto"/>
        <w:bottom w:val="none" w:sz="0" w:space="0" w:color="auto"/>
        <w:right w:val="none" w:sz="0" w:space="0" w:color="auto"/>
      </w:divBdr>
    </w:div>
    <w:div w:id="2138258354">
      <w:bodyDiv w:val="1"/>
      <w:marLeft w:val="0"/>
      <w:marRight w:val="0"/>
      <w:marTop w:val="0"/>
      <w:marBottom w:val="0"/>
      <w:divBdr>
        <w:top w:val="none" w:sz="0" w:space="0" w:color="auto"/>
        <w:left w:val="none" w:sz="0" w:space="0" w:color="auto"/>
        <w:bottom w:val="none" w:sz="0" w:space="0" w:color="auto"/>
        <w:right w:val="none" w:sz="0" w:space="0" w:color="auto"/>
      </w:divBdr>
    </w:div>
    <w:div w:id="2138330042">
      <w:bodyDiv w:val="1"/>
      <w:marLeft w:val="0"/>
      <w:marRight w:val="0"/>
      <w:marTop w:val="0"/>
      <w:marBottom w:val="0"/>
      <w:divBdr>
        <w:top w:val="none" w:sz="0" w:space="0" w:color="auto"/>
        <w:left w:val="none" w:sz="0" w:space="0" w:color="auto"/>
        <w:bottom w:val="none" w:sz="0" w:space="0" w:color="auto"/>
        <w:right w:val="none" w:sz="0" w:space="0" w:color="auto"/>
      </w:divBdr>
    </w:div>
    <w:div w:id="2141411259">
      <w:bodyDiv w:val="1"/>
      <w:marLeft w:val="0"/>
      <w:marRight w:val="0"/>
      <w:marTop w:val="0"/>
      <w:marBottom w:val="0"/>
      <w:divBdr>
        <w:top w:val="none" w:sz="0" w:space="0" w:color="auto"/>
        <w:left w:val="none" w:sz="0" w:space="0" w:color="auto"/>
        <w:bottom w:val="none" w:sz="0" w:space="0" w:color="auto"/>
        <w:right w:val="none" w:sz="0" w:space="0" w:color="auto"/>
      </w:divBdr>
    </w:div>
    <w:div w:id="2141799082">
      <w:bodyDiv w:val="1"/>
      <w:marLeft w:val="0"/>
      <w:marRight w:val="0"/>
      <w:marTop w:val="0"/>
      <w:marBottom w:val="0"/>
      <w:divBdr>
        <w:top w:val="none" w:sz="0" w:space="0" w:color="auto"/>
        <w:left w:val="none" w:sz="0" w:space="0" w:color="auto"/>
        <w:bottom w:val="none" w:sz="0" w:space="0" w:color="auto"/>
        <w:right w:val="none" w:sz="0" w:space="0" w:color="auto"/>
      </w:divBdr>
      <w:divsChild>
        <w:div w:id="520629961">
          <w:marLeft w:val="480"/>
          <w:marRight w:val="0"/>
          <w:marTop w:val="0"/>
          <w:marBottom w:val="0"/>
          <w:divBdr>
            <w:top w:val="none" w:sz="0" w:space="0" w:color="auto"/>
            <w:left w:val="none" w:sz="0" w:space="0" w:color="auto"/>
            <w:bottom w:val="none" w:sz="0" w:space="0" w:color="auto"/>
            <w:right w:val="none" w:sz="0" w:space="0" w:color="auto"/>
          </w:divBdr>
        </w:div>
        <w:div w:id="1993219896">
          <w:marLeft w:val="480"/>
          <w:marRight w:val="0"/>
          <w:marTop w:val="0"/>
          <w:marBottom w:val="0"/>
          <w:divBdr>
            <w:top w:val="none" w:sz="0" w:space="0" w:color="auto"/>
            <w:left w:val="none" w:sz="0" w:space="0" w:color="auto"/>
            <w:bottom w:val="none" w:sz="0" w:space="0" w:color="auto"/>
            <w:right w:val="none" w:sz="0" w:space="0" w:color="auto"/>
          </w:divBdr>
        </w:div>
        <w:div w:id="896818351">
          <w:marLeft w:val="480"/>
          <w:marRight w:val="0"/>
          <w:marTop w:val="0"/>
          <w:marBottom w:val="0"/>
          <w:divBdr>
            <w:top w:val="none" w:sz="0" w:space="0" w:color="auto"/>
            <w:left w:val="none" w:sz="0" w:space="0" w:color="auto"/>
            <w:bottom w:val="none" w:sz="0" w:space="0" w:color="auto"/>
            <w:right w:val="none" w:sz="0" w:space="0" w:color="auto"/>
          </w:divBdr>
        </w:div>
        <w:div w:id="1060709095">
          <w:marLeft w:val="480"/>
          <w:marRight w:val="0"/>
          <w:marTop w:val="0"/>
          <w:marBottom w:val="0"/>
          <w:divBdr>
            <w:top w:val="none" w:sz="0" w:space="0" w:color="auto"/>
            <w:left w:val="none" w:sz="0" w:space="0" w:color="auto"/>
            <w:bottom w:val="none" w:sz="0" w:space="0" w:color="auto"/>
            <w:right w:val="none" w:sz="0" w:space="0" w:color="auto"/>
          </w:divBdr>
        </w:div>
        <w:div w:id="2027366307">
          <w:marLeft w:val="480"/>
          <w:marRight w:val="0"/>
          <w:marTop w:val="0"/>
          <w:marBottom w:val="0"/>
          <w:divBdr>
            <w:top w:val="none" w:sz="0" w:space="0" w:color="auto"/>
            <w:left w:val="none" w:sz="0" w:space="0" w:color="auto"/>
            <w:bottom w:val="none" w:sz="0" w:space="0" w:color="auto"/>
            <w:right w:val="none" w:sz="0" w:space="0" w:color="auto"/>
          </w:divBdr>
        </w:div>
        <w:div w:id="908030574">
          <w:marLeft w:val="480"/>
          <w:marRight w:val="0"/>
          <w:marTop w:val="0"/>
          <w:marBottom w:val="0"/>
          <w:divBdr>
            <w:top w:val="none" w:sz="0" w:space="0" w:color="auto"/>
            <w:left w:val="none" w:sz="0" w:space="0" w:color="auto"/>
            <w:bottom w:val="none" w:sz="0" w:space="0" w:color="auto"/>
            <w:right w:val="none" w:sz="0" w:space="0" w:color="auto"/>
          </w:divBdr>
        </w:div>
        <w:div w:id="342055680">
          <w:marLeft w:val="480"/>
          <w:marRight w:val="0"/>
          <w:marTop w:val="0"/>
          <w:marBottom w:val="0"/>
          <w:divBdr>
            <w:top w:val="none" w:sz="0" w:space="0" w:color="auto"/>
            <w:left w:val="none" w:sz="0" w:space="0" w:color="auto"/>
            <w:bottom w:val="none" w:sz="0" w:space="0" w:color="auto"/>
            <w:right w:val="none" w:sz="0" w:space="0" w:color="auto"/>
          </w:divBdr>
        </w:div>
        <w:div w:id="845435155">
          <w:marLeft w:val="480"/>
          <w:marRight w:val="0"/>
          <w:marTop w:val="0"/>
          <w:marBottom w:val="0"/>
          <w:divBdr>
            <w:top w:val="none" w:sz="0" w:space="0" w:color="auto"/>
            <w:left w:val="none" w:sz="0" w:space="0" w:color="auto"/>
            <w:bottom w:val="none" w:sz="0" w:space="0" w:color="auto"/>
            <w:right w:val="none" w:sz="0" w:space="0" w:color="auto"/>
          </w:divBdr>
        </w:div>
        <w:div w:id="1807819439">
          <w:marLeft w:val="480"/>
          <w:marRight w:val="0"/>
          <w:marTop w:val="0"/>
          <w:marBottom w:val="0"/>
          <w:divBdr>
            <w:top w:val="none" w:sz="0" w:space="0" w:color="auto"/>
            <w:left w:val="none" w:sz="0" w:space="0" w:color="auto"/>
            <w:bottom w:val="none" w:sz="0" w:space="0" w:color="auto"/>
            <w:right w:val="none" w:sz="0" w:space="0" w:color="auto"/>
          </w:divBdr>
        </w:div>
        <w:div w:id="549267035">
          <w:marLeft w:val="480"/>
          <w:marRight w:val="0"/>
          <w:marTop w:val="0"/>
          <w:marBottom w:val="0"/>
          <w:divBdr>
            <w:top w:val="none" w:sz="0" w:space="0" w:color="auto"/>
            <w:left w:val="none" w:sz="0" w:space="0" w:color="auto"/>
            <w:bottom w:val="none" w:sz="0" w:space="0" w:color="auto"/>
            <w:right w:val="none" w:sz="0" w:space="0" w:color="auto"/>
          </w:divBdr>
        </w:div>
        <w:div w:id="310908311">
          <w:marLeft w:val="480"/>
          <w:marRight w:val="0"/>
          <w:marTop w:val="0"/>
          <w:marBottom w:val="0"/>
          <w:divBdr>
            <w:top w:val="none" w:sz="0" w:space="0" w:color="auto"/>
            <w:left w:val="none" w:sz="0" w:space="0" w:color="auto"/>
            <w:bottom w:val="none" w:sz="0" w:space="0" w:color="auto"/>
            <w:right w:val="none" w:sz="0" w:space="0" w:color="auto"/>
          </w:divBdr>
        </w:div>
        <w:div w:id="1491560226">
          <w:marLeft w:val="480"/>
          <w:marRight w:val="0"/>
          <w:marTop w:val="0"/>
          <w:marBottom w:val="0"/>
          <w:divBdr>
            <w:top w:val="none" w:sz="0" w:space="0" w:color="auto"/>
            <w:left w:val="none" w:sz="0" w:space="0" w:color="auto"/>
            <w:bottom w:val="none" w:sz="0" w:space="0" w:color="auto"/>
            <w:right w:val="none" w:sz="0" w:space="0" w:color="auto"/>
          </w:divBdr>
        </w:div>
        <w:div w:id="877622886">
          <w:marLeft w:val="480"/>
          <w:marRight w:val="0"/>
          <w:marTop w:val="0"/>
          <w:marBottom w:val="0"/>
          <w:divBdr>
            <w:top w:val="none" w:sz="0" w:space="0" w:color="auto"/>
            <w:left w:val="none" w:sz="0" w:space="0" w:color="auto"/>
            <w:bottom w:val="none" w:sz="0" w:space="0" w:color="auto"/>
            <w:right w:val="none" w:sz="0" w:space="0" w:color="auto"/>
          </w:divBdr>
        </w:div>
        <w:div w:id="1599557651">
          <w:marLeft w:val="480"/>
          <w:marRight w:val="0"/>
          <w:marTop w:val="0"/>
          <w:marBottom w:val="0"/>
          <w:divBdr>
            <w:top w:val="none" w:sz="0" w:space="0" w:color="auto"/>
            <w:left w:val="none" w:sz="0" w:space="0" w:color="auto"/>
            <w:bottom w:val="none" w:sz="0" w:space="0" w:color="auto"/>
            <w:right w:val="none" w:sz="0" w:space="0" w:color="auto"/>
          </w:divBdr>
        </w:div>
        <w:div w:id="192307689">
          <w:marLeft w:val="480"/>
          <w:marRight w:val="0"/>
          <w:marTop w:val="0"/>
          <w:marBottom w:val="0"/>
          <w:divBdr>
            <w:top w:val="none" w:sz="0" w:space="0" w:color="auto"/>
            <w:left w:val="none" w:sz="0" w:space="0" w:color="auto"/>
            <w:bottom w:val="none" w:sz="0" w:space="0" w:color="auto"/>
            <w:right w:val="none" w:sz="0" w:space="0" w:color="auto"/>
          </w:divBdr>
        </w:div>
        <w:div w:id="1119253963">
          <w:marLeft w:val="480"/>
          <w:marRight w:val="0"/>
          <w:marTop w:val="0"/>
          <w:marBottom w:val="0"/>
          <w:divBdr>
            <w:top w:val="none" w:sz="0" w:space="0" w:color="auto"/>
            <w:left w:val="none" w:sz="0" w:space="0" w:color="auto"/>
            <w:bottom w:val="none" w:sz="0" w:space="0" w:color="auto"/>
            <w:right w:val="none" w:sz="0" w:space="0" w:color="auto"/>
          </w:divBdr>
        </w:div>
        <w:div w:id="218325935">
          <w:marLeft w:val="480"/>
          <w:marRight w:val="0"/>
          <w:marTop w:val="0"/>
          <w:marBottom w:val="0"/>
          <w:divBdr>
            <w:top w:val="none" w:sz="0" w:space="0" w:color="auto"/>
            <w:left w:val="none" w:sz="0" w:space="0" w:color="auto"/>
            <w:bottom w:val="none" w:sz="0" w:space="0" w:color="auto"/>
            <w:right w:val="none" w:sz="0" w:space="0" w:color="auto"/>
          </w:divBdr>
        </w:div>
        <w:div w:id="1590429942">
          <w:marLeft w:val="480"/>
          <w:marRight w:val="0"/>
          <w:marTop w:val="0"/>
          <w:marBottom w:val="0"/>
          <w:divBdr>
            <w:top w:val="none" w:sz="0" w:space="0" w:color="auto"/>
            <w:left w:val="none" w:sz="0" w:space="0" w:color="auto"/>
            <w:bottom w:val="none" w:sz="0" w:space="0" w:color="auto"/>
            <w:right w:val="none" w:sz="0" w:space="0" w:color="auto"/>
          </w:divBdr>
        </w:div>
        <w:div w:id="1059210615">
          <w:marLeft w:val="480"/>
          <w:marRight w:val="0"/>
          <w:marTop w:val="0"/>
          <w:marBottom w:val="0"/>
          <w:divBdr>
            <w:top w:val="none" w:sz="0" w:space="0" w:color="auto"/>
            <w:left w:val="none" w:sz="0" w:space="0" w:color="auto"/>
            <w:bottom w:val="none" w:sz="0" w:space="0" w:color="auto"/>
            <w:right w:val="none" w:sz="0" w:space="0" w:color="auto"/>
          </w:divBdr>
        </w:div>
        <w:div w:id="1896430812">
          <w:marLeft w:val="480"/>
          <w:marRight w:val="0"/>
          <w:marTop w:val="0"/>
          <w:marBottom w:val="0"/>
          <w:divBdr>
            <w:top w:val="none" w:sz="0" w:space="0" w:color="auto"/>
            <w:left w:val="none" w:sz="0" w:space="0" w:color="auto"/>
            <w:bottom w:val="none" w:sz="0" w:space="0" w:color="auto"/>
            <w:right w:val="none" w:sz="0" w:space="0" w:color="auto"/>
          </w:divBdr>
        </w:div>
        <w:div w:id="1576427429">
          <w:marLeft w:val="480"/>
          <w:marRight w:val="0"/>
          <w:marTop w:val="0"/>
          <w:marBottom w:val="0"/>
          <w:divBdr>
            <w:top w:val="none" w:sz="0" w:space="0" w:color="auto"/>
            <w:left w:val="none" w:sz="0" w:space="0" w:color="auto"/>
            <w:bottom w:val="none" w:sz="0" w:space="0" w:color="auto"/>
            <w:right w:val="none" w:sz="0" w:space="0" w:color="auto"/>
          </w:divBdr>
        </w:div>
        <w:div w:id="1820927058">
          <w:marLeft w:val="480"/>
          <w:marRight w:val="0"/>
          <w:marTop w:val="0"/>
          <w:marBottom w:val="0"/>
          <w:divBdr>
            <w:top w:val="none" w:sz="0" w:space="0" w:color="auto"/>
            <w:left w:val="none" w:sz="0" w:space="0" w:color="auto"/>
            <w:bottom w:val="none" w:sz="0" w:space="0" w:color="auto"/>
            <w:right w:val="none" w:sz="0" w:space="0" w:color="auto"/>
          </w:divBdr>
        </w:div>
        <w:div w:id="1690523440">
          <w:marLeft w:val="480"/>
          <w:marRight w:val="0"/>
          <w:marTop w:val="0"/>
          <w:marBottom w:val="0"/>
          <w:divBdr>
            <w:top w:val="none" w:sz="0" w:space="0" w:color="auto"/>
            <w:left w:val="none" w:sz="0" w:space="0" w:color="auto"/>
            <w:bottom w:val="none" w:sz="0" w:space="0" w:color="auto"/>
            <w:right w:val="none" w:sz="0" w:space="0" w:color="auto"/>
          </w:divBdr>
        </w:div>
        <w:div w:id="2122872379">
          <w:marLeft w:val="480"/>
          <w:marRight w:val="0"/>
          <w:marTop w:val="0"/>
          <w:marBottom w:val="0"/>
          <w:divBdr>
            <w:top w:val="none" w:sz="0" w:space="0" w:color="auto"/>
            <w:left w:val="none" w:sz="0" w:space="0" w:color="auto"/>
            <w:bottom w:val="none" w:sz="0" w:space="0" w:color="auto"/>
            <w:right w:val="none" w:sz="0" w:space="0" w:color="auto"/>
          </w:divBdr>
        </w:div>
        <w:div w:id="1921138235">
          <w:marLeft w:val="480"/>
          <w:marRight w:val="0"/>
          <w:marTop w:val="0"/>
          <w:marBottom w:val="0"/>
          <w:divBdr>
            <w:top w:val="none" w:sz="0" w:space="0" w:color="auto"/>
            <w:left w:val="none" w:sz="0" w:space="0" w:color="auto"/>
            <w:bottom w:val="none" w:sz="0" w:space="0" w:color="auto"/>
            <w:right w:val="none" w:sz="0" w:space="0" w:color="auto"/>
          </w:divBdr>
        </w:div>
        <w:div w:id="135605633">
          <w:marLeft w:val="480"/>
          <w:marRight w:val="0"/>
          <w:marTop w:val="0"/>
          <w:marBottom w:val="0"/>
          <w:divBdr>
            <w:top w:val="none" w:sz="0" w:space="0" w:color="auto"/>
            <w:left w:val="none" w:sz="0" w:space="0" w:color="auto"/>
            <w:bottom w:val="none" w:sz="0" w:space="0" w:color="auto"/>
            <w:right w:val="none" w:sz="0" w:space="0" w:color="auto"/>
          </w:divBdr>
        </w:div>
        <w:div w:id="899285830">
          <w:marLeft w:val="480"/>
          <w:marRight w:val="0"/>
          <w:marTop w:val="0"/>
          <w:marBottom w:val="0"/>
          <w:divBdr>
            <w:top w:val="none" w:sz="0" w:space="0" w:color="auto"/>
            <w:left w:val="none" w:sz="0" w:space="0" w:color="auto"/>
            <w:bottom w:val="none" w:sz="0" w:space="0" w:color="auto"/>
            <w:right w:val="none" w:sz="0" w:space="0" w:color="auto"/>
          </w:divBdr>
        </w:div>
        <w:div w:id="678461338">
          <w:marLeft w:val="480"/>
          <w:marRight w:val="0"/>
          <w:marTop w:val="0"/>
          <w:marBottom w:val="0"/>
          <w:divBdr>
            <w:top w:val="none" w:sz="0" w:space="0" w:color="auto"/>
            <w:left w:val="none" w:sz="0" w:space="0" w:color="auto"/>
            <w:bottom w:val="none" w:sz="0" w:space="0" w:color="auto"/>
            <w:right w:val="none" w:sz="0" w:space="0" w:color="auto"/>
          </w:divBdr>
        </w:div>
        <w:div w:id="1497107749">
          <w:marLeft w:val="480"/>
          <w:marRight w:val="0"/>
          <w:marTop w:val="0"/>
          <w:marBottom w:val="0"/>
          <w:divBdr>
            <w:top w:val="none" w:sz="0" w:space="0" w:color="auto"/>
            <w:left w:val="none" w:sz="0" w:space="0" w:color="auto"/>
            <w:bottom w:val="none" w:sz="0" w:space="0" w:color="auto"/>
            <w:right w:val="none" w:sz="0" w:space="0" w:color="auto"/>
          </w:divBdr>
        </w:div>
        <w:div w:id="1480075249">
          <w:marLeft w:val="480"/>
          <w:marRight w:val="0"/>
          <w:marTop w:val="0"/>
          <w:marBottom w:val="0"/>
          <w:divBdr>
            <w:top w:val="none" w:sz="0" w:space="0" w:color="auto"/>
            <w:left w:val="none" w:sz="0" w:space="0" w:color="auto"/>
            <w:bottom w:val="none" w:sz="0" w:space="0" w:color="auto"/>
            <w:right w:val="none" w:sz="0" w:space="0" w:color="auto"/>
          </w:divBdr>
        </w:div>
        <w:div w:id="1578974628">
          <w:marLeft w:val="480"/>
          <w:marRight w:val="0"/>
          <w:marTop w:val="0"/>
          <w:marBottom w:val="0"/>
          <w:divBdr>
            <w:top w:val="none" w:sz="0" w:space="0" w:color="auto"/>
            <w:left w:val="none" w:sz="0" w:space="0" w:color="auto"/>
            <w:bottom w:val="none" w:sz="0" w:space="0" w:color="auto"/>
            <w:right w:val="none" w:sz="0" w:space="0" w:color="auto"/>
          </w:divBdr>
        </w:div>
        <w:div w:id="1720517630">
          <w:marLeft w:val="480"/>
          <w:marRight w:val="0"/>
          <w:marTop w:val="0"/>
          <w:marBottom w:val="0"/>
          <w:divBdr>
            <w:top w:val="none" w:sz="0" w:space="0" w:color="auto"/>
            <w:left w:val="none" w:sz="0" w:space="0" w:color="auto"/>
            <w:bottom w:val="none" w:sz="0" w:space="0" w:color="auto"/>
            <w:right w:val="none" w:sz="0" w:space="0" w:color="auto"/>
          </w:divBdr>
        </w:div>
        <w:div w:id="1009062525">
          <w:marLeft w:val="480"/>
          <w:marRight w:val="0"/>
          <w:marTop w:val="0"/>
          <w:marBottom w:val="0"/>
          <w:divBdr>
            <w:top w:val="none" w:sz="0" w:space="0" w:color="auto"/>
            <w:left w:val="none" w:sz="0" w:space="0" w:color="auto"/>
            <w:bottom w:val="none" w:sz="0" w:space="0" w:color="auto"/>
            <w:right w:val="none" w:sz="0" w:space="0" w:color="auto"/>
          </w:divBdr>
        </w:div>
        <w:div w:id="1343505926">
          <w:marLeft w:val="480"/>
          <w:marRight w:val="0"/>
          <w:marTop w:val="0"/>
          <w:marBottom w:val="0"/>
          <w:divBdr>
            <w:top w:val="none" w:sz="0" w:space="0" w:color="auto"/>
            <w:left w:val="none" w:sz="0" w:space="0" w:color="auto"/>
            <w:bottom w:val="none" w:sz="0" w:space="0" w:color="auto"/>
            <w:right w:val="none" w:sz="0" w:space="0" w:color="auto"/>
          </w:divBdr>
        </w:div>
        <w:div w:id="1747455865">
          <w:marLeft w:val="480"/>
          <w:marRight w:val="0"/>
          <w:marTop w:val="0"/>
          <w:marBottom w:val="0"/>
          <w:divBdr>
            <w:top w:val="none" w:sz="0" w:space="0" w:color="auto"/>
            <w:left w:val="none" w:sz="0" w:space="0" w:color="auto"/>
            <w:bottom w:val="none" w:sz="0" w:space="0" w:color="auto"/>
            <w:right w:val="none" w:sz="0" w:space="0" w:color="auto"/>
          </w:divBdr>
        </w:div>
        <w:div w:id="612827778">
          <w:marLeft w:val="480"/>
          <w:marRight w:val="0"/>
          <w:marTop w:val="0"/>
          <w:marBottom w:val="0"/>
          <w:divBdr>
            <w:top w:val="none" w:sz="0" w:space="0" w:color="auto"/>
            <w:left w:val="none" w:sz="0" w:space="0" w:color="auto"/>
            <w:bottom w:val="none" w:sz="0" w:space="0" w:color="auto"/>
            <w:right w:val="none" w:sz="0" w:space="0" w:color="auto"/>
          </w:divBdr>
        </w:div>
        <w:div w:id="921909177">
          <w:marLeft w:val="480"/>
          <w:marRight w:val="0"/>
          <w:marTop w:val="0"/>
          <w:marBottom w:val="0"/>
          <w:divBdr>
            <w:top w:val="none" w:sz="0" w:space="0" w:color="auto"/>
            <w:left w:val="none" w:sz="0" w:space="0" w:color="auto"/>
            <w:bottom w:val="none" w:sz="0" w:space="0" w:color="auto"/>
            <w:right w:val="none" w:sz="0" w:space="0" w:color="auto"/>
          </w:divBdr>
        </w:div>
        <w:div w:id="1280725114">
          <w:marLeft w:val="480"/>
          <w:marRight w:val="0"/>
          <w:marTop w:val="0"/>
          <w:marBottom w:val="0"/>
          <w:divBdr>
            <w:top w:val="none" w:sz="0" w:space="0" w:color="auto"/>
            <w:left w:val="none" w:sz="0" w:space="0" w:color="auto"/>
            <w:bottom w:val="none" w:sz="0" w:space="0" w:color="auto"/>
            <w:right w:val="none" w:sz="0" w:space="0" w:color="auto"/>
          </w:divBdr>
        </w:div>
        <w:div w:id="90319581">
          <w:marLeft w:val="480"/>
          <w:marRight w:val="0"/>
          <w:marTop w:val="0"/>
          <w:marBottom w:val="0"/>
          <w:divBdr>
            <w:top w:val="none" w:sz="0" w:space="0" w:color="auto"/>
            <w:left w:val="none" w:sz="0" w:space="0" w:color="auto"/>
            <w:bottom w:val="none" w:sz="0" w:space="0" w:color="auto"/>
            <w:right w:val="none" w:sz="0" w:space="0" w:color="auto"/>
          </w:divBdr>
        </w:div>
        <w:div w:id="1659962582">
          <w:marLeft w:val="480"/>
          <w:marRight w:val="0"/>
          <w:marTop w:val="0"/>
          <w:marBottom w:val="0"/>
          <w:divBdr>
            <w:top w:val="none" w:sz="0" w:space="0" w:color="auto"/>
            <w:left w:val="none" w:sz="0" w:space="0" w:color="auto"/>
            <w:bottom w:val="none" w:sz="0" w:space="0" w:color="auto"/>
            <w:right w:val="none" w:sz="0" w:space="0" w:color="auto"/>
          </w:divBdr>
        </w:div>
        <w:div w:id="513808720">
          <w:marLeft w:val="480"/>
          <w:marRight w:val="0"/>
          <w:marTop w:val="0"/>
          <w:marBottom w:val="0"/>
          <w:divBdr>
            <w:top w:val="none" w:sz="0" w:space="0" w:color="auto"/>
            <w:left w:val="none" w:sz="0" w:space="0" w:color="auto"/>
            <w:bottom w:val="none" w:sz="0" w:space="0" w:color="auto"/>
            <w:right w:val="none" w:sz="0" w:space="0" w:color="auto"/>
          </w:divBdr>
        </w:div>
        <w:div w:id="553741708">
          <w:marLeft w:val="480"/>
          <w:marRight w:val="0"/>
          <w:marTop w:val="0"/>
          <w:marBottom w:val="0"/>
          <w:divBdr>
            <w:top w:val="none" w:sz="0" w:space="0" w:color="auto"/>
            <w:left w:val="none" w:sz="0" w:space="0" w:color="auto"/>
            <w:bottom w:val="none" w:sz="0" w:space="0" w:color="auto"/>
            <w:right w:val="none" w:sz="0" w:space="0" w:color="auto"/>
          </w:divBdr>
        </w:div>
        <w:div w:id="997925249">
          <w:marLeft w:val="480"/>
          <w:marRight w:val="0"/>
          <w:marTop w:val="0"/>
          <w:marBottom w:val="0"/>
          <w:divBdr>
            <w:top w:val="none" w:sz="0" w:space="0" w:color="auto"/>
            <w:left w:val="none" w:sz="0" w:space="0" w:color="auto"/>
            <w:bottom w:val="none" w:sz="0" w:space="0" w:color="auto"/>
            <w:right w:val="none" w:sz="0" w:space="0" w:color="auto"/>
          </w:divBdr>
        </w:div>
        <w:div w:id="1522232965">
          <w:marLeft w:val="480"/>
          <w:marRight w:val="0"/>
          <w:marTop w:val="0"/>
          <w:marBottom w:val="0"/>
          <w:divBdr>
            <w:top w:val="none" w:sz="0" w:space="0" w:color="auto"/>
            <w:left w:val="none" w:sz="0" w:space="0" w:color="auto"/>
            <w:bottom w:val="none" w:sz="0" w:space="0" w:color="auto"/>
            <w:right w:val="none" w:sz="0" w:space="0" w:color="auto"/>
          </w:divBdr>
        </w:div>
        <w:div w:id="2141455325">
          <w:marLeft w:val="480"/>
          <w:marRight w:val="0"/>
          <w:marTop w:val="0"/>
          <w:marBottom w:val="0"/>
          <w:divBdr>
            <w:top w:val="none" w:sz="0" w:space="0" w:color="auto"/>
            <w:left w:val="none" w:sz="0" w:space="0" w:color="auto"/>
            <w:bottom w:val="none" w:sz="0" w:space="0" w:color="auto"/>
            <w:right w:val="none" w:sz="0" w:space="0" w:color="auto"/>
          </w:divBdr>
        </w:div>
        <w:div w:id="966861759">
          <w:marLeft w:val="480"/>
          <w:marRight w:val="0"/>
          <w:marTop w:val="0"/>
          <w:marBottom w:val="0"/>
          <w:divBdr>
            <w:top w:val="none" w:sz="0" w:space="0" w:color="auto"/>
            <w:left w:val="none" w:sz="0" w:space="0" w:color="auto"/>
            <w:bottom w:val="none" w:sz="0" w:space="0" w:color="auto"/>
            <w:right w:val="none" w:sz="0" w:space="0" w:color="auto"/>
          </w:divBdr>
        </w:div>
        <w:div w:id="1915820909">
          <w:marLeft w:val="480"/>
          <w:marRight w:val="0"/>
          <w:marTop w:val="0"/>
          <w:marBottom w:val="0"/>
          <w:divBdr>
            <w:top w:val="none" w:sz="0" w:space="0" w:color="auto"/>
            <w:left w:val="none" w:sz="0" w:space="0" w:color="auto"/>
            <w:bottom w:val="none" w:sz="0" w:space="0" w:color="auto"/>
            <w:right w:val="none" w:sz="0" w:space="0" w:color="auto"/>
          </w:divBdr>
        </w:div>
        <w:div w:id="1023092309">
          <w:marLeft w:val="480"/>
          <w:marRight w:val="0"/>
          <w:marTop w:val="0"/>
          <w:marBottom w:val="0"/>
          <w:divBdr>
            <w:top w:val="none" w:sz="0" w:space="0" w:color="auto"/>
            <w:left w:val="none" w:sz="0" w:space="0" w:color="auto"/>
            <w:bottom w:val="none" w:sz="0" w:space="0" w:color="auto"/>
            <w:right w:val="none" w:sz="0" w:space="0" w:color="auto"/>
          </w:divBdr>
        </w:div>
        <w:div w:id="593561344">
          <w:marLeft w:val="480"/>
          <w:marRight w:val="0"/>
          <w:marTop w:val="0"/>
          <w:marBottom w:val="0"/>
          <w:divBdr>
            <w:top w:val="none" w:sz="0" w:space="0" w:color="auto"/>
            <w:left w:val="none" w:sz="0" w:space="0" w:color="auto"/>
            <w:bottom w:val="none" w:sz="0" w:space="0" w:color="auto"/>
            <w:right w:val="none" w:sz="0" w:space="0" w:color="auto"/>
          </w:divBdr>
        </w:div>
        <w:div w:id="298077723">
          <w:marLeft w:val="480"/>
          <w:marRight w:val="0"/>
          <w:marTop w:val="0"/>
          <w:marBottom w:val="0"/>
          <w:divBdr>
            <w:top w:val="none" w:sz="0" w:space="0" w:color="auto"/>
            <w:left w:val="none" w:sz="0" w:space="0" w:color="auto"/>
            <w:bottom w:val="none" w:sz="0" w:space="0" w:color="auto"/>
            <w:right w:val="none" w:sz="0" w:space="0" w:color="auto"/>
          </w:divBdr>
        </w:div>
        <w:div w:id="242447459">
          <w:marLeft w:val="480"/>
          <w:marRight w:val="0"/>
          <w:marTop w:val="0"/>
          <w:marBottom w:val="0"/>
          <w:divBdr>
            <w:top w:val="none" w:sz="0" w:space="0" w:color="auto"/>
            <w:left w:val="none" w:sz="0" w:space="0" w:color="auto"/>
            <w:bottom w:val="none" w:sz="0" w:space="0" w:color="auto"/>
            <w:right w:val="none" w:sz="0" w:space="0" w:color="auto"/>
          </w:divBdr>
        </w:div>
        <w:div w:id="588007143">
          <w:marLeft w:val="480"/>
          <w:marRight w:val="0"/>
          <w:marTop w:val="0"/>
          <w:marBottom w:val="0"/>
          <w:divBdr>
            <w:top w:val="none" w:sz="0" w:space="0" w:color="auto"/>
            <w:left w:val="none" w:sz="0" w:space="0" w:color="auto"/>
            <w:bottom w:val="none" w:sz="0" w:space="0" w:color="auto"/>
            <w:right w:val="none" w:sz="0" w:space="0" w:color="auto"/>
          </w:divBdr>
        </w:div>
        <w:div w:id="664237803">
          <w:marLeft w:val="480"/>
          <w:marRight w:val="0"/>
          <w:marTop w:val="0"/>
          <w:marBottom w:val="0"/>
          <w:divBdr>
            <w:top w:val="none" w:sz="0" w:space="0" w:color="auto"/>
            <w:left w:val="none" w:sz="0" w:space="0" w:color="auto"/>
            <w:bottom w:val="none" w:sz="0" w:space="0" w:color="auto"/>
            <w:right w:val="none" w:sz="0" w:space="0" w:color="auto"/>
          </w:divBdr>
        </w:div>
        <w:div w:id="1188328556">
          <w:marLeft w:val="480"/>
          <w:marRight w:val="0"/>
          <w:marTop w:val="0"/>
          <w:marBottom w:val="0"/>
          <w:divBdr>
            <w:top w:val="none" w:sz="0" w:space="0" w:color="auto"/>
            <w:left w:val="none" w:sz="0" w:space="0" w:color="auto"/>
            <w:bottom w:val="none" w:sz="0" w:space="0" w:color="auto"/>
            <w:right w:val="none" w:sz="0" w:space="0" w:color="auto"/>
          </w:divBdr>
        </w:div>
      </w:divsChild>
    </w:div>
    <w:div w:id="2142267375">
      <w:bodyDiv w:val="1"/>
      <w:marLeft w:val="0"/>
      <w:marRight w:val="0"/>
      <w:marTop w:val="0"/>
      <w:marBottom w:val="0"/>
      <w:divBdr>
        <w:top w:val="none" w:sz="0" w:space="0" w:color="auto"/>
        <w:left w:val="none" w:sz="0" w:space="0" w:color="auto"/>
        <w:bottom w:val="none" w:sz="0" w:space="0" w:color="auto"/>
        <w:right w:val="none" w:sz="0" w:space="0" w:color="auto"/>
      </w:divBdr>
      <w:divsChild>
        <w:div w:id="382951186">
          <w:marLeft w:val="480"/>
          <w:marRight w:val="0"/>
          <w:marTop w:val="0"/>
          <w:marBottom w:val="0"/>
          <w:divBdr>
            <w:top w:val="none" w:sz="0" w:space="0" w:color="auto"/>
            <w:left w:val="none" w:sz="0" w:space="0" w:color="auto"/>
            <w:bottom w:val="none" w:sz="0" w:space="0" w:color="auto"/>
            <w:right w:val="none" w:sz="0" w:space="0" w:color="auto"/>
          </w:divBdr>
        </w:div>
        <w:div w:id="1717318355">
          <w:marLeft w:val="480"/>
          <w:marRight w:val="0"/>
          <w:marTop w:val="0"/>
          <w:marBottom w:val="0"/>
          <w:divBdr>
            <w:top w:val="none" w:sz="0" w:space="0" w:color="auto"/>
            <w:left w:val="none" w:sz="0" w:space="0" w:color="auto"/>
            <w:bottom w:val="none" w:sz="0" w:space="0" w:color="auto"/>
            <w:right w:val="none" w:sz="0" w:space="0" w:color="auto"/>
          </w:divBdr>
        </w:div>
        <w:div w:id="1348211608">
          <w:marLeft w:val="480"/>
          <w:marRight w:val="0"/>
          <w:marTop w:val="0"/>
          <w:marBottom w:val="0"/>
          <w:divBdr>
            <w:top w:val="none" w:sz="0" w:space="0" w:color="auto"/>
            <w:left w:val="none" w:sz="0" w:space="0" w:color="auto"/>
            <w:bottom w:val="none" w:sz="0" w:space="0" w:color="auto"/>
            <w:right w:val="none" w:sz="0" w:space="0" w:color="auto"/>
          </w:divBdr>
        </w:div>
        <w:div w:id="1127238171">
          <w:marLeft w:val="480"/>
          <w:marRight w:val="0"/>
          <w:marTop w:val="0"/>
          <w:marBottom w:val="0"/>
          <w:divBdr>
            <w:top w:val="none" w:sz="0" w:space="0" w:color="auto"/>
            <w:left w:val="none" w:sz="0" w:space="0" w:color="auto"/>
            <w:bottom w:val="none" w:sz="0" w:space="0" w:color="auto"/>
            <w:right w:val="none" w:sz="0" w:space="0" w:color="auto"/>
          </w:divBdr>
        </w:div>
        <w:div w:id="470515132">
          <w:marLeft w:val="480"/>
          <w:marRight w:val="0"/>
          <w:marTop w:val="0"/>
          <w:marBottom w:val="0"/>
          <w:divBdr>
            <w:top w:val="none" w:sz="0" w:space="0" w:color="auto"/>
            <w:left w:val="none" w:sz="0" w:space="0" w:color="auto"/>
            <w:bottom w:val="none" w:sz="0" w:space="0" w:color="auto"/>
            <w:right w:val="none" w:sz="0" w:space="0" w:color="auto"/>
          </w:divBdr>
        </w:div>
        <w:div w:id="1132286190">
          <w:marLeft w:val="480"/>
          <w:marRight w:val="0"/>
          <w:marTop w:val="0"/>
          <w:marBottom w:val="0"/>
          <w:divBdr>
            <w:top w:val="none" w:sz="0" w:space="0" w:color="auto"/>
            <w:left w:val="none" w:sz="0" w:space="0" w:color="auto"/>
            <w:bottom w:val="none" w:sz="0" w:space="0" w:color="auto"/>
            <w:right w:val="none" w:sz="0" w:space="0" w:color="auto"/>
          </w:divBdr>
        </w:div>
        <w:div w:id="1685785068">
          <w:marLeft w:val="480"/>
          <w:marRight w:val="0"/>
          <w:marTop w:val="0"/>
          <w:marBottom w:val="0"/>
          <w:divBdr>
            <w:top w:val="none" w:sz="0" w:space="0" w:color="auto"/>
            <w:left w:val="none" w:sz="0" w:space="0" w:color="auto"/>
            <w:bottom w:val="none" w:sz="0" w:space="0" w:color="auto"/>
            <w:right w:val="none" w:sz="0" w:space="0" w:color="auto"/>
          </w:divBdr>
        </w:div>
        <w:div w:id="705643634">
          <w:marLeft w:val="480"/>
          <w:marRight w:val="0"/>
          <w:marTop w:val="0"/>
          <w:marBottom w:val="0"/>
          <w:divBdr>
            <w:top w:val="none" w:sz="0" w:space="0" w:color="auto"/>
            <w:left w:val="none" w:sz="0" w:space="0" w:color="auto"/>
            <w:bottom w:val="none" w:sz="0" w:space="0" w:color="auto"/>
            <w:right w:val="none" w:sz="0" w:space="0" w:color="auto"/>
          </w:divBdr>
        </w:div>
        <w:div w:id="1503424588">
          <w:marLeft w:val="480"/>
          <w:marRight w:val="0"/>
          <w:marTop w:val="0"/>
          <w:marBottom w:val="0"/>
          <w:divBdr>
            <w:top w:val="none" w:sz="0" w:space="0" w:color="auto"/>
            <w:left w:val="none" w:sz="0" w:space="0" w:color="auto"/>
            <w:bottom w:val="none" w:sz="0" w:space="0" w:color="auto"/>
            <w:right w:val="none" w:sz="0" w:space="0" w:color="auto"/>
          </w:divBdr>
        </w:div>
        <w:div w:id="852495281">
          <w:marLeft w:val="480"/>
          <w:marRight w:val="0"/>
          <w:marTop w:val="0"/>
          <w:marBottom w:val="0"/>
          <w:divBdr>
            <w:top w:val="none" w:sz="0" w:space="0" w:color="auto"/>
            <w:left w:val="none" w:sz="0" w:space="0" w:color="auto"/>
            <w:bottom w:val="none" w:sz="0" w:space="0" w:color="auto"/>
            <w:right w:val="none" w:sz="0" w:space="0" w:color="auto"/>
          </w:divBdr>
        </w:div>
        <w:div w:id="405803799">
          <w:marLeft w:val="480"/>
          <w:marRight w:val="0"/>
          <w:marTop w:val="0"/>
          <w:marBottom w:val="0"/>
          <w:divBdr>
            <w:top w:val="none" w:sz="0" w:space="0" w:color="auto"/>
            <w:left w:val="none" w:sz="0" w:space="0" w:color="auto"/>
            <w:bottom w:val="none" w:sz="0" w:space="0" w:color="auto"/>
            <w:right w:val="none" w:sz="0" w:space="0" w:color="auto"/>
          </w:divBdr>
        </w:div>
        <w:div w:id="1895702092">
          <w:marLeft w:val="480"/>
          <w:marRight w:val="0"/>
          <w:marTop w:val="0"/>
          <w:marBottom w:val="0"/>
          <w:divBdr>
            <w:top w:val="none" w:sz="0" w:space="0" w:color="auto"/>
            <w:left w:val="none" w:sz="0" w:space="0" w:color="auto"/>
            <w:bottom w:val="none" w:sz="0" w:space="0" w:color="auto"/>
            <w:right w:val="none" w:sz="0" w:space="0" w:color="auto"/>
          </w:divBdr>
        </w:div>
        <w:div w:id="1363551233">
          <w:marLeft w:val="480"/>
          <w:marRight w:val="0"/>
          <w:marTop w:val="0"/>
          <w:marBottom w:val="0"/>
          <w:divBdr>
            <w:top w:val="none" w:sz="0" w:space="0" w:color="auto"/>
            <w:left w:val="none" w:sz="0" w:space="0" w:color="auto"/>
            <w:bottom w:val="none" w:sz="0" w:space="0" w:color="auto"/>
            <w:right w:val="none" w:sz="0" w:space="0" w:color="auto"/>
          </w:divBdr>
        </w:div>
        <w:div w:id="1017468837">
          <w:marLeft w:val="480"/>
          <w:marRight w:val="0"/>
          <w:marTop w:val="0"/>
          <w:marBottom w:val="0"/>
          <w:divBdr>
            <w:top w:val="none" w:sz="0" w:space="0" w:color="auto"/>
            <w:left w:val="none" w:sz="0" w:space="0" w:color="auto"/>
            <w:bottom w:val="none" w:sz="0" w:space="0" w:color="auto"/>
            <w:right w:val="none" w:sz="0" w:space="0" w:color="auto"/>
          </w:divBdr>
        </w:div>
        <w:div w:id="14774921">
          <w:marLeft w:val="480"/>
          <w:marRight w:val="0"/>
          <w:marTop w:val="0"/>
          <w:marBottom w:val="0"/>
          <w:divBdr>
            <w:top w:val="none" w:sz="0" w:space="0" w:color="auto"/>
            <w:left w:val="none" w:sz="0" w:space="0" w:color="auto"/>
            <w:bottom w:val="none" w:sz="0" w:space="0" w:color="auto"/>
            <w:right w:val="none" w:sz="0" w:space="0" w:color="auto"/>
          </w:divBdr>
        </w:div>
        <w:div w:id="348214141">
          <w:marLeft w:val="480"/>
          <w:marRight w:val="0"/>
          <w:marTop w:val="0"/>
          <w:marBottom w:val="0"/>
          <w:divBdr>
            <w:top w:val="none" w:sz="0" w:space="0" w:color="auto"/>
            <w:left w:val="none" w:sz="0" w:space="0" w:color="auto"/>
            <w:bottom w:val="none" w:sz="0" w:space="0" w:color="auto"/>
            <w:right w:val="none" w:sz="0" w:space="0" w:color="auto"/>
          </w:divBdr>
        </w:div>
        <w:div w:id="2128742928">
          <w:marLeft w:val="480"/>
          <w:marRight w:val="0"/>
          <w:marTop w:val="0"/>
          <w:marBottom w:val="0"/>
          <w:divBdr>
            <w:top w:val="none" w:sz="0" w:space="0" w:color="auto"/>
            <w:left w:val="none" w:sz="0" w:space="0" w:color="auto"/>
            <w:bottom w:val="none" w:sz="0" w:space="0" w:color="auto"/>
            <w:right w:val="none" w:sz="0" w:space="0" w:color="auto"/>
          </w:divBdr>
        </w:div>
        <w:div w:id="9115064">
          <w:marLeft w:val="480"/>
          <w:marRight w:val="0"/>
          <w:marTop w:val="0"/>
          <w:marBottom w:val="0"/>
          <w:divBdr>
            <w:top w:val="none" w:sz="0" w:space="0" w:color="auto"/>
            <w:left w:val="none" w:sz="0" w:space="0" w:color="auto"/>
            <w:bottom w:val="none" w:sz="0" w:space="0" w:color="auto"/>
            <w:right w:val="none" w:sz="0" w:space="0" w:color="auto"/>
          </w:divBdr>
        </w:div>
        <w:div w:id="834762147">
          <w:marLeft w:val="480"/>
          <w:marRight w:val="0"/>
          <w:marTop w:val="0"/>
          <w:marBottom w:val="0"/>
          <w:divBdr>
            <w:top w:val="none" w:sz="0" w:space="0" w:color="auto"/>
            <w:left w:val="none" w:sz="0" w:space="0" w:color="auto"/>
            <w:bottom w:val="none" w:sz="0" w:space="0" w:color="auto"/>
            <w:right w:val="none" w:sz="0" w:space="0" w:color="auto"/>
          </w:divBdr>
        </w:div>
        <w:div w:id="526647496">
          <w:marLeft w:val="480"/>
          <w:marRight w:val="0"/>
          <w:marTop w:val="0"/>
          <w:marBottom w:val="0"/>
          <w:divBdr>
            <w:top w:val="none" w:sz="0" w:space="0" w:color="auto"/>
            <w:left w:val="none" w:sz="0" w:space="0" w:color="auto"/>
            <w:bottom w:val="none" w:sz="0" w:space="0" w:color="auto"/>
            <w:right w:val="none" w:sz="0" w:space="0" w:color="auto"/>
          </w:divBdr>
        </w:div>
        <w:div w:id="1937865734">
          <w:marLeft w:val="480"/>
          <w:marRight w:val="0"/>
          <w:marTop w:val="0"/>
          <w:marBottom w:val="0"/>
          <w:divBdr>
            <w:top w:val="none" w:sz="0" w:space="0" w:color="auto"/>
            <w:left w:val="none" w:sz="0" w:space="0" w:color="auto"/>
            <w:bottom w:val="none" w:sz="0" w:space="0" w:color="auto"/>
            <w:right w:val="none" w:sz="0" w:space="0" w:color="auto"/>
          </w:divBdr>
        </w:div>
        <w:div w:id="372539037">
          <w:marLeft w:val="480"/>
          <w:marRight w:val="0"/>
          <w:marTop w:val="0"/>
          <w:marBottom w:val="0"/>
          <w:divBdr>
            <w:top w:val="none" w:sz="0" w:space="0" w:color="auto"/>
            <w:left w:val="none" w:sz="0" w:space="0" w:color="auto"/>
            <w:bottom w:val="none" w:sz="0" w:space="0" w:color="auto"/>
            <w:right w:val="none" w:sz="0" w:space="0" w:color="auto"/>
          </w:divBdr>
        </w:div>
        <w:div w:id="114835405">
          <w:marLeft w:val="480"/>
          <w:marRight w:val="0"/>
          <w:marTop w:val="0"/>
          <w:marBottom w:val="0"/>
          <w:divBdr>
            <w:top w:val="none" w:sz="0" w:space="0" w:color="auto"/>
            <w:left w:val="none" w:sz="0" w:space="0" w:color="auto"/>
            <w:bottom w:val="none" w:sz="0" w:space="0" w:color="auto"/>
            <w:right w:val="none" w:sz="0" w:space="0" w:color="auto"/>
          </w:divBdr>
        </w:div>
        <w:div w:id="1016998302">
          <w:marLeft w:val="480"/>
          <w:marRight w:val="0"/>
          <w:marTop w:val="0"/>
          <w:marBottom w:val="0"/>
          <w:divBdr>
            <w:top w:val="none" w:sz="0" w:space="0" w:color="auto"/>
            <w:left w:val="none" w:sz="0" w:space="0" w:color="auto"/>
            <w:bottom w:val="none" w:sz="0" w:space="0" w:color="auto"/>
            <w:right w:val="none" w:sz="0" w:space="0" w:color="auto"/>
          </w:divBdr>
        </w:div>
        <w:div w:id="590548920">
          <w:marLeft w:val="480"/>
          <w:marRight w:val="0"/>
          <w:marTop w:val="0"/>
          <w:marBottom w:val="0"/>
          <w:divBdr>
            <w:top w:val="none" w:sz="0" w:space="0" w:color="auto"/>
            <w:left w:val="none" w:sz="0" w:space="0" w:color="auto"/>
            <w:bottom w:val="none" w:sz="0" w:space="0" w:color="auto"/>
            <w:right w:val="none" w:sz="0" w:space="0" w:color="auto"/>
          </w:divBdr>
        </w:div>
        <w:div w:id="467209953">
          <w:marLeft w:val="480"/>
          <w:marRight w:val="0"/>
          <w:marTop w:val="0"/>
          <w:marBottom w:val="0"/>
          <w:divBdr>
            <w:top w:val="none" w:sz="0" w:space="0" w:color="auto"/>
            <w:left w:val="none" w:sz="0" w:space="0" w:color="auto"/>
            <w:bottom w:val="none" w:sz="0" w:space="0" w:color="auto"/>
            <w:right w:val="none" w:sz="0" w:space="0" w:color="auto"/>
          </w:divBdr>
        </w:div>
        <w:div w:id="1297418582">
          <w:marLeft w:val="480"/>
          <w:marRight w:val="0"/>
          <w:marTop w:val="0"/>
          <w:marBottom w:val="0"/>
          <w:divBdr>
            <w:top w:val="none" w:sz="0" w:space="0" w:color="auto"/>
            <w:left w:val="none" w:sz="0" w:space="0" w:color="auto"/>
            <w:bottom w:val="none" w:sz="0" w:space="0" w:color="auto"/>
            <w:right w:val="none" w:sz="0" w:space="0" w:color="auto"/>
          </w:divBdr>
        </w:div>
        <w:div w:id="1110397343">
          <w:marLeft w:val="480"/>
          <w:marRight w:val="0"/>
          <w:marTop w:val="0"/>
          <w:marBottom w:val="0"/>
          <w:divBdr>
            <w:top w:val="none" w:sz="0" w:space="0" w:color="auto"/>
            <w:left w:val="none" w:sz="0" w:space="0" w:color="auto"/>
            <w:bottom w:val="none" w:sz="0" w:space="0" w:color="auto"/>
            <w:right w:val="none" w:sz="0" w:space="0" w:color="auto"/>
          </w:divBdr>
        </w:div>
        <w:div w:id="1664965209">
          <w:marLeft w:val="480"/>
          <w:marRight w:val="0"/>
          <w:marTop w:val="0"/>
          <w:marBottom w:val="0"/>
          <w:divBdr>
            <w:top w:val="none" w:sz="0" w:space="0" w:color="auto"/>
            <w:left w:val="none" w:sz="0" w:space="0" w:color="auto"/>
            <w:bottom w:val="none" w:sz="0" w:space="0" w:color="auto"/>
            <w:right w:val="none" w:sz="0" w:space="0" w:color="auto"/>
          </w:divBdr>
        </w:div>
        <w:div w:id="751271119">
          <w:marLeft w:val="480"/>
          <w:marRight w:val="0"/>
          <w:marTop w:val="0"/>
          <w:marBottom w:val="0"/>
          <w:divBdr>
            <w:top w:val="none" w:sz="0" w:space="0" w:color="auto"/>
            <w:left w:val="none" w:sz="0" w:space="0" w:color="auto"/>
            <w:bottom w:val="none" w:sz="0" w:space="0" w:color="auto"/>
            <w:right w:val="none" w:sz="0" w:space="0" w:color="auto"/>
          </w:divBdr>
        </w:div>
        <w:div w:id="1285112391">
          <w:marLeft w:val="480"/>
          <w:marRight w:val="0"/>
          <w:marTop w:val="0"/>
          <w:marBottom w:val="0"/>
          <w:divBdr>
            <w:top w:val="none" w:sz="0" w:space="0" w:color="auto"/>
            <w:left w:val="none" w:sz="0" w:space="0" w:color="auto"/>
            <w:bottom w:val="none" w:sz="0" w:space="0" w:color="auto"/>
            <w:right w:val="none" w:sz="0" w:space="0" w:color="auto"/>
          </w:divBdr>
        </w:div>
        <w:div w:id="1073965426">
          <w:marLeft w:val="480"/>
          <w:marRight w:val="0"/>
          <w:marTop w:val="0"/>
          <w:marBottom w:val="0"/>
          <w:divBdr>
            <w:top w:val="none" w:sz="0" w:space="0" w:color="auto"/>
            <w:left w:val="none" w:sz="0" w:space="0" w:color="auto"/>
            <w:bottom w:val="none" w:sz="0" w:space="0" w:color="auto"/>
            <w:right w:val="none" w:sz="0" w:space="0" w:color="auto"/>
          </w:divBdr>
        </w:div>
        <w:div w:id="1953780115">
          <w:marLeft w:val="480"/>
          <w:marRight w:val="0"/>
          <w:marTop w:val="0"/>
          <w:marBottom w:val="0"/>
          <w:divBdr>
            <w:top w:val="none" w:sz="0" w:space="0" w:color="auto"/>
            <w:left w:val="none" w:sz="0" w:space="0" w:color="auto"/>
            <w:bottom w:val="none" w:sz="0" w:space="0" w:color="auto"/>
            <w:right w:val="none" w:sz="0" w:space="0" w:color="auto"/>
          </w:divBdr>
        </w:div>
        <w:div w:id="574708850">
          <w:marLeft w:val="480"/>
          <w:marRight w:val="0"/>
          <w:marTop w:val="0"/>
          <w:marBottom w:val="0"/>
          <w:divBdr>
            <w:top w:val="none" w:sz="0" w:space="0" w:color="auto"/>
            <w:left w:val="none" w:sz="0" w:space="0" w:color="auto"/>
            <w:bottom w:val="none" w:sz="0" w:space="0" w:color="auto"/>
            <w:right w:val="none" w:sz="0" w:space="0" w:color="auto"/>
          </w:divBdr>
        </w:div>
        <w:div w:id="810637472">
          <w:marLeft w:val="480"/>
          <w:marRight w:val="0"/>
          <w:marTop w:val="0"/>
          <w:marBottom w:val="0"/>
          <w:divBdr>
            <w:top w:val="none" w:sz="0" w:space="0" w:color="auto"/>
            <w:left w:val="none" w:sz="0" w:space="0" w:color="auto"/>
            <w:bottom w:val="none" w:sz="0" w:space="0" w:color="auto"/>
            <w:right w:val="none" w:sz="0" w:space="0" w:color="auto"/>
          </w:divBdr>
        </w:div>
        <w:div w:id="194272689">
          <w:marLeft w:val="480"/>
          <w:marRight w:val="0"/>
          <w:marTop w:val="0"/>
          <w:marBottom w:val="0"/>
          <w:divBdr>
            <w:top w:val="none" w:sz="0" w:space="0" w:color="auto"/>
            <w:left w:val="none" w:sz="0" w:space="0" w:color="auto"/>
            <w:bottom w:val="none" w:sz="0" w:space="0" w:color="auto"/>
            <w:right w:val="none" w:sz="0" w:space="0" w:color="auto"/>
          </w:divBdr>
        </w:div>
        <w:div w:id="1823347430">
          <w:marLeft w:val="480"/>
          <w:marRight w:val="0"/>
          <w:marTop w:val="0"/>
          <w:marBottom w:val="0"/>
          <w:divBdr>
            <w:top w:val="none" w:sz="0" w:space="0" w:color="auto"/>
            <w:left w:val="none" w:sz="0" w:space="0" w:color="auto"/>
            <w:bottom w:val="none" w:sz="0" w:space="0" w:color="auto"/>
            <w:right w:val="none" w:sz="0" w:space="0" w:color="auto"/>
          </w:divBdr>
        </w:div>
        <w:div w:id="56124843">
          <w:marLeft w:val="480"/>
          <w:marRight w:val="0"/>
          <w:marTop w:val="0"/>
          <w:marBottom w:val="0"/>
          <w:divBdr>
            <w:top w:val="none" w:sz="0" w:space="0" w:color="auto"/>
            <w:left w:val="none" w:sz="0" w:space="0" w:color="auto"/>
            <w:bottom w:val="none" w:sz="0" w:space="0" w:color="auto"/>
            <w:right w:val="none" w:sz="0" w:space="0" w:color="auto"/>
          </w:divBdr>
        </w:div>
        <w:div w:id="2111077729">
          <w:marLeft w:val="480"/>
          <w:marRight w:val="0"/>
          <w:marTop w:val="0"/>
          <w:marBottom w:val="0"/>
          <w:divBdr>
            <w:top w:val="none" w:sz="0" w:space="0" w:color="auto"/>
            <w:left w:val="none" w:sz="0" w:space="0" w:color="auto"/>
            <w:bottom w:val="none" w:sz="0" w:space="0" w:color="auto"/>
            <w:right w:val="none" w:sz="0" w:space="0" w:color="auto"/>
          </w:divBdr>
        </w:div>
        <w:div w:id="551425501">
          <w:marLeft w:val="480"/>
          <w:marRight w:val="0"/>
          <w:marTop w:val="0"/>
          <w:marBottom w:val="0"/>
          <w:divBdr>
            <w:top w:val="none" w:sz="0" w:space="0" w:color="auto"/>
            <w:left w:val="none" w:sz="0" w:space="0" w:color="auto"/>
            <w:bottom w:val="none" w:sz="0" w:space="0" w:color="auto"/>
            <w:right w:val="none" w:sz="0" w:space="0" w:color="auto"/>
          </w:divBdr>
        </w:div>
        <w:div w:id="1147092369">
          <w:marLeft w:val="480"/>
          <w:marRight w:val="0"/>
          <w:marTop w:val="0"/>
          <w:marBottom w:val="0"/>
          <w:divBdr>
            <w:top w:val="none" w:sz="0" w:space="0" w:color="auto"/>
            <w:left w:val="none" w:sz="0" w:space="0" w:color="auto"/>
            <w:bottom w:val="none" w:sz="0" w:space="0" w:color="auto"/>
            <w:right w:val="none" w:sz="0" w:space="0" w:color="auto"/>
          </w:divBdr>
        </w:div>
        <w:div w:id="145824398">
          <w:marLeft w:val="480"/>
          <w:marRight w:val="0"/>
          <w:marTop w:val="0"/>
          <w:marBottom w:val="0"/>
          <w:divBdr>
            <w:top w:val="none" w:sz="0" w:space="0" w:color="auto"/>
            <w:left w:val="none" w:sz="0" w:space="0" w:color="auto"/>
            <w:bottom w:val="none" w:sz="0" w:space="0" w:color="auto"/>
            <w:right w:val="none" w:sz="0" w:space="0" w:color="auto"/>
          </w:divBdr>
        </w:div>
        <w:div w:id="1548493726">
          <w:marLeft w:val="480"/>
          <w:marRight w:val="0"/>
          <w:marTop w:val="0"/>
          <w:marBottom w:val="0"/>
          <w:divBdr>
            <w:top w:val="none" w:sz="0" w:space="0" w:color="auto"/>
            <w:left w:val="none" w:sz="0" w:space="0" w:color="auto"/>
            <w:bottom w:val="none" w:sz="0" w:space="0" w:color="auto"/>
            <w:right w:val="none" w:sz="0" w:space="0" w:color="auto"/>
          </w:divBdr>
        </w:div>
        <w:div w:id="1815483564">
          <w:marLeft w:val="480"/>
          <w:marRight w:val="0"/>
          <w:marTop w:val="0"/>
          <w:marBottom w:val="0"/>
          <w:divBdr>
            <w:top w:val="none" w:sz="0" w:space="0" w:color="auto"/>
            <w:left w:val="none" w:sz="0" w:space="0" w:color="auto"/>
            <w:bottom w:val="none" w:sz="0" w:space="0" w:color="auto"/>
            <w:right w:val="none" w:sz="0" w:space="0" w:color="auto"/>
          </w:divBdr>
        </w:div>
        <w:div w:id="182478234">
          <w:marLeft w:val="480"/>
          <w:marRight w:val="0"/>
          <w:marTop w:val="0"/>
          <w:marBottom w:val="0"/>
          <w:divBdr>
            <w:top w:val="none" w:sz="0" w:space="0" w:color="auto"/>
            <w:left w:val="none" w:sz="0" w:space="0" w:color="auto"/>
            <w:bottom w:val="none" w:sz="0" w:space="0" w:color="auto"/>
            <w:right w:val="none" w:sz="0" w:space="0" w:color="auto"/>
          </w:divBdr>
        </w:div>
        <w:div w:id="1602880248">
          <w:marLeft w:val="480"/>
          <w:marRight w:val="0"/>
          <w:marTop w:val="0"/>
          <w:marBottom w:val="0"/>
          <w:divBdr>
            <w:top w:val="none" w:sz="0" w:space="0" w:color="auto"/>
            <w:left w:val="none" w:sz="0" w:space="0" w:color="auto"/>
            <w:bottom w:val="none" w:sz="0" w:space="0" w:color="auto"/>
            <w:right w:val="none" w:sz="0" w:space="0" w:color="auto"/>
          </w:divBdr>
        </w:div>
        <w:div w:id="1708025368">
          <w:marLeft w:val="480"/>
          <w:marRight w:val="0"/>
          <w:marTop w:val="0"/>
          <w:marBottom w:val="0"/>
          <w:divBdr>
            <w:top w:val="none" w:sz="0" w:space="0" w:color="auto"/>
            <w:left w:val="none" w:sz="0" w:space="0" w:color="auto"/>
            <w:bottom w:val="none" w:sz="0" w:space="0" w:color="auto"/>
            <w:right w:val="none" w:sz="0" w:space="0" w:color="auto"/>
          </w:divBdr>
        </w:div>
        <w:div w:id="1412703956">
          <w:marLeft w:val="480"/>
          <w:marRight w:val="0"/>
          <w:marTop w:val="0"/>
          <w:marBottom w:val="0"/>
          <w:divBdr>
            <w:top w:val="none" w:sz="0" w:space="0" w:color="auto"/>
            <w:left w:val="none" w:sz="0" w:space="0" w:color="auto"/>
            <w:bottom w:val="none" w:sz="0" w:space="0" w:color="auto"/>
            <w:right w:val="none" w:sz="0" w:space="0" w:color="auto"/>
          </w:divBdr>
        </w:div>
        <w:div w:id="950891741">
          <w:marLeft w:val="480"/>
          <w:marRight w:val="0"/>
          <w:marTop w:val="0"/>
          <w:marBottom w:val="0"/>
          <w:divBdr>
            <w:top w:val="none" w:sz="0" w:space="0" w:color="auto"/>
            <w:left w:val="none" w:sz="0" w:space="0" w:color="auto"/>
            <w:bottom w:val="none" w:sz="0" w:space="0" w:color="auto"/>
            <w:right w:val="none" w:sz="0" w:space="0" w:color="auto"/>
          </w:divBdr>
        </w:div>
        <w:div w:id="1560288281">
          <w:marLeft w:val="480"/>
          <w:marRight w:val="0"/>
          <w:marTop w:val="0"/>
          <w:marBottom w:val="0"/>
          <w:divBdr>
            <w:top w:val="none" w:sz="0" w:space="0" w:color="auto"/>
            <w:left w:val="none" w:sz="0" w:space="0" w:color="auto"/>
            <w:bottom w:val="none" w:sz="0" w:space="0" w:color="auto"/>
            <w:right w:val="none" w:sz="0" w:space="0" w:color="auto"/>
          </w:divBdr>
        </w:div>
        <w:div w:id="1865435217">
          <w:marLeft w:val="480"/>
          <w:marRight w:val="0"/>
          <w:marTop w:val="0"/>
          <w:marBottom w:val="0"/>
          <w:divBdr>
            <w:top w:val="none" w:sz="0" w:space="0" w:color="auto"/>
            <w:left w:val="none" w:sz="0" w:space="0" w:color="auto"/>
            <w:bottom w:val="none" w:sz="0" w:space="0" w:color="auto"/>
            <w:right w:val="none" w:sz="0" w:space="0" w:color="auto"/>
          </w:divBdr>
        </w:div>
        <w:div w:id="1653217872">
          <w:marLeft w:val="480"/>
          <w:marRight w:val="0"/>
          <w:marTop w:val="0"/>
          <w:marBottom w:val="0"/>
          <w:divBdr>
            <w:top w:val="none" w:sz="0" w:space="0" w:color="auto"/>
            <w:left w:val="none" w:sz="0" w:space="0" w:color="auto"/>
            <w:bottom w:val="none" w:sz="0" w:space="0" w:color="auto"/>
            <w:right w:val="none" w:sz="0" w:space="0" w:color="auto"/>
          </w:divBdr>
        </w:div>
        <w:div w:id="289282577">
          <w:marLeft w:val="480"/>
          <w:marRight w:val="0"/>
          <w:marTop w:val="0"/>
          <w:marBottom w:val="0"/>
          <w:divBdr>
            <w:top w:val="none" w:sz="0" w:space="0" w:color="auto"/>
            <w:left w:val="none" w:sz="0" w:space="0" w:color="auto"/>
            <w:bottom w:val="none" w:sz="0" w:space="0" w:color="auto"/>
            <w:right w:val="none" w:sz="0" w:space="0" w:color="auto"/>
          </w:divBdr>
        </w:div>
      </w:divsChild>
    </w:div>
    <w:div w:id="2142727990">
      <w:bodyDiv w:val="1"/>
      <w:marLeft w:val="0"/>
      <w:marRight w:val="0"/>
      <w:marTop w:val="0"/>
      <w:marBottom w:val="0"/>
      <w:divBdr>
        <w:top w:val="none" w:sz="0" w:space="0" w:color="auto"/>
        <w:left w:val="none" w:sz="0" w:space="0" w:color="auto"/>
        <w:bottom w:val="none" w:sz="0" w:space="0" w:color="auto"/>
        <w:right w:val="none" w:sz="0" w:space="0" w:color="auto"/>
      </w:divBdr>
      <w:divsChild>
        <w:div w:id="906889334">
          <w:marLeft w:val="480"/>
          <w:marRight w:val="0"/>
          <w:marTop w:val="0"/>
          <w:marBottom w:val="0"/>
          <w:divBdr>
            <w:top w:val="none" w:sz="0" w:space="0" w:color="auto"/>
            <w:left w:val="none" w:sz="0" w:space="0" w:color="auto"/>
            <w:bottom w:val="none" w:sz="0" w:space="0" w:color="auto"/>
            <w:right w:val="none" w:sz="0" w:space="0" w:color="auto"/>
          </w:divBdr>
        </w:div>
        <w:div w:id="825320804">
          <w:marLeft w:val="480"/>
          <w:marRight w:val="0"/>
          <w:marTop w:val="0"/>
          <w:marBottom w:val="0"/>
          <w:divBdr>
            <w:top w:val="none" w:sz="0" w:space="0" w:color="auto"/>
            <w:left w:val="none" w:sz="0" w:space="0" w:color="auto"/>
            <w:bottom w:val="none" w:sz="0" w:space="0" w:color="auto"/>
            <w:right w:val="none" w:sz="0" w:space="0" w:color="auto"/>
          </w:divBdr>
        </w:div>
        <w:div w:id="1429303174">
          <w:marLeft w:val="480"/>
          <w:marRight w:val="0"/>
          <w:marTop w:val="0"/>
          <w:marBottom w:val="0"/>
          <w:divBdr>
            <w:top w:val="none" w:sz="0" w:space="0" w:color="auto"/>
            <w:left w:val="none" w:sz="0" w:space="0" w:color="auto"/>
            <w:bottom w:val="none" w:sz="0" w:space="0" w:color="auto"/>
            <w:right w:val="none" w:sz="0" w:space="0" w:color="auto"/>
          </w:divBdr>
        </w:div>
        <w:div w:id="192692986">
          <w:marLeft w:val="480"/>
          <w:marRight w:val="0"/>
          <w:marTop w:val="0"/>
          <w:marBottom w:val="0"/>
          <w:divBdr>
            <w:top w:val="none" w:sz="0" w:space="0" w:color="auto"/>
            <w:left w:val="none" w:sz="0" w:space="0" w:color="auto"/>
            <w:bottom w:val="none" w:sz="0" w:space="0" w:color="auto"/>
            <w:right w:val="none" w:sz="0" w:space="0" w:color="auto"/>
          </w:divBdr>
        </w:div>
        <w:div w:id="2113626223">
          <w:marLeft w:val="480"/>
          <w:marRight w:val="0"/>
          <w:marTop w:val="0"/>
          <w:marBottom w:val="0"/>
          <w:divBdr>
            <w:top w:val="none" w:sz="0" w:space="0" w:color="auto"/>
            <w:left w:val="none" w:sz="0" w:space="0" w:color="auto"/>
            <w:bottom w:val="none" w:sz="0" w:space="0" w:color="auto"/>
            <w:right w:val="none" w:sz="0" w:space="0" w:color="auto"/>
          </w:divBdr>
        </w:div>
        <w:div w:id="514611174">
          <w:marLeft w:val="480"/>
          <w:marRight w:val="0"/>
          <w:marTop w:val="0"/>
          <w:marBottom w:val="0"/>
          <w:divBdr>
            <w:top w:val="none" w:sz="0" w:space="0" w:color="auto"/>
            <w:left w:val="none" w:sz="0" w:space="0" w:color="auto"/>
            <w:bottom w:val="none" w:sz="0" w:space="0" w:color="auto"/>
            <w:right w:val="none" w:sz="0" w:space="0" w:color="auto"/>
          </w:divBdr>
        </w:div>
        <w:div w:id="827019404">
          <w:marLeft w:val="480"/>
          <w:marRight w:val="0"/>
          <w:marTop w:val="0"/>
          <w:marBottom w:val="0"/>
          <w:divBdr>
            <w:top w:val="none" w:sz="0" w:space="0" w:color="auto"/>
            <w:left w:val="none" w:sz="0" w:space="0" w:color="auto"/>
            <w:bottom w:val="none" w:sz="0" w:space="0" w:color="auto"/>
            <w:right w:val="none" w:sz="0" w:space="0" w:color="auto"/>
          </w:divBdr>
        </w:div>
        <w:div w:id="846746114">
          <w:marLeft w:val="480"/>
          <w:marRight w:val="0"/>
          <w:marTop w:val="0"/>
          <w:marBottom w:val="0"/>
          <w:divBdr>
            <w:top w:val="none" w:sz="0" w:space="0" w:color="auto"/>
            <w:left w:val="none" w:sz="0" w:space="0" w:color="auto"/>
            <w:bottom w:val="none" w:sz="0" w:space="0" w:color="auto"/>
            <w:right w:val="none" w:sz="0" w:space="0" w:color="auto"/>
          </w:divBdr>
        </w:div>
        <w:div w:id="1161194622">
          <w:marLeft w:val="480"/>
          <w:marRight w:val="0"/>
          <w:marTop w:val="0"/>
          <w:marBottom w:val="0"/>
          <w:divBdr>
            <w:top w:val="none" w:sz="0" w:space="0" w:color="auto"/>
            <w:left w:val="none" w:sz="0" w:space="0" w:color="auto"/>
            <w:bottom w:val="none" w:sz="0" w:space="0" w:color="auto"/>
            <w:right w:val="none" w:sz="0" w:space="0" w:color="auto"/>
          </w:divBdr>
        </w:div>
        <w:div w:id="1242593616">
          <w:marLeft w:val="480"/>
          <w:marRight w:val="0"/>
          <w:marTop w:val="0"/>
          <w:marBottom w:val="0"/>
          <w:divBdr>
            <w:top w:val="none" w:sz="0" w:space="0" w:color="auto"/>
            <w:left w:val="none" w:sz="0" w:space="0" w:color="auto"/>
            <w:bottom w:val="none" w:sz="0" w:space="0" w:color="auto"/>
            <w:right w:val="none" w:sz="0" w:space="0" w:color="auto"/>
          </w:divBdr>
        </w:div>
        <w:div w:id="243035312">
          <w:marLeft w:val="480"/>
          <w:marRight w:val="0"/>
          <w:marTop w:val="0"/>
          <w:marBottom w:val="0"/>
          <w:divBdr>
            <w:top w:val="none" w:sz="0" w:space="0" w:color="auto"/>
            <w:left w:val="none" w:sz="0" w:space="0" w:color="auto"/>
            <w:bottom w:val="none" w:sz="0" w:space="0" w:color="auto"/>
            <w:right w:val="none" w:sz="0" w:space="0" w:color="auto"/>
          </w:divBdr>
        </w:div>
        <w:div w:id="1197504911">
          <w:marLeft w:val="480"/>
          <w:marRight w:val="0"/>
          <w:marTop w:val="0"/>
          <w:marBottom w:val="0"/>
          <w:divBdr>
            <w:top w:val="none" w:sz="0" w:space="0" w:color="auto"/>
            <w:left w:val="none" w:sz="0" w:space="0" w:color="auto"/>
            <w:bottom w:val="none" w:sz="0" w:space="0" w:color="auto"/>
            <w:right w:val="none" w:sz="0" w:space="0" w:color="auto"/>
          </w:divBdr>
        </w:div>
        <w:div w:id="2113865294">
          <w:marLeft w:val="480"/>
          <w:marRight w:val="0"/>
          <w:marTop w:val="0"/>
          <w:marBottom w:val="0"/>
          <w:divBdr>
            <w:top w:val="none" w:sz="0" w:space="0" w:color="auto"/>
            <w:left w:val="none" w:sz="0" w:space="0" w:color="auto"/>
            <w:bottom w:val="none" w:sz="0" w:space="0" w:color="auto"/>
            <w:right w:val="none" w:sz="0" w:space="0" w:color="auto"/>
          </w:divBdr>
        </w:div>
        <w:div w:id="1754888436">
          <w:marLeft w:val="480"/>
          <w:marRight w:val="0"/>
          <w:marTop w:val="0"/>
          <w:marBottom w:val="0"/>
          <w:divBdr>
            <w:top w:val="none" w:sz="0" w:space="0" w:color="auto"/>
            <w:left w:val="none" w:sz="0" w:space="0" w:color="auto"/>
            <w:bottom w:val="none" w:sz="0" w:space="0" w:color="auto"/>
            <w:right w:val="none" w:sz="0" w:space="0" w:color="auto"/>
          </w:divBdr>
        </w:div>
        <w:div w:id="1217163164">
          <w:marLeft w:val="480"/>
          <w:marRight w:val="0"/>
          <w:marTop w:val="0"/>
          <w:marBottom w:val="0"/>
          <w:divBdr>
            <w:top w:val="none" w:sz="0" w:space="0" w:color="auto"/>
            <w:left w:val="none" w:sz="0" w:space="0" w:color="auto"/>
            <w:bottom w:val="none" w:sz="0" w:space="0" w:color="auto"/>
            <w:right w:val="none" w:sz="0" w:space="0" w:color="auto"/>
          </w:divBdr>
        </w:div>
        <w:div w:id="1780762323">
          <w:marLeft w:val="480"/>
          <w:marRight w:val="0"/>
          <w:marTop w:val="0"/>
          <w:marBottom w:val="0"/>
          <w:divBdr>
            <w:top w:val="none" w:sz="0" w:space="0" w:color="auto"/>
            <w:left w:val="none" w:sz="0" w:space="0" w:color="auto"/>
            <w:bottom w:val="none" w:sz="0" w:space="0" w:color="auto"/>
            <w:right w:val="none" w:sz="0" w:space="0" w:color="auto"/>
          </w:divBdr>
        </w:div>
        <w:div w:id="431901468">
          <w:marLeft w:val="480"/>
          <w:marRight w:val="0"/>
          <w:marTop w:val="0"/>
          <w:marBottom w:val="0"/>
          <w:divBdr>
            <w:top w:val="none" w:sz="0" w:space="0" w:color="auto"/>
            <w:left w:val="none" w:sz="0" w:space="0" w:color="auto"/>
            <w:bottom w:val="none" w:sz="0" w:space="0" w:color="auto"/>
            <w:right w:val="none" w:sz="0" w:space="0" w:color="auto"/>
          </w:divBdr>
        </w:div>
        <w:div w:id="471336988">
          <w:marLeft w:val="480"/>
          <w:marRight w:val="0"/>
          <w:marTop w:val="0"/>
          <w:marBottom w:val="0"/>
          <w:divBdr>
            <w:top w:val="none" w:sz="0" w:space="0" w:color="auto"/>
            <w:left w:val="none" w:sz="0" w:space="0" w:color="auto"/>
            <w:bottom w:val="none" w:sz="0" w:space="0" w:color="auto"/>
            <w:right w:val="none" w:sz="0" w:space="0" w:color="auto"/>
          </w:divBdr>
        </w:div>
        <w:div w:id="541555137">
          <w:marLeft w:val="480"/>
          <w:marRight w:val="0"/>
          <w:marTop w:val="0"/>
          <w:marBottom w:val="0"/>
          <w:divBdr>
            <w:top w:val="none" w:sz="0" w:space="0" w:color="auto"/>
            <w:left w:val="none" w:sz="0" w:space="0" w:color="auto"/>
            <w:bottom w:val="none" w:sz="0" w:space="0" w:color="auto"/>
            <w:right w:val="none" w:sz="0" w:space="0" w:color="auto"/>
          </w:divBdr>
        </w:div>
        <w:div w:id="137697366">
          <w:marLeft w:val="480"/>
          <w:marRight w:val="0"/>
          <w:marTop w:val="0"/>
          <w:marBottom w:val="0"/>
          <w:divBdr>
            <w:top w:val="none" w:sz="0" w:space="0" w:color="auto"/>
            <w:left w:val="none" w:sz="0" w:space="0" w:color="auto"/>
            <w:bottom w:val="none" w:sz="0" w:space="0" w:color="auto"/>
            <w:right w:val="none" w:sz="0" w:space="0" w:color="auto"/>
          </w:divBdr>
        </w:div>
        <w:div w:id="668407893">
          <w:marLeft w:val="480"/>
          <w:marRight w:val="0"/>
          <w:marTop w:val="0"/>
          <w:marBottom w:val="0"/>
          <w:divBdr>
            <w:top w:val="none" w:sz="0" w:space="0" w:color="auto"/>
            <w:left w:val="none" w:sz="0" w:space="0" w:color="auto"/>
            <w:bottom w:val="none" w:sz="0" w:space="0" w:color="auto"/>
            <w:right w:val="none" w:sz="0" w:space="0" w:color="auto"/>
          </w:divBdr>
        </w:div>
        <w:div w:id="1927423806">
          <w:marLeft w:val="480"/>
          <w:marRight w:val="0"/>
          <w:marTop w:val="0"/>
          <w:marBottom w:val="0"/>
          <w:divBdr>
            <w:top w:val="none" w:sz="0" w:space="0" w:color="auto"/>
            <w:left w:val="none" w:sz="0" w:space="0" w:color="auto"/>
            <w:bottom w:val="none" w:sz="0" w:space="0" w:color="auto"/>
            <w:right w:val="none" w:sz="0" w:space="0" w:color="auto"/>
          </w:divBdr>
        </w:div>
        <w:div w:id="2055883850">
          <w:marLeft w:val="480"/>
          <w:marRight w:val="0"/>
          <w:marTop w:val="0"/>
          <w:marBottom w:val="0"/>
          <w:divBdr>
            <w:top w:val="none" w:sz="0" w:space="0" w:color="auto"/>
            <w:left w:val="none" w:sz="0" w:space="0" w:color="auto"/>
            <w:bottom w:val="none" w:sz="0" w:space="0" w:color="auto"/>
            <w:right w:val="none" w:sz="0" w:space="0" w:color="auto"/>
          </w:divBdr>
        </w:div>
        <w:div w:id="1142193188">
          <w:marLeft w:val="480"/>
          <w:marRight w:val="0"/>
          <w:marTop w:val="0"/>
          <w:marBottom w:val="0"/>
          <w:divBdr>
            <w:top w:val="none" w:sz="0" w:space="0" w:color="auto"/>
            <w:left w:val="none" w:sz="0" w:space="0" w:color="auto"/>
            <w:bottom w:val="none" w:sz="0" w:space="0" w:color="auto"/>
            <w:right w:val="none" w:sz="0" w:space="0" w:color="auto"/>
          </w:divBdr>
        </w:div>
        <w:div w:id="678002287">
          <w:marLeft w:val="480"/>
          <w:marRight w:val="0"/>
          <w:marTop w:val="0"/>
          <w:marBottom w:val="0"/>
          <w:divBdr>
            <w:top w:val="none" w:sz="0" w:space="0" w:color="auto"/>
            <w:left w:val="none" w:sz="0" w:space="0" w:color="auto"/>
            <w:bottom w:val="none" w:sz="0" w:space="0" w:color="auto"/>
            <w:right w:val="none" w:sz="0" w:space="0" w:color="auto"/>
          </w:divBdr>
        </w:div>
        <w:div w:id="218588703">
          <w:marLeft w:val="480"/>
          <w:marRight w:val="0"/>
          <w:marTop w:val="0"/>
          <w:marBottom w:val="0"/>
          <w:divBdr>
            <w:top w:val="none" w:sz="0" w:space="0" w:color="auto"/>
            <w:left w:val="none" w:sz="0" w:space="0" w:color="auto"/>
            <w:bottom w:val="none" w:sz="0" w:space="0" w:color="auto"/>
            <w:right w:val="none" w:sz="0" w:space="0" w:color="auto"/>
          </w:divBdr>
        </w:div>
        <w:div w:id="1188179478">
          <w:marLeft w:val="480"/>
          <w:marRight w:val="0"/>
          <w:marTop w:val="0"/>
          <w:marBottom w:val="0"/>
          <w:divBdr>
            <w:top w:val="none" w:sz="0" w:space="0" w:color="auto"/>
            <w:left w:val="none" w:sz="0" w:space="0" w:color="auto"/>
            <w:bottom w:val="none" w:sz="0" w:space="0" w:color="auto"/>
            <w:right w:val="none" w:sz="0" w:space="0" w:color="auto"/>
          </w:divBdr>
        </w:div>
        <w:div w:id="605432766">
          <w:marLeft w:val="480"/>
          <w:marRight w:val="0"/>
          <w:marTop w:val="0"/>
          <w:marBottom w:val="0"/>
          <w:divBdr>
            <w:top w:val="none" w:sz="0" w:space="0" w:color="auto"/>
            <w:left w:val="none" w:sz="0" w:space="0" w:color="auto"/>
            <w:bottom w:val="none" w:sz="0" w:space="0" w:color="auto"/>
            <w:right w:val="none" w:sz="0" w:space="0" w:color="auto"/>
          </w:divBdr>
        </w:div>
        <w:div w:id="1067458819">
          <w:marLeft w:val="480"/>
          <w:marRight w:val="0"/>
          <w:marTop w:val="0"/>
          <w:marBottom w:val="0"/>
          <w:divBdr>
            <w:top w:val="none" w:sz="0" w:space="0" w:color="auto"/>
            <w:left w:val="none" w:sz="0" w:space="0" w:color="auto"/>
            <w:bottom w:val="none" w:sz="0" w:space="0" w:color="auto"/>
            <w:right w:val="none" w:sz="0" w:space="0" w:color="auto"/>
          </w:divBdr>
        </w:div>
        <w:div w:id="43869038">
          <w:marLeft w:val="480"/>
          <w:marRight w:val="0"/>
          <w:marTop w:val="0"/>
          <w:marBottom w:val="0"/>
          <w:divBdr>
            <w:top w:val="none" w:sz="0" w:space="0" w:color="auto"/>
            <w:left w:val="none" w:sz="0" w:space="0" w:color="auto"/>
            <w:bottom w:val="none" w:sz="0" w:space="0" w:color="auto"/>
            <w:right w:val="none" w:sz="0" w:space="0" w:color="auto"/>
          </w:divBdr>
        </w:div>
        <w:div w:id="560210577">
          <w:marLeft w:val="480"/>
          <w:marRight w:val="0"/>
          <w:marTop w:val="0"/>
          <w:marBottom w:val="0"/>
          <w:divBdr>
            <w:top w:val="none" w:sz="0" w:space="0" w:color="auto"/>
            <w:left w:val="none" w:sz="0" w:space="0" w:color="auto"/>
            <w:bottom w:val="none" w:sz="0" w:space="0" w:color="auto"/>
            <w:right w:val="none" w:sz="0" w:space="0" w:color="auto"/>
          </w:divBdr>
        </w:div>
        <w:div w:id="496113633">
          <w:marLeft w:val="480"/>
          <w:marRight w:val="0"/>
          <w:marTop w:val="0"/>
          <w:marBottom w:val="0"/>
          <w:divBdr>
            <w:top w:val="none" w:sz="0" w:space="0" w:color="auto"/>
            <w:left w:val="none" w:sz="0" w:space="0" w:color="auto"/>
            <w:bottom w:val="none" w:sz="0" w:space="0" w:color="auto"/>
            <w:right w:val="none" w:sz="0" w:space="0" w:color="auto"/>
          </w:divBdr>
        </w:div>
        <w:div w:id="249390601">
          <w:marLeft w:val="480"/>
          <w:marRight w:val="0"/>
          <w:marTop w:val="0"/>
          <w:marBottom w:val="0"/>
          <w:divBdr>
            <w:top w:val="none" w:sz="0" w:space="0" w:color="auto"/>
            <w:left w:val="none" w:sz="0" w:space="0" w:color="auto"/>
            <w:bottom w:val="none" w:sz="0" w:space="0" w:color="auto"/>
            <w:right w:val="none" w:sz="0" w:space="0" w:color="auto"/>
          </w:divBdr>
        </w:div>
        <w:div w:id="68886673">
          <w:marLeft w:val="480"/>
          <w:marRight w:val="0"/>
          <w:marTop w:val="0"/>
          <w:marBottom w:val="0"/>
          <w:divBdr>
            <w:top w:val="none" w:sz="0" w:space="0" w:color="auto"/>
            <w:left w:val="none" w:sz="0" w:space="0" w:color="auto"/>
            <w:bottom w:val="none" w:sz="0" w:space="0" w:color="auto"/>
            <w:right w:val="none" w:sz="0" w:space="0" w:color="auto"/>
          </w:divBdr>
        </w:div>
        <w:div w:id="2024093420">
          <w:marLeft w:val="480"/>
          <w:marRight w:val="0"/>
          <w:marTop w:val="0"/>
          <w:marBottom w:val="0"/>
          <w:divBdr>
            <w:top w:val="none" w:sz="0" w:space="0" w:color="auto"/>
            <w:left w:val="none" w:sz="0" w:space="0" w:color="auto"/>
            <w:bottom w:val="none" w:sz="0" w:space="0" w:color="auto"/>
            <w:right w:val="none" w:sz="0" w:space="0" w:color="auto"/>
          </w:divBdr>
        </w:div>
        <w:div w:id="522672554">
          <w:marLeft w:val="480"/>
          <w:marRight w:val="0"/>
          <w:marTop w:val="0"/>
          <w:marBottom w:val="0"/>
          <w:divBdr>
            <w:top w:val="none" w:sz="0" w:space="0" w:color="auto"/>
            <w:left w:val="none" w:sz="0" w:space="0" w:color="auto"/>
            <w:bottom w:val="none" w:sz="0" w:space="0" w:color="auto"/>
            <w:right w:val="none" w:sz="0" w:space="0" w:color="auto"/>
          </w:divBdr>
        </w:div>
        <w:div w:id="1734043914">
          <w:marLeft w:val="480"/>
          <w:marRight w:val="0"/>
          <w:marTop w:val="0"/>
          <w:marBottom w:val="0"/>
          <w:divBdr>
            <w:top w:val="none" w:sz="0" w:space="0" w:color="auto"/>
            <w:left w:val="none" w:sz="0" w:space="0" w:color="auto"/>
            <w:bottom w:val="none" w:sz="0" w:space="0" w:color="auto"/>
            <w:right w:val="none" w:sz="0" w:space="0" w:color="auto"/>
          </w:divBdr>
        </w:div>
        <w:div w:id="1333332093">
          <w:marLeft w:val="480"/>
          <w:marRight w:val="0"/>
          <w:marTop w:val="0"/>
          <w:marBottom w:val="0"/>
          <w:divBdr>
            <w:top w:val="none" w:sz="0" w:space="0" w:color="auto"/>
            <w:left w:val="none" w:sz="0" w:space="0" w:color="auto"/>
            <w:bottom w:val="none" w:sz="0" w:space="0" w:color="auto"/>
            <w:right w:val="none" w:sz="0" w:space="0" w:color="auto"/>
          </w:divBdr>
        </w:div>
        <w:div w:id="750853851">
          <w:marLeft w:val="480"/>
          <w:marRight w:val="0"/>
          <w:marTop w:val="0"/>
          <w:marBottom w:val="0"/>
          <w:divBdr>
            <w:top w:val="none" w:sz="0" w:space="0" w:color="auto"/>
            <w:left w:val="none" w:sz="0" w:space="0" w:color="auto"/>
            <w:bottom w:val="none" w:sz="0" w:space="0" w:color="auto"/>
            <w:right w:val="none" w:sz="0" w:space="0" w:color="auto"/>
          </w:divBdr>
        </w:div>
        <w:div w:id="1098789837">
          <w:marLeft w:val="480"/>
          <w:marRight w:val="0"/>
          <w:marTop w:val="0"/>
          <w:marBottom w:val="0"/>
          <w:divBdr>
            <w:top w:val="none" w:sz="0" w:space="0" w:color="auto"/>
            <w:left w:val="none" w:sz="0" w:space="0" w:color="auto"/>
            <w:bottom w:val="none" w:sz="0" w:space="0" w:color="auto"/>
            <w:right w:val="none" w:sz="0" w:space="0" w:color="auto"/>
          </w:divBdr>
        </w:div>
        <w:div w:id="1361467440">
          <w:marLeft w:val="480"/>
          <w:marRight w:val="0"/>
          <w:marTop w:val="0"/>
          <w:marBottom w:val="0"/>
          <w:divBdr>
            <w:top w:val="none" w:sz="0" w:space="0" w:color="auto"/>
            <w:left w:val="none" w:sz="0" w:space="0" w:color="auto"/>
            <w:bottom w:val="none" w:sz="0" w:space="0" w:color="auto"/>
            <w:right w:val="none" w:sz="0" w:space="0" w:color="auto"/>
          </w:divBdr>
        </w:div>
        <w:div w:id="1398046116">
          <w:marLeft w:val="480"/>
          <w:marRight w:val="0"/>
          <w:marTop w:val="0"/>
          <w:marBottom w:val="0"/>
          <w:divBdr>
            <w:top w:val="none" w:sz="0" w:space="0" w:color="auto"/>
            <w:left w:val="none" w:sz="0" w:space="0" w:color="auto"/>
            <w:bottom w:val="none" w:sz="0" w:space="0" w:color="auto"/>
            <w:right w:val="none" w:sz="0" w:space="0" w:color="auto"/>
          </w:divBdr>
        </w:div>
        <w:div w:id="646515095">
          <w:marLeft w:val="480"/>
          <w:marRight w:val="0"/>
          <w:marTop w:val="0"/>
          <w:marBottom w:val="0"/>
          <w:divBdr>
            <w:top w:val="none" w:sz="0" w:space="0" w:color="auto"/>
            <w:left w:val="none" w:sz="0" w:space="0" w:color="auto"/>
            <w:bottom w:val="none" w:sz="0" w:space="0" w:color="auto"/>
            <w:right w:val="none" w:sz="0" w:space="0" w:color="auto"/>
          </w:divBdr>
        </w:div>
        <w:div w:id="1744789766">
          <w:marLeft w:val="480"/>
          <w:marRight w:val="0"/>
          <w:marTop w:val="0"/>
          <w:marBottom w:val="0"/>
          <w:divBdr>
            <w:top w:val="none" w:sz="0" w:space="0" w:color="auto"/>
            <w:left w:val="none" w:sz="0" w:space="0" w:color="auto"/>
            <w:bottom w:val="none" w:sz="0" w:space="0" w:color="auto"/>
            <w:right w:val="none" w:sz="0" w:space="0" w:color="auto"/>
          </w:divBdr>
        </w:div>
        <w:div w:id="1060248894">
          <w:marLeft w:val="480"/>
          <w:marRight w:val="0"/>
          <w:marTop w:val="0"/>
          <w:marBottom w:val="0"/>
          <w:divBdr>
            <w:top w:val="none" w:sz="0" w:space="0" w:color="auto"/>
            <w:left w:val="none" w:sz="0" w:space="0" w:color="auto"/>
            <w:bottom w:val="none" w:sz="0" w:space="0" w:color="auto"/>
            <w:right w:val="none" w:sz="0" w:space="0" w:color="auto"/>
          </w:divBdr>
        </w:div>
        <w:div w:id="1810710281">
          <w:marLeft w:val="480"/>
          <w:marRight w:val="0"/>
          <w:marTop w:val="0"/>
          <w:marBottom w:val="0"/>
          <w:divBdr>
            <w:top w:val="none" w:sz="0" w:space="0" w:color="auto"/>
            <w:left w:val="none" w:sz="0" w:space="0" w:color="auto"/>
            <w:bottom w:val="none" w:sz="0" w:space="0" w:color="auto"/>
            <w:right w:val="none" w:sz="0" w:space="0" w:color="auto"/>
          </w:divBdr>
        </w:div>
        <w:div w:id="1331954291">
          <w:marLeft w:val="480"/>
          <w:marRight w:val="0"/>
          <w:marTop w:val="0"/>
          <w:marBottom w:val="0"/>
          <w:divBdr>
            <w:top w:val="none" w:sz="0" w:space="0" w:color="auto"/>
            <w:left w:val="none" w:sz="0" w:space="0" w:color="auto"/>
            <w:bottom w:val="none" w:sz="0" w:space="0" w:color="auto"/>
            <w:right w:val="none" w:sz="0" w:space="0" w:color="auto"/>
          </w:divBdr>
        </w:div>
        <w:div w:id="2018313749">
          <w:marLeft w:val="480"/>
          <w:marRight w:val="0"/>
          <w:marTop w:val="0"/>
          <w:marBottom w:val="0"/>
          <w:divBdr>
            <w:top w:val="none" w:sz="0" w:space="0" w:color="auto"/>
            <w:left w:val="none" w:sz="0" w:space="0" w:color="auto"/>
            <w:bottom w:val="none" w:sz="0" w:space="0" w:color="auto"/>
            <w:right w:val="none" w:sz="0" w:space="0" w:color="auto"/>
          </w:divBdr>
        </w:div>
        <w:div w:id="1278023071">
          <w:marLeft w:val="480"/>
          <w:marRight w:val="0"/>
          <w:marTop w:val="0"/>
          <w:marBottom w:val="0"/>
          <w:divBdr>
            <w:top w:val="none" w:sz="0" w:space="0" w:color="auto"/>
            <w:left w:val="none" w:sz="0" w:space="0" w:color="auto"/>
            <w:bottom w:val="none" w:sz="0" w:space="0" w:color="auto"/>
            <w:right w:val="none" w:sz="0" w:space="0" w:color="auto"/>
          </w:divBdr>
        </w:div>
        <w:div w:id="2013600774">
          <w:marLeft w:val="480"/>
          <w:marRight w:val="0"/>
          <w:marTop w:val="0"/>
          <w:marBottom w:val="0"/>
          <w:divBdr>
            <w:top w:val="none" w:sz="0" w:space="0" w:color="auto"/>
            <w:left w:val="none" w:sz="0" w:space="0" w:color="auto"/>
            <w:bottom w:val="none" w:sz="0" w:space="0" w:color="auto"/>
            <w:right w:val="none" w:sz="0" w:space="0" w:color="auto"/>
          </w:divBdr>
        </w:div>
        <w:div w:id="790133069">
          <w:marLeft w:val="480"/>
          <w:marRight w:val="0"/>
          <w:marTop w:val="0"/>
          <w:marBottom w:val="0"/>
          <w:divBdr>
            <w:top w:val="none" w:sz="0" w:space="0" w:color="auto"/>
            <w:left w:val="none" w:sz="0" w:space="0" w:color="auto"/>
            <w:bottom w:val="none" w:sz="0" w:space="0" w:color="auto"/>
            <w:right w:val="none" w:sz="0" w:space="0" w:color="auto"/>
          </w:divBdr>
        </w:div>
        <w:div w:id="462117164">
          <w:marLeft w:val="480"/>
          <w:marRight w:val="0"/>
          <w:marTop w:val="0"/>
          <w:marBottom w:val="0"/>
          <w:divBdr>
            <w:top w:val="none" w:sz="0" w:space="0" w:color="auto"/>
            <w:left w:val="none" w:sz="0" w:space="0" w:color="auto"/>
            <w:bottom w:val="none" w:sz="0" w:space="0" w:color="auto"/>
            <w:right w:val="none" w:sz="0" w:space="0" w:color="auto"/>
          </w:divBdr>
        </w:div>
        <w:div w:id="2123307028">
          <w:marLeft w:val="480"/>
          <w:marRight w:val="0"/>
          <w:marTop w:val="0"/>
          <w:marBottom w:val="0"/>
          <w:divBdr>
            <w:top w:val="none" w:sz="0" w:space="0" w:color="auto"/>
            <w:left w:val="none" w:sz="0" w:space="0" w:color="auto"/>
            <w:bottom w:val="none" w:sz="0" w:space="0" w:color="auto"/>
            <w:right w:val="none" w:sz="0" w:space="0" w:color="auto"/>
          </w:divBdr>
        </w:div>
        <w:div w:id="1036538972">
          <w:marLeft w:val="480"/>
          <w:marRight w:val="0"/>
          <w:marTop w:val="0"/>
          <w:marBottom w:val="0"/>
          <w:divBdr>
            <w:top w:val="none" w:sz="0" w:space="0" w:color="auto"/>
            <w:left w:val="none" w:sz="0" w:space="0" w:color="auto"/>
            <w:bottom w:val="none" w:sz="0" w:space="0" w:color="auto"/>
            <w:right w:val="none" w:sz="0" w:space="0" w:color="auto"/>
          </w:divBdr>
        </w:div>
      </w:divsChild>
    </w:div>
    <w:div w:id="2142840915">
      <w:bodyDiv w:val="1"/>
      <w:marLeft w:val="0"/>
      <w:marRight w:val="0"/>
      <w:marTop w:val="0"/>
      <w:marBottom w:val="0"/>
      <w:divBdr>
        <w:top w:val="none" w:sz="0" w:space="0" w:color="auto"/>
        <w:left w:val="none" w:sz="0" w:space="0" w:color="auto"/>
        <w:bottom w:val="none" w:sz="0" w:space="0" w:color="auto"/>
        <w:right w:val="none" w:sz="0" w:space="0" w:color="auto"/>
      </w:divBdr>
    </w:div>
    <w:div w:id="2144809464">
      <w:bodyDiv w:val="1"/>
      <w:marLeft w:val="0"/>
      <w:marRight w:val="0"/>
      <w:marTop w:val="0"/>
      <w:marBottom w:val="0"/>
      <w:divBdr>
        <w:top w:val="none" w:sz="0" w:space="0" w:color="auto"/>
        <w:left w:val="none" w:sz="0" w:space="0" w:color="auto"/>
        <w:bottom w:val="none" w:sz="0" w:space="0" w:color="auto"/>
        <w:right w:val="none" w:sz="0" w:space="0" w:color="auto"/>
      </w:divBdr>
    </w:div>
    <w:div w:id="2146117005">
      <w:bodyDiv w:val="1"/>
      <w:marLeft w:val="0"/>
      <w:marRight w:val="0"/>
      <w:marTop w:val="0"/>
      <w:marBottom w:val="0"/>
      <w:divBdr>
        <w:top w:val="none" w:sz="0" w:space="0" w:color="auto"/>
        <w:left w:val="none" w:sz="0" w:space="0" w:color="auto"/>
        <w:bottom w:val="none" w:sz="0" w:space="0" w:color="auto"/>
        <w:right w:val="none" w:sz="0" w:space="0" w:color="auto"/>
      </w:divBdr>
    </w:div>
    <w:div w:id="2147118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lsevier.com/locate/cai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sevier.com/locate/cai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sevier.com/locate/caie" TargetMode="External"/><Relationship Id="rId5" Type="http://schemas.openxmlformats.org/officeDocument/2006/relationships/webSettings" Target="webSettings.xml"/><Relationship Id="rId15" Type="http://schemas.openxmlformats.org/officeDocument/2006/relationships/hyperlink" Target="https://doi.org/10.1016/j.cie.2023.109235"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lsevier.com/locate/ca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5074BE5-6193-481E-BF39-985D88C0E134}"/>
      </w:docPartPr>
      <w:docPartBody>
        <w:p w:rsidR="0027687D" w:rsidRDefault="00AD0A5D">
          <w:r w:rsidRPr="00B22D35">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902"/>
    <w:rsid w:val="002117EC"/>
    <w:rsid w:val="0027687D"/>
    <w:rsid w:val="0029549D"/>
    <w:rsid w:val="0046689B"/>
    <w:rsid w:val="00901D5D"/>
    <w:rsid w:val="00AD0A5D"/>
    <w:rsid w:val="00D07E0E"/>
    <w:rsid w:val="00DD190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D0A5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31D9B2B-481B-4827-ABD8-EA16D45C93F5}">
  <we:reference id="wa104382081" version="1.55.1.0" store="es-ES" storeType="OMEX"/>
  <we:alternateReferences>
    <we:reference id="WA104382081" version="1.55.1.0" store="WA104382081" storeType="OMEX"/>
  </we:alternateReferences>
  <we:properties>
    <we:property name="MENDELEY_BIBLIOGRAPHY_IS_DIRTY" value="false"/>
    <we:property name="MENDELEY_BIBLIOGRAPHY_LAST_MODIFIED" value="1776055980380"/>
    <we:property name="MENDELEY_CITATIONS" value="[{&quot;citationID&quot;:&quot;MENDELEY_CITATION_097dc227-8551-401d-81a0-628851757a7a&quot;,&quot;properties&quot;:{&quot;noteIndex&quot;:0},&quot;isEdited&quot;:false,&quot;manualOverride&quot;:{&quot;isManuallyOverridden&quot;:false,&quot;citeprocText&quot;:&quot;(Moons et al., 2019; Nicholson et al., 2004)&quot;,&quot;manualOverrideText&quot;:&quot;&quot;},&quot;citationTag&quot;:&quot;MENDELEY_CITATION_v3_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&quot;,&quot;citationItems&quot;:[{&quot;id&quot;:&quot;b43366d6-eeec-3a44-ac75-851a57996aff&quot;,&quot;itemData&quot;:{&quot;type&quot;:&quot;article-journal&quot;,&quot;id&quot;:&quot;b43366d6-eeec-3a44-ac75-851a57996aff&quot;,&quot;title&quot;:&quot;Measuring the logistics performance of internal hospital supply chains – A literature study&quot;,&quot;author&quot;:[{&quot;family&quot;:&quot;Moons&quot;,&quot;given&quot;:&quot;Karen&quot;,&quot;parse-names&quot;:false,&quot;dropping-particle&quot;:&quot;&quot;,&quot;non-dropping-particle&quot;:&quot;&quot;},{&quot;family&quot;:&quot;Waeyenbergh&quot;,&quot;given&quot;:&quot;Geert&quot;,&quot;parse-names&quot;:false,&quot;dropping-particle&quot;:&quot;&quot;,&quot;non-dropping-particle&quot;:&quot;&quot;},{&quot;family&quot;:&quot;Pintelon&quot;,&quot;given&quot;:&quot;Liliane&quot;,&quot;parse-names&quot;:false,&quot;dropping-particle&quot;:&quot;&quot;,&quot;non-dropping-particle&quot;:&quot;&quot;}],&quot;container-title&quot;:&quot;Omega&quot;,&quot;container-title-short&quot;:&quot;Omega (Westport).&quot;,&quot;accessed&quot;:{&quot;date-parts&quot;:[[2026,3,28]]},&quot;DOI&quot;:&quot;10.1016/j.omega.2018.01.007&quot;,&quot;ISSN&quot;:&quot;03050483&quot;,&quot;URL&quot;:&quot;https://www-sciencedirect-com.bibliotecavirtual.uis.edu.co/science/article/pii/S0305048317302438?via%3Dihub&quot;,&quot;issued&quot;:{&quot;date-parts&quot;:[[2019,1,1]]},&quot;page&quot;:&quot;205-217&quot;,&quot;abstract&quot;:&quot;The patient care processes in hospitals are supported by a range of operational activities including inventory management and distribution of supplies to point-of-care locations. Hospitals carry large amounts and a great variety of items, and the issues of storing and distributing these items throughout the hospital supply chain are of great importance to providing high-quality patient service. Healthcare logistics encompasses the process of handling physical goods (e.g. pharmaceuticals, surgical medical products, medical equipment, sterile items, linen, food, etc.) and the associated information flows, from the reception of the goods within a hospital to their delivery at patient care locations. The medical supply costs constitute the second largest expenditure in hospitals, after personnel costs. A high-performing supply chain may realize improved outcomes (e.g. safe and quality patient service) and greater efficiency. Logistics managers need to identify opportunities to improve the logistics processes in order to lower costs and to improve patient care quality. However, in order to improve the logistics processes, you must understand how the healthcare supply chain is currently performing. Measuring the performance of the supply chain is fundamental to identify and address deficiencies in the logistics activities, and it serves as a good input for managerial decision-making. The purpose of this article is to present existing research on performance measurement at the internal hospital supply chain (e.g. inventory management, distribution activities), and more specifically in the operating theatre since it is among the most critical resources for a hospital. At the operating theatre, the requested items should be available at the right time at the right place, in the right condition, at the lowest cost possible. Furthermore, we will also discuss literature on multi-criteria decision-making techniques. It enables researchers to build a performance measurement framework and to prioritize between multiple performance indicators since a diverse group of stakeholders with conflicting interests is involved in the internal operating room supply chain.&quot;,&quot;publisher&quot;:&quot;Pergamon&quot;,&quot;volume&quot;:&quot;82&quot;},&quot;isTemporary&quot;:false},{&quot;id&quot;:&quot;3bbafa33-a5d0-3897-93d7-28e4368776bb&quot;,&quot;itemData&quot;:{&quot;type&quot;:&quot;article-journal&quot;,&quot;id&quot;:&quot;3bbafa33-a5d0-3897-93d7-28e4368776bb&quot;,&quot;title&quot;:&quot;Outsourcing inventory management decisions in healthcare: Models and application&quot;,&quot;author&quot;:[{&quot;family&quot;:&quot;Nicholson&quot;,&quot;given&quot;:&quot;Lawrence&quot;,&quot;parse-names&quot;:false,&quot;dropping-particle&quot;:&quot;&quot;,&quot;non-dropping-particle&quot;:&quot;&quot;},{&quot;family&quot;:&quot;Vakharia&quot;,&quot;given&quot;:&quot;Asoo J.&quot;,&quot;parse-names&quot;:false,&quot;dropping-particle&quot;:&quot;&quot;,&quot;non-dropping-particle&quot;:&quot;&quot;},{&quot;family&quot;:&quot;Selcuk Erenguc&quot;,&quot;given&quot;:&quot;S.&quot;,&quot;parse-names&quot;:false,&quot;dropping-particle&quot;:&quot;&quot;,&quot;non-dropping-particle&quot;:&quot;&quot;}],&quot;container-title&quot;:&quot;European Journal of Operational Research&quot;,&quot;container-title-short&quot;:&quot;Eur. J. Oper. Res.&quot;,&quot;accessed&quot;:{&quot;date-parts&quot;:[[2026,3,28]]},&quot;DOI&quot;:&quot;10.1016/S0377-2217(02)00700-2&quot;,&quot;ISSN&quot;:&quot;03772217&quot;,&quot;URL&quot;:&quot;https://www-sciencedirect-com.bibliotecavirtual.uis.edu.co/science/article/pii/S0377221702007002?via%3Dihub&quot;,&quot;issued&quot;:{&quot;date-parts&quot;:[[2004,4,1]]},&quot;page&quot;:&quot;271-290&quot;,&quot;abstract&quot;:&quot;Traditionally healthcare systems have paid little attention to the management of inventories. However, with the implementation of diagnostic related groups by the United States government (which resulted in a pre-fixed level of compensation for specific medical services), these systems have turned their attention to cost containment as a means of increased profitability. This research addresses the issue of managing inventory costs in a healthcare setting. The specific problem addressed in this paper is a comparison of inventory costs and service levels of an in-house three-echelon distribution network vs. an outsourced two-echelon distribution network. In comparing inventory policies in both networks, we focus on non-critical inventory items. Based on our analysis, we find that the recent trend of outsourcing to distribute non-critical medical supplies directly to the hospital departments using them (i.e., the two-echelon network) results not only in inventory cost savings but also does not compromise the quality of care as reflected in service levels. © 2003 Elsevier B.V. All rights reserved.&quot;,&quot;publisher&quot;:&quot;North-Holland&quot;,&quot;issue&quot;:&quot;1&quot;,&quot;volume&quot;:&quot;154&quot;},&quot;isTemporary&quot;:false}]},{&quot;citationID&quot;:&quot;MENDELEY_CITATION_9ae68fb4-3409-4a74-aed3-e0e76f547f79&quot;,&quot;properties&quot;:{&quot;noteIndex&quot;:0},&quot;isEdited&quot;:false,&quot;manualOverride&quot;:{&quot;isManuallyOverridden&quot;:false,&quot;citeprocText&quot;:&quot;(Franco &amp;#38; Alfonso-Lizarazo, 2017; Hajipour et al., 2021; Zhou et al., 2025)&quot;,&quot;manualOverrideText&quot;:&quot;&quot;},&quot;citationTag&quot;:&quot;MENDELEY_CITATION_v3_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&quot;,&quot;citationItems&quot;:[{&quot;id&quot;:&quot;0b53a13d-4b44-3d90-aeb2-1d8edf4626e6&quot;,&quot;itemData&quot;:{&quot;type&quot;:&quot;article-journal&quot;,&quot;id&quot;:&quot;0b53a13d-4b44-3d90-aeb2-1d8edf4626e6&quot;,&quot;title&quot;:&quot;A Structured Review of Quantitative Models of the Pharmaceutical Supply Chain&quot;,&quot;author&quot;:[{&quot;family&quot;:&quot;Franco&quot;,&quot;given&quot;:&quot;Carlos&quot;,&quot;parse-names&quot;:false,&quot;dropping-particle&quot;:&quot;&quot;,&quot;non-dropping-particle&quot;:&quot;&quot;},{&quot;family&quot;:&quot;Alfonso-Lizarazo&quot;,&quot;given&quot;:&quot;Edgar&quot;,&quot;parse-names&quot;:false,&quot;dropping-particle&quot;:&quot;&quot;,&quot;non-dropping-particle&quot;:&quot;&quot;}],&quot;container-title&quot;:&quot;Complexity&quot;,&quot;container-title-short&quot;:&quot;Complexity&quot;,&quot;accessed&quot;:{&quot;date-parts&quot;:[[2026,3,28]]},&quot;DOI&quot;:&quot;10.1155/2017/5297406&quot;,&quot;ISSN&quot;:&quot;10990526&quot;,&quot;URL&quot;:&quot;/doi/pdf/10.1155/2017/5297406&quot;,&quot;issued&quot;:{&quot;date-parts&quot;:[[2017,1,1]]},&quot;page&quot;:&quot;5297406&quot;,&quot;abstract&quot;:&quot;The aim of this review is to identify and provide a structured overview of quantitative models in the pharmaceutical supply chain, a subject not exhaustively studied in the previous reviews on healthcare logistics related mostly to quantitative models in healthcare or logistics studies in hospitals. The models are classified into three categories of classification: network design, inventory models, and optimization of a pharmaceutical supply chain. A taxonomy for each category is shown describing the principal features of each echelon included in the review; this taxonomy allows the readers to identify easily a paper based on the actors of the pharmaceutical supply chain. The search process included research articles published in the databases between 1984 and November 2016. In total 46 studies were included. In the review process we found that in the three fields the most common source of uncertainty used is the demand in the 56% of the cases. Within the review process we can conclude that most of the articles in the literature are focused on the optimization of the pharmaceutical supply chain and inventory models but the field on supply chain network design is not deeply studied.&quot;,&quot;publisher&quot;:&quot;John Wiley &amp; Sons, Ltd&quot;,&quot;issue&quot;:&quot;1&quot;,&quot;volume&quot;:&quot;2017&quot;},&quot;isTemporary&quot;:false},{&quot;id&quot;:&quot;1cdfeffb-5805-360c-ad5d-0b32d8f1ab27&quot;,&quot;itemData&quot;:{&quot;type&quot;:&quot;article-journal&quot;,&quot;id&quot;:&quot;1cdfeffb-5805-360c-ad5d-0b32d8f1ab27&quot;,&quot;title&quot;:&quot;RFID adoption strategy and the operational performance of a pharmaceutical supply chain: The role of hospital competition&quot;,&quot;author&quot;:[{&quot;family&quot;:&quot;Zhou&quot;,&quot;given&quot;:&quot;Cuihua&quot;,&quot;parse-names&quot;:false,&quot;dropping-particle&quot;:&quot;&quot;,&quot;non-dropping-particle&quot;:&quot;&quot;},{&quot;family&quot;:&quot;Yang&quot;,&quot;given&quot;:&quot;Rui&quot;,&quot;parse-names&quot;:false,&quot;dropping-particle&quot;:&quot;&quot;,&quot;non-dropping-particle&quot;:&quot;&quot;},{&quot;family&quot;:&quot;Zhang&quot;,&quot;given&quot;:&quot;Guoqing&quot;,&quot;parse-names&quot;:false,&quot;dropping-particle&quot;:&quot;&quot;,&quot;non-dropping-particle&quot;:&quot;&quot;}],&quot;container-title&quot;:&quot;Computers &amp; Industrial Engineering&quot;,&quot;container-title-short&quot;:&quot;Comput. Ind. Eng.&quot;,&quot;accessed&quot;:{&quot;date-parts&quot;:[[2026,4,3]]},&quot;DOI&quot;:&quot;10.1016/J.CIE.2025.111201&quot;,&quot;ISSN&quot;:&quot;0360-8352&quot;,&quot;URL&quot;:&quot;https://www.sciencedirect.com/science/article/pii/S036083522500347X&quot;,&quot;issued&quot;:{&quot;date-parts&quot;:[[2025,8,1]]},&quot;page&quot;:&quot;111201&quot;,&quot;abstract&quot;:&quot;Amid hospitals’ efforts to enhance operational efficiency and slash costs, addressing inventory inaccuracies in hospital pharmaceutical supply chain has gained urgency. Although radio frequency identification (RFID) technology effectively reduces such inaccuracies, its introduction in vendor-managed inventory (VMI) remains debatable for vendors given the impact of competitive inter-hospital environment and corresponding implementation costs. This study develops a three-level Stackelberg game model to analyze the vendor's strategy regarding RFID adoption within the pharmaceutical supply chain, taking into account different types of competition between hospitals (i.e., public vs. public and public vs. private). We find that the vendor's RFID adoption strategy under both forms of competition is counter-intuitive, with RFID being adopted even when the intensity of RFID in reducing inventory inaccuracy is low, provided the reimbursement rate for public hospital is high. Furthermore, homogeneous competition increases the vendor's need for higher RFID intensity, while heterogeneous competition heightens the requirement for a favorable reimbursement rate. Finally, both homogeneous and heterogeneous competition can facilitate RFID adoption, with the preference depending on diagnosis cost, reimbursement rate and RFID intensity. This study offers fresh perspectives on the intricacies of vendors’ decision-making processes for RFID adoption in healthcare, emphasizing the significance of competitive dynamics and strategic management of medical consumables.&quot;,&quot;publisher&quot;:&quot;Pergamon&quot;,&quot;volume&quot;:&quot;206&quot;},&quot;isTemporary&quot;:false},{&quot;id&quot;:&quot;d78ef2ba-3f1c-377a-99b2-79b796657e7d&quot;,&quot;itemData&quot;:{&quot;type&quot;:&quot;article-journal&quot;,&quot;id&quot;:&quot;d78ef2ba-3f1c-377a-99b2-79b796657e7d&quot;,&quot;title&quot;:&quot;The healthcare supply chain network design with traceability: A novel algorithm&quot;,&quot;author&quot;:[{&quot;family&quot;:&quot;Hajipour&quot;,&quot;given&quot;:&quot;Vahid&quot;,&quot;parse-names&quot;:false,&quot;dropping-particle&quot;:&quot;&quot;,&quot;non-dropping-particle&quot;:&quot;&quot;},{&quot;family&quot;:&quot;Niaki&quot;,&quot;given&quot;:&quot;Seyed Taghi Akhavan&quot;,&quot;parse-names&quot;:false,&quot;dropping-particle&quot;:&quot;&quot;,&quot;non-dropping-particle&quot;:&quot;&quot;},{&quot;family&quot;:&quot;Akhgar&quot;,&quot;given&quot;:&quot;Majid&quot;,&quot;parse-names&quot;:false,&quot;dropping-particle&quot;:&quot;&quot;,&quot;non-dropping-particle&quot;:&quot;&quot;},{&quot;family&quot;:&quot;Ansari&quot;,&quot;given&quot;:&quot;Mehdi&quot;,&quot;parse-names&quot;:false,&quot;dropping-particle&quot;:&quot;&quot;,&quot;non-dropping-particle&quot;:&quot;&quot;}],&quot;container-title&quot;:&quot;Computers &amp; Industrial Engineering&quot;,&quot;container-title-short&quot;:&quot;Comput. Ind. Eng.&quot;,&quot;accessed&quot;:{&quot;date-parts&quot;:[[2026,3,28]]},&quot;DOI&quot;:&quot;10.1016/j.cie.2021.107661&quot;,&quot;ISSN&quot;:&quot;03608352&quot;,&quot;URL&quot;:&quot;https://www-sciencedirect-com.bibliotecavirtual.uis.edu.co/science/article/pii/S0360835221005659?via%3Dihub&quot;,&quot;issued&quot;:{&quot;date-parts&quot;:[[2021,11,1]]},&quot;page&quot;:&quot;107661&quot;,&quot;abstract&quot;:&quot;Both governments and health-related organizations must immediately act after a natural disaster happened, i.e., providing essential equipment and medicines to injured people as soon as possible and adequately. To achieve this goal, planning the distribution and the inventory of crucial items during a scenario of disasters, a relief supply chain network with four echelons, namely suppliers, warehouses, disaster locations, and medical centers, is designed. In this work, a bi-objective nonlinear mathematical model that follows two main concerns is proposed. First, we wish to minimize the supply chain costs in terms of both the traveling time between echelons and the inventory costs. Second, we are to maximize the number of undamaged items that demand points receive by employing the RFID technology. The multi-objective Vibration Damping Optimization (MOVDO) meta-heuristic algorithm is applied to solve the proposed problem. This algorithm's performance is compared with two other algorithms: Non-dominated Sorting Genetic (NSGA-II) and Non-Dominated Ranking Genetic (NRGA) algorithms. The analysis of the results confirms that MOVDO outperforms the other two algorithms.&quot;,&quot;publisher&quot;:&quot;Pergamon&quot;,&quot;volume&quot;:&quot;161&quot;},&quot;isTemporary&quot;:false}]},{&quot;citationID&quot;:&quot;MENDELEY_CITATION_5ee082f9-9d4e-45ac-8606-cf71d70aaced&quot;,&quot;properties&quot;:{&quot;noteIndex&quot;:0},&quot;isEdited&quot;:false,&quot;manualOverride&quot;:{&quot;isManuallyOverridden&quot;:false,&quot;citeprocText&quot;:&quot;(Moons et al., 2019; Saha &amp;#38; Ray, 2019; Vanbrabant et al., 2023)&quot;,&quot;manualOverrideText&quot;:&quot;&quot;},&quot;citationTag&quot;:&quot;MENDELEY_CITATION_v3_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&quot;,&quot;citationItems&quot;:[{&quot;id&quot;:&quot;49d888fb-9dd0-32e2-b02e-6fec2769e02a&quot;,&quot;itemData&quot;:{&quot;type&quot;:&quot;article-journal&quot;,&quot;id&quot;:&quot;49d888fb-9dd0-32e2-b02e-6fec2769e02a&quot;,&quot;title&quot;:&quot;Improving hospital material supply chain performance by integrating decision problems: A literature review and future research directions&quot;,&quot;author&quot;:[{&quot;family&quot;:&quot;Vanbrabant&quot;,&quot;given&quot;:&quot;Lien&quot;,&quot;parse-names&quot;:false,&quot;dropping-particle&quot;:&quot;&quot;,&quot;non-dropping-particle&quot;:&quot;&quot;},{&quot;family&quot;:&quot;Verdonck&quot;,&quot;given&quot;:&quot;Lotte&quot;,&quot;parse-names&quot;:false,&quot;dropping-particle&quot;:&quot;&quot;,&quot;non-dropping-particle&quot;:&quot;&quot;},{&quot;family&quot;:&quot;Mertens&quot;,&quot;given&quot;:&quot;Silia&quot;,&quot;parse-names&quot;:false,&quot;dropping-particle&quot;:&quot;&quot;,&quot;non-dropping-particle&quot;:&quot;&quot;},{&quot;family&quot;:&quot;Caris&quot;,&quot;given&quot;:&quot;An&quot;,&quot;parse-names&quot;:false,&quot;dropping-particle&quot;:&quot;&quot;,&quot;non-dropping-particle&quot;:&quot;&quot;}],&quot;container-title&quot;:&quot;Computers &amp; Industrial Engineering&quot;,&quot;container-title-short&quot;:&quot;Comput. Ind. Eng.&quot;,&quot;accessed&quot;:{&quot;date-parts&quot;:[[2026,3,28]]},&quot;DOI&quot;:&quot;10.1016/j.cie.2023.109235&quot;,&quot;ISSN&quot;:&quot;03608352&quot;,&quot;URL&quot;:&quot;https://www-sciencedirect-com.bibliotecavirtual.uis.edu.co/science/article/pii/S0360835223002590?via%3Dihub&quot;,&quot;issued&quot;:{&quot;date-parts&quot;:[[2023,6,1]]},&quot;page&quot;:&quot;109235&quot;,&quot;abstract&quot;:&quot;Logistics costs are the second largest cost for hospitals, so effectively managing the hospital material supply chain provides significant opportunities for improvement. In order to optimise supply chain performance, strategic, tactical and operational decisions (e.g. location, inventory, routing) of the different echelons should be made in an integrated way. Large efficiency improvements and cost reductions are possible through the application of holistic supply chain management, while at the same time maintaining a high quality of care. In addition, real-life features that distinguish the hospital supply chain from other contexts should be included in the decision-making process (e.g. patient safety, perishability, stochasticity). In this paper, an extensive literature review on integrated decision making in hospital supply chains is conducted. The focus is on quantitative research papers dealing with the integration and optimisation of two or more hospital material supply chain decisions as a way to improve operational performance and reduce logistics costs. This paper is the first to provide a comprehensive and structured overview of the existing literature on integrated decision making within the entire hospital supply chain. Existing literature is classified based on both general and real-life problem characteristics that distinguish the healthcare setting from other industries. The insights can direct and facilitate future research on this topic, enhance the applicability of existing supply chain management techniques to a real-life hospital supply chain and, consequently, improve hospital supply chain performance.&quot;,&quot;publisher&quot;:&quot;Pergamon&quot;,&quot;volume&quot;:&quot;180&quot;},&quot;isTemporary&quot;:false},{&quot;id&quot;:&quot;b43366d6-eeec-3a44-ac75-851a57996aff&quot;,&quot;itemData&quot;:{&quot;type&quot;:&quot;article-journal&quot;,&quot;id&quot;:&quot;b43366d6-eeec-3a44-ac75-851a57996aff&quot;,&quot;title&quot;:&quot;Measuring the logistics performance of internal hospital supply chains – A literature study&quot;,&quot;author&quot;:[{&quot;family&quot;:&quot;Moons&quot;,&quot;given&quot;:&quot;Karen&quot;,&quot;parse-names&quot;:false,&quot;dropping-particle&quot;:&quot;&quot;,&quot;non-dropping-particle&quot;:&quot;&quot;},{&quot;family&quot;:&quot;Waeyenbergh&quot;,&quot;given&quot;:&quot;Geert&quot;,&quot;parse-names&quot;:false,&quot;dropping-particle&quot;:&quot;&quot;,&quot;non-dropping-particle&quot;:&quot;&quot;},{&quot;family&quot;:&quot;Pintelon&quot;,&quot;given&quot;:&quot;Liliane&quot;,&quot;parse-names&quot;:false,&quot;dropping-particle&quot;:&quot;&quot;,&quot;non-dropping-particle&quot;:&quot;&quot;}],&quot;container-title&quot;:&quot;Omega&quot;,&quot;container-title-short&quot;:&quot;Omega (Westport).&quot;,&quot;accessed&quot;:{&quot;date-parts&quot;:[[2026,3,28]]},&quot;DOI&quot;:&quot;10.1016/j.omega.2018.01.007&quot;,&quot;ISSN&quot;:&quot;03050483&quot;,&quot;URL&quot;:&quot;https://www-sciencedirect-com.bibliotecavirtual.uis.edu.co/science/article/pii/S0305048317302438?via%3Dihub&quot;,&quot;issued&quot;:{&quot;date-parts&quot;:[[2019,1,1]]},&quot;page&quot;:&quot;205-217&quot;,&quot;abstract&quot;:&quot;The patient care processes in hospitals are supported by a range of operational activities including inventory management and distribution of supplies to point-of-care locations. Hospitals carry large amounts and a great variety of items, and the issues of storing and distributing these items throughout the hospital supply chain are of great importance to providing high-quality patient service. Healthcare logistics encompasses the process of handling physical goods (e.g. pharmaceuticals, surgical medical products, medical equipment, sterile items, linen, food, etc.) and the associated information flows, from the reception of the goods within a hospital to their delivery at patient care locations. The medical supply costs constitute the second largest expenditure in hospitals, after personnel costs. A high-performing supply chain may realize improved outcomes (e.g. safe and quality patient service) and greater efficiency. Logistics managers need to identify opportunities to improve the logistics processes in order to lower costs and to improve patient care quality. However, in order to improve the logistics processes, you must understand how the healthcare supply chain is currently performing. Measuring the performance of the supply chain is fundamental to identify and address deficiencies in the logistics activities, and it serves as a good input for managerial decision-making. The purpose of this article is to present existing research on performance measurement at the internal hospital supply chain (e.g. inventory management, distribution activities), and more specifically in the operating theatre since it is among the most critical resources for a hospital. At the operating theatre, the requested items should be available at the right time at the right place, in the right condition, at the lowest cost possible. Furthermore, we will also discuss literature on multi-criteria decision-making techniques. It enables researchers to build a performance measurement framework and to prioritize between multiple performance indicators since a diverse group of stakeholders with conflicting interests is involved in the internal operating room supply chain.&quot;,&quot;publisher&quot;:&quot;Pergamon&quot;,&quot;volume&quot;:&quot;82&quot;},&quot;isTemporary&quot;:false},{&quot;id&quot;:&quot;53f07a73-dfc7-3e90-b606-2480e1566956&quot;,&quot;itemData&quot;:{&quot;type&quot;:&quot;article-journal&quot;,&quot;id&quot;:&quot;53f07a73-dfc7-3e90-b606-2480e1566956&quot;,&quot;title&quot;:&quot;Modelling and analysis of inventory management systems in healthcare: A review and reflections&quot;,&quot;author&quot;:[{&quot;family&quot;:&quot;Saha&quot;,&quot;given&quot;:&quot;Esha&quot;,&quot;parse-names&quot;:false,&quot;dropping-particle&quot;:&quot;&quot;,&quot;non-dropping-particle&quot;:&quot;&quot;},{&quot;family&quot;:&quot;Ray&quot;,&quot;given&quot;:&quot;Pradip Kumar&quot;,&quot;parse-names&quot;:false,&quot;dropping-particle&quot;:&quot;&quot;,&quot;non-dropping-particle&quot;:&quot;&quot;}],&quot;container-title&quot;:&quot;Computers &amp; Industrial Engineering&quot;,&quot;container-title-short&quot;:&quot;Comput. Ind. Eng.&quot;,&quot;accessed&quot;:{&quot;date-parts&quot;:[[2026,4,3]]},&quot;DOI&quot;:&quot;10.1016/J.CIE.2019.106051&quot;,&quot;ISSN&quot;:&quot;0360-8352&quot;,&quot;URL&quot;:&quot;https://www.sciencedirect.com/science/article/abs/pii/S0360835219305108&quot;,&quot;issued&quot;:{&quot;date-parts&quot;:[[2019,11,1]]},&quot;page&quot;:&quot;106051&quot;,&quot;abstract&quot;:&quot;Inventory management in a healthcare system needs to be compatible with its operations and critical characteristics ensuring minimization of inventory-related cost as well as maximization of service level with a significant reduction in the price of treatment and wastage of resources. Over the years, numerous approaches and methodologies have been developed by the researchers and practitioners for modelling and analysis of varieties of inventory management systems in the healthcare sector considering these aspects. In this paper, the existing modelling approaches and solution methods concerning inventory systems in healthcare are classified and critically reviewed. An integrated research framework as applicable in the present context is presented as a direct consequence of the review of the literature with future research directions.&quot;,&quot;publisher&quot;:&quot;Pergamon&quot;,&quot;volume&quot;:&quot;137&quot;},&quot;isTemporary&quot;:false}]},{&quot;citationID&quot;:&quot;MENDELEY_CITATION_60c8c6ad-66de-44b7-a47b-adbc900392aa&quot;,&quot;properties&quot;:{&quot;noteIndex&quot;:0},&quot;isEdited&quot;:false,&quot;manualOverride&quot;:{&quot;isManuallyOverridden&quot;:false,&quot;citeprocText&quot;:&quot;(Alizadeh et al., 2020; Baboli et al., 2011; Elarbi et al., 2021, 2024; Fatemi et al., 2022; Guerrero et al., 2013; Hajipour et al., 2021; Kees et al., 2019; Leung et al., 2016; Liao &amp;#38; Chang, 2011; Neve &amp;#38; Schmidt, 2021; Saha &amp;#38; Ray, 2019; Shang et al., 2022; Vanbrabant et al., 2023; Wang &amp;#38; Lee, 2013; Wu et al., 2022; Wu &amp;#38; Luo, 2024)&quot;,&quot;manualOverrideText&quot;:&quot;&quot;},&quot;citationTag&quot;:&quot;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&quot;,&quot;citationItems&quot;:[{&quot;id&quot;:&quot;85f342c1-804d-32bb-8071-df25ec22cbb3&quot;,&quot;itemData&quot;:{&quot;type&quot;:&quot;article-journal&quot;,&quot;id&quot;:&quot;85f342c1-804d-32bb-8071-df25ec22cbb3&quot;,&quot;title&quot;:&quot;Forward and reverse supply chain network design for consumer medical supplies considering biological risk&quot;,&quot;author&quot;:[{&quot;family&quot;:&quot;Alizadeh&quot;,&quot;given&quot;:&quot;Mehdi&quot;,&quot;parse-names&quot;:false,&quot;dropping-particle&quot;:&quot;&quot;,&quot;non-dropping-particle&quot;:&quot;&quot;},{&quot;family&quot;:&quot;Makui&quot;,&quot;given&quot;:&quot;Ahmad&quot;,&quot;parse-names&quot;:false,&quot;dropping-particle&quot;:&quot;&quot;,&quot;non-dropping-particle&quot;:&quot;&quot;},{&quot;family&quot;:&quot;Paydar&quot;,&quot;given&quot;:&quot;Mohammad Mahdi&quot;,&quot;parse-names&quot;:false,&quot;dropping-particle&quot;:&quot;&quot;,&quot;non-dropping-particle&quot;:&quot;&quot;}],&quot;container-title&quot;:&quot;Computers &amp; Industrial Engineering&quot;,&quot;container-title-short&quot;:&quot;Comput. Ind. Eng.&quot;,&quot;accessed&quot;:{&quot;date-parts&quot;:[[2026,4,3]]},&quot;DOI&quot;:&quot;10.1016/J.CIE.2019.106229&quot;,&quot;ISSN&quot;:&quot;0360-8352&quot;,&quot;URL&quot;:&quot;https://www.sciencedirect.com/science/article/abs/pii/S0360835219306989&quot;,&quot;issued&quot;:{&quot;date-parts&quot;:[[2020,2,1]]},&quot;page&quot;:&quot;106229&quot;,&quot;abstract&quot;:&quot;Medical Supply chain network design is one of the crucial planning problems that if solved efficiently and effectively, can alleviate the dangers arising from the accumulation of wastes. Furthermore, the harmful effects of medical waste, with their infectious nature in the environment, have increased justifies the significance of this research. In this article, forward and reverse supply chain network design for consumer medical products is considered taking into account the biological risks. The proposed model has two objectives: first, maximizing the profit obtained from subtracting the costs from the revenues of the supply chain. Revenues are gained from selling medical supplies to hospitals and medical wastes to recycling centers, as well as getting the permission to use sterilize services from clinics lacking a sterilization center. The costs include activation cost of inventory, sterilization and collection centers, transportation cost, purchasing cost of medical supplies, municipality cost for destruction of medical waste, etc. The second objective is to reduce biological risks. The primary source of infectious medical supplies is from disposable supplies and equipment. Thus, the second objective function is to minimize the distance and travel time between the clinic and the sterilization center. The proposed model is implemented in hospitals in Tehran's 4th municipal district using the Bounded De Novo Programming approach which initially attempts to redesign rare sources of the problem. The issue has two types of resource and policy constraints. The policy constraints of the problem cannot be changed, which is why the bounded De Novo Programming approach is used to solve the problem. Redesigning the capacity of the sterilization center leads to the decrease of biological risks, and in addition to can causes to increasing profitability. Also, by raising the productivity of medical waste in the recycling process, the distribution center can receive more profits.&quot;,&quot;publisher&quot;:&quot;Pergamon&quot;,&quot;volume&quot;:&quot;140&quot;},&quot;isTemporary&quot;:false},{&quot;id&quot;:&quot;a68e2ee9-f688-3013-abdc-fb7fb2215021&quot;,&quot;itemData&quot;:{&quot;type&quot;:&quot;article-journal&quot;,&quot;id&quot;:&quot;a68e2ee9-f688-3013-abdc-fb7fb2215021&quot;,&quot;title&quot;:&quot;A replenishment policy based on joint optimization in a downstream pharmaceutical supply chain: centralized vs. decentralized replenishment&quot;,&quot;author&quot;:[{&quot;family&quot;:&quot;Baboli&quot;,&quot;given&quot;:&quot;Armand&quot;,&quot;parse-names&quot;:false,&quot;dropping-particle&quot;:&quot;&quot;,&quot;non-dropping-particle&quot;:&quot;&quot;},{&quot;family&quot;:&quot;Fondrevelle&quot;,&quot;given&quot;:&quot;Julien&quot;,&quot;parse-names&quot;:false,&quot;dropping-particle&quot;:&quot;&quot;,&quot;non-dropping-particle&quot;:&quot;&quot;},{&quot;family&quot;:&quot;Tavakkoli-Moghaddam&quot;,&quot;given&quot;:&quot;Reza&quot;,&quot;parse-names&quot;:false,&quot;dropping-particle&quot;:&quot;&quot;,&quot;non-dropping-particle&quot;:&quot;&quot;},{&quot;family&quot;:&quot;Mehrabi&quot;,&quot;given&quot;:&quot;Ali&quot;,&quot;parse-names&quot;:false,&quot;dropping-particle&quot;:&quot;&quot;,&quot;non-dropping-particle&quot;:&quot;&quot;}],&quot;container-title&quot;:&quot;The International Journal of Advanced Manufacturing Technology 2011 57:1&quot;,&quot;accessed&quot;:{&quot;date-parts&quot;:[[2026,4,3]]},&quot;DOI&quot;:&quot;10.1007/S00170-011-3290-X&quot;,&quot;ISSN&quot;:&quot;1433-3015&quot;,&quot;URL&quot;:&quot;https://link.springer.com/article/10.1007/s00170-011-3290-x&quot;,&quot;issued&quot;:{&quot;date-parts&quot;:[[2011,4,14]]},&quot;page&quot;:&quot;367-378&quot;,&quot;abstract&quot;:&quot;This paper considers a number of problems in a pharmaceutical downstream supply chain under specific constraints related to pharmaceutical products (e.g., their expiry date and regulations) and to inventory control (e.g., low prices of products, gift products or prices near zero, shortages prohibited but excess inventory allowed). As traditional models of inventory control and replenishment cannot optimize the total cost of the system, it is very important to consider the transportation cost as well. In this paper, we take into account some of these constraints and propose two models for multi-product replenishment policies, namely centralized and decentralized models. We seek to identify the best quantity and period of replenishment of products for a joint optimization of inventory and transportation costs. The proposed models can be applied to a specific family of products with a stable demand and high turnover rate, low prices (or gift products for some of them), and without any shortage. These two models are compared and the global approach is illustrated by a numerical example taken from a real-case study.&quot;,&quot;publisher&quot;:&quot;Springer&quot;,&quot;issue&quot;:&quot;1&quot;,&quot;volume&quot;:&quot;57&quot;,&quot;container-title-short&quot;:&quot;&quot;},&quot;isTemporary&quot;:false},{&quot;id&quot;:&quot;6ff19365-9990-3385-8c60-f2b437a08709&quot;,&quot;itemData&quot;:{&quot;type&quot;:&quot;article-journal&quot;,&quot;id&quot;:&quot;6ff19365-9990-3385-8c60-f2b437a08709&quot;,&quot;title&quot;:&quot;The impact of transshipment and staggered deliveries on pharmaceutical supply chain performance&quot;,&quot;author&quot;:[{&quot;family&quot;:&quot;Elarbi&quot;,&quot;given&quot;:&quot;Mouna&quot;,&quot;parse-names&quot;:false,&quot;dropping-particle&quot;:&quot;&quot;,&quot;non-dropping-particle&quot;:&quot;&quot;},{&quot;family&quot;:&quot;Masmoudi&quot;,&quot;given&quot;:&quot;Malek&quot;,&quot;parse-names&quot;:false,&quot;dropping-particle&quot;:&quot;&quot;,&quot;non-dropping-particle&quot;:&quot;&quot;},{&quot;family&quot;:&quot;Ayadi&quot;,&quot;given&quot;:&quot;Omar&quot;,&quot;parse-names&quot;:false,&quot;dropping-particle&quot;:&quot;&quot;,&quot;non-dropping-particle&quot;:&quot;&quot;},{&quot;family&quot;:&quot;Masmoudi&quot;,&quot;given&quot;:&quot;Faouzi&quot;,&quot;parse-names&quot;:false,&quot;dropping-particle&quot;:&quot;&quot;,&quot;non-dropping-particle&quot;:&quot;&quot;}],&quot;container-title&quot;:&quot;Supply Chain Forum: An International Journal&quot;,&quot;accessed&quot;:{&quot;date-parts&quot;:[[2026,4,3]]},&quot;DOI&quot;:&quot;10.1080/16258312.2024.2420260&quot;,&quot;ISSN&quot;:&quot;16246039&quot;,&quot;URL&quot;:&quot;https://www.tandfonline.com/doi/abs/10.1080/16258312.2024.2420260&quot;,&quot;issued&quot;:{&quot;date-parts&quot;:[[2024,10,27]]},&quot;abstract&quot;:&quot;To achieve a high service level in the pharmaceutical supply chain, hospitals need to ensure that patients receive timely treatment with the appropriate quantity of drug. The shortage of drug and t...&quot;,&quot;publisher&quot;:&quot;Taylor &amp; Francis&quot;,&quot;container-title-short&quot;:&quot;&quot;},&quot;isTemporary&quot;:false},{&quot;id&quot;:&quot;4bda8de0-4189-3e88-93a6-3777682def97&quot;,&quot;itemData&quot;:{&quot;type&quot;:&quot;article-journal&quot;,&quot;id&quot;:&quot;4bda8de0-4189-3e88-93a6-3777682def97&quot;,&quot;title&quot;:&quot;Drug-inventory-management-model for a multi-echelon pharmaceutical supply-chain: case study of the Tunisian pharmaceutical supply-chain&quot;,&quot;author&quot;:[{&quot;family&quot;:&quot;Elarbi&quot;,&quot;given&quot;:&quot;Mouna&quot;,&quot;parse-names&quot;:false,&quot;dropping-particle&quot;:&quot;&quot;,&quot;non-dropping-particle&quot;:&quot;&quot;},{&quot;family&quot;:&quot;Ayadi&quot;,&quot;given&quot;:&quot;Omar&quot;,&quot;parse-names&quot;:false,&quot;dropping-particle&quot;:&quot;&quot;,&quot;non-dropping-particle&quot;:&quot;&quot;},{&quot;family&quot;:&quot;Masmoudi&quot;,&quot;given&quot;:&quot;Malek&quot;,&quot;parse-names&quot;:false,&quot;dropping-particle&quot;:&quot;&quot;,&quot;non-dropping-particle&quot;:&quot;&quot;},{&quot;family&quot;:&quot;Masmoudi&quot;,&quot;given&quot;:&quot;Faouzi&quot;,&quot;parse-names&quot;:false,&quot;dropping-particle&quot;:&quot;&quot;,&quot;non-dropping-particle&quot;:&quot;&quot;}],&quot;container-title&quot;:&quot;Supply Chain Forum: An International Journal&quot;,&quot;accessed&quot;:{&quot;date-parts&quot;:[[2026,4,4]]},&quot;DOI&quot;:&quot;10.1080/16258312.2020.1824532&quot;,&quot;ISSN&quot;:&quot;16246039&quot;,&quot;URL&quot;:&quot;https://www.tandfonline.com/doi/abs/10.1080/16258312.2020.1824532&quot;,&quot;issued&quot;:{&quot;date-parts&quot;:[[2021,1,2]]},&quot;page&quot;:&quot;44-56&quot;,&quot;abstract&quot;:&quot;The strong competition that governs local and international markets forces industries to improve their situation not only by trying to correct previous failures, but also by searching for improveme...&quot;,&quot;publisher&quot;:&quot;Taylor &amp; Francis&quot;,&quot;issue&quot;:&quot;1&quot;,&quot;volume&quot;:&quot;22&quot;,&quot;container-title-short&quot;:&quot;&quot;},&quot;isTemporary&quot;:false},{&quot;id&quot;:&quot;61b167ff-5761-3d72-8d47-43beb3501b54&quot;,&quot;itemData&quot;:{&quot;type&quot;:&quot;article-journal&quot;,&quot;id&quot;:&quot;61b167ff-5761-3d72-8d47-43beb3501b54&quot;,&quot;title&quot;:&quot;A multi-functional tri-objective mathematical model for the pharmaceutical supply chain considering congestion of drugs in factories&quot;,&quot;author&quot;:[{&quot;family&quot;:&quot;Fatemi&quot;,&quot;given&quot;:&quot;Maedeh S.&quot;,&quot;parse-names&quot;:false,&quot;dropping-particle&quot;:&quot;&quot;,&quot;non-dropping-particle&quot;:&quot;&quot;},{&quot;family&quot;:&quot;Ghodratnama&quot;,&quot;given&quot;:&quot;Ali&quot;,&quot;parse-names&quot;:false,&quot;dropping-particle&quot;:&quot;&quot;,&quot;non-dropping-particle&quot;:&quot;&quot;},{&quot;family&quot;:&quot;Tavakkoli-Moghaddam&quot;,&quot;given&quot;:&quot;Reza&quot;,&quot;parse-names&quot;:false,&quot;dropping-particle&quot;:&quot;&quot;,&quot;non-dropping-particle&quot;:&quot;&quot;},{&quot;family&quot;:&quot;Kaboli&quot;,&quot;given&quot;:&quot;Amin&quot;,&quot;parse-names&quot;:false,&quot;dropping-particle&quot;:&quot;&quot;,&quot;non-dropping-particle&quot;:&quot;&quot;}],&quot;container-title&quot;:&quot;Research in Transportation Economics&quot;,&quot;accessed&quot;:{&quot;date-parts&quot;:[[2026,4,3]]},&quot;DOI&quot;:&quot;10.1016/J.RETREC.2021.101094&quot;,&quot;ISSN&quot;:&quot;0739-8859&quot;,&quot;URL&quot;:&quot;https://www.sciencedirect.com/science/article/abs/pii/S0739885921000664&quot;,&quot;issued&quot;:{&quot;date-parts&quot;:[[2022,5,1]]},&quot;page&quot;:&quot;101094&quot;,&quot;abstract&quot;:&quot;Supply Chain Management (SCM), by way of one of the critical issues in the managerial aspect, plays a significant role in tackling humanitarian problems and difficulties. Due to some limitations (e.g., production capacity and storage capacity) and desires (e.g., cost reduction and rising revenues), supply chain managers always seek the best response to the amount and type of communication between different SCM levels. In the upcoming research, a Pharmaceutical Supply Chain (PSC) with three objective functions is developed, aiming to simultaneously minimize total costs, unfulfilled demands, and reduce the waiting time at the factory entrance. In the forthcoming research, the subject literature and research in the PSC modeling and problem-solving are discussed. A nonlinear programming model is then proposed in line with the previous research to solve the existing shortcomings. Also, multi-objective decision-making methods are used to match the conflicting objectives of the model simultaneously. Then, GAMS commercial software is used to solve the problem of different sizes. Finally, the wide sensitivity analysis and evaluation of the results are discussed, and future development suggestions are presented.&quot;,&quot;publisher&quot;:&quot;Elsevier&quot;,&quot;volume&quot;:&quot;92&quot;,&quot;container-title-short&quot;:&quot;&quot;},&quot;isTemporary&quot;:false},{&quot;id&quot;:&quot;b74f557c-e1f7-3b39-8830-267c7f0a53d0&quot;,&quot;itemData&quot;:{&quot;type&quot;:&quot;article-journal&quot;,&quot;id&quot;:&quot;b74f557c-e1f7-3b39-8830-267c7f0a53d0&quot;,&quot;title&quot;:&quot;Joint-optimization of inventory policies on a multi-product multi-echelon pharmaceutical system with batching and ordering constraints&quot;,&quot;author&quot;:[{&quot;family&quot;:&quot;Guerrero&quot;,&quot;given&quot;:&quot;W. J.&quot;,&quot;parse-names&quot;:false,&quot;dropping-particle&quot;:&quot;&quot;,&quot;non-dropping-particle&quot;:&quot;&quot;},{&quot;family&quot;:&quot;Yeung&quot;,&quot;given&quot;:&quot;T. G.&quot;,&quot;parse-names&quot;:false,&quot;dropping-particle&quot;:&quot;&quot;,&quot;non-dropping-particle&quot;:&quot;&quot;},{&quot;family&quot;:&quot;Guéret&quot;,&quot;given&quot;:&quot;C.&quot;,&quot;parse-names&quot;:false,&quot;dropping-particle&quot;:&quot;&quot;,&quot;non-dropping-particle&quot;:&quot;&quot;}],&quot;container-title&quot;:&quot;European Journal of Operational Research&quot;,&quot;container-title-short&quot;:&quot;Eur. J. Oper. Res.&quot;,&quot;accessed&quot;:{&quot;date-parts&quot;:[[2026,4,3]]},&quot;DOI&quot;:&quot;10.1016/J.EJOR.2013.05.030&quot;,&quot;ISSN&quot;:&quot;0377-2217&quot;,&quot;URL&quot;:&quot;https://www.sciencedirect.com/science/article/abs/pii/S0377221713004293&quot;,&quot;issued&quot;:{&quot;date-parts&quot;:[[2013,11,16]]},&quot;page&quot;:&quot;98-108&quot;,&quot;abstract&quot;:&quot;This paper presents a methodology to find near-optimal joint inventory control policies for the real case of a one-warehouse, n-retailer distribution system of infusion solutions at a University Medical Center in France. We consider stochastic demand, batching and order-up-to level policies as well as aspects particular to the healthcare setting such as emergency deliveries, required service level rates and a new constraint on the ordering policy that fits best the hospital's interests instead of abstract ordering costs. The system is modeled as a Markov chain with an objective to minimize the stock-on-hand value for the overall system. We provide the analytical structure of the model to show that the optimal reorder point of the policy at both echelons is easily derived from a simple probability calculation. We also show that the optimal policy at the care units is to set the order-up-to level one unit higher than the reorder point. We further demonstrate that optimizing the care units in isolation is optimal for the joint multi-echelon, n-retailer problem. A heuristic algorithm is presented to find the near-optimal order-up-to level of the policy of each product at the central pharmacy; all other policy parameters are guaranteed optimal via the structure provided by the model. Comparison of our methodology versus that currently in place at the hospital showed a reduction of approximately 45% in the stock-on-hand value while still respecting the service level requirements. © 2013 Elsevier B.V. All rights reserved.&quot;,&quot;publisher&quot;:&quot;North-Holland&quot;,&quot;issue&quot;:&quot;1&quot;,&quot;volume&quot;:&quot;231&quot;},&quot;isTemporary&quot;:false},{&quot;id&quot;:&quot;dd00faba-8e8f-32d2-aa75-63bf3e705379&quot;,&quot;itemData&quot;:{&quot;type&quot;:&quot;article-journal&quot;,&quot;id&quot;:&quot;dd00faba-8e8f-32d2-aa75-63bf3e705379&quot;,&quot;title&quot;:&quot;An Optimization Model for Managing the Drug Logistics Process in a Public Hospital Supply Chain Integrating Physical and Economic Flows&quot;,&quot;author&quot;:[{&quot;family&quot;:&quot;Kees&quot;,&quot;given&quot;:&quot;M. Celeste&quot;,&quot;parse-names&quot;:false,&quot;dropping-particle&quot;:&quot;&quot;,&quot;non-dropping-particle&quot;:&quot;&quot;},{&quot;family&quot;:&quot;Bandoni&quot;,&quot;given&quot;:&quot;J. Alberto&quot;,&quot;parse-names&quot;:false,&quot;dropping-particle&quot;:&quot;&quot;,&quot;non-dropping-particle&quot;:&quot;&quot;},{&quot;family&quot;:&quot;Moreno&quot;,&quot;given&quot;:&quot;M. Susana&quot;,&quot;parse-names&quot;:false,&quot;dropping-particle&quot;:&quot;&quot;,&quot;non-dropping-particle&quot;:&quot;&quot;}],&quot;container-title&quot;:&quot;Industrial &amp; Engineering Chemistry Research&quot;,&quot;container-title-short&quot;:&quot;Ind. Eng. Chem. Res.&quot;,&quot;accessed&quot;:{&quot;date-parts&quot;:[[2026,4,3]]},&quot;DOI&quot;:&quot;10.1021/ACS.IECR.8B03968&quot;,&quot;ISSN&quot;:&quot;15205045&quot;,&quot;URL&quot;:&quot;https://pubs.acs.org/doi/abs/10.1021/acs.iecr.8b03968&quot;,&quot;issued&quot;:{&quot;date-parts&quot;:[[2019,3,6]]},&quot;page&quot;:&quot;3767-3781&quot;,&quot;abstract&quot;:&quot;The drug purchasing and distribution system is one of the most critical activities within a Hospital Supply Chain (HSC) mainly due to the high costs involved and the required strict medical-administrative controls. An appropriate decision-making process is therefore essential to maximize the performance of the system, guaranteeing a solution that respects medical and administrative restrictions. This paper develops a novel multiperiod approach that provides an alternative framework to determine managerial strategies, integrating financial aspects with logistic decisions in a public HSC. The problem is formulated as a mixed-integer linear programming (MILP) model addressing the lack of certainty in the data through fuzzy constraints and considering two conflicting objectives: the total cost and the total product shortage. To deal with the multicriteria optimization, the original model is further converted into a fuzzy mixed-integer goal programming (FMIGP) one, that allows inclusion of imprecise aspiration levels for each goal, and its equivalent crisp form permits finding an efficient compromise solution of the problem. An Argentinian public HSC is used to illustrate the proposed approach.&quot;,&quot;publisher&quot;:&quot;American Chemical Society&quot;,&quot;issue&quot;:&quot;9&quot;,&quot;volume&quot;:&quot;58&quot;},&quot;isTemporary&quot;:false},{&quot;id&quot;:&quot;ebe081a3-55c2-3fc5-9feb-1a34d878085c&quot;,&quot;itemData&quot;:{&quot;type&quot;:&quot;article-journal&quot;,&quot;id&quot;:&quot;ebe081a3-55c2-3fc5-9feb-1a34d878085c&quot;,&quot;title&quot;:&quot;The Impact of Inventory Management on Stock-Outs of Essential Drugs in Sub-Saharan Africa: Secondary Analysis of a Field Experiment in Zambia&quot;,&quot;author&quot;:[{&quot;family&quot;:&quot;Leung&quot;,&quot;given&quot;:&quot;Ngai Hang Z.&quot;,&quot;parse-names&quot;:false,&quot;dropping-particle&quot;:&quot;&quot;,&quot;non-dropping-particle&quot;:&quot;&quot;},{&quot;family&quot;:&quot;Chen&quot;,&quot;given&quot;:&quot;Ana&quot;,&quot;parse-names&quot;:false,&quot;dropping-particle&quot;:&quot;&quot;,&quot;non-dropping-particle&quot;:&quot;&quot;},{&quot;family&quot;:&quot;Yadav&quot;,&quot;given&quot;:&quot;Prashant&quot;,&quot;parse-names&quot;:false,&quot;dropping-particle&quot;:&quot;&quot;,&quot;non-dropping-particle&quot;:&quot;&quot;},{&quot;family&quot;:&quot;Gallien&quot;,&quot;given&quot;:&quot;Jérémie&quot;,&quot;parse-names&quot;:false,&quot;dropping-particle&quot;:&quot;&quot;,&quot;non-dropping-particle&quot;:&quot;&quot;}],&quot;container-title&quot;:&quot;PLOS ONE&quot;,&quot;container-title-short&quot;:&quot;PLoS One&quot;,&quot;accessed&quot;:{&quot;date-parts&quot;:[[2026,4,3]]},&quot;DOI&quot;:&quot;10.1371/JOURNAL.PONE.0156026&quot;,&quot;ISSN&quot;:&quot;1932-6203&quot;,&quot;PMID&quot;:&quot;27227412&quot;,&quot;URL&quot;:&quot;https://journals.plos.org/plosone/article?id=10.1371/journal.pone.0156026&quot;,&quot;issued&quot;:{&quot;date-parts&quot;:[[2016,5,1]]},&quot;page&quot;:&quot;e0156026&quot;,&quot;abstract&quot;:&quot;Objective To characterize the impact of widespread inventory management policies on stock-outs of essential drugs in Zambia’s health clinics and develop related recommendations.   Methods Daily clinic storeroom stock levels of artemether-lumefantrine (AL) products in 2009–2010 were captured in 145 facilities through photography and manual transcription of paper forms, then used to determine historical stock-out levels and estimate demand patterns. Delivery lead-times and estimates of monthly facility accessibility were obtained through worker surveys. A simulation model was constructed and validated for predictive accuracy against historical stock-outs, then used to evaluate various changes potentially affecting product availability.   Findings While almost no stock-outs of AL products were observed during Q4 2009 consistent with primary analysis, up to 30% of surveyed facilities stocked out of some AL product during Q1 2010 despite ample inventory being simultaneously available at the national warehouse. Simulation experiments closely reproduced these results and linked them to the use of average past monthly issues and failure to capture lead-time variability in current inventory control policies. Several inventory policy enhancements currently recommended by USAID | DELIVER were found to have limited impact on product availability.   Conclusions Inventory control policies widely recommended and used for distributing medicines in sub-Saharan Africa directly account for a substantial fraction of stock-outs observed in common situations involving demand seasonality and facility access interruptions. Developing central capabilities in peripheral demand forecasting and inventory control is critical. More rigorous independent peer-reviewed research on pharmaceutical supply chain management in low-income countries is needed.&quot;,&quot;publisher&quot;:&quot;Public Library of Science&quot;,&quot;issue&quot;:&quot;5&quot;,&quot;volume&quot;:&quot;11&quot;},&quot;isTemporary&quot;:false},{&quot;id&quot;:&quot;c9f21cdc-4cd6-38e8-a570-645dbccab91f&quot;,&quot;itemData&quot;:{&quot;type&quot;:&quot;article-journal&quot;,&quot;id&quot;:&quot;c9f21cdc-4cd6-38e8-a570-645dbccab91f&quot;,&quot;title&quot;:&quot;The optimal approach for parameter settings based on adjustable contracting capacity for the hospital supply chain logistics system&quot;,&quot;author&quot;:[{&quot;family&quot;:&quot;Liao&quot;,&quot;given&quot;:&quot;Hung Chang&quot;,&quot;parse-names&quot;:false,&quot;dropping-particle&quot;:&quot;&quot;,&quot;non-dropping-particle&quot;:&quot;&quot;},{&quot;family&quot;:&quot;Chang&quot;,&quot;given&quot;:&quot;Hsu Hwa&quot;,&quot;parse-names&quot;:false,&quot;dropping-particle&quot;:&quot;&quot;,&quot;non-dropping-particle&quot;:&quot;&quot;}],&quot;container-title&quot;:&quot;Expert Systems with Applications&quot;,&quot;container-title-short&quot;:&quot;Expert Syst. Appl.&quot;,&quot;accessed&quot;:{&quot;date-parts&quot;:[[2026,4,3]]},&quot;DOI&quot;:&quot;10.1016/J.ESWA.2010.09.168&quot;,&quot;ISSN&quot;:&quot;0957-4174&quot;,&quot;URL&quot;:&quot;https://www.sciencedirect.com/science/article/abs/pii/S0957417410011255&quot;,&quot;issued&quot;:{&quot;date-parts&quot;:[[2011,5,1]]},&quot;page&quot;:&quot;4790-4797&quot;,&quot;abstract&quot;:&quot;This paper establishes a simulation model for the supply chain of the hospital logistic system (SCHLS) based on the dynamic Taguchi method. The model derives optimal factor level combinations in the SCHLS setting when establishing adjustable contracting capacity between SCHLS and the pharmaceutical company. To attempt the goal, this study adopts the SCHLS case in the North Alliance of the Department of Health of Taiwan. The data collection uses a simulation based on Taguchi's L18 orthogonal table for SCHLS. This work also proposes an optimal approach, including the neural network (NN) and genetic algorithm (GA), to obtain an optimal robust design in achieving optimal SCHLS multi-performance. The research results show that the predicted response of multi-performance in the optimal approach is better than that in Taguchi. © 2010 Elsevier Ltd. All rights reserved.&quot;,&quot;publisher&quot;:&quot;Pergamon&quot;,&quot;issue&quot;:&quot;5&quot;,&quot;volume&quot;:&quot;38&quot;},&quot;isTemporary&quot;:false},{&quot;id&quot;:&quot;f55f62c3-6e85-302e-b85d-ac1afcc195f9&quot;,&quot;itemData&quot;:{&quot;type&quot;:&quot;article-journal&quot;,&quot;id&quot;:&quot;f55f62c3-6e85-302e-b85d-ac1afcc195f9&quot;,&quot;title&quot;:&quot;Point-of-use hospital inventory management with inaccurate usage capture&quot;,&quot;author&quot;:[{&quot;family&quot;:&quot;Neve&quot;,&quot;given&quot;:&quot;Benjamin&quot;,&quot;parse-names&quot;:false,&quot;dropping-particle&quot;:&quot;V.&quot;,&quot;non-dropping-particle&quot;:&quot;&quot;},{&quot;family&quot;:&quot;Schmidt&quot;,&quot;given&quot;:&quot;Charles P.&quot;,&quot;parse-names&quot;:false,&quot;dropping-particle&quot;:&quot;&quot;,&quot;non-dropping-particle&quot;:&quot;&quot;}],&quot;container-title&quot;:&quot;Health Care Management Science 2021 25:1&quot;,&quot;accessed&quot;:{&quot;date-parts&quot;:[[2026,4,3]]},&quot;DOI&quot;:&quot;10.1007/S10729-021-09573-1&quot;,&quot;ISSN&quot;:&quot;1572-9389&quot;,&quot;PMID&quot;:&quot;34355302&quot;,&quot;URL&quot;:&quot;https://link.springer.com/article/10.1007/s10729-021-09573-1&quot;,&quot;issued&quot;:{&quot;date-parts&quot;:[[2021,8,6]]},&quot;page&quot;:&quot;126-145&quot;,&quot;abstract&quot;:&quot;Many hospital supply chains in the US follow a “stockless” structure, often implemented with the acquisition of new systems promising improved efficiencies and responsiveness. Despite vendor promises, supply chain gains from new technology are often unfulfilled or result in a reduction of performance. A critical component of achieving promised gains is the hospital’s ability to accurately and consistently capture hospital inventory use. In practice, recording demand with perfect, 100% accuracy is infeasible, so our models condition on the level of accuracy in a particular hospital department, or point-of-use (POU) inventory location. Similar to previous literature, we consider actual net inventory and recorded net inventory in developing the system performance measures. We develop two models, optimizing either cost or service level, and we assume a periodic-review, base-stock (or par-level) inventory policy with full backordering. In addition to choosing the optimal order-up-to level, we seek the optimal frequency of inventory counts to reconcile inaccurate records. Results from both models provide insights for supply chain managers in the hospital setting, as well as hospital administrators considering the adoption of similar technologies or systems.&quot;,&quot;publisher&quot;:&quot;Springer&quot;,&quot;issue&quot;:&quot;1&quot;,&quot;volume&quot;:&quot;25&quot;,&quot;container-title-short&quot;:&quot;&quot;},&quot;isTemporary&quot;:false},{&quot;id&quot;:&quot;53f07a73-dfc7-3e90-b606-2480e1566956&quot;,&quot;itemData&quot;:{&quot;type&quot;:&quot;article-journal&quot;,&quot;id&quot;:&quot;53f07a73-dfc7-3e90-b606-2480e1566956&quot;,&quot;title&quot;:&quot;Modelling and analysis of inventory management systems in healthcare: A review and reflections&quot;,&quot;author&quot;:[{&quot;family&quot;:&quot;Saha&quot;,&quot;given&quot;:&quot;Esha&quot;,&quot;parse-names&quot;:false,&quot;dropping-particle&quot;:&quot;&quot;,&quot;non-dropping-particle&quot;:&quot;&quot;},{&quot;family&quot;:&quot;Ray&quot;,&quot;given&quot;:&quot;Pradip Kumar&quot;,&quot;parse-names&quot;:false,&quot;dropping-particle&quot;:&quot;&quot;,&quot;non-dropping-particle&quot;:&quot;&quot;}],&quot;container-title&quot;:&quot;Computers &amp; Industrial Engineering&quot;,&quot;container-title-short&quot;:&quot;Comput. Ind. Eng.&quot;,&quot;accessed&quot;:{&quot;date-parts&quot;:[[2026,4,3]]},&quot;DOI&quot;:&quot;10.1016/J.CIE.2019.106051&quot;,&quot;ISSN&quot;:&quot;0360-8352&quot;,&quot;URL&quot;:&quot;https://www.sciencedirect.com/science/article/abs/pii/S0360835219305108&quot;,&quot;issued&quot;:{&quot;date-parts&quot;:[[2019,11,1]]},&quot;page&quot;:&quot;106051&quot;,&quot;abstract&quot;:&quot;Inventory management in a healthcare system needs to be compatible with its operations and critical characteristics ensuring minimization of inventory-related cost as well as maximization of service level with a significant reduction in the price of treatment and wastage of resources. Over the years, numerous approaches and methodologies have been developed by the researchers and practitioners for modelling and analysis of varieties of inventory management systems in the healthcare sector considering these aspects. In this paper, the existing modelling approaches and solution methods concerning inventory systems in healthcare are classified and critically reviewed. An integrated research framework as applicable in the present context is presented as a direct consequence of the review of the literature with future research directions.&quot;,&quot;publisher&quot;:&quot;Pergamon&quot;,&quot;volume&quot;:&quot;137&quot;},&quot;isTemporary&quot;:false},{&quot;id&quot;:&quot;aed07e4f-9407-34a7-818e-611bcddabb17&quot;,&quot;itemData&quot;:{&quot;type&quot;:&quot;article-journal&quot;,&quot;id&quot;:&quot;aed07e4f-9407-34a7-818e-611bcddabb17&quot;,&quot;title&quot;:&quot;The healthcare supply location-inventory-routing problem: A robust approach&quot;,&quot;author&quot;:[{&quot;family&quot;:&quot;Shang&quot;,&quot;given&quot;:&quot;Xiaoting&quot;,&quot;parse-names&quot;:false,&quot;dropping-particle&quot;:&quot;&quot;,&quot;non-dropping-particle&quot;:&quot;&quot;},{&quot;family&quot;:&quot;Zhang&quot;,&quot;given&quot;:&quot;Guoqing&quot;,&quot;parse-names&quot;:false,&quot;dropping-particle&quot;:&quot;&quot;,&quot;non-dropping-particle&quot;:&quot;&quot;},{&quot;family&quot;:&quot;Jia&quot;,&quot;given&quot;:&quot;Bin&quot;,&quot;parse-names&quot;:false,&quot;dropping-particle&quot;:&quot;&quot;,&quot;non-dropping-particle&quot;:&quot;&quot;},{&quot;family&quot;:&quot;Almanaseer&quot;,&quot;given&quot;:&quot;Mohammed&quot;,&quot;parse-names&quot;:false,&quot;dropping-particle&quot;:&quot;&quot;,&quot;non-dropping-particle&quot;:&quot;&quot;}],&quot;container-title&quot;:&quot;Transportation Research Part E: Logistics and Transportation Review&quot;,&quot;container-title-short&quot;:&quot;Transp. Res. E Logist. Transp. Rev.&quot;,&quot;accessed&quot;:{&quot;date-parts&quot;:[[2026,4,3]]},&quot;DOI&quot;:&quot;10.1016/J.TRE.2021.102588&quot;,&quot;ISSN&quot;:&quot;1366-5545&quot;,&quot;URL&quot;:&quot;https://www.sciencedirect.com/science/article/abs/pii/S1366554521003434&quot;,&quot;issued&quot;:{&quot;date-parts&quot;:[[2022,2,1]]},&quot;page&quot;:&quot;102588&quot;,&quot;abstract&quot;:&quot;Motivated by a real-world healthcare supply case of a medical implant company, this paper studies a supply network configuration problem that integrates warehouse selections for vendor managed inventory (VMI), inventory policy, and delivery routing optimization together. The problem is a variant of the classic location-inventory-routing problem (LIRP) with both deterministic demand and uncertain demand, where multi-product, multi-period, multi-type delivery, delivery time limit and VMI are considered. Two types of delivery are used: one is the scheduled bulk delivery to the VMI warehouses and the other is direct shipping for hospitals. To address the problem, first, a deterministic MILP model is presented for the integrated LIRP. Then, to deal with the uncertainty in demand, we propose a robust optimization model and transform it into a tractable linear equivalent formulation. Further, considering the effect of COVID-19 pandemic on the demand and delivery time, a new robust model is proposed to account for this special situation. Numerical experiments are conducted to verify the advantage of the proposed robust optimization models. The sensitivity analysis provides some interesting managerial insights, and a real-world case of medical implant supply configuration with 78 hospitals is solved.&quot;,&quot;publisher&quot;:&quot;Pergamon&quot;,&quot;volume&quot;:&quot;158&quot;},&quot;isTemporary&quot;:false},{&quot;id&quot;:&quot;1c4e169c-4fd5-31bb-a1e2-cab949a61216&quot;,&quot;itemData&quot;:{&quot;type&quot;:&quot;article-journal&quot;,&quot;id&quot;:&quot;1c4e169c-4fd5-31bb-a1e2-cab949a61216&quot;,&quot;title&quot;:&quot;A joint economic lot-sizing model for the hospital’s supplier with capacitated warehouse constraint&quot;,&quot;author&quot;:[{&quot;family&quot;:&quot;Wang&quot;,&quot;given&quot;:&quot;Sheng Pen&quot;,&quot;parse-names&quot;:false,&quot;dropping-particle&quot;:&quot;&quot;,&quot;non-dropping-particle&quot;:&quot;&quot;},{&quot;family&quot;:&quot;Lee&quot;,&quot;given&quot;:&quot;Wenyih&quot;,&quot;parse-names&quot;:false,&quot;dropping-particle&quot;:&quot;&quot;,&quot;non-dropping-particle&quot;:&quot;&quot;}],&quot;container-title&quot;:&quot;Journal of Industrial and Production Engineering&quot;,&quot;accessed&quot;:{&quot;date-parts&quot;:[[2026,4,3]]},&quot;DOI&quot;:&quot;10.1080/21681015.2013.805700&quot;,&quot;ISSN&quot;:&quot;21681015&quot;,&quot;URL&quot;:&quot;https://www.tandfonline.com/doi/abs/10.1080/21681015.2013.805700&quot;,&quot;issued&quot;:{&quot;date-parts&quot;:[[2013]]},&quot;page&quot;:&quot;202-210&quot;,&quot;abstract&quot;:&quot;Sufficient medical supplies need to be on hand to enable hospital staffs to provide high-quality health care, and typically medical items are stored in large quantities to prevent stock-out as much...&quot;,&quot;publisher&quot;:&quot;Routledge&quot;,&quot;issue&quot;:&quot;3&quot;,&quot;volume&quot;:&quot;30&quot;,&quot;container-title-short&quot;:&quot;&quot;},&quot;isTemporary&quot;:false},{&quot;id&quot;:&quot;33ad18f8-7c45-3262-919a-49b2d9498d9f&quot;,&quot;itemData&quot;:{&quot;type&quot;:&quot;article-journal&quot;,&quot;id&quot;:&quot;33ad18f8-7c45-3262-919a-49b2d9498d9f&quot;,&quot;title&quot;:&quot;Pharmaceutical Supply Chain in China: Pricing and Production Decisions with Price-Sensitive and Uncertain Demand&quot;,&quot;author&quot;:[{&quot;family&quot;:&quot;Wu&quot;,&quot;given&quot;:&quot;Suhan&quot;,&quot;parse-names&quot;:false,&quot;dropping-particle&quot;:&quot;&quot;,&quot;non-dropping-particle&quot;:&quot;&quot;},{&quot;family&quot;:&quot;Luo&quot;,&quot;given&quot;:&quot;Min&quot;,&quot;parse-names&quot;:false,&quot;dropping-particle&quot;:&quot;&quot;,&quot;non-dropping-particle&quot;:&quot;&quot;},{&quot;family&quot;:&quot;Zhang&quot;,&quot;given&quot;:&quot;Jingxia&quot;,&quot;parse-names&quot;:false,&quot;dropping-particle&quot;:&quot;&quot;,&quot;non-dropping-particle&quot;:&quot;&quot;},{&quot;family&quot;:&quot;Zhang&quot;,&quot;given&quot;:&quot;Daoheng&quot;,&quot;parse-names&quot;:false,&quot;dropping-particle&quot;:&quot;&quot;,&quot;non-dropping-particle&quot;:&quot;&quot;},{&quot;family&quot;:&quot;Zhang&quot;,&quot;given&quot;:&quot;Lianmin&quot;,&quot;parse-names&quot;:false,&quot;dropping-particle&quot;:&quot;&quot;,&quot;non-dropping-particle&quot;:&quot;&quot;}],&quot;container-title&quot;:&quot;Sustainability 2022, Vol. 14,&quot;,&quot;accessed&quot;:{&quot;date-parts&quot;:[[2026,4,4]]},&quot;DOI&quot;:&quot;10.3390/SU14137551&quot;,&quot;ISSN&quot;:&quot;2071-1050&quot;,&quot;URL&quot;:&quot;https://www.mdpi.com/2071-1050/14/13/7551&quot;,&quot;issued&quot;:{&quot;date-parts&quot;:[[2022,6,20]]},&quot;abstract&quot;:&quot;In this paper, we apply game theory to study the price competition between drugstores and hospitals in China’s pharmaceutical supply chain. Motivated ...&quot;,&quot;publisher&quot;:&quot;Multidisciplinary Digital Publishing Institute&quot;,&quot;issue&quot;:&quot;13&quot;,&quot;volume&quot;:&quot;14&quot;,&quot;container-title-short&quot;:&quot;&quot;},&quot;isTemporary&quot;:false},{&quot;id&quot;:&quot;fc9abd41-0e75-38f5-bb86-b6408587560f&quot;,&quot;itemData&quot;:{&quot;type&quot;:&quot;article-journal&quot;,&quot;id&quot;:&quot;fc9abd41-0e75-38f5-bb86-b6408587560f&quot;,&quot;title&quot;:&quot;Pricing and Ordering Strategies in China's Pharmaceutical Supply Chains with Mandatory Replenishment Mechanism&quot;,&quot;author&quot;:[{&quot;family&quot;:&quot;Wu&quot;,&quot;given&quot;:&quot;Suhan&quot;,&quot;parse-names&quot;:false,&quot;dropping-particle&quot;:&quot;&quot;,&quot;non-dropping-particle&quot;:&quot;&quot;},{&quot;family&quot;:&quot;Luo&quot;,&quot;given&quot;:&quot;Min&quot;,&quot;parse-names&quot;:false,&quot;dropping-particle&quot;:&quot;&quot;,&quot;non-dropping-particle&quot;:&quot;&quot;}],&quot;container-title&quot;:&quot;IEEE Access&quot;,&quot;accessed&quot;:{&quot;date-parts&quot;:[[2026,4,3]]},&quot;DOI&quot;:&quot;10.1109/ACCESS.2024.3462475&quot;,&quot;ISSN&quot;:&quot;21693536&quot;,&quot;URL&quot;:&quot;https://ieeexplore.ieee.org/abstract/document/10681430&quot;,&quot;issued&quot;:{&quot;date-parts&quot;:[[2024]]},&quot;page&quot;:&quot;134215-134234&quot;,&quot;abstract&quot;:&quot;In this study, we deploy game theory to examine pricing competition between hospitals and pharmacies within China's pharmaceutical supply chain. Addressing issues of drug shortages and price disparities, we construct a model featuring a single supplier, multiple hospitals, and multiple pharmacies. All retailers distribute a single type of medication and participate in competitive pricing. In this context, they must determine optimal selling prices and order quantities to maximize their market effectiveness. Hospitals receive government discounts during drug procurement and must utilize reserve warehouses for replenishment when demand exceeds supply. We establish the existence and uniqueness of the Nash equilibrium and derive closed-form solutions for exponential stochastic demands, outlining the pricing and ordering strategies of hospitals and pharmacies. Our analysis discloses that pronounced price sensitivity, reduced reliability, limited discounts, and increased wholesale prices are key contributors to drug shortages. While such shortages appear inevitable in pharmacies, mandatory replenishment mechanisms can alleviate such shortages in hospitals without necessarily escalating drug prices or impinging on hospital profits.&quot;,&quot;publisher&quot;:&quot;Institute of Electrical and Electronics Engineers Inc.&quot;,&quot;volume&quot;:&quot;12&quot;,&quot;container-title-short&quot;:&quot;&quot;},&quot;isTemporary&quot;:false},{&quot;id&quot;:&quot;d78ef2ba-3f1c-377a-99b2-79b796657e7d&quot;,&quot;itemData&quot;:{&quot;type&quot;:&quot;article-journal&quot;,&quot;id&quot;:&quot;d78ef2ba-3f1c-377a-99b2-79b796657e7d&quot;,&quot;title&quot;:&quot;The healthcare supply chain network design with traceability: A novel algorithm&quot;,&quot;author&quot;:[{&quot;family&quot;:&quot;Hajipour&quot;,&quot;given&quot;:&quot;Vahid&quot;,&quot;parse-names&quot;:false,&quot;dropping-particle&quot;:&quot;&quot;,&quot;non-dropping-particle&quot;:&quot;&quot;},{&quot;family&quot;:&quot;Niaki&quot;,&quot;given&quot;:&quot;Seyed Taghi Akhavan&quot;,&quot;parse-names&quot;:false,&quot;dropping-particle&quot;:&quot;&quot;,&quot;non-dropping-particle&quot;:&quot;&quot;},{&quot;family&quot;:&quot;Akhgar&quot;,&quot;given&quot;:&quot;Majid&quot;,&quot;parse-names&quot;:false,&quot;dropping-particle&quot;:&quot;&quot;,&quot;non-dropping-particle&quot;:&quot;&quot;},{&quot;family&quot;:&quot;Ansari&quot;,&quot;given&quot;:&quot;Mehdi&quot;,&quot;parse-names&quot;:false,&quot;dropping-particle&quot;:&quot;&quot;,&quot;non-dropping-particle&quot;:&quot;&quot;}],&quot;container-title&quot;:&quot;Computers &amp; Industrial Engineering&quot;,&quot;container-title-short&quot;:&quot;Comput. Ind. Eng.&quot;,&quot;accessed&quot;:{&quot;date-parts&quot;:[[2026,3,28]]},&quot;DOI&quot;:&quot;10.1016/j.cie.2021.107661&quot;,&quot;ISSN&quot;:&quot;03608352&quot;,&quot;URL&quot;:&quot;https://www-sciencedirect-com.bibliotecavirtual.uis.edu.co/science/article/pii/S0360835221005659?via%3Dihub&quot;,&quot;issued&quot;:{&quot;date-parts&quot;:[[2021,11,1]]},&quot;page&quot;:&quot;107661&quot;,&quot;abstract&quot;:&quot;Both governments and health-related organizations must immediately act after a natural disaster happened, i.e., providing essential equipment and medicines to injured people as soon as possible and adequately. To achieve this goal, planning the distribution and the inventory of crucial items during a scenario of disasters, a relief supply chain network with four echelons, namely suppliers, warehouses, disaster locations, and medical centers, is designed. In this work, a bi-objective nonlinear mathematical model that follows two main concerns is proposed. First, we wish to minimize the supply chain costs in terms of both the traveling time between echelons and the inventory costs. Second, we are to maximize the number of undamaged items that demand points receive by employing the RFID technology. The multi-objective Vibration Damping Optimization (MOVDO) meta-heuristic algorithm is applied to solve the proposed problem. This algorithm's performance is compared with two other algorithms: Non-dominated Sorting Genetic (NSGA-II) and Non-Dominated Ranking Genetic (NRGA) algorithms. The analysis of the results confirms that MOVDO outperforms the other two algorithms.&quot;,&quot;publisher&quot;:&quot;Pergamon&quot;,&quot;volume&quot;:&quot;161&quot;},&quot;isTemporary&quot;:false},{&quot;id&quot;:&quot;49d888fb-9dd0-32e2-b02e-6fec2769e02a&quot;,&quot;itemData&quot;:{&quot;type&quot;:&quot;article-journal&quot;,&quot;id&quot;:&quot;49d888fb-9dd0-32e2-b02e-6fec2769e02a&quot;,&quot;title&quot;:&quot;Improving hospital material supply chain performance by integrating decision problems: A literature review and future research directions&quot;,&quot;author&quot;:[{&quot;family&quot;:&quot;Vanbrabant&quot;,&quot;given&quot;:&quot;Lien&quot;,&quot;parse-names&quot;:false,&quot;dropping-particle&quot;:&quot;&quot;,&quot;non-dropping-particle&quot;:&quot;&quot;},{&quot;family&quot;:&quot;Verdonck&quot;,&quot;given&quot;:&quot;Lotte&quot;,&quot;parse-names&quot;:false,&quot;dropping-particle&quot;:&quot;&quot;,&quot;non-dropping-particle&quot;:&quot;&quot;},{&quot;family&quot;:&quot;Mertens&quot;,&quot;given&quot;:&quot;Silia&quot;,&quot;parse-names&quot;:false,&quot;dropping-particle&quot;:&quot;&quot;,&quot;non-dropping-particle&quot;:&quot;&quot;},{&quot;family&quot;:&quot;Caris&quot;,&quot;given&quot;:&quot;An&quot;,&quot;parse-names&quot;:false,&quot;dropping-particle&quot;:&quot;&quot;,&quot;non-dropping-particle&quot;:&quot;&quot;}],&quot;container-title&quot;:&quot;Computers &amp; Industrial Engineering&quot;,&quot;container-title-short&quot;:&quot;Comput. Ind. Eng.&quot;,&quot;accessed&quot;:{&quot;date-parts&quot;:[[2026,3,28]]},&quot;DOI&quot;:&quot;10.1016/j.cie.2023.109235&quot;,&quot;ISSN&quot;:&quot;03608352&quot;,&quot;URL&quot;:&quot;https://www-sciencedirect-com.bibliotecavirtual.uis.edu.co/science/article/pii/S0360835223002590?via%3Dihub&quot;,&quot;issued&quot;:{&quot;date-parts&quot;:[[2023,6,1]]},&quot;page&quot;:&quot;109235&quot;,&quot;abstract&quot;:&quot;Logistics costs are the second largest cost for hospitals, so effectively managing the hospital material supply chain provides significant opportunities for improvement. In order to optimise supply chain performance, strategic, tactical and operational decisions (e.g. location, inventory, routing) of the different echelons should be made in an integrated way. Large efficiency improvements and cost reductions are possible through the application of holistic supply chain management, while at the same time maintaining a high quality of care. In addition, real-life features that distinguish the hospital supply chain from other contexts should be included in the decision-making process (e.g. patient safety, perishability, stochasticity). In this paper, an extensive literature review on integrated decision making in hospital supply chains is conducted. The focus is on quantitative research papers dealing with the integration and optimisation of two or more hospital material supply chain decisions as a way to improve operational performance and reduce logistics costs. This paper is the first to provide a comprehensive and structured overview of the existing literature on integrated decision making within the entire hospital supply chain. Existing literature is classified based on both general and real-life problem characteristics that distinguish the healthcare setting from other industries. The insights can direct and facilitate future research on this topic, enhance the applicability of existing supply chain management techniques to a real-life hospital supply chain and, consequently, improve hospital supply chain performance.&quot;,&quot;publisher&quot;:&quot;Pergamon&quot;,&quot;volume&quot;:&quot;180&quot;},&quot;isTemporary&quot;:false}]},{&quot;citationID&quot;:&quot;MENDELEY_CITATION_4e3d5097-615f-4c1b-aa47-1a3ab0a64eb2&quot;,&quot;properties&quot;:{&quot;noteIndex&quot;:0},&quot;isEdited&quot;:false,&quot;manualOverride&quot;:{&quot;isManuallyOverridden&quot;:false,&quot;citeprocText&quot;:&quot;(Abedrabboh et al., 2021; Dehkhoda et al., 2025; Franco &amp;#38; Alfonso-Lizarazo, 2017; Friday et al., 2021; Gebicki et al., 2014; Goodarzian et al., 2021, 2024; Greene et al., 2024; Guerrero et al., 2013; Neve &amp;#38; Schmidt, 2021; Pathy &amp;#38; Rahimian, 2023; Rajabi et al., 2024; Rehman et al., 2023; Saha &amp;#38; Ray, 2019; Shang et al., 2022; Shourabizadeh et al., 2023; Vanbrabant et al., 2023)&quot;,&quot;manualOverrideText&quot;:&quot;&quot;},&quot;citationItems&quot;:[{&quot;id&quot;:&quot;28f02633-4fb7-398f-ac1e-b78e6436535b&quot;,&quot;itemData&quot;:{&quot;type&quot;:&quot;article-journal&quot;,&quot;id&quot;:&quot;28f02633-4fb7-398f-ac1e-b78e6436535b&quot;,&quot;title&quot;:&quot;Game theory to enhance stock management of Personal Protective Equipment (PPE) during the COVID-19 outbreak&quot;,&quot;author&quot;:[{&quot;family&quot;:&quot;Abedrabboh&quot;,&quot;given&quot;:&quot;Khaled&quot;,&quot;parse-names&quot;:false,&quot;dropping-particle&quot;:&quot;&quot;,&quot;non-dropping-particle&quot;:&quot;&quot;},{&quot;family&quot;:&quot;Pilz&quot;,&quot;given&quot;:&quot;Matthias&quot;,&quot;parse-names&quot;:false,&quot;dropping-particle&quot;:&quot;&quot;,&quot;non-dropping-particle&quot;:&quot;&quot;},{&quot;family&quot;:&quot;Al-Fagih&quot;,&quot;given&quot;:&quot;Zaid&quot;,&quot;parse-names&quot;:false,&quot;dropping-particle&quot;:&quot;&quot;,&quot;non-dropping-particle&quot;:&quot;&quot;},{&quot;family&quot;:&quot;Al-Fagih&quot;,&quot;given&quot;:&quot;Othman S.&quot;,&quot;parse-names&quot;:false,&quot;dropping-particle&quot;:&quot;&quot;,&quot;non-dropping-particle&quot;:&quot;&quot;},{&quot;family&quot;:&quot;Nebel&quot;,&quot;given&quot;:&quot;Jean Christophe&quot;,&quot;parse-names&quot;:false,&quot;dropping-particle&quot;:&quot;&quot;,&quot;non-dropping-particle&quot;:&quot;&quot;},{&quot;family&quot;:&quot;Al-Fagih&quot;,&quot;given&quot;:&quot;Luluwah&quot;,&quot;parse-names&quot;:false,&quot;dropping-particle&quot;:&quot;&quot;,&quot;non-dropping-particle&quot;:&quot;&quot;}],&quot;container-title&quot;:&quot;PLOS ONE&quot;,&quot;container-title-short&quot;:&quot;PLoS One&quot;,&quot;accessed&quot;:{&quot;date-parts&quot;:[[2026,4,4]]},&quot;DOI&quot;:&quot;10.1371/JOURNAL.PONE.0246110&quot;,&quot;ISBN&quot;:&quot;1111111111&quot;,&quot;ISSN&quot;:&quot;1932-6203&quot;,&quot;PMID&quot;:&quot;33524057&quot;,&quot;URL&quot;:&quot;https://journals.plos.org/plosone/article?id=10.1371/journal.pone.0246110&quot;,&quot;issued&quot;:{&quot;date-parts&quot;:[[2021,2,1]]},&quot;page&quot;:&quot;e0246110&quot;,&quot;abstract&quot;:&quot;Since the outbreak of the COVID-19 pandemic, many healthcare facilities have suffered from shortages in medical resources, particularly in Personal Protective Equipment (PPE). In this paper, we propose a game-theoretic approach to schedule PPE orders among healthcare facilities. In this PPE game, each independent healthcare facility optimises its own storage utilisation in order to keep its PPE cost at a minimum. Such a model can reduce peak demand considerably when applied to a variable PPE consumption profile. Experiments conducted for NHS England regions using actual data confirm that the challenge of securing PPE supply during disasters such as COVID-19 can be eased if proper stock management procedures are adopted. These procedures can include early stockpiling, increasing storage capacities and implementing measures that can prolong the time period between successive infection waves, such as social distancing measures. Simulation results suggest that the provision of PPE dedicated storage space can be a viable solution to avoid straining PPE supply chains in case a second wave of COVID-19 infections occurs.&quot;,&quot;publisher&quot;:&quot;Public Library of Science&quot;,&quot;issue&quot;:&quot;2&quot;,&quot;volume&quot;:&quot;16&quot;},&quot;isTemporary&quot;:false},{&quot;id&quot;:&quot;9114e419-ee09-36c5-ab19-dfe766c8de6a&quot;,&quot;itemData&quot;:{&quot;type&quot;:&quot;article-journal&quot;,&quot;id&quot;:&quot;9114e419-ee09-36c5-ab19-dfe766c8de6a&quot;,&quot;title&quot;:&quot;The effect of visibility on forecast and inventory management performance during the COVID-19 pandemic&quot;,&quot;author&quot;:[{&quot;family&quot;:&quot;Dehkhoda&quot;,&quot;given&quot;:&quot;Kaveh&quot;,&quot;parse-names&quot;:false,&quot;dropping-particle&quot;:&quot;&quot;,&quot;non-dropping-particle&quot;:&quot;&quot;},{&quot;family&quot;:&quot;Bélanger&quot;,&quot;given&quot;:&quot;Valérie&quot;,&quot;parse-names&quot;:false,&quot;dropping-particle&quot;:&quot;&quot;,&quot;non-dropping-particle&quot;:&quot;&quot;},{&quot;family&quot;:&quot;Cousineau&quot;,&quot;given&quot;:&quot;Martin&quot;,&quot;parse-names&quot;:false,&quot;dropping-particle&quot;:&quot;&quot;,&quot;non-dropping-particle&quot;:&quot;&quot;}],&quot;container-title&quot;:&quot;International Journal of Production Research&quot;,&quot;container-title-short&quot;:&quot;Int. J. Prod. Res.&quot;,&quot;accessed&quot;:{&quot;date-parts&quot;:[[2026,4,3]]},&quot;DOI&quot;:&quot;10.1080/00207543.2024.2414380&quot;,&quot;ISSN&quot;:&quot;1366588X&quot;,&quot;URL&quot;:&quot;https://www.tandfonline.com/doi/abs/10.1080/00207543.2024.2414380&quot;,&quot;issued&quot;:{&quot;date-parts&quot;:[[2025,4,18]]},&quot;page&quot;:&quot;2970-2992&quot;,&quot;abstract&quot;:&quot;1. In March 2020, a new chapter in modern history was opened as the World Health Organisation declared COVID-19 a global pandemic (World Health Organization 2020). This event has been one of the de...&quot;,&quot;publisher&quot;:&quot;Taylor &amp; Francis&quot;,&quot;issue&quot;:&quot;8&quot;,&quot;volume&quot;:&quot;63&quot;},&quot;isTemporary&quot;:false},{&quot;id&quot;:&quot;c24fe588-6dbc-382c-a3f4-a5cee7b48e6a&quot;,&quot;itemData&quot;:{&quot;type&quot;:&quot;article-journal&quot;,&quot;id&quot;:&quot;c24fe588-6dbc-382c-a3f4-a5cee7b48e6a&quot;,&quot;title&quot;:&quot;A collaborative approach to maintaining optimal inventory and mitigating stockout risks during a pandemic: capabilities for enabling health-care supply chain resilience&quot;,&quot;author&quot;:[{&quot;family&quot;:&quot;Friday&quot;,&quot;given&quot;:&quot;Derek&quot;,&quot;parse-names&quot;:false,&quot;dropping-particle&quot;:&quot;&quot;,&quot;non-dropping-particle&quot;:&quot;&quot;},{&quot;family&quot;:&quot;Savage&quot;,&quot;given&quot;:&quot;David A.&quot;,&quot;parse-names&quot;:false,&quot;dropping-particle&quot;:&quot;&quot;,&quot;non-dropping-particle&quot;:&quot;&quot;},{&quot;family&quot;:&quot;Melnyk&quot;,&quot;given&quot;:&quot;Steven A.&quot;,&quot;parse-names&quot;:false,&quot;dropping-particle&quot;:&quot;&quot;,&quot;non-dropping-particle&quot;:&quot;&quot;},{&quot;family&quot;:&quot;Harrison&quot;,&quot;given&quot;:&quot;Norma&quot;,&quot;parse-names&quot;:false,&quot;dropping-particle&quot;:&quot;&quot;,&quot;non-dropping-particle&quot;:&quot;&quot;},{&quot;family&quot;:&quot;Ryan&quot;,&quot;given&quot;:&quot;Suzanne&quot;,&quot;parse-names&quot;:false,&quot;dropping-particle&quot;:&quot;&quot;,&quot;non-dropping-particle&quot;:&quot;&quot;},{&quot;family&quot;:&quot;Wechtler&quot;,&quot;given&quot;:&quot;Heidi&quot;,&quot;parse-names&quot;:false,&quot;dropping-particle&quot;:&quot;&quot;,&quot;non-dropping-particle&quot;:&quot;&quot;}],&quot;container-title&quot;:&quot;Journal of Humanitarian Logistics and Supply Chain Management&quot;,&quot;accessed&quot;:{&quot;date-parts&quot;:[[2026,4,3]]},&quot;DOI&quot;:&quot;10.1108/JHLSCM-07-2020-0061&quot;,&quot;ISBN&quot;:&quot;11/2/248/2838984&quot;,&quot;ISSN&quot;:&quot;2042-6747&quot;,&quot;URL&quot;:&quot;https://dx.doi.org/10.1108/JHLSCM-07-2020-0061&quot;,&quot;issued&quot;:{&quot;date-parts&quot;:[[2021,5,4]]},&quot;page&quot;:&quot;248-271&quot;,&quot;abstract&quot;:&quot;Purpose: Inventory management systems in health-care supply chains (HCSC) have been pushed to breaking point by the COVID-19 pandemic. Unanticipated demand shocks due to stockpiling of medical supplies caused stockouts, and the stockouts triggered systematic supply chain (SC) disruptions inconceivable for risk managers working individually with limited information about the pandemic. The purpose of this paper is to respond to calls from the United Nations (UN) and World Health Organization (WHO) for coordinated global action by proposing a research agenda based on a review of current knowledge and knowledge gaps on the role of collaboration in HCSCs in maintaining optimal stock levels and reinforcing resilience against stockout disruptions during pandemics. Design/methodology/approach: A systematic review was conducted, and a total of 752 articles were analyzed. Findings: Collaborative planning, forecasting and replenishment practices are under-researched in the HCSC literature. Similarly, a fragmented application of extant SC collaborative risk management capabilities undermines efforts to enhance resilience against systematic disruptions from medical stockouts. The paucity of HCSC articles in humanitarian logistics and SC journals indicates a need for more research interlinking two interdependent yet critical fields in responding to pandemics. Research limitations/implications: Although based on an exhaustive search of academic articles addressing HCSCs, there is a possibility of having overlooked other studies due to search variations in language controls, differences in publication cycle time and database search engines. Originality/value: The paper relies on COVID-19's uniqueness to highlight the limitations in optimization and individualistic approaches to managing medical inventory and stockout risks in HCSCs. The paper proposes a shift from a fragmented to holistic application of relevant collaboration practices and capabilities to enhance the resilience of HCSCs against stockout ripple effects during future pandemics. The study propositions and suggestion for an SC learning curve provide an interdisciplinary research agenda to trigger early preparation of a coordinated HCSC and humanitarian logistics response to future pandemics.&quot;,&quot;publisher&quot;:&quot;Emerald Publishing&quot;,&quot;issue&quot;:&quot;2&quot;,&quot;volume&quot;:&quot;11&quot;,&quot;container-title-short&quot;:&quot;&quot;},&quot;isTemporary&quot;:false},{&quot;id&quot;:&quot;03d3b594-3cb0-3c7e-ac91-9d116463fa2a&quot;,&quot;itemData&quot;:{&quot;type&quot;:&quot;article-journal&quot;,&quot;id&quot;:&quot;03d3b594-3cb0-3c7e-ac91-9d116463fa2a&quot;,&quot;title&quot;:&quot;Evaluation of hospital medication inventory policies.&quot;,&quot;author&quot;:[{&quot;family&quot;:&quot;Gebicki&quot;,&quot;given&quot;:&quot;Marek&quot;,&quot;parse-names&quot;:false,&quot;dropping-particle&quot;:&quot;&quot;,&quot;non-dropping-particle&quot;:&quot;&quot;},{&quot;family&quot;:&quot;Mooney&quot;,&quot;given&quot;:&quot;Ed&quot;,&quot;parse-names&quot;:false,&quot;dropping-particle&quot;:&quot;&quot;,&quot;non-dropping-particle&quot;:&quot;&quot;},{&quot;family&quot;:&quot;Chen&quot;,&quot;given&quot;:&quot;Shi Jie (Gary)&quot;,&quot;parse-names&quot;:false,&quot;dropping-particle&quot;:&quot;&quot;,&quot;non-dropping-particle&quot;:&quot;&quot;},{&quot;family&quot;:&quot;Mazur&quot;,&quot;given&quot;:&quot;Lukasz M.&quot;,&quot;parse-names&quot;:false,&quot;dropping-particle&quot;:&quot;&quot;,&quot;non-dropping-particle&quot;:&quot;&quot;}],&quot;container-title&quot;:&quot;Health Care Management Science&quot;,&quot;container-title-short&quot;:&quot;Health Care Manag. Sci.&quot;,&quot;accessed&quot;:{&quot;date-parts&quot;:[[2026,4,3]]},&quot;DOI&quot;:&quot;10.1007/S10729-013-9251-1&quot;,&quot;ISSN&quot;:&quot;1386-9620&quot;,&quot;PMID&quot;:&quot;24014095&quot;,&quot;URL&quot;:&quot;https://openurl.ebsco.com/contentitem/doi:10.1007%2Fs10729-013-9251-1?sid=ebsco:plink:crawler&amp;id=ebsco:doi:10.1007%2Fs10729-013-9251-1&quot;,&quot;issued&quot;:{&quot;date-parts&quot;:[[2014,9,1]]},&quot;page&quot;:&quot;215&quot;,&quot;abstract&quot;:&quot;As supply chain costs constitute a large portion of hospitals’ operating expenses and with $27.7 billion spent by the US hospitals on drugs alone in 2009, improving medication inventory management provides a great opportunity to decrease the cost of healthcare. This study investigates different management approaches for a system consisting of one central storage location, the main pharmacy, and multiple dispensing machines located in each department. Each medication has a specific unit cost, availability from suppliers, criticality level, and expiration date. Event-driven simulation is used to evaluate the performance of several inventory policies based on the total cost and patient safety (service level) under various arrangements of the system defined by the number of drugs and departments, and drugs’ criticality, availability, and expiration levels. Our results show that policies that incorporate drug characteristics in ordering decisions can address the tradeoff between patient safety and cost. Indeed, this study shows that such policies can result in higher patient safety and lower overall cost when compared to traditional approaches. Additional insights from this study allow for better understanding of the medication inventory system’s dynamics and suggest several directions for future research in this topic. Findings of this study can be applied to help hospital pharmacies with managing their inventory.&quot;,&quot;publisher&quot;:&quot;Springer New York LLC&quot;,&quot;issue&quot;:&quot;3&quot;,&quot;volume&quot;:&quot;17&quot;},&quot;isTemporary&quot;:false},{&quot;id&quot;:&quot;b9ada701-3b31-3ada-a83e-7f9ddfd5898f&quot;,&quot;itemData&quot;:{&quot;type&quot;:&quot;article-journal&quot;,&quot;id&quot;:&quot;b9ada701-3b31-3ada-a83e-7f9ddfd5898f&quot;,&quot;title&quot;:&quot;Supply chain network design based on Big Data Analytics: heuristic-simulation method in a pharmaceutical case study&quot;,&quot;author&quot;:[{&quot;family&quot;:&quot;Goodarzian&quot;,&quot;given&quot;:&quot;Fariba&quot;,&quot;parse-names&quot;:false,&quot;dropping-particle&quot;:&quot;&quot;,&quot;non-dropping-particle&quot;:&quot;&quot;},{&quot;family&quot;:&quot;Ghasemi&quot;,&quot;given&quot;:&quot;Peiman&quot;,&quot;parse-names&quot;:false,&quot;dropping-particle&quot;:&quot;&quot;,&quot;non-dropping-particle&quot;:&quot;&quot;},{&quot;family&quot;:&quot;Appolloni&quot;,&quot;given&quot;:&quot;Andrea&quot;,&quot;parse-names&quot;:false,&quot;dropping-particle&quot;:&quot;&quot;,&quot;non-dropping-particle&quot;:&quot;&quot;},{&quot;family&quot;:&quot;Ali&quot;,&quot;given&quot;:&quot;Irfan&quot;,&quot;parse-names&quot;:false,&quot;dropping-particle&quot;:&quot;&quot;,&quot;non-dropping-particle&quot;:&quot;&quot;},{&quot;family&quot;:&quot;Cárdenas-Barrón&quot;,&quot;given&quot;:&quot;Leopoldo Eduardo&quot;,&quot;parse-names&quot;:false,&quot;dropping-particle&quot;:&quot;&quot;,&quot;non-dropping-particle&quot;:&quot;&quot;}],&quot;container-title&quot;:&quot;Production Planning &amp; Control&quot;,&quot;accessed&quot;:{&quot;date-parts&quot;:[[2026,4,3]]},&quot;DOI&quot;:&quot;10.1080/09537287.2024.2344729&quot;,&quot;ISSN&quot;:&quot;13665871&quot;,&quot;URL&quot;:&quot;https://www.tandfonline.com/doi/abs/10.1080/09537287.2024.2344729&quot;,&quot;issued&quot;:{&quot;date-parts&quot;:[[2024]]},&quot;abstract&quot;:&quot;1. Nowadays, COVID-19 has spread all over the world. Almost all countries in the world are infected with this deadly virus. COVID-19 is in the SARS epidemic family that broke out in 2003 (Chan et a...&quot;,&quot;publisher&quot;:&quot;Taylor &amp; Francis&quot;,&quot;container-title-short&quot;:&quot;&quot;},&quot;isTemporary&quot;:false},{&quot;id&quot;:&quot;3bb0a3eb-17da-3878-8698-22435ed01657&quot;,&quot;itemData&quot;:{&quot;type&quot;:&quot;article-journal&quot;,&quot;id&quot;:&quot;3bb0a3eb-17da-3878-8698-22435ed01657&quot;,&quot;title&quot;:&quot;Inventory and order management for healthcare commodities during a pandemic&quot;,&quot;author&quot;:[{&quot;family&quot;:&quot;Greene&quot;,&quot;given&quot;:&quot;Chelsea&quot;,&quot;parse-names&quot;:false,&quot;dropping-particle&quot;:&quot;&quot;,&quot;non-dropping-particle&quot;:&quot;&quot;},{&quot;family&quot;:&quot;Zabinsky&quot;,&quot;given&quot;:&quot;Zelda B.&quot;,&quot;parse-names&quot;:false,&quot;dropping-particle&quot;:&quot;&quot;,&quot;non-dropping-particle&quot;:&quot;&quot;},{&quot;family&quot;:&quot;Sarley&quot;,&quot;given&quot;:&quot;David&quot;,&quot;parse-names&quot;:false,&quot;dropping-particle&quot;:&quot;&quot;,&quot;non-dropping-particle&quot;:&quot;&quot;},{&quot;family&quot;:&quot;Akhlaghi&quot;,&quot;given&quot;:&quot;Laila&quot;,&quot;parse-names&quot;:false,&quot;dropping-particle&quot;:&quot;&quot;,&quot;non-dropping-particle&quot;:&quot;&quot;}],&quot;container-title&quot;:&quot;Annals of Operations Research 2024 337:1&quot;,&quot;accessed&quot;:{&quot;date-parts&quot;:[[2026,4,3]]},&quot;DOI&quot;:&quot;10.1007/S10479-024-05870-4&quot;,&quot;ISSN&quot;:&quot;1572-9338&quot;,&quot;URL&quot;:&quot;https://link.springer.com/article/10.1007/s10479-024-05870-4&quot;,&quot;issued&quot;:{&quot;date-parts&quot;:[[2024,2,23]]},&quot;page&quot;:&quot;105-133&quot;,&quot;abstract&quot;:&quot;During the coronavirus pandemic, demand surges and supply chain disruptions have resulted in healthcare commodity shortages. Limitations in modeling approaches forced decision makers to make quick decisions with little information. This paper presents a practical optimization model to guide ordering plans for a set of healthcare commodities and populations, such as masks for health care providers, during a pandemic. We collaborated with several organizations managing inventory for healthcare commodities to identify the key challenges, decisions, and objectives they face during a pandemic. The proposed model differs from other inventory and order management models in that the optimization balances the impact of commodity substitutions with delays in meeting demand forecasts. To balance these impacts, we introduce a Healthcare Commodity Metric that quantifies the relative consequences of delay and substitutions for multiple commodities and populations that vary in criticality. To the best of our knowledge, our model is the first to balance the consequences of delays and substitutions for multiple healthcare commodities during a pandemic. The model supports an agile and collaborative decision-making process needed in a constantly changing environment. The model is agile in that it can be adapted quickly to changes in demand, supply capacities, supply costs, and lead times. The model supports collaborative decision making by estimating the impacts of operational (e.g., ordering) and strategic (e.g., budget) decisions. We present an example use case to illustrate how the model balances delay and substitution and can be used to support agile and collaborative decision making.&quot;,&quot;publisher&quot;:&quot;Springer&quot;,&quot;issue&quot;:&quot;1&quot;,&quot;volume&quot;:&quot;337&quot;,&quot;container-title-short&quot;:&quot;&quot;},&quot;isTemporary&quot;:false},{&quot;id&quot;:&quot;b74f557c-e1f7-3b39-8830-267c7f0a53d0&quot;,&quot;itemData&quot;:{&quot;type&quot;:&quot;article-journal&quot;,&quot;id&quot;:&quot;b74f557c-e1f7-3b39-8830-267c7f0a53d0&quot;,&quot;title&quot;:&quot;Joint-optimization of inventory policies on a multi-product multi-echelon pharmaceutical system with batching and ordering constraints&quot;,&quot;author&quot;:[{&quot;family&quot;:&quot;Guerrero&quot;,&quot;given&quot;:&quot;W. J.&quot;,&quot;parse-names&quot;:false,&quot;dropping-particle&quot;:&quot;&quot;,&quot;non-dropping-particle&quot;:&quot;&quot;},{&quot;family&quot;:&quot;Yeung&quot;,&quot;given&quot;:&quot;T. G.&quot;,&quot;parse-names&quot;:false,&quot;dropping-particle&quot;:&quot;&quot;,&quot;non-dropping-particle&quot;:&quot;&quot;},{&quot;family&quot;:&quot;Guéret&quot;,&quot;given&quot;:&quot;C.&quot;,&quot;parse-names&quot;:false,&quot;dropping-particle&quot;:&quot;&quot;,&quot;non-dropping-particle&quot;:&quot;&quot;}],&quot;container-title&quot;:&quot;European Journal of Operational Research&quot;,&quot;container-title-short&quot;:&quot;Eur. J. Oper. Res.&quot;,&quot;accessed&quot;:{&quot;date-parts&quot;:[[2026,4,3]]},&quot;DOI&quot;:&quot;10.1016/J.EJOR.2013.05.030&quot;,&quot;ISSN&quot;:&quot;0377-2217&quot;,&quot;URL&quot;:&quot;https://www.sciencedirect.com/science/article/abs/pii/S0377221713004293&quot;,&quot;issued&quot;:{&quot;date-parts&quot;:[[2013,11,16]]},&quot;page&quot;:&quot;98-108&quot;,&quot;abstract&quot;:&quot;This paper presents a methodology to find near-optimal joint inventory control policies for the real case of a one-warehouse, n-retailer distribution system of infusion solutions at a University Medical Center in France. We consider stochastic demand, batching and order-up-to level policies as well as aspects particular to the healthcare setting such as emergency deliveries, required service level rates and a new constraint on the ordering policy that fits best the hospital's interests instead of abstract ordering costs. The system is modeled as a Markov chain with an objective to minimize the stock-on-hand value for the overall system. We provide the analytical structure of the model to show that the optimal reorder point of the policy at both echelons is easily derived from a simple probability calculation. We also show that the optimal policy at the care units is to set the order-up-to level one unit higher than the reorder point. We further demonstrate that optimizing the care units in isolation is optimal for the joint multi-echelon, n-retailer problem. A heuristic algorithm is presented to find the near-optimal order-up-to level of the policy of each product at the central pharmacy; all other policy parameters are guaranteed optimal via the structure provided by the model. Comparison of our methodology versus that currently in place at the hospital showed a reduction of approximately 45% in the stock-on-hand value while still respecting the service level requirements. © 2013 Elsevier B.V. All rights reserved.&quot;,&quot;publisher&quot;:&quot;North-Holland&quot;,&quot;issue&quot;:&quot;1&quot;,&quot;volume&quot;:&quot;231&quot;},&quot;isTemporary&quot;:false},{&quot;id&quot;:&quot;f55f62c3-6e85-302e-b85d-ac1afcc195f9&quot;,&quot;itemData&quot;:{&quot;type&quot;:&quot;article-journal&quot;,&quot;id&quot;:&quot;f55f62c3-6e85-302e-b85d-ac1afcc195f9&quot;,&quot;title&quot;:&quot;Point-of-use hospital inventory management with inaccurate usage capture&quot;,&quot;author&quot;:[{&quot;family&quot;:&quot;Neve&quot;,&quot;given&quot;:&quot;Benjamin&quot;,&quot;parse-names&quot;:false,&quot;dropping-particle&quot;:&quot;V.&quot;,&quot;non-dropping-particle&quot;:&quot;&quot;},{&quot;family&quot;:&quot;Schmidt&quot;,&quot;given&quot;:&quot;Charles P.&quot;,&quot;parse-names&quot;:false,&quot;dropping-particle&quot;:&quot;&quot;,&quot;non-dropping-particle&quot;:&quot;&quot;}],&quot;container-title&quot;:&quot;Health Care Management Science 2021 25:1&quot;,&quot;accessed&quot;:{&quot;date-parts&quot;:[[2026,4,3]]},&quot;DOI&quot;:&quot;10.1007/S10729-021-09573-1&quot;,&quot;ISSN&quot;:&quot;1572-9389&quot;,&quot;PMID&quot;:&quot;34355302&quot;,&quot;URL&quot;:&quot;https://link.springer.com/article/10.1007/s10729-021-09573-1&quot;,&quot;issued&quot;:{&quot;date-parts&quot;:[[2021,8,6]]},&quot;page&quot;:&quot;126-145&quot;,&quot;abstract&quot;:&quot;Many hospital supply chains in the US follow a “stockless” structure, often implemented with the acquisition of new systems promising improved efficiencies and responsiveness. Despite vendor promises, supply chain gains from new technology are often unfulfilled or result in a reduction of performance. A critical component of achieving promised gains is the hospital’s ability to accurately and consistently capture hospital inventory use. In practice, recording demand with perfect, 100% accuracy is infeasible, so our models condition on the level of accuracy in a particular hospital department, or point-of-use (POU) inventory location. Similar to previous literature, we consider actual net inventory and recorded net inventory in developing the system performance measures. We develop two models, optimizing either cost or service level, and we assume a periodic-review, base-stock (or par-level) inventory policy with full backordering. In addition to choosing the optimal order-up-to level, we seek the optimal frequency of inventory counts to reconcile inaccurate records. Results from both models provide insights for supply chain managers in the hospital setting, as well as hospital administrators considering the adoption of similar technologies or systems.&quot;,&quot;publisher&quot;:&quot;Springer&quot;,&quot;issue&quot;:&quot;1&quot;,&quot;volume&quot;:&quot;25&quot;,&quot;container-title-short&quot;:&quot;&quot;},&quot;isTemporary&quot;:false},{&quot;id&quot;:&quot;632f3113-80b0-3732-877a-01d09349e439&quot;,&quot;itemData&quot;:{&quot;type&quot;:&quot;article-journal&quot;,&quot;id&quot;:&quot;632f3113-80b0-3732-877a-01d09349e439&quot;,&quot;title&quot;:&quot;A resilient inventory management of pharmaceutical supply chains under demand disruption&quot;,&quot;author&quot;:[{&quot;family&quot;:&quot;Pathy&quot;,&quot;given&quot;:&quot;Soumya Ranjan&quot;,&quot;parse-names&quot;:false,&quot;dropping-particle&quot;:&quot;&quot;,&quot;non-dropping-particle&quot;:&quot;&quot;},{&quot;family&quot;:&quot;Rahimian&quot;,&quot;given&quot;:&quot;Hamed&quot;,&quot;parse-names&quot;:false,&quot;dropping-particle&quot;:&quot;&quot;,&quot;non-dropping-particle&quot;:&quot;&quot;}],&quot;container-title&quot;:&quot;Computers &amp; Industrial Engineering&quot;,&quot;container-title-short&quot;:&quot;Comput. Ind. Eng.&quot;,&quot;accessed&quot;:{&quot;date-parts&quot;:[[2026,4,3]]},&quot;DOI&quot;:&quot;10.1016/J.CIE.2023.109243&quot;,&quot;ISSN&quot;:&quot;0360-8352&quot;,&quot;URL&quot;:&quot;https://www.sciencedirect.com/science/article/abs/pii/S036083522300267X&quot;,&quot;issued&quot;:{&quot;date-parts&quot;:[[2023,6,1]]},&quot;page&quot;:&quot;109243&quot;,&quot;abstract&quot;:&quot;Inspired by the global supply chain disruptions caused by the COVID-19 pandemic, we study optimal procurement and inventory decisions for a pharmaceutical supply chain over a finite planning horizon. To model disruption, we assume that the demand for medical drugs is uncertain and shows spatiotemporal variability. To address demand uncertainty, we propose a two-stage optimization framework, where in the first stage, the total cost of pre-positioning drugs at distribution centers and its associated risk is minimized, while the second stage minimizes the cost of recourse decisions (e.g., reallocation, inventory management). To allow for different risk preferences, we propose to capture the risk of demand uncertainty through the expectation and worst-case measures, leading to two different models, namely (risk-neutral) stochastic programming and (risk-averse) robust optimization. We consider a finite number of scenarios to represent the demand uncertainty, and to solve the resulting models efficiently, we propose L-shaped decomposition-based algorithms. Through extensive numerical experiments, we illustrate the impact of various parameters, such as travel time, product's shelf life, and waste due to transportation and storage, on the supply chain resiliency and cost, under optimal risk-neutral and risk-averse policies. These insights can assist decision makers in making informed choices.&quot;,&quot;publisher&quot;:&quot;Pergamon&quot;,&quot;volume&quot;:&quot;180&quot;},&quot;isTemporary&quot;:false},{&quot;id&quot;:&quot;0525a788-fad5-3279-b058-2e11d6103439&quot;,&quot;itemData&quot;:{&quot;type&quot;:&quot;article-journal&quot;,&quot;id&quot;:&quot;0525a788-fad5-3279-b058-2e11d6103439&quot;,&quot;title&quot;:&quot;Design and optimization of a pharmaceutical supply chain network under COVID-19 pandemic disruption&quot;,&quot;author&quot;:[{&quot;family&quot;:&quot;Rajabi&quot;,&quot;given&quot;:&quot;Reza&quot;,&quot;parse-names&quot;:false,&quot;dropping-particle&quot;:&quot;&quot;,&quot;non-dropping-particle&quot;:&quot;&quot;},{&quot;family&quot;:&quot;Shadkam&quot;,&quot;given&quot;:&quot;Elham&quot;,&quot;parse-names&quot;:false,&quot;dropping-particle&quot;:&quot;&quot;,&quot;non-dropping-particle&quot;:&quot;&quot;},{&quot;family&quot;:&quot;Khalili&quot;,&quot;given&quot;:&quot;Seyed Mohammad&quot;,&quot;parse-names&quot;:false,&quot;dropping-particle&quot;:&quot;&quot;,&quot;non-dropping-particle&quot;:&quot;&quot;}],&quot;container-title&quot;:&quot;Sustainable Operations and Computers&quot;,&quot;accessed&quot;:{&quot;date-parts&quot;:[[2026,4,3]]},&quot;DOI&quot;:&quot;10.1016/J.SUSOC.2024.04.002&quot;,&quot;ISSN&quot;:&quot;2666-4127&quot;,&quot;URL&quot;:&quot;https://www.sciencedirect.com/science/article/pii/S2666412724000060&quot;,&quot;issued&quot;:{&quot;date-parts&quot;:[[2024,1,1]]},&quot;page&quot;:&quot;102-111&quot;,&quot;abstract&quot;:&quot;Efficient management of pharmaceutical supply chains during the COVID-19 pandemic is critical to mitigate material and human losses. This paper addresses the design of a pharmaceutical supply chain network under pandemic disruption, introducing a novel bi-objective mathematical model. Traditional supply chain management strategies often fall short in the face of sudden disruptions, necessitating the development of resilient systems. Our model seeks to minimise economic costs and shortages as primary objectives, addressing the specific challenge of sudden surges in demand for pharmaceuticals. To enhance resilience, we propose solutions including the establishment of temporary distribution points and the creation of backup inventory. We employ a scenario-based, discrete, and linear modelling approach, solving the model using goal-planning methods and validating its efficacy through numerical examples. Additionally, we conduct a case study in the metropolitan area of Mashhad, further demonstrating the applicability and effectiveness of our approach. This research contributes to the advancement of resilient supply chain design in the pharmaceutical sector, offering insights that can inform improved management practices and bolster resilience in pharmaceutical supply chains.&quot;,&quot;publisher&quot;:&quot;Elsevier&quot;,&quot;volume&quot;:&quot;5&quot;,&quot;container-title-short&quot;:&quot;&quot;},&quot;isTemporary&quot;:false},{&quot;id&quot;:&quot;3e98aebf-f912-369d-aa83-5f6cdc8c33ec&quot;,&quot;itemData&quot;:{&quot;type&quot;:&quot;article-journal&quot;,&quot;id&quot;:&quot;3e98aebf-f912-369d-aa83-5f6cdc8c33ec&quot;,&quot;title&quot;:&quot;Modelling and Analysis of Hospital Inventory Policies during COVID-19 Pandemic&quot;,&quot;author&quot;:[{&quot;family&quot;:&quot;Rehman&quot;,&quot;given&quot;:&quot;Ateekh Ur&quot;,&quot;parse-names&quot;:false,&quot;dropping-particle&quot;:&quot;&quot;,&quot;non-dropping-particle&quot;:&quot;&quot;},{&quot;family&quot;:&quot;Mian&quot;,&quot;given&quot;:&quot;Syed Hammad&quot;,&quot;parse-names&quot;:false,&quot;dropping-particle&quot;:&quot;&quot;,&quot;non-dropping-particle&quot;:&quot;&quot;},{&quot;family&quot;:&quot;Usmani&quot;,&quot;given&quot;:&quot;Yusuf Siraj&quot;,&quot;parse-names&quot;:false,&quot;dropping-particle&quot;:&quot;&quot;,&quot;non-dropping-particle&quot;:&quot;&quot;},{&quot;family&quot;:&quot;Abidi&quot;,&quot;given&quot;:&quot;Mustufa Haider&quot;,&quot;parse-names&quot;:false,&quot;dropping-particle&quot;:&quot;&quot;,&quot;non-dropping-particle&quot;:&quot;&quot;},{&quot;family&quot;:&quot;Mohammed&quot;,&quot;given&quot;:&quot;Muneer Khan&quot;,&quot;parse-names&quot;:false,&quot;dropping-particle&quot;:&quot;&quot;,&quot;non-dropping-particle&quot;:&quot;&quot;}],&quot;container-title&quot;:&quot;Processes 2023, Vol. 11,&quot;,&quot;accessed&quot;:{&quot;date-parts&quot;:[[2026,4,3]]},&quot;DOI&quot;:&quot;10.3390/PR11041062&quot;,&quot;ISSN&quot;:&quot;2227-9717&quot;,&quot;URL&quot;:&quot;https://www.mdpi.com/2227-9717/11/4/1062&quot;,&quot;issued&quot;:{&quot;date-parts&quot;:[[2023,3,31]]},&quot;abstract&quot;:&quot;The global coronavirus pandemic (COVID-19) started in 2020 and is still ongoing today. Among the numerous insights the community has learned from the ...&quot;,&quot;publisher&quot;:&quot;Multidisciplinary Digital Publishing Institute&quot;,&quot;issue&quot;:&quot;4&quot;,&quot;volume&quot;:&quot;11&quot;,&quot;container-title-short&quot;:&quot;&quot;},&quot;isTemporary&quot;:false},{&quot;id&quot;:&quot;53f07a73-dfc7-3e90-b606-2480e1566956&quot;,&quot;itemData&quot;:{&quot;type&quot;:&quot;article-journal&quot;,&quot;id&quot;:&quot;53f07a73-dfc7-3e90-b606-2480e1566956&quot;,&quot;title&quot;:&quot;Modelling and analysis of inventory management systems in healthcare: A review and reflections&quot;,&quot;author&quot;:[{&quot;family&quot;:&quot;Saha&quot;,&quot;given&quot;:&quot;Esha&quot;,&quot;parse-names&quot;:false,&quot;dropping-particle&quot;:&quot;&quot;,&quot;non-dropping-particle&quot;:&quot;&quot;},{&quot;family&quot;:&quot;Ray&quot;,&quot;given&quot;:&quot;Pradip Kumar&quot;,&quot;parse-names&quot;:false,&quot;dropping-particle&quot;:&quot;&quot;,&quot;non-dropping-particle&quot;:&quot;&quot;}],&quot;container-title&quot;:&quot;Computers &amp; Industrial Engineering&quot;,&quot;container-title-short&quot;:&quot;Comput. Ind. Eng.&quot;,&quot;accessed&quot;:{&quot;date-parts&quot;:[[2026,4,3]]},&quot;DOI&quot;:&quot;10.1016/J.CIE.2019.106051&quot;,&quot;ISSN&quot;:&quot;0360-8352&quot;,&quot;URL&quot;:&quot;https://www.sciencedirect.com/science/article/abs/pii/S0360835219305108&quot;,&quot;issued&quot;:{&quot;date-parts&quot;:[[2019,11,1]]},&quot;page&quot;:&quot;106051&quot;,&quot;abstract&quot;:&quot;Inventory management in a healthcare system needs to be compatible with its operations and critical characteristics ensuring minimization of inventory-related cost as well as maximization of service level with a significant reduction in the price of treatment and wastage of resources. Over the years, numerous approaches and methodologies have been developed by the researchers and practitioners for modelling and analysis of varieties of inventory management systems in the healthcare sector considering these aspects. In this paper, the existing modelling approaches and solution methods concerning inventory systems in healthcare are classified and critically reviewed. An integrated research framework as applicable in the present context is presented as a direct consequence of the review of the literature with future research directions.&quot;,&quot;publisher&quot;:&quot;Pergamon&quot;,&quot;volume&quot;:&quot;137&quot;},&quot;isTemporary&quot;:false},{&quot;id&quot;:&quot;aed07e4f-9407-34a7-818e-611bcddabb17&quot;,&quot;itemData&quot;:{&quot;type&quot;:&quot;article-journal&quot;,&quot;id&quot;:&quot;aed07e4f-9407-34a7-818e-611bcddabb17&quot;,&quot;title&quot;:&quot;The healthcare supply location-inventory-routing problem: A robust approach&quot;,&quot;author&quot;:[{&quot;family&quot;:&quot;Shang&quot;,&quot;given&quot;:&quot;Xiaoting&quot;,&quot;parse-names&quot;:false,&quot;dropping-particle&quot;:&quot;&quot;,&quot;non-dropping-particle&quot;:&quot;&quot;},{&quot;family&quot;:&quot;Zhang&quot;,&quot;given&quot;:&quot;Guoqing&quot;,&quot;parse-names&quot;:false,&quot;dropping-particle&quot;:&quot;&quot;,&quot;non-dropping-particle&quot;:&quot;&quot;},{&quot;family&quot;:&quot;Jia&quot;,&quot;given&quot;:&quot;Bin&quot;,&quot;parse-names&quot;:false,&quot;dropping-particle&quot;:&quot;&quot;,&quot;non-dropping-particle&quot;:&quot;&quot;},{&quot;family&quot;:&quot;Almanaseer&quot;,&quot;given&quot;:&quot;Mohammed&quot;,&quot;parse-names&quot;:false,&quot;dropping-particle&quot;:&quot;&quot;,&quot;non-dropping-particle&quot;:&quot;&quot;}],&quot;container-title&quot;:&quot;Transportation Research Part E: Logistics and Transportation Review&quot;,&quot;container-title-short&quot;:&quot;Transp. Res. E Logist. Transp. Rev.&quot;,&quot;accessed&quot;:{&quot;date-parts&quot;:[[2026,4,3]]},&quot;DOI&quot;:&quot;10.1016/J.TRE.2021.102588&quot;,&quot;ISSN&quot;:&quot;1366-5545&quot;,&quot;URL&quot;:&quot;https://www.sciencedirect.com/science/article/abs/pii/S1366554521003434&quot;,&quot;issued&quot;:{&quot;date-parts&quot;:[[2022,2,1]]},&quot;page&quot;:&quot;102588&quot;,&quot;abstract&quot;:&quot;Motivated by a real-world healthcare supply case of a medical implant company, this paper studies a supply network configuration problem that integrates warehouse selections for vendor managed inventory (VMI), inventory policy, and delivery routing optimization together. The problem is a variant of the classic location-inventory-routing problem (LIRP) with both deterministic demand and uncertain demand, where multi-product, multi-period, multi-type delivery, delivery time limit and VMI are considered. Two types of delivery are used: one is the scheduled bulk delivery to the VMI warehouses and the other is direct shipping for hospitals. To address the problem, first, a deterministic MILP model is presented for the integrated LIRP. Then, to deal with the uncertainty in demand, we propose a robust optimization model and transform it into a tractable linear equivalent formulation. Further, considering the effect of COVID-19 pandemic on the demand and delivery time, a new robust model is proposed to account for this special situation. Numerical experiments are conducted to verify the advantage of the proposed robust optimization models. The sensitivity analysis provides some interesting managerial insights, and a real-world case of medical implant supply configuration with 78 hospitals is solved.&quot;,&quot;publisher&quot;:&quot;Pergamon&quot;,&quot;volume&quot;:&quot;158&quot;},&quot;isTemporary&quot;:false},{&quot;id&quot;:&quot;98da23df-c3f5-3477-9e8e-ceacc35d5b30&quot;,&quot;itemData&quot;:{&quot;type&quot;:&quot;article-journal&quot;,&quot;id&quot;:&quot;98da23df-c3f5-3477-9e8e-ceacc35d5b30&quot;,&quot;title&quot;:&quot;Healthcare inventory management in the presence of supply disruptions and a reliable secondary supplier&quot;,&quot;author&quot;:[{&quot;family&quot;:&quot;Shourabizadeh&quot;,&quot;given&quot;:&quot;Hamed&quot;,&quot;parse-names&quot;:false,&quot;dropping-particle&quot;:&quot;&quot;,&quot;non-dropping-particle&quot;:&quot;&quot;},{&quot;family&quot;:&quot;Kundakcioglu&quot;,&quot;given&quot;:&quot;O. Erhun&quot;,&quot;parse-names&quot;:false,&quot;dropping-particle&quot;:&quot;&quot;,&quot;non-dropping-particle&quot;:&quot;&quot;},{&quot;family&quot;:&quot;Bozkir&quot;,&quot;given&quot;:&quot;Cem Deniz Caglar&quot;,&quot;parse-names&quot;:false,&quot;dropping-particle&quot;:&quot;&quot;,&quot;non-dropping-particle&quot;:&quot;&quot;},{&quot;family&quot;:&quot;Tufekci&quot;,&quot;given&quot;:&quot;Mihriban Busra&quot;,&quot;parse-names&quot;:false,&quot;dropping-particle&quot;:&quot;&quot;,&quot;non-dropping-particle&quot;:&quot;&quot;},{&quot;family&quot;:&quot;Henry&quot;,&quot;given&quot;:&quot;Andrea C.&quot;,&quot;parse-names&quot;:false,&quot;dropping-particle&quot;:&quot;&quot;,&quot;non-dropping-particle&quot;:&quot;&quot;}],&quot;container-title&quot;:&quot;Annals of Operations Research 2023 331:2&quot;,&quot;accessed&quot;:{&quot;date-parts&quot;:[[2026,4,3]]},&quot;DOI&quot;:&quot;10.1007/S10479-023-05620-Y&quot;,&quot;ISSN&quot;:&quot;1572-9338&quot;,&quot;URL&quot;:&quot;https://link.springer.com/article/10.1007/s10479-023-05620-y&quot;,&quot;issued&quot;:{&quot;date-parts&quot;:[[2023,10,27]]},&quot;page&quot;:&quot;1149-1206&quot;,&quot;abstract&quot;:&quot;We study the inventory review policy for a healthcare facility to minimize the impact of inevitable drug shortages. Usually, healthcare facilities do not rely on a single source of supply, and alternative mechanisms are present. When the primary supplier is not available, items are produced in-house or supplied through another supplier, albeit with additional cost. Our aim in this study is to determine how optimal inventory parameters are adjusted depending on the availability of the primary supplier. We show that an approximation provides trivial results, yet fails to capture the nuances therein. Our proposed Markov chain model overcomes these issues, and numerical results illustrate the significant economic impact of inventory parameter optimization. Furthermore, we simulate uncertainty scenarios and provide sensitivity analyses concerning fixed ordering cost for the secondary supplier, shortage frequency, shortage duration, and demand rates.&quot;,&quot;publisher&quot;:&quot;Springer&quot;,&quot;issue&quot;:&quot;2&quot;,&quot;volume&quot;:&quot;331&quot;,&quot;container-title-short&quot;:&quot;&quot;},&quot;isTemporary&quot;:false},{&quot;id&quot;:&quot;49d888fb-9dd0-32e2-b02e-6fec2769e02a&quot;,&quot;itemData&quot;:{&quot;type&quot;:&quot;article-journal&quot;,&quot;id&quot;:&quot;49d888fb-9dd0-32e2-b02e-6fec2769e02a&quot;,&quot;title&quot;:&quot;Improving hospital material supply chain performance by integrating decision problems: A literature review and future research directions&quot;,&quot;author&quot;:[{&quot;family&quot;:&quot;Vanbrabant&quot;,&quot;given&quot;:&quot;Lien&quot;,&quot;parse-names&quot;:false,&quot;dropping-particle&quot;:&quot;&quot;,&quot;non-dropping-particle&quot;:&quot;&quot;},{&quot;family&quot;:&quot;Verdonck&quot;,&quot;given&quot;:&quot;Lotte&quot;,&quot;parse-names&quot;:false,&quot;dropping-particle&quot;:&quot;&quot;,&quot;non-dropping-particle&quot;:&quot;&quot;},{&quot;family&quot;:&quot;Mertens&quot;,&quot;given&quot;:&quot;Silia&quot;,&quot;parse-names&quot;:false,&quot;dropping-particle&quot;:&quot;&quot;,&quot;non-dropping-particle&quot;:&quot;&quot;},{&quot;family&quot;:&quot;Caris&quot;,&quot;given&quot;:&quot;An&quot;,&quot;parse-names&quot;:false,&quot;dropping-particle&quot;:&quot;&quot;,&quot;non-dropping-particle&quot;:&quot;&quot;}],&quot;container-title&quot;:&quot;Computers &amp; Industrial Engineering&quot;,&quot;container-title-short&quot;:&quot;Comput. Ind. Eng.&quot;,&quot;accessed&quot;:{&quot;date-parts&quot;:[[2026,3,28]]},&quot;DOI&quot;:&quot;10.1016/j.cie.2023.109235&quot;,&quot;ISSN&quot;:&quot;03608352&quot;,&quot;URL&quot;:&quot;https://www-sciencedirect-com.bibliotecavirtual.uis.edu.co/science/article/pii/S0360835223002590?via%3Dihub&quot;,&quot;issued&quot;:{&quot;date-parts&quot;:[[2023,6,1]]},&quot;page&quot;:&quot;109235&quot;,&quot;abstract&quot;:&quot;Logistics costs are the second largest cost for hospitals, so effectively managing the hospital material supply chain provides significant opportunities for improvement. In order to optimise supply chain performance, strategic, tactical and operational decisions (e.g. location, inventory, routing) of the different echelons should be made in an integrated way. Large efficiency improvements and cost reductions are possible through the application of holistic supply chain management, while at the same time maintaining a high quality of care. In addition, real-life features that distinguish the hospital supply chain from other contexts should be included in the decision-making process (e.g. patient safety, perishability, stochasticity). In this paper, an extensive literature review on integrated decision making in hospital supply chains is conducted. The focus is on quantitative research papers dealing with the integration and optimisation of two or more hospital material supply chain decisions as a way to improve operational performance and reduce logistics costs. This paper is the first to provide a comprehensive and structured overview of the existing literature on integrated decision making within the entire hospital supply chain. Existing literature is classified based on both general and real-life problem characteristics that distinguish the healthcare setting from other industries. The insights can direct and facilitate future research on this topic, enhance the applicability of existing supply chain management techniques to a real-life hospital supply chain and, consequently, improve hospital supply chain performance.&quot;,&quot;publisher&quot;:&quot;Pergamon&quot;,&quot;volume&quot;:&quot;180&quot;},&quot;isTemporary&quot;:false},{&quot;id&quot;:&quot;0b53a13d-4b44-3d90-aeb2-1d8edf4626e6&quot;,&quot;itemData&quot;:{&quot;type&quot;:&quot;article-journal&quot;,&quot;id&quot;:&quot;0b53a13d-4b44-3d90-aeb2-1d8edf4626e6&quot;,&quot;title&quot;:&quot;A Structured Review of Quantitative Models of the Pharmaceutical Supply Chain&quot;,&quot;author&quot;:[{&quot;family&quot;:&quot;Franco&quot;,&quot;given&quot;:&quot;Carlos&quot;,&quot;parse-names&quot;:false,&quot;dropping-particle&quot;:&quot;&quot;,&quot;non-dropping-particle&quot;:&quot;&quot;},{&quot;family&quot;:&quot;Alfonso-Lizarazo&quot;,&quot;given&quot;:&quot;Edgar&quot;,&quot;parse-names&quot;:false,&quot;dropping-particle&quot;:&quot;&quot;,&quot;non-dropping-particle&quot;:&quot;&quot;}],&quot;container-title&quot;:&quot;Complexity&quot;,&quot;container-title-short&quot;:&quot;Complexity&quot;,&quot;accessed&quot;:{&quot;date-parts&quot;:[[2026,3,28]]},&quot;DOI&quot;:&quot;10.1155/2017/5297406&quot;,&quot;ISSN&quot;:&quot;10990526&quot;,&quot;URL&quot;:&quot;/doi/pdf/10.1155/2017/5297406&quot;,&quot;issued&quot;:{&quot;date-parts&quot;:[[2017,1,1]]},&quot;page&quot;:&quot;5297406&quot;,&quot;abstract&quot;:&quot;The aim of this review is to identify and provide a structured overview of quantitative models in the pharmaceutical supply chain, a subject not exhaustively studied in the previous reviews on healthcare logistics related mostly to quantitative models in healthcare or logistics studies in hospitals. The models are classified into three categories of classification: network design, inventory models, and optimization of a pharmaceutical supply chain. A taxonomy for each category is shown describing the principal features of each echelon included in the review; this taxonomy allows the readers to identify easily a paper based on the actors of the pharmaceutical supply chain. The search process included research articles published in the databases between 1984 and November 2016. In total 46 studies were included. In the review process we found that in the three fields the most common source of uncertainty used is the demand in the 56% of the cases. Within the review process we can conclude that most of the articles in the literature are focused on the optimization of the pharmaceutical supply chain and inventory models but the field on supply chain network design is not deeply studied.&quot;,&quot;publisher&quot;:&quot;John Wiley &amp; Sons, Ltd&quot;,&quot;issue&quot;:&quot;1&quot;,&quot;volume&quot;:&quot;2017&quot;},&quot;isTemporary&quot;:false},{&quot;id&quot;:&quot;d0aa4c1b-a62d-395e-a27e-a2a8c2d2e473&quot;,&quot;itemData&quot;:{&quot;type&quot;:&quot;article-journal&quot;,&quot;id&quot;:&quot;d0aa4c1b-a62d-395e-a27e-a2a8c2d2e473&quot;,&quot;title&quot;:&quot;An integrated sustainable medical supply chain network during COVID-19&quot;,&quot;author&quot;:[{&quot;family&quot;:&quot;Goodarzian&quot;,&quot;given&quot;:&quot;Fariba&quot;,&quot;parse-names&quot;:false,&quot;dropping-particle&quot;:&quot;&quot;,&quot;non-dropping-particle&quot;:&quot;&quot;},{&quot;family&quot;:&quot;Taleizadeh&quot;,&quot;given&quot;:&quot;Ata Allah&quot;,&quot;parse-names&quot;:false,&quot;dropping-particle&quot;:&quot;&quot;,&quot;non-dropping-particle&quot;:&quot;&quot;},{&quot;family&quot;:&quot;Ghasemi&quot;,&quot;given&quot;:&quot;Peiman&quot;,&quot;parse-names&quot;:false,&quot;dropping-particle&quot;:&quot;&quot;,&quot;non-dropping-particle&quot;:&quot;&quot;},{&quot;family&quot;:&quot;Abraham&quot;,&quot;given&quot;:&quot;Ajith&quot;,&quot;parse-names&quot;:false,&quot;dropping-particle&quot;:&quot;&quot;,&quot;non-dropping-particle&quot;:&quot;&quot;}],&quot;container-title&quot;:&quot;Engineering Applications of Artificial Intelligence&quot;,&quot;container-title-short&quot;:&quot;Eng. Appl. Artif. Intell.&quot;,&quot;accessed&quot;:{&quot;date-parts&quot;:[[2026,4,4]]},&quot;DOI&quot;:&quot;10.1016/J.ENGAPPAI.2021.104188&quot;,&quot;ISSN&quot;:&quot;0952-1976&quot;,&quot;PMID&quot;:&quot;33619424&quot;,&quot;URL&quot;:&quot;https://www.sciencedirect.com/science/article/pii/S095219762100035X&quot;,&quot;issued&quot;:{&quot;date-parts&quot;:[[2021,4,1]]},&quot;page&quot;:&quot;104188&quot;,&quot;abstract&quot;:&quot;Nowadays, in the pharmaceutical industry, a growing concern with sustainability has become a strict consideration during the COVID-19 pandemic. There is a lack of good mathematical models in the field. In this research, a production–distribution–inventory–allocation–location problem in the sustainable medical supply chain network is designed to fill this gap. Also, the distribution of medicines related to COVID-19 patients and the periods of production and delivery of medicine according to the perishability of some medicines are considered. In the model, a multi-objective, multi-level, multi-product, and multi-period problem for a sustainable medical supply chain network is designed. Three hybrid meta-heuristic algorithms, namely, ant colony optimization, fish swarm algorithm, and firefly algorithm are suggested, hybridized with variable neighborhood search to solve the sustainable medical supply chain network model. Response surface method is used to tune the parameters since meta-heuristic algorithms are sensitive to input parameters. Six assessment metrics were used to assess the quality of the obtained Pareto frontier by the meta-heuristic algorithms on the considered problems. A real case study is used and empirical results indicate the superiority of the hybrid fish swarm algorithm with variable neighborhood search.&quot;,&quot;publisher&quot;:&quot;Pergamon&quot;,&quot;volume&quot;:&quot;100&quot;},&quot;isTemporary&quot;:false}],&quot;citationTag&quot;:&quot;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&quot;},{&quot;citationID&quot;:&quot;MENDELEY_CITATION_a68ec1f0-dcfc-4ae6-a4b1-c617d697be48&quot;,&quot;properties&quot;:{&quot;noteIndex&quot;:0},&quot;isEdited&quot;:false,&quot;manualOverride&quot;:{&quot;isManuallyOverridden&quot;:false,&quot;citeprocText&quot;:&quot;(Dolatabad et al., 2022; Goodarzian et al., 2020; Kees et al., 2019; Safaei &amp;#38; Zarrinpoor, 2024; Zandkarimkhani et al., 2020)&quot;,&quot;manualOverrideText&quot;:&quot;&quot;},&quot;citationTag&quot;:&quot;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&quot;,&quot;citationItems&quot;:[{&quot;id&quot;:&quot;d3591a8e-0063-3b41-80dc-29c66f3c1372&quot;,&quot;itemData&quot;:{&quot;type&quot;:&quot;article-journal&quot;,&quot;id&quot;:&quot;d3591a8e-0063-3b41-80dc-29c66f3c1372&quot;,&quot;title&quot;:&quot;Analyzing the key performance indicators of circular supply chains by hybrid fuzzy cognitive mapping and Fuzzy DEMATEL: evidence from healthcare sector&quot;,&quot;author&quot;:[{&quot;family&quot;:&quot;Dolatabad&quot;,&quot;given&quot;:&quot;Asana Hosseini&quot;,&quot;parse-names&quot;:false,&quot;dropping-particle&quot;:&quot;&quot;,&quot;non-dropping-particle&quot;:&quot;&quot;},{&quot;family&quot;:&quot;Mahdiraji&quot;,&quot;given&quot;:&quot;Hannan Amoozad&quot;,&quot;parse-names&quot;:false,&quot;dropping-particle&quot;:&quot;&quot;,&quot;non-dropping-particle&quot;:&quot;&quot;},{&quot;family&quot;:&quot;Babgohari&quot;,&quot;given&quot;:&quot;Ali Zamani&quot;,&quot;parse-names&quot;:false,&quot;dropping-particle&quot;:&quot;&quot;,&quot;non-dropping-particle&quot;:&quot;&quot;},{&quot;family&quot;:&quot;Garza-Reyes&quot;,&quot;given&quot;:&quot;Jose Arturo&quot;,&quot;parse-names&quot;:false,&quot;dropping-particle&quot;:&quot;&quot;,&quot;non-dropping-particle&quot;:&quot;&quot;},{&quot;family&quot;:&quot;Ai&quot;,&quot;given&quot;:&quot;Ahad&quot;,&quot;parse-names&quot;:false,&quot;dropping-particle&quot;:&quot;&quot;,&quot;non-dropping-particle&quot;:&quot;&quot;}],&quot;container-title&quot;:&quot;Environment, Development and Sustainability 2022 27:10&quot;,&quot;accessed&quot;:{&quot;date-parts&quot;:[[2026,4,3]]},&quot;DOI&quot;:&quot;10.1007/S10668-022-02535-9&quot;,&quot;ISBN&quot;:&quot;0123456789&quot;,&quot;ISSN&quot;:&quot;1573-2975&quot;,&quot;URL&quot;:&quot;https://link.springer.com/article/10.1007/s10668-022-02535-9&quot;,&quot;issued&quot;:{&quot;date-parts&quot;:[[2022,7,4]]},&quot;page&quot;:&quot;23345-23371&quot;,&quot;abstract&quot;:&quot;This study presents a multi-layer fuzzy-based decision-making approach to enhance the hospital Circular Supply Chain (CSC) performance by focusing on intensive care units (ICU) via key performance indicators analysis. In this regard, a Systematic Literature Review (SLR) and Institution Fuzzy Delphi (IFD) are employed to extract the relevant and prominent KPIs. After, a hybrid Fuzzy Cognitive Mapping (FCM) and Fuzzy Decision Making Trial and Evaluation Laboratory (FDEMATEL) have been applied to illustrate a conceptual framework for the CSC performance management of the healthcare sector in the emerging economy of Iran. As a result, eight critical indicators emanated from the SLR-IFD approach. Furthermore, sixteen relationships amongst the performance indicators were identified via hybrid FCM-FDEMATEL. Inventory availability, information availability, innovation, and technology were selected as the most influential indicators. Besides, changing the information technology category, including information availability and Innovation and technology, had the most impact on the performance of the entire CSC. This study attempts to evaluate hospitals’ circular supply chain performance, by designing the circular evaluation framework. Hospital managers can use the results of this research to improve their internal circular supply chain performances in the intensive care units by understanding the different scenarios.&quot;,&quot;publisher&quot;:&quot;Springer&quot;,&quot;issue&quot;:&quot;10&quot;,&quot;volume&quot;:&quot;27&quot;,&quot;container-title-short&quot;:&quot;&quot;},&quot;isTemporary&quot;:false},{&quot;id&quot;:&quot;703bcdd9-3428-3bc0-86ef-2e5beb9e8ebd&quot;,&quot;itemData&quot;:{&quot;type&quot;:&quot;article-journal&quot;,&quot;id&quot;:&quot;703bcdd9-3428-3bc0-86ef-2e5beb9e8ebd&quot;,&quot;title&quot;:&quot;A multi-objective pharmaceutical supply chain network based on a robust fuzzy model: A comparison of meta-heuristics&quot;,&quot;author&quot;:[{&quot;family&quot;:&quot;Goodarzian&quot;,&quot;given&quot;:&quot;Fariba&quot;,&quot;parse-names&quot;:false,&quot;dropping-particle&quot;:&quot;&quot;,&quot;non-dropping-particle&quot;:&quot;&quot;},{&quot;family&quot;:&quot;Hosseini-Nasab&quot;,&quot;given&quot;:&quot;Hasan&quot;,&quot;parse-names&quot;:false,&quot;dropping-particle&quot;:&quot;&quot;,&quot;non-dropping-particle&quot;:&quot;&quot;},{&quot;family&quot;:&quot;Muñuzuri&quot;,&quot;given&quot;:&quot;Jesús&quot;,&quot;parse-names&quot;:false,&quot;dropping-particle&quot;:&quot;&quot;,&quot;non-dropping-particle&quot;:&quot;&quot;},{&quot;family&quot;:&quot;Fakhrzad&quot;,&quot;given&quot;:&quot;Mohammad Bagher&quot;,&quot;parse-names&quot;:false,&quot;dropping-particle&quot;:&quot;&quot;,&quot;non-dropping-particle&quot;:&quot;&quot;}],&quot;container-title&quot;:&quot;Applied Soft Computing&quot;,&quot;container-title-short&quot;:&quot;Appl. Soft Comput.&quot;,&quot;accessed&quot;:{&quot;date-parts&quot;:[[2026,4,3]]},&quot;DOI&quot;:&quot;10.1016/J.ASOC.2020.106331&quot;,&quot;ISSN&quot;:&quot;1568-4946&quot;,&quot;URL&quot;:&quot;https://www.sciencedirect.com/science/article/abs/pii/S1568494620302714&quot;,&quot;issued&quot;:{&quot;date-parts&quot;:[[2020,7,1]]},&quot;page&quot;:&quot;106331&quot;,&quot;abstract&quot;:&quot;The pharmaceutical supply chain has features that distinguish it from other supply chains. Medicine is considered a strategic commodity, and the smallest disruption in its supply chain may cause severe crises. This is why the distribution of pharmaceutical products needs to combine the minimization of costs with strong compliance with service standards while taking into account risks due to uncertainty. In this study, we present a new multi-objective multi-echelon multi-product multi-period pharmaceutical supply chain network (PSCN) along with the production–distribution–purchasing–ordering–inventory holding-allocation-routing problem under uncertainty. We formulate the problem as a Mixed-Integer Non-Linear Programming model and develop a novel robust fuzzy programming method to cope with uncertainty parameters. To find optimal solutions, several multi-objective metaheuristic algorithms, namely, MOSEO, MOSAM MOKA, and MOFFA considering different criteria and multi-objective assessment metrics are suggested. Since there are no benchmarks existing in the literature, 10 numerical instances in large and small sizes are generated and also the trapezoidal fuzzy numbers of the uncertain parameters were randomly generated based on a uniform distribution. The required parameters were set and also the simulated data were examined in an exact method and by metaheuristic algorithms. The results confirm the efficiency of the MOFFA algorithm to detect a near-optimal solution within a logical CPU time. The solution methods are complemented with several sensitivity analyses on the input parameters of the proposed model.&quot;,&quot;publisher&quot;:&quot;Elsevier&quot;,&quot;volume&quot;:&quot;92&quot;},&quot;isTemporary&quot;:false},{&quot;id&quot;:&quot;dd00faba-8e8f-32d2-aa75-63bf3e705379&quot;,&quot;itemData&quot;:{&quot;type&quot;:&quot;article-journal&quot;,&quot;id&quot;:&quot;dd00faba-8e8f-32d2-aa75-63bf3e705379&quot;,&quot;title&quot;:&quot;An Optimization Model for Managing the Drug Logistics Process in a Public Hospital Supply Chain Integrating Physical and Economic Flows&quot;,&quot;author&quot;:[{&quot;family&quot;:&quot;Kees&quot;,&quot;given&quot;:&quot;M. Celeste&quot;,&quot;parse-names&quot;:false,&quot;dropping-particle&quot;:&quot;&quot;,&quot;non-dropping-particle&quot;:&quot;&quot;},{&quot;family&quot;:&quot;Bandoni&quot;,&quot;given&quot;:&quot;J. Alberto&quot;,&quot;parse-names&quot;:false,&quot;dropping-particle&quot;:&quot;&quot;,&quot;non-dropping-particle&quot;:&quot;&quot;},{&quot;family&quot;:&quot;Moreno&quot;,&quot;given&quot;:&quot;M. Susana&quot;,&quot;parse-names&quot;:false,&quot;dropping-particle&quot;:&quot;&quot;,&quot;non-dropping-particle&quot;:&quot;&quot;}],&quot;container-title&quot;:&quot;Industrial &amp; Engineering Chemistry Research&quot;,&quot;container-title-short&quot;:&quot;Ind. Eng. Chem. Res.&quot;,&quot;accessed&quot;:{&quot;date-parts&quot;:[[2026,4,3]]},&quot;DOI&quot;:&quot;10.1021/ACS.IECR.8B03968&quot;,&quot;ISSN&quot;:&quot;15205045&quot;,&quot;URL&quot;:&quot;https://pubs.acs.org/doi/abs/10.1021/acs.iecr.8b03968&quot;,&quot;issued&quot;:{&quot;date-parts&quot;:[[2019,3,6]]},&quot;page&quot;:&quot;3767-3781&quot;,&quot;abstract&quot;:&quot;The drug purchasing and distribution system is one of the most critical activities within a Hospital Supply Chain (HSC) mainly due to the high costs involved and the required strict medical-administrative controls. An appropriate decision-making process is therefore essential to maximize the performance of the system, guaranteeing a solution that respects medical and administrative restrictions. This paper develops a novel multiperiod approach that provides an alternative framework to determine managerial strategies, integrating financial aspects with logistic decisions in a public HSC. The problem is formulated as a mixed-integer linear programming (MILP) model addressing the lack of certainty in the data through fuzzy constraints and considering two conflicting objectives: the total cost and the total product shortage. To deal with the multicriteria optimization, the original model is further converted into a fuzzy mixed-integer goal programming (FMIGP) one, that allows inclusion of imprecise aspiration levels for each goal, and its equivalent crisp form permits finding an efficient compromise solution of the problem. An Argentinian public HSC is used to illustrate the proposed approach.&quot;,&quot;publisher&quot;:&quot;American Chemical Society&quot;,&quot;issue&quot;:&quot;9&quot;,&quot;volume&quot;:&quot;58&quot;},&quot;isTemporary&quot;:false},{&quot;id&quot;:&quot;3c3e51df-1b3f-3b0b-aa0e-200dfbd5b09a&quot;,&quot;itemData&quot;:{&quot;type&quot;:&quot;article-journal&quot;,&quot;id&quot;:&quot;3c3e51df-1b3f-3b0b-aa0e-200dfbd5b09a&quot;,&quot;title&quot;:&quot;Design of a pharmaceutical supply chain in uncertain conditions considering financial strategies and environmental concerns&quot;,&quot;author&quot;:[{&quot;family&quot;:&quot;Safaei&quot;,&quot;given&quot;:&quot;Farhad&quot;,&quot;parse-names&quot;:false,&quot;dropping-particle&quot;:&quot;&quot;,&quot;non-dropping-particle&quot;:&quot;&quot;},{&quot;family&quot;:&quot;Zarrinpoor&quot;,&quot;given&quot;:&quot;Naeme&quot;,&quot;parse-names&quot;:false,&quot;dropping-particle&quot;:&quot;&quot;,&quot;non-dropping-particle&quot;:&quot;&quot;}],&quot;container-title&quot;:&quot;Operations Management Research 2024 17:3&quot;,&quot;accessed&quot;:{&quot;date-parts&quot;:[[2026,4,3]]},&quot;DOI&quot;:&quot;10.1007/S12063-024-00440-0&quot;,&quot;ISSN&quot;:&quot;1936-9743&quot;,&quot;URL&quot;:&quot;https://link.springer.com/article/10.1007/s12063-024-00440-0&quot;,&quot;issued&quot;:{&quot;date-parts&quot;:[[2024,3,15]]},&quot;page&quot;:&quot;891-915&quot;,&quot;abstract&quot;:&quot;One of the most pressing concerns of patients is the timely delivery of required medicines at the appropriate time and location, as a lack of medicines can have a direct impact on their health. A multi-product and multi-period integer programming model is presented in this paper to design a pharmaceutical supply chain network with different layers: supplier, manufacturer, distributor, and customer. The proposed model's main goal is to maximize profits across the entire pharmaceutical supply chain. Revenues come from the sale of pharmaceuticals both domestically and internationally. Expenses include transportation, production, the procurement of materials, manufacturer establishment, distribution center establishment, inventory holding, medicines expiration, ordering, and loans. In the suggested model, import and export, customs tariffs, loans, and currencies are all presented. Environmental concerns about greenhouse gas emissions from transportation throughout the supply chain are also considered. A case study for the province of Fars is presented to evaluate the efficiency of the proposed model. While numerical results confirm the model's effectiveness, they also show that as the level of uncertainty increases, profitability decreases; however, profitability can be enhanced by carefully regulating characteristics such as fixed cost of manufacturer construction and fixed cost of distribution center construction.&quot;,&quot;publisher&quot;:&quot;Springer&quot;,&quot;issue&quot;:&quot;3&quot;,&quot;volume&quot;:&quot;17&quot;,&quot;container-title-short&quot;:&quot;&quot;},&quot;isTemporary&quot;:false},{&quot;id&quot;:&quot;5fed377b-e596-338a-a905-43e3a3983d98&quot;,&quot;itemData&quot;:{&quot;type&quot;:&quot;article-journal&quot;,&quot;id&quot;:&quot;5fed377b-e596-338a-a905-43e3a3983d98&quot;,&quot;title&quot;:&quot;A chance constrained fuzzy goal programming approach for perishable pharmaceutical supply chain network design&quot;,&quot;author&quot;:[{&quot;family&quot;:&quot;Zandkarimkhani&quot;,&quot;given&quot;:&quot;Shiva&quot;,&quot;parse-names&quot;:false,&quot;dropping-particle&quot;:&quot;&quot;,&quot;non-dropping-particle&quot;:&quot;&quot;},{&quot;family&quot;:&quot;Mina&quot;,&quot;given&quot;:&quot;Hassan&quot;,&quot;parse-names&quot;:false,&quot;dropping-particle&quot;:&quot;&quot;,&quot;non-dropping-particle&quot;:&quot;&quot;},{&quot;family&quot;:&quot;Biuki&quot;,&quot;given&quot;:&quot;Mehdi&quot;,&quot;parse-names&quot;:false,&quot;dropping-particle&quot;:&quot;&quot;,&quot;non-dropping-particle&quot;:&quot;&quot;},{&quot;family&quot;:&quot;Govindan&quot;,&quot;given&quot;:&quot;Kannan&quot;,&quot;parse-names&quot;:false,&quot;dropping-particle&quot;:&quot;&quot;,&quot;non-dropping-particle&quot;:&quot;&quot;}],&quot;container-title&quot;:&quot;Annals of Operations Research 2020 295:1&quot;,&quot;accessed&quot;:{&quot;date-parts&quot;:[[2026,4,3]]},&quot;DOI&quot;:&quot;10.1007/S10479-020-03677-7&quot;,&quot;ISSN&quot;:&quot;1572-9338&quot;,&quot;URL&quot;:&quot;https://link.springer.com/article/10.1007/s10479-020-03677-7&quot;,&quot;issued&quot;:{&quot;date-parts&quot;:[[2020,6,29]]},&quot;page&quot;:&quot;425-452&quot;,&quot;abstract&quot;:&quot;In this paper, a bi-objective mixed-integer linear programming model is formulated for designing a perishable pharmaceutical supply chain network under demand uncertainty. The objectives of the proposed model are to simultaneously minimize the total cost of the network and lost demand amount. The proposed model is multi-product and multi-period and includes simultaneous facilities location, vehicle routing, and inventory management; hence, it is considered an operational-strategic model. Procurement discounts, the lifetime of products, storing products for future periods, lost demand, and soft and hard time windows are the main assumptions of the proposed model. A novel hybrid approach, based on fuzzy theory, chance constrained programming, and goal programming approach, is developed for solving the proposed bi-objective model. The validity of the proposed model and developed solution approach is evaluated using data from Avonex, a prefilled syringe distribution chain serving 11 health centers in Tehran. The proposed model indicates that some lost sales exist, and to overcome the lost sales, the case company needs to invest a little more in addition to the initial investment of around 2 billion tomans. The results obtained from implementing the model and the sensitivity analysis, using real-world data, confirm the efficiency and validity of the proposed mathematical model and solution approach.&quot;,&quot;publisher&quot;:&quot;Springer&quot;,&quot;issue&quot;:&quot;1&quot;,&quot;volume&quot;:&quot;295&quot;,&quot;container-title-short&quot;:&quot;&quot;},&quot;isTemporary&quot;:false}]},{&quot;citationID&quot;:&quot;MENDELEY_CITATION_ff542178-75e4-4d3f-8629-26cb3fbf64b1&quot;,&quot;properties&quot;:{&quot;noteIndex&quot;:0},&quot;isEdited&quot;:false,&quot;manualOverride&quot;:{&quot;isManuallyOverridden&quot;:true,&quot;citeprocText&quot;:&quot;(Alidoost et al., 2026; Gebicki et al., 2014; Qin &amp;#38; Lan, 2025; Rehman et al., 2023; Zhu et al., 2025)&quot;,&quot;manualOverrideText&quot;:&quot;(Alidoost et al., 2025; Gebicki et al., 2014; Qin &amp; Lan, 2025; Rehman et al., 2023; Zhu et al., 2025)&quot;},&quot;citationTag&quot;:&quot;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&quot;,&quot;citationItems&quot;:[{&quot;id&quot;:&quot;e224fc31-8d7a-3597-84f5-975726bf81fe&quot;,&quot;itemData&quot;:{&quot;type&quot;:&quot;article-journal&quot;,&quot;id&quot;:&quot;e224fc31-8d7a-3597-84f5-975726bf81fe&quot;,&quot;title&quot;:&quot;Simulation in healthcare supply chains with perishable products: a scoping review&quot;,&quot;author&quot;:[{&quot;family&quot;:&quot;Alidoost&quot;,&quot;given&quot;:&quot;Fatemeh&quot;,&quot;parse-names&quot;:false,&quot;dropping-particle&quot;:&quot;&quot;,&quot;non-dropping-particle&quot;:&quot;&quot;},{&quot;family&quot;:&quot;Mustafee&quot;,&quot;given&quot;:&quot;Navonil&quot;,&quot;parse-names&quot;:false,&quot;dropping-particle&quot;:&quot;&quot;,&quot;non-dropping-particle&quot;:&quot;&quot;},{&quot;family&quot;:&quot;Monks&quot;,&quot;given&quot;:&quot;Thomas&quot;,&quot;parse-names&quot;:false,&quot;dropping-particle&quot;:&quot;&quot;,&quot;non-dropping-particle&quot;:&quot;&quot;},{&quot;family&quot;:&quot;Harper&quot;,&quot;given&quot;:&quot;Alison&quot;,&quot;parse-names&quot;:false,&quot;dropping-particle&quot;:&quot;&quot;,&quot;non-dropping-particle&quot;:&quot;&quot;}],&quot;container-title&quot;:&quot;Journal of the Operational Research Society&quot;,&quot;accessed&quot;:{&quot;date-parts&quot;:[[2026,4,3]]},&quot;DOI&quot;:&quot;10.1080/01605682.2025.2509698&quot;,&quot;ISSN&quot;:&quot;14769360&quot;,&quot;URL&quot;:&quot;https://www.tandfonline.com/doi/pdf/10.1080/01605682.2025.2509698&quot;,&quot;issued&quot;:{&quot;date-parts&quot;:[[2026]]},&quot;abstract&quot;:&quot;1. Healthcare Supply Chains (HSCs) consist of interconnected organisations such as manufacturers of medical supplies, intermediaries, and healthcare providers who collaborate to ensure the efficien...&quot;,&quot;publisher&quot;:&quot;Taylor &amp; Francis&quot;,&quot;container-title-short&quot;:&quot;&quot;},&quot;isTemporary&quot;:false},{&quot;id&quot;:&quot;03d3b594-3cb0-3c7e-ac91-9d116463fa2a&quot;,&quot;itemData&quot;:{&quot;type&quot;:&quot;article-journal&quot;,&quot;id&quot;:&quot;03d3b594-3cb0-3c7e-ac91-9d116463fa2a&quot;,&quot;title&quot;:&quot;Evaluation of hospital medication inventory policies.&quot;,&quot;author&quot;:[{&quot;family&quot;:&quot;Gebicki&quot;,&quot;given&quot;:&quot;Marek&quot;,&quot;parse-names&quot;:false,&quot;dropping-particle&quot;:&quot;&quot;,&quot;non-dropping-particle&quot;:&quot;&quot;},{&quot;family&quot;:&quot;Mooney&quot;,&quot;given&quot;:&quot;Ed&quot;,&quot;parse-names&quot;:false,&quot;dropping-particle&quot;:&quot;&quot;,&quot;non-dropping-particle&quot;:&quot;&quot;},{&quot;family&quot;:&quot;Chen&quot;,&quot;given&quot;:&quot;Shi Jie (Gary)&quot;,&quot;parse-names&quot;:false,&quot;dropping-particle&quot;:&quot;&quot;,&quot;non-dropping-particle&quot;:&quot;&quot;},{&quot;family&quot;:&quot;Mazur&quot;,&quot;given&quot;:&quot;Lukasz M.&quot;,&quot;parse-names&quot;:false,&quot;dropping-particle&quot;:&quot;&quot;,&quot;non-dropping-particle&quot;:&quot;&quot;}],&quot;container-title&quot;:&quot;Health Care Management Science&quot;,&quot;container-title-short&quot;:&quot;Health Care Manag. Sci.&quot;,&quot;accessed&quot;:{&quot;date-parts&quot;:[[2026,4,3]]},&quot;DOI&quot;:&quot;10.1007/S10729-013-9251-1&quot;,&quot;ISSN&quot;:&quot;1386-9620&quot;,&quot;PMID&quot;:&quot;24014095&quot;,&quot;URL&quot;:&quot;https://openurl.ebsco.com/contentitem/doi:10.1007%2Fs10729-013-9251-1?sid=ebsco:plink:crawler&amp;id=ebsco:doi:10.1007%2Fs10729-013-9251-1&quot;,&quot;issued&quot;:{&quot;date-parts&quot;:[[2014,9,1]]},&quot;page&quot;:&quot;215&quot;,&quot;abstract&quot;:&quot;As supply chain costs constitute a large portion of hospitals’ operating expenses and with $27.7 billion spent by the US hospitals on drugs alone in 2009, improving medication inventory management provides a great opportunity to decrease the cost of healthcare. This study investigates different management approaches for a system consisting of one central storage location, the main pharmacy, and multiple dispensing machines located in each department. Each medication has a specific unit cost, availability from suppliers, criticality level, and expiration date. Event-driven simulation is used to evaluate the performance of several inventory policies based on the total cost and patient safety (service level) under various arrangements of the system defined by the number of drugs and departments, and drugs’ criticality, availability, and expiration levels. Our results show that policies that incorporate drug characteristics in ordering decisions can address the tradeoff between patient safety and cost. Indeed, this study shows that such policies can result in higher patient safety and lower overall cost when compared to traditional approaches. Additional insights from this study allow for better understanding of the medication inventory system’s dynamics and suggest several directions for future research in this topic. Findings of this study can be applied to help hospital pharmacies with managing their inventory.&quot;,&quot;publisher&quot;:&quot;Springer New York LLC&quot;,&quot;issue&quot;:&quot;3&quot;,&quot;volume&quot;:&quot;17&quot;},&quot;isTemporary&quot;:false},{&quot;id&quot;:&quot;bfead344-1ae5-35c4-9104-96642f14b8ae&quot;,&quot;itemData&quot;:{&quot;type&quot;:&quot;article-journal&quot;,&quot;id&quot;:&quot;bfead344-1ae5-35c4-9104-96642f14b8ae&quot;,&quot;title&quot;:&quot;Simulation study of pharmaceutical supply chains based on system dynamics&quot;,&quot;author&quot;:[{&quot;family&quot;:&quot;Qin&quot;,&quot;given&quot;:&quot;Yuming&quot;,&quot;parse-names&quot;:false,&quot;dropping-particle&quot;:&quot;&quot;,&quot;non-dropping-particle&quot;:&quot;&quot;},{&quot;family&quot;:&quot;Lan&quot;,&quot;given&quot;:&quot;Hongjie&quot;,&quot;parse-names&quot;:false,&quot;dropping-particle&quot;:&quot;&quot;,&quot;non-dropping-particle&quot;:&quot;&quot;}],&quot;container-title&quot;:&quot;Finance Research Letters&quot;,&quot;container-title-short&quot;:&quot;Financ. Res. Lett.&quot;,&quot;accessed&quot;:{&quot;date-parts&quot;:[[2026,4,3]]},&quot;DOI&quot;:&quot;10.1016/J.FRL.2024.106447&quot;,&quot;ISSN&quot;:&quot;1544-6123&quot;,&quot;URL&quot;:&quot;https://www.sciencedirect.com/science/article/abs/pii/S1544612324014764&quot;,&quot;issued&quot;:{&quot;date-parts&quot;:[[2025,2,1]]},&quot;page&quot;:&quot;106447&quot;,&quot;abstract&quot;:&quot;Focusing on the multi-stage complex logistics distribution process of distribution centers, this study proposes and establishes a characteristic state model, analysis, and control methods for logistics distribution centers. These are combined with system dynamics simulation methods for logistics systems to conduct an in-depth study on the optimization and control of distribution center operations. Based on actual distribution process data from a pharmaceutical logistics distribution center, the proposed theories and methods are validated against real-world engineering backgrounds.&quot;,&quot;publisher&quot;:&quot;Elsevier&quot;,&quot;volume&quot;:&quot;72&quot;},&quot;isTemporary&quot;:false},{&quot;id&quot;:&quot;3e98aebf-f912-369d-aa83-5f6cdc8c33ec&quot;,&quot;itemData&quot;:{&quot;type&quot;:&quot;article-journal&quot;,&quot;id&quot;:&quot;3e98aebf-f912-369d-aa83-5f6cdc8c33ec&quot;,&quot;title&quot;:&quot;Modelling and Analysis of Hospital Inventory Policies during COVID-19 Pandemic&quot;,&quot;author&quot;:[{&quot;family&quot;:&quot;Rehman&quot;,&quot;given&quot;:&quot;Ateekh Ur&quot;,&quot;parse-names&quot;:false,&quot;dropping-particle&quot;:&quot;&quot;,&quot;non-dropping-particle&quot;:&quot;&quot;},{&quot;family&quot;:&quot;Mian&quot;,&quot;given&quot;:&quot;Syed Hammad&quot;,&quot;parse-names&quot;:false,&quot;dropping-particle&quot;:&quot;&quot;,&quot;non-dropping-particle&quot;:&quot;&quot;},{&quot;family&quot;:&quot;Usmani&quot;,&quot;given&quot;:&quot;Yusuf Siraj&quot;,&quot;parse-names&quot;:false,&quot;dropping-particle&quot;:&quot;&quot;,&quot;non-dropping-particle&quot;:&quot;&quot;},{&quot;family&quot;:&quot;Abidi&quot;,&quot;given&quot;:&quot;Mustufa Haider&quot;,&quot;parse-names&quot;:false,&quot;dropping-particle&quot;:&quot;&quot;,&quot;non-dropping-particle&quot;:&quot;&quot;},{&quot;family&quot;:&quot;Mohammed&quot;,&quot;given&quot;:&quot;Muneer Khan&quot;,&quot;parse-names&quot;:false,&quot;dropping-particle&quot;:&quot;&quot;,&quot;non-dropping-particle&quot;:&quot;&quot;}],&quot;container-title&quot;:&quot;Processes 2023, Vol. 11,&quot;,&quot;accessed&quot;:{&quot;date-parts&quot;:[[2026,4,3]]},&quot;DOI&quot;:&quot;10.3390/PR11041062&quot;,&quot;ISSN&quot;:&quot;2227-9717&quot;,&quot;URL&quot;:&quot;https://www.mdpi.com/2227-9717/11/4/1062&quot;,&quot;issued&quot;:{&quot;date-parts&quot;:[[2023,3,31]]},&quot;abstract&quot;:&quot;The global coronavirus pandemic (COVID-19) started in 2020 and is still ongoing today. Among the numerous insights the community has learned from the ...&quot;,&quot;publisher&quot;:&quot;Multidisciplinary Digital Publishing Institute&quot;,&quot;issue&quot;:&quot;4&quot;,&quot;volume&quot;:&quot;11&quot;,&quot;container-title-short&quot;:&quot;&quot;},&quot;isTemporary&quot;:false},{&quot;id&quot;:&quot;c099b797-f1a8-35be-a228-01947add6578&quot;,&quot;itemData&quot;:{&quot;type&quot;:&quot;article-journal&quot;,&quot;id&quot;:&quot;c099b797-f1a8-35be-a228-01947add6578&quot;,&quot;title&quot;:&quot;Simulation of pharmaceutical supply chain resilience in Hebei Province: An impact factor-capability perspective&quot;,&quot;author&quot;:[{&quot;family&quot;:&quot;Zhu&quot;,&quot;given&quot;:&quot;Yanxin&quot;,&quot;parse-names&quot;:false,&quot;dropping-particle&quot;:&quot;&quot;,&quot;non-dropping-particle&quot;:&quot;&quot;},{&quot;family&quot;:&quot;Yang&quot;,&quot;given&quot;:&quot;Zhe&quot;,&quot;parse-names&quot;:false,&quot;dropping-particle&quot;:&quot;&quot;,&quot;non-dropping-particle&quot;:&quot;&quot;},{&quot;family&quot;:&quot;He&quot;,&quot;given&quot;:&quot;Qi&quot;,&quot;parse-names&quot;:false,&quot;dropping-particle&quot;:&quot;&quot;,&quot;non-dropping-particle&quot;:&quot;&quot;}],&quot;container-title&quot;:&quot;Alexandria Engineering Journal&quot;,&quot;accessed&quot;:{&quot;date-parts&quot;:[[2026,4,3]]},&quot;DOI&quot;:&quot;10.1016/J.AEJ.2025.03.049&quot;,&quot;ISSN&quot;:&quot;1110-0168&quot;,&quot;URL&quot;:&quot;https://www.sciencedirect.com/science/article/pii/S1110016825003552&quot;,&quot;issued&quot;:{&quot;date-parts&quot;:[[2025,5,1]]},&quot;page&quot;:&quot;436-452&quot;,&quot;abstract&quot;:&quot;The production and supply of pharmaceuticals are critical to safeguarding public health and national security. Enhancing the resilience of the pharmaceutical supply chain is essential for mitigating uncertain pharmaceutical risks and maintaining social stability. This study focuses on the pharmaceutical supply chain in Hebei Province and, based on an impact factor-capability-resilience framework, develops an evaluation system for the resilience factors of the pharmaceutical supply chain in terms of tolerance capacity, recovery capacity, and risk resistance capacity. The study utilizes the system dynamics (SD) method to perform simulation analysis. Sensitivity analysis reveals that the resilience of the pharmaceutical supply chain in Hebei Province is most influenced by risk tolerance capacity, followed by recovery capacity. Among the various influencing factors, supply chain risk tolerance capacity is predominantly affected by factors such as operating income, inventory, and social environment. Supply chain recovery capacity is primarily influenced by factors such as total profit and partner credibility, while supply chain risk resistance capacity is chiefly influenced by operating profit margin and logistics support level.&quot;,&quot;publisher&quot;:&quot;Elsevier&quot;,&quot;volume&quot;:&quot;122&quot;,&quot;container-title-short&quot;:&quot;&quot;},&quot;isTemporary&quot;:false}]},{&quot;citationID&quot;:&quot;MENDELEY_CITATION_f868b4c8-7f33-4d99-8c8b-9a77cc692ec3&quot;,&quot;properties&quot;:{&quot;noteIndex&quot;:0},&quot;isEdited&quot;:false,&quot;manualOverride&quot;:{&quot;isManuallyOverridden&quot;:false,&quot;citeprocText&quot;:&quot;(Bailey et al., 2013; Bialas et al., 2020, 2023; Bilal et al., 2025; C. Castro et al., 2020; L. Castro et al., 2013; E. Chen et al., 2021; X. Chen et al., 2022; Hajipour et al., 2021; Kochakkashani et al., 2024; Liao &amp;#38; Chang, 2011; Mansur et al., 2025; Neve &amp;#38; Schmidt, 2021; Saha &amp;#38; Ray, 2019; Xu et al., 2011; Zhou et al., 2025)&quot;,&quot;manualOverrideText&quot;:&quot;&quot;},&quot;citationTag&quot;:&quot;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&quot;,&quot;citationItems&quot;:[{&quot;id&quot;:&quot;98d82d98-fd61-3fd2-b096-119403047d68&quot;,&quot;itemData&quot;:{&quot;type&quot;:&quot;article-journal&quot;,&quot;id&quot;:&quot;98d82d98-fd61-3fd2-b096-119403047d68&quot;,&quot;title&quot;:&quot;Can locker box logistics enable more human-centric medical supply chains?&quot;,&quot;author&quot;:[{&quot;family&quot;:&quot;Bailey&quot;,&quot;given&quot;:&quot;Gavin&quot;,&quot;parse-names&quot;:false,&quot;dropping-particle&quot;:&quot;&quot;,&quot;non-dropping-particle&quot;:&quot;&quot;},{&quot;family&quot;:&quot;Cherrett&quot;,&quot;given&quot;:&quot;Tom&quot;,&quot;parse-names&quot;:false,&quot;dropping-particle&quot;:&quot;&quot;,&quot;non-dropping-particle&quot;:&quot;&quot;},{&quot;family&quot;:&quot;Waterson&quot;,&quot;given&quot;:&quot;Ben&quot;,&quot;parse-names&quot;:false,&quot;dropping-particle&quot;:&quot;&quot;,&quot;non-dropping-particle&quot;:&quot;&quot;},{&quot;family&quot;:&quot;Long&quot;,&quot;given&quot;:&quot;Robert&quot;,&quot;parse-names&quot;:false,&quot;dropping-particle&quot;:&quot;&quot;,&quot;non-dropping-particle&quot;:&quot;&quot;}],&quot;container-title&quot;:&quot;International Journal of Logistics Research and Applications&quot;,&quot;accessed&quot;:{&quot;date-parts&quot;:[[2026,4,4]]},&quot;DOI&quot;:&quot;10.1080/13675567.2013.856874&quot;,&quot;ISSN&quot;:&quot;1469848X&quot;,&quot;URL&quot;:&quot;https://www.tandfonline.com/doi/abs/10.1080/13675567.2013.856874&quot;,&quot;issued&quot;:{&quot;date-parts&quot;:[[2013]]},&quot;page&quot;:&quot;447-460&quot;,&quot;abstract&quot;:&quot;1. Low or exhausted inventory levels of key items within hospitals (stock-outs) present a potentially fatal issue within health care logistics, the risk of which is partly mitigated through the mai...&quot;,&quot;publisher&quot;:&quot;Taylor &amp; Francis&quot;,&quot;issue&quot;:&quot;6&quot;,&quot;volume&quot;:&quot;16&quot;,&quot;container-title-short&quot;:&quot;&quot;},&quot;isTemporary&quot;:false},{&quot;id&quot;:&quot;7d0bab0e-16ff-3c04-8267-f9d2123335c5&quot;,&quot;itemData&quot;:{&quot;type&quot;:&quot;article-journal&quot;,&quot;id&quot;:&quot;7d0bab0e-16ff-3c04-8267-f9d2123335c5&quot;,&quot;title&quot;:&quot;Improving hospital pharmacy inventory management using data segmentation&quot;,&quot;author&quot;:[{&quot;family&quot;:&quot;Bialas&quot;,&quot;given&quot;:&quot;Christos&quot;,&quot;parse-names&quot;:false,&quot;dropping-particle&quot;:&quot;&quot;,&quot;non-dropping-particle&quot;:&quot;&quot;},{&quot;family&quot;:&quot;Revanoglou&quot;,&quot;given&quot;:&quot;Andreas&quot;,&quot;parse-names&quot;:false,&quot;dropping-particle&quot;:&quot;&quot;,&quot;non-dropping-particle&quot;:&quot;&quot;},{&quot;family&quot;:&quot;Manthou&quot;,&quot;given&quot;:&quot;Vicky&quot;,&quot;parse-names&quot;:false,&quot;dropping-particle&quot;:&quot;&quot;,&quot;non-dropping-particle&quot;:&quot;&quot;}],&quot;container-title&quot;:&quot;American Journal of Health-System Pharmacy&quot;,&quot;accessed&quot;:{&quot;date-parts&quot;:[[2026,4,3]]},&quot;DOI&quot;:&quot;10.1093/AJHP/ZXZ264&quot;,&quot;ISSN&quot;:&quot;1079-2082&quot;,&quot;PMID&quot;:&quot;31754716&quot;,&quot;URL&quot;:&quot;https://dx.doi.org/10.1093/ajhp/zxz264&quot;,&quot;issued&quot;:{&quot;date-parts&quot;:[[2020,2,19]]},&quot;page&quot;:&quot;371-377&quot;,&quot;abstract&quot;:&quot;Purpose: This case study describes the development and empirical validation of an easy-to-implement practical framework for improving hospital pharmacy inventory management. Summary: Research suggests various inventory optimization models, which can lead to cost reductions while maintaining adequate service levels; however, they are facing limited adoption in healthcare settings. The main barriers appear to be the high effort and complexity of implementation, the dependence on data that are not available or might not be in the right form, and the one-size-fits-all approach often followed without addressing healthcare sector-specific particularities. A research framework was developed by adapting relevant inventory models to the healthcare context using the concept of data segmentation on the basis of a three-dimensional classification of hospital pharmacy inventory items based on their relative importance, clinical criticality, and consumption pattern. Suitable replenishment policies were assigned to high-impact classes, and an integrated performance-measurement component assesses the framework's effectiveness. The suggested approach was implemented and empirically tested at the pharmacy of a large public hospital using longitudinal data. The results demonstrate substantial improvements with respect to all of the selected key performance indicators and translate into inventory cost savings due to reduced stockholding costs and better synchronization of inventories to demand. Conclusion: Use of standard software functionalities combined with targeted data segmentation efforts significantly improves hospital pharmacy inventory cost performance.&quot;,&quot;publisher&quot;:&quot;Oxford Academic&quot;,&quot;issue&quot;:&quot;5&quot;,&quot;volume&quot;:&quot;77&quot;,&quot;container-title-short&quot;:&quot;&quot;},&quot;isTemporary&quot;:false},{&quot;id&quot;:&quot;76321d33-4fdc-3670-9b15-964785c6f502&quot;,&quot;itemData&quot;:{&quot;type&quot;:&quot;article-journal&quot;,&quot;id&quot;:&quot;76321d33-4fdc-3670-9b15-964785c6f502&quot;,&quot;title&quot;:&quot;A Holistic View on the Adoption and Cost-Effectiveness of Technology-Driven Supply Chain Management Practices in Healthcare&quot;,&quot;author&quot;:[{&quot;family&quot;:&quot;Bialas&quot;,&quot;given&quot;:&quot;Christos&quot;,&quot;parse-names&quot;:false,&quot;dropping-particle&quot;:&quot;&quot;,&quot;non-dropping-particle&quot;:&quot;&quot;},{&quot;family&quot;:&quot;Bechtsis&quot;,&quot;given&quot;:&quot;Dimitrios&quot;,&quot;parse-names&quot;:false,&quot;dropping-particle&quot;:&quot;&quot;,&quot;non-dropping-particle&quot;:&quot;&quot;},{&quot;family&quot;:&quot;Aivazidou&quot;,&quot;given&quot;:&quot;Eirini&quot;,&quot;parse-names&quot;:false,&quot;dropping-particle&quot;:&quot;&quot;,&quot;non-dropping-particle&quot;:&quot;&quot;},{&quot;family&quot;:&quot;Achillas&quot;,&quot;given&quot;:&quot;Charisios&quot;,&quot;parse-names&quot;:false,&quot;dropping-particle&quot;:&quot;&quot;,&quot;non-dropping-particle&quot;:&quot;&quot;},{&quot;family&quot;:&quot;Aidonis&quot;,&quot;given&quot;:&quot;Dimitrios&quot;,&quot;parse-names&quot;:false,&quot;dropping-particle&quot;:&quot;&quot;,&quot;non-dropping-particle&quot;:&quot;&quot;}],&quot;container-title&quot;:&quot;Sustainability 2023, Vol. 15,&quot;,&quot;accessed&quot;:{&quot;date-parts&quot;:[[2026,4,3]]},&quot;DOI&quot;:&quot;10.3390/SU15065541&quot;,&quot;ISSN&quot;:&quot;2071-1050&quot;,&quot;URL&quot;:&quot;https://www.mdpi.com/2071-1050/15/6/5541&quot;,&quot;issued&quot;:{&quot;date-parts&quot;:[[2023,3,20]]},&quot;abstract&quot;:&quot;Healthcare supply chains are complex systems facing challenges in delivering high-quality care while maintaining cost-effectiveness. Research on inven...&quot;,&quot;publisher&quot;:&quot;Multidisciplinary Digital Publishing Institute&quot;,&quot;issue&quot;:&quot;6&quot;,&quot;volume&quot;:&quot;15&quot;,&quot;container-title-short&quot;:&quot;&quot;},&quot;isTemporary&quot;:false},{&quot;id&quot;:&quot;0fc17222-dc73-332a-8f68-99ebe91569a9&quot;,&quot;itemData&quot;:{&quot;type&quot;:&quot;article-journal&quot;,&quot;id&quot;:&quot;0fc17222-dc73-332a-8f68-99ebe91569a9&quot;,&quot;title&quot;:&quot;The missing puzzle piece: contextual insights for enhanced pharmaceutical supply chain forecasting&quot;,&quot;author&quot;:[{&quot;family&quot;:&quot;Bilal&quot;,&quot;given&quot;:&quot;Arebu Issa&quot;,&quot;parse-names&quot;:false,&quot;dropping-particle&quot;:&quot;&quot;,&quot;non-dropping-particle&quot;:&quot;&quot;},{&quot;family&quot;:&quot;Rostami-Tabar&quot;,&quot;given&quot;:&quot;Bahman&quot;,&quot;parse-names&quot;:false,&quot;dropping-particle&quot;:&quot;&quot;,&quot;non-dropping-particle&quot;:&quot;&quot;},{&quot;family&quot;:&quot;Hewage&quot;,&quot;given&quot;:&quot;Harsha Halgamuwe&quot;,&quot;parse-names&quot;:false,&quot;dropping-particle&quot;:&quot;&quot;,&quot;non-dropping-particle&quot;:&quot;&quot;},{&quot;family&quot;:&quot;Bititci&quot;,&quot;given&quot;:&quot;Umit Sezer&quot;,&quot;parse-names&quot;:false,&quot;dropping-particle&quot;:&quot;&quot;,&quot;non-dropping-particle&quot;:&quot;&quot;},{&quot;family&quot;:&quot;Fenta&quot;,&quot;given&quot;:&quot;Teferi Gedif&quot;,&quot;parse-names&quot;:false,&quot;dropping-particle&quot;:&quot;&quot;,&quot;non-dropping-particle&quot;:&quot;&quot;}],&quot;container-title&quot;:&quot;International Journal of Production Research&quot;,&quot;container-title-short&quot;:&quot;Int. J. Prod. Res.&quot;,&quot;accessed&quot;:{&quot;date-parts&quot;:[[2026,4,3]]},&quot;DOI&quot;:&quot;10.1080/00207543.2025.2546028&quot;,&quot;ISSN&quot;:&quot;1366588X&quot;,&quot;URL&quot;:&quot;https://www.tandfonline.com/doi/abs/10.1080/00207543.2025.2546028&quot;,&quot;issued&quot;:{&quot;date-parts&quot;:[[2025,12,17]]},&quot;page&quot;:&quot;10189-10207&quot;,&quot;abstract&quot;:&quot;1. Universal access to essential medicines is a fundamental goal of effective healthcare systems, yet ensuring equitable availability continues to be a critical global challenge (Quick 2003; World ...&quot;,&quot;publisher&quot;:&quot;Taylor &amp; Francis&quot;,&quot;issue&quot;:&quot;24&quot;,&quot;volume&quot;:&quot;63&quot;},&quot;isTemporary&quot;:false},{&quot;id&quot;:&quot;02a10947-c84b-3bb4-847c-b4a8118d3278&quot;,&quot;itemData&quot;:{&quot;type&quot;:&quot;article-journal&quot;,&quot;id&quot;:&quot;02a10947-c84b-3bb4-847c-b4a8118d3278&quot;,&quot;title&quot;:&quot;Adding Intelligence to Mobile Asset Management in Hospitals: The True Value of RFID&quot;,&quot;author&quot;:[{&quot;family&quot;:&quot;Castro&quot;,&quot;given&quot;:&quot;Linda&quot;,&quot;parse-names&quot;:false,&quot;dropping-particle&quot;:&quot;&quot;,&quot;non-dropping-particle&quot;:&quot;&quot;},{&quot;family&quot;:&quot;Lefebvre&quot;,&quot;given&quot;:&quot;Elisabeth&quot;,&quot;parse-names&quot;:false,&quot;dropping-particle&quot;:&quot;&quot;,&quot;non-dropping-particle&quot;:&quot;&quot;},{&quot;family&quot;:&quot;Lefebvre&quot;,&quot;given&quot;:&quot;Louis A.&quot;,&quot;parse-names&quot;:false,&quot;dropping-particle&quot;:&quot;&quot;,&quot;non-dropping-particle&quot;:&quot;&quot;}],&quot;container-title&quot;:&quot;Journal of Medical Systems 2013 37:5&quot;,&quot;accessed&quot;:{&quot;date-parts&quot;:[[2026,4,3]]},&quot;DOI&quot;:&quot;10.1007/S10916-013-9963-2&quot;,&quot;ISSN&quot;:&quot;1573-689X&quot;,&quot;PMID&quot;:&quot;23943057&quot;,&quot;URL&quot;:&quot;https://link.springer.com/article/10.1007/s10916-013-9963-2&quot;,&quot;issued&quot;:{&quot;date-parts&quot;:[[2013,8,13]]},&quot;page&quot;:&quot;9963-&quot;,&quot;abstract&quot;:&quot;RFID (Radio Frequency Identification) technology is expected to play a vital role in the healthcare arena, especially in times when cost containments are at the top of the priorities of healthcare management authorities. Medical equipment represents a significant share of yearly healthcare operational costs; hence, ensuring an effective and efficient management of such key assets is critical to promptly and reliably deliver a diversity of clinical services at the patient bedside. Empirical evidence from a phased-out RFID implementation in one European hospital demonstrates that RFID has the potential to transform asset management by improving inventory management, enhancing asset utilization, increasing staff productivity, improving care services, enhancing maintenance compliance, and increasing information visibility. Most importantly, RFID allows the emergence of intelligent asset management processes, which is, undoubtedly, the most important benefit that could be derived from the RFID system. Results show that the added intelligence can be rather basic (auto-status change) or a bit more advanced (personalized automatic triggers). More importantly, adding intelligence improves planning and decision-making processes.&quot;,&quot;publisher&quot;:&quot;Springer&quot;,&quot;issue&quot;:&quot;5&quot;,&quot;volume&quot;:&quot;37&quot;,&quot;container-title-short&quot;:&quot;&quot;},&quot;isTemporary&quot;:false},{&quot;id&quot;:&quot;06d753cd-dc8e-3577-9674-f6e79e0af06d&quot;,&quot;itemData&quot;:{&quot;type&quot;:&quot;article-journal&quot;,&quot;id&quot;:&quot;06d753cd-dc8e-3577-9674-f6e79e0af06d&quot;,&quot;title&quot;:&quot;Logistics reorganization and management of the ambulatory pharmacy of a local health unit in Portugal&quot;,&quot;author&quot;:[{&quot;family&quot;:&quot;Castro&quot;,&quot;given&quot;:&quot;Catarina&quot;,&quot;parse-names&quot;:false,&quot;dropping-particle&quot;:&quot;&quot;,&quot;non-dropping-particle&quot;:&quot;&quot;},{&quot;family&quot;:&quot;Pereira&quot;,&quot;given&quot;:&quot;Teresa&quot;,&quot;parse-names&quot;:false,&quot;dropping-particle&quot;:&quot;&quot;,&quot;non-dropping-particle&quot;:&quot;&quot;},{&quot;family&quot;:&quot;Sá&quot;,&quot;given&quot;:&quot;J. C.&quot;,&quot;parse-names&quot;:false,&quot;dropping-particle&quot;:&quot;&quot;,&quot;non-dropping-particle&quot;:&quot;&quot;},{&quot;family&quot;:&quot;Santos&quot;,&quot;given&quot;:&quot;Gilberto&quot;,&quot;parse-names&quot;:false,&quot;dropping-particle&quot;:&quot;&quot;,&quot;non-dropping-particle&quot;:&quot;&quot;}],&quot;container-title&quot;:&quot;Evaluation and Program Planning&quot;,&quot;container-title-short&quot;:&quot;Eval. Program Plann.&quot;,&quot;accessed&quot;:{&quot;date-parts&quot;:[[2026,4,3]]},&quot;DOI&quot;:&quot;10.1016/J.EVALPROGPLAN.2020.101801&quot;,&quot;ISSN&quot;:&quot;0149-7189&quot;,&quot;PMID&quot;:&quot;32097816&quot;,&quot;URL&quot;:&quot;https://www.sciencedirect.com/science/article/abs/pii/S0149718919303076&quot;,&quot;issued&quot;:{&quot;date-parts&quot;:[[2020,6,1]]},&quot;page&quot;:&quot;101801&quot;,&quot;abstract&quot;:&quot;The Hospital Pharmacy of a Local Health Unit (LHU) in greater Oporto plays a major role in the community. In addition to providing medicines to the entire Internal Unit, it has created a service called \&quot;Hospital Ambulatory Pharmacy\&quot;, which allows continued hospital treatments at home, in a more comfortable and familiar environment. This is mostly due uderfunding which has hindered recruitment of health professionals as well a growing concern for the comfort of patients as they convalesce. The Hospital Ambulatory Pharmacy's main problems are both recurring stock-outs and over-stocks; the fact that medicines's delivery routes are not completed, and that medical staff lacks awareness of the techniques to overcome the logistic issues involved. As a methodology, a context analysis was carried out, KPI's were created to quantify the problems and raise health professionals’ awareness of what was happening. Solutions for storage were analysed and visits were made to a central hospital to analyse the solutions adopted to solve the same problems. The most appropriate inventory management policies were considered for the organization of existing and further resources. We chose to create an Advanced Warehouse with Level Replenishment. The levels were defined considering the demand of each medicine and divided into three different classes to use the best strategy for each type of demand. Then, and with the help of the LHU IT team, the inventory management module of the information system was parameterized, so stock replenishment could be done electronically. All these changes resulted in a 30 % reduction in stock-out. At the beginning of the study, stock-outs would reach peaks of 6 %. These were reduced to 4.5 % at a point at which professionals were already more aware of the logistic problem, and finally to 1.5 %, in the final phase, at a time when the proposal had already been implemented. Over-stock was reduced by 66 %. Delivery routes were stipulated, and compliance was verified. A novel service developed to increase the well-being of patients monitored at home which it is intended to improve the service provided to the users and at the same time reduce operational costs. As a contribution to the knowledge, in addition to the case study presented to be a novelty in terms of scientific articles published because it is a service implemented in the distribution of medications to patients at home, mostly with oncologic diseases. Several methods from Lean Thinking were used, such as, Kanban System and Advanced Warehouse for inventory management levelling and optimization techniques, as well as, operational KPIs, with the purpose to reach out the improvement of program planning and evaluation. This approach resulted in some improvements, namely, the increase of the quality of the healthcare services for the population. And, in terms to reduce stock and excess stock-outs, to reduce inventory costs, setting the delivery routes, raising the entire medical team's awareness of the problem and committing to optimization a reality.&quot;,&quot;publisher&quot;:&quot;Pergamon&quot;,&quot;volume&quot;:&quot;80&quot;},&quot;isTemporary&quot;:false},{&quot;id&quot;:&quot;47d13c56-25da-3b82-aa8e-757fc2056a55&quot;,&quot;itemData&quot;:{&quot;type&quot;:&quot;article-journal&quot;,&quot;id&quot;:&quot;47d13c56-25da-3b82-aa8e-757fc2056a55&quot;,&quot;title&quot;:&quot;Internet of Things (IoT)—blockchain-enabled pharmaceutical supply chain resilience in the post-pandemic era&quot;,&quot;author&quot;:[{&quot;family&quot;:&quot;Chen&quot;,&quot;given&quot;:&quot;Xiaohong&quot;,&quot;parse-names&quot;:false,&quot;dropping-particle&quot;:&quot;&quot;,&quot;non-dropping-particle&quot;:&quot;&quot;},{&quot;family&quot;:&quot;He&quot;,&quot;given&quot;:&quot;Caicai&quot;,&quot;parse-names&quot;:false,&quot;dropping-particle&quot;:&quot;&quot;,&quot;non-dropping-particle&quot;:&quot;&quot;},{&quot;family&quot;:&quot;Chen&quot;,&quot;given&quot;:&quot;Yan&quot;,&quot;parse-names&quot;:false,&quot;dropping-particle&quot;:&quot;&quot;,&quot;non-dropping-particle&quot;:&quot;&quot;},{&quot;family&quot;:&quot;Xie&quot;,&quot;given&quot;:&quot;Zhiyuan&quot;,&quot;parse-names&quot;:false,&quot;dropping-particle&quot;:&quot;&quot;,&quot;non-dropping-particle&quot;:&quot;&quot;}],&quot;container-title&quot;:&quot;Frontiers of Engineering Management 2022 10:1&quot;,&quot;accessed&quot;:{&quot;date-parts&quot;:[[2026,4,3]]},&quot;DOI&quot;:&quot;10.1007/S42524-022-0233-1&quot;,&quot;ISSN&quot;:&quot;2096-0255&quot;,&quot;URL&quot;:&quot;https://link.springer.com/article/10.1007/s42524-022-0233-1&quot;,&quot;issued&quot;:{&quot;date-parts&quot;:[[2022,12,16]]},&quot;page&quot;:&quot;82-95&quot;,&quot;abstract&quot;:&quot;During the COVID-19 pandemic, the current operating environment of pharmaceutical supply chain (PSC) has rapidly changed and faced increasing risks of disruption. The Internet of Things (IoT) and blockchain not only help enhance the efficiency of PSC operations in the information technology domain but also address complex related issues and improve the visibility, flexibility, and transparency of these operations. Although IoT and blockchain have been widely examined in the areas of supply chain and logistics management, further work on PSC is expected by the public to enhance its resilience. To respond to this call, this paper combines a literature review with semi-structured interviews to investigate the characteristics of PSC, the key aspects affecting PSC, and the challenges faced by PSC in the post-pandemic era. An IoT–blockchain-integrated hospital-side oriented PSC management model is also developed. This paper highlights how IoT and blockchain technology can enhance supply chain resilience and provides a reference on how PSC members can cope with the associated risks.&quot;,&quot;publisher&quot;:&quot;Springer&quot;,&quot;issue&quot;:&quot;1&quot;,&quot;volume&quot;:&quot;10&quot;,&quot;container-title-short&quot;:&quot;&quot;},&quot;isTemporary&quot;:false},{&quot;id&quot;:&quot;29d298e4-286a-37e0-9d53-98312977d5c2&quot;,&quot;itemData&quot;:{&quot;type&quot;:&quot;article-journal&quot;,&quot;id&quot;:&quot;29d298e4-286a-37e0-9d53-98312977d5c2&quot;,&quot;title&quot;:&quot;Drug shortage management: A qualitative assessment of a collaborative approach&quot;,&quot;author&quot;:[{&quot;family&quot;:&quot;Chen&quot;,&quot;given&quot;:&quot;Emily&quot;,&quot;parse-names&quot;:false,&quot;dropping-particle&quot;:&quot;&quot;,&quot;non-dropping-particle&quot;:&quot;&quot;},{&quot;family&quot;:&quot;Goold&quot;,&quot;given&quot;:&quot;Susan&quot;,&quot;parse-names&quot;:false,&quot;dropping-particle&quot;:&quot;&quot;,&quot;non-dropping-particle&quot;:&quot;&quot;},{&quot;family&quot;:&quot;Harrison&quot;,&quot;given&quot;:&quot;Sam&quot;,&quot;parse-names&quot;:false,&quot;dropping-particle&quot;:&quot;&quot;,&quot;non-dropping-particle&quot;:&quot;&quot;},{&quot;family&quot;:&quot;Ali&quot;,&quot;given&quot;:&quot;Iman&quot;,&quot;parse-names&quot;:false,&quot;dropping-particle&quot;:&quot;&quot;,&quot;non-dropping-particle&quot;:&quot;&quot;},{&quot;family&quot;:&quot;Makki&quot;,&quot;given&quot;:&quot;Ibtihal&quot;,&quot;parse-names&quot;:false,&quot;dropping-particle&quot;:&quot;&quot;,&quot;non-dropping-particle&quot;:&quot;&quot;},{&quot;family&quot;:&quot;Kent&quot;,&quot;given&quot;:&quot;Stanley S.&quot;,&quot;parse-names&quot;:false,&quot;dropping-particle&quot;:&quot;&quot;,&quot;non-dropping-particle&quot;:&quot;&quot;},{&quot;family&quot;:&quot;Shuman&quot;,&quot;given&quot;:&quot;Andrew G.&quot;,&quot;parse-names&quot;:false,&quot;dropping-particle&quot;:&quot;&quot;,&quot;non-dropping-particle&quot;:&quot;&quot;}],&quot;container-title&quot;:&quot;PLOS ONE&quot;,&quot;container-title-short&quot;:&quot;PLoS One&quot;,&quot;accessed&quot;:{&quot;date-parts&quot;:[[2026,4,3]]},&quot;DOI&quot;:&quot;10.1371/JOURNAL.PONE.0243870&quot;,&quot;ISBN&quot;:&quot;1111111111&quot;,&quot;ISSN&quot;:&quot;1932-6203&quot;,&quot;PMID&quot;:&quot;33891609&quot;,&quot;URL&quot;:&quot;https://journals.plos.org/plosone/article?id=10.1371/journal.pone.0243870&quot;,&quot;issued&quot;:{&quot;date-parts&quot;:[[2021,4,1]]},&quot;page&quot;:&quot;e0243870&quot;,&quot;abstract&quot;:&quot;Drug shortages frequently and persistently affect healthcare institutions, posing formidable financial, logistical, and ethical challenges. Despite plentiful evidence characterizing the impact of drug shortages, there is a remarkable dearth of data describing current shortage management practices. Hospitals within the same state or region may not only take different approaches to shortages but may be unaware of shortages proximate facilities are facing. Our goal is to explore how hospitals in Michigan handle drug shortages to assess potential need for comprehensive drug shortage management resources. We conducted semi-structured interviews with diverse stakeholders throughout the state to describe experiences managing drug shortages, approaches to recent shortages, openness to inter-institutional engagement, ideas for a shared resource, and potential obstacles to implementation. To solicit additional feedback on ideas for a shared resource gathered from the interviews, we held focus groups with pharmacists, physicians, ethicists, and community representatives. Among participants representing a heterogeneous sample of institutions, three themes were consistent: (1) numerous drug shortage strategies occurring simultaneously; (2) inadequate resources and lead time to proactively manage shortages; and (3) interest in, but varied attitudes toward, a collaborative approach. These data provide insight to help develop and test a shared drug shortage management resource for enhancing fair allocation of scarce drugs. A shared resource may help institutions adopt accepted best practices and more efficiently access or share finite resources in times of shortage.&quot;,&quot;publisher&quot;:&quot;Public Library of Science&quot;,&quot;issue&quot;:&quot;4&quot;,&quot;volume&quot;:&quot;16&quot;},&quot;isTemporary&quot;:false},{&quot;id&quot;:&quot;d78ef2ba-3f1c-377a-99b2-79b796657e7d&quot;,&quot;itemData&quot;:{&quot;type&quot;:&quot;article-journal&quot;,&quot;id&quot;:&quot;d78ef2ba-3f1c-377a-99b2-79b796657e7d&quot;,&quot;title&quot;:&quot;The healthcare supply chain network design with traceability: A novel algorithm&quot;,&quot;author&quot;:[{&quot;family&quot;:&quot;Hajipour&quot;,&quot;given&quot;:&quot;Vahid&quot;,&quot;parse-names&quot;:false,&quot;dropping-particle&quot;:&quot;&quot;,&quot;non-dropping-particle&quot;:&quot;&quot;},{&quot;family&quot;:&quot;Niaki&quot;,&quot;given&quot;:&quot;Seyed Taghi Akhavan&quot;,&quot;parse-names&quot;:false,&quot;dropping-particle&quot;:&quot;&quot;,&quot;non-dropping-particle&quot;:&quot;&quot;},{&quot;family&quot;:&quot;Akhgar&quot;,&quot;given&quot;:&quot;Majid&quot;,&quot;parse-names&quot;:false,&quot;dropping-particle&quot;:&quot;&quot;,&quot;non-dropping-particle&quot;:&quot;&quot;},{&quot;family&quot;:&quot;Ansari&quot;,&quot;given&quot;:&quot;Mehdi&quot;,&quot;parse-names&quot;:false,&quot;dropping-particle&quot;:&quot;&quot;,&quot;non-dropping-particle&quot;:&quot;&quot;}],&quot;container-title&quot;:&quot;Computers &amp; Industrial Engineering&quot;,&quot;container-title-short&quot;:&quot;Comput. Ind. Eng.&quot;,&quot;accessed&quot;:{&quot;date-parts&quot;:[[2026,3,28]]},&quot;DOI&quot;:&quot;10.1016/j.cie.2021.107661&quot;,&quot;ISSN&quot;:&quot;03608352&quot;,&quot;URL&quot;:&quot;https://www-sciencedirect-com.bibliotecavirtual.uis.edu.co/science/article/pii/S0360835221005659?via%3Dihub&quot;,&quot;issued&quot;:{&quot;date-parts&quot;:[[2021,11,1]]},&quot;page&quot;:&quot;107661&quot;,&quot;abstract&quot;:&quot;Both governments and health-related organizations must immediately act after a natural disaster happened, i.e., providing essential equipment and medicines to injured people as soon as possible and adequately. To achieve this goal, planning the distribution and the inventory of crucial items during a scenario of disasters, a relief supply chain network with four echelons, namely suppliers, warehouses, disaster locations, and medical centers, is designed. In this work, a bi-objective nonlinear mathematical model that follows two main concerns is proposed. First, we wish to minimize the supply chain costs in terms of both the traveling time between echelons and the inventory costs. Second, we are to maximize the number of undamaged items that demand points receive by employing the RFID technology. The multi-objective Vibration Damping Optimization (MOVDO) meta-heuristic algorithm is applied to solve the proposed problem. This algorithm's performance is compared with two other algorithms: Non-dominated Sorting Genetic (NSGA-II) and Non-Dominated Ranking Genetic (NRGA) algorithms. The analysis of the results confirms that MOVDO outperforms the other two algorithms.&quot;,&quot;publisher&quot;:&quot;Pergamon&quot;,&quot;volume&quot;:&quot;161&quot;},&quot;isTemporary&quot;:false},{&quot;id&quot;:&quot;d4b7ad95-62f4-36ae-b87b-b2681c5ed52f&quot;,&quot;itemData&quot;:{&quot;type&quot;:&quot;article-journal&quot;,&quot;id&quot;:&quot;d4b7ad95-62f4-36ae-b87b-b2681c5ed52f&quot;,&quot;title&quot;:&quot;Innovative Applications of Unsupervised Learning in Uncertainty-Aware Pharmaceutical Supply Chain Planning&quot;,&quot;author&quot;:[{&quot;family&quot;:&quot;Kochakkashani&quot;,&quot;given&quot;:&quot;Farid&quot;,&quot;parse-names&quot;:false,&quot;dropping-particle&quot;:&quot;&quot;,&quot;non-dropping-particle&quot;:&quot;&quot;},{&quot;family&quot;:&quot;Kayvanfar&quot;,&quot;given&quot;:&quot;Vahid&quot;,&quot;parse-names&quot;:false,&quot;dropping-particle&quot;:&quot;&quot;,&quot;non-dropping-particle&quot;:&quot;&quot;},{&quot;family&quot;:&quot;Baldacci&quot;,&quot;given&quot;:&quot;Roberto&quot;,&quot;parse-names&quot;:false,&quot;dropping-particle&quot;:&quot;&quot;,&quot;non-dropping-particle&quot;:&quot;&quot;}],&quot;container-title&quot;:&quot;IEEE Access&quot;,&quot;accessed&quot;:{&quot;date-parts&quot;:[[2026,4,3]]},&quot;DOI&quot;:&quot;10.1109/ACCESS.2024.3435439&quot;,&quot;ISSN&quot;:&quot;21693536&quot;,&quot;URL&quot;:&quot;https://ieeexplore.ieee.org/abstract/document/10614135&quot;,&quot;issued&quot;:{&quot;date-parts&quot;:[[2024]]},&quot;page&quot;:&quot;107984-107999&quot;,&quot;abstract&quot;:&quot;The significance of resiliency, reliability, and equity in the pharmaceutical supply chain is often overlooked but becomes evident in the wake of disastrous events. Disruptive incidents underscore the critical importance of these concepts, necessitating the development of innovative frameworks to effectively address the challenges that emerge in their aftermath. This paper introduces a framework specifically designed to address the issues arising from disruptions within the pharmaceutical supply chain. A novel mixed-integer nonlinear programming (MINLP) model is proposed to formulate the pharmaceutical supply chain that encompasses the distribution of both cold and non-cold pharmaceuticals and vaccines. The abundance of diverse pharmaceuticals and vaccines, each with its distinct characteristics, presents a formidable planning obstacle. A noteworthy contribution of this study lies in innovatively applying AI-driven methodologies to pharmaceutical supply chain, employing five pioneering unsupervised learning algorithms for improved inventory management and control. The model's uncertainty is effectively addressed through an innovative joint chance constraint (JCC) formulation. By employing JCC, the model ensures a high level of reliability in satisfying uncertain patient demands. The MINLP formulation with JCCs presents significant computational complexities and intractability. To alleviate these issues, state-of-the-art reformulation algorithms are provided to transform the model into its equivalent mixed-integer linear programming form. The results indicate the efficiency of the equivalent reformulation techniques and illustrate the capabilities of the model to alleviate the resiliency, reliability, and equity concerns.&quot;,&quot;publisher&quot;:&quot;Institute of Electrical and Electronics Engineers Inc.&quot;,&quot;volume&quot;:&quot;12&quot;,&quot;container-title-short&quot;:&quot;&quot;},&quot;isTemporary&quot;:false},{&quot;id&quot;:&quot;c9f21cdc-4cd6-38e8-a570-645dbccab91f&quot;,&quot;itemData&quot;:{&quot;type&quot;:&quot;article-journal&quot;,&quot;id&quot;:&quot;c9f21cdc-4cd6-38e8-a570-645dbccab91f&quot;,&quot;title&quot;:&quot;The optimal approach for parameter settings based on adjustable contracting capacity for the hospital supply chain logistics system&quot;,&quot;author&quot;:[{&quot;family&quot;:&quot;Liao&quot;,&quot;given&quot;:&quot;Hung Chang&quot;,&quot;parse-names&quot;:false,&quot;dropping-particle&quot;:&quot;&quot;,&quot;non-dropping-particle&quot;:&quot;&quot;},{&quot;family&quot;:&quot;Chang&quot;,&quot;given&quot;:&quot;Hsu Hwa&quot;,&quot;parse-names&quot;:false,&quot;dropping-particle&quot;:&quot;&quot;,&quot;non-dropping-particle&quot;:&quot;&quot;}],&quot;container-title&quot;:&quot;Expert Systems with Applications&quot;,&quot;container-title-short&quot;:&quot;Expert Syst. Appl.&quot;,&quot;accessed&quot;:{&quot;date-parts&quot;:[[2026,4,3]]},&quot;DOI&quot;:&quot;10.1016/J.ESWA.2010.09.168&quot;,&quot;ISSN&quot;:&quot;0957-4174&quot;,&quot;URL&quot;:&quot;https://www.sciencedirect.com/science/article/abs/pii/S0957417410011255&quot;,&quot;issued&quot;:{&quot;date-parts&quot;:[[2011,5,1]]},&quot;page&quot;:&quot;4790-4797&quot;,&quot;abstract&quot;:&quot;This paper establishes a simulation model for the supply chain of the hospital logistic system (SCHLS) based on the dynamic Taguchi method. The model derives optimal factor level combinations in the SCHLS setting when establishing adjustable contracting capacity between SCHLS and the pharmaceutical company. To attempt the goal, this study adopts the SCHLS case in the North Alliance of the Department of Health of Taiwan. The data collection uses a simulation based on Taguchi's L18 orthogonal table for SCHLS. This work also proposes an optimal approach, including the neural network (NN) and genetic algorithm (GA), to obtain an optimal robust design in achieving optimal SCHLS multi-performance. The research results show that the predicted response of multi-performance in the optimal approach is better than that in Taguchi. © 2010 Elsevier Ltd. All rights reserved.&quot;,&quot;publisher&quot;:&quot;Pergamon&quot;,&quot;issue&quot;:&quot;5&quot;,&quot;volume&quot;:&quot;38&quot;},&quot;isTemporary&quot;:false},{&quot;id&quot;:&quot;c89d79a5-d02a-37ea-b253-2f3d69904862&quot;,&quot;itemData&quot;:{&quot;type&quot;:&quot;article-journal&quot;,&quot;id&quot;:&quot;c89d79a5-d02a-37ea-b253-2f3d69904862&quot;,&quot;title&quot;:&quot;A multi-objective analytical framework for sustainable blood supply chain optimization&quot;,&quot;author&quot;:[{&quot;family&quot;:&quot;Mansur&quot;,&quot;given&quot;:&quot;Agus&quot;,&quot;parse-names&quot;:false,&quot;dropping-particle&quot;:&quot;&quot;,&quot;non-dropping-particle&quot;:&quot;&quot;},{&quot;family&quot;:&quot;Hidayat&quot;,&quot;given&quot;:&quot;Taufiq&quot;,&quot;parse-names&quot;:false,&quot;dropping-particle&quot;:&quot;&quot;,&quot;non-dropping-particle&quot;:&quot;&quot;},{&quot;family&quot;:&quot;Rizky&quot;,&quot;given&quot;:&quot;Novrianty&quot;,&quot;parse-names&quot;:false,&quot;dropping-particle&quot;:&quot;&quot;,&quot;non-dropping-particle&quot;:&quot;&quot;},{&quot;family&quot;:&quot;Wangsa&quot;,&quot;given&quot;:&quot;Ivan Darma&quot;,&quot;parse-names&quot;:false,&quot;dropping-particle&quot;:&quot;&quot;,&quot;non-dropping-particle&quot;:&quot;&quot;}],&quot;container-title&quot;:&quot;Supply Chain Analytics&quot;,&quot;accessed&quot;:{&quot;date-parts&quot;:[[2026,4,3]]},&quot;DOI&quot;:&quot;10.1016/J.SCA.2025.100142&quot;,&quot;ISSN&quot;:&quot;2949-8635&quot;,&quot;URL&quot;:&quot;https://www.sciencedirect.com/science/article/pii/S2949863525000421&quot;,&quot;issued&quot;:{&quot;date-parts&quot;:[[2025,9,1]]},&quot;page&quot;:&quot;100142&quot;,&quot;abstract&quot;:&quot;This study presents a multi-objective optimization model for blood supply chain (BSC) management, aiming to maximize total profit and fulfillment rate and minimize carbon emissions. The model is formulated as a mixed-integer linear program (MILP) and solved using the weighted sum method. The BSCM is structured as a multi-echelon network involving blood mobiles, local blood centers, regional blood banks (RBBs), hospitals, and healthcare facilities. Assumptions include deterministic demand and fixed blood shelf life. A case study in East Kalimantan, Indonesia, shows a total revenue of Indonesian Rupiah (IDR) of 13.07 billion and a total cost of IDR 8.58 billion, resulting in a profit of IDR 4.49 billion. The fulfillment rates for hospitals and healthcare facilities are 109.13 % and 154.57 %, respectively. Total emissions reach 203.94-kilogram CO2 equivalent (kg CO2e), mainly from production. Sensitivity analysis highlights the impact of demand, capacity, and pricing on supply chain performance. Furthermore, transshipment among RBBs plays a vital role in balancing inventory levels, though excessive transshipment may lead to increased costs and emissions.&quot;,&quot;publisher&quot;:&quot;Elsevier&quot;,&quot;volume&quot;:&quot;11&quot;,&quot;container-title-short&quot;:&quot;&quot;},&quot;isTemporary&quot;:false},{&quot;id&quot;:&quot;f55f62c3-6e85-302e-b85d-ac1afcc195f9&quot;,&quot;itemData&quot;:{&quot;type&quot;:&quot;article-journal&quot;,&quot;id&quot;:&quot;f55f62c3-6e85-302e-b85d-ac1afcc195f9&quot;,&quot;title&quot;:&quot;Point-of-use hospital inventory management with inaccurate usage capture&quot;,&quot;author&quot;:[{&quot;family&quot;:&quot;Neve&quot;,&quot;given&quot;:&quot;Benjamin&quot;,&quot;parse-names&quot;:false,&quot;dropping-particle&quot;:&quot;V.&quot;,&quot;non-dropping-particle&quot;:&quot;&quot;},{&quot;family&quot;:&quot;Schmidt&quot;,&quot;given&quot;:&quot;Charles P.&quot;,&quot;parse-names&quot;:false,&quot;dropping-particle&quot;:&quot;&quot;,&quot;non-dropping-particle&quot;:&quot;&quot;}],&quot;container-title&quot;:&quot;Health Care Management Science 2021 25:1&quot;,&quot;accessed&quot;:{&quot;date-parts&quot;:[[2026,4,3]]},&quot;DOI&quot;:&quot;10.1007/S10729-021-09573-1&quot;,&quot;ISSN&quot;:&quot;1572-9389&quot;,&quot;PMID&quot;:&quot;34355302&quot;,&quot;URL&quot;:&quot;https://link.springer.com/article/10.1007/s10729-021-09573-1&quot;,&quot;issued&quot;:{&quot;date-parts&quot;:[[2021,8,6]]},&quot;page&quot;:&quot;126-145&quot;,&quot;abstract&quot;:&quot;Many hospital supply chains in the US follow a “stockless” structure, often implemented with the acquisition of new systems promising improved efficiencies and responsiveness. Despite vendor promises, supply chain gains from new technology are often unfulfilled or result in a reduction of performance. A critical component of achieving promised gains is the hospital’s ability to accurately and consistently capture hospital inventory use. In practice, recording demand with perfect, 100% accuracy is infeasible, so our models condition on the level of accuracy in a particular hospital department, or point-of-use (POU) inventory location. Similar to previous literature, we consider actual net inventory and recorded net inventory in developing the system performance measures. We develop two models, optimizing either cost or service level, and we assume a periodic-review, base-stock (or par-level) inventory policy with full backordering. In addition to choosing the optimal order-up-to level, we seek the optimal frequency of inventory counts to reconcile inaccurate records. Results from both models provide insights for supply chain managers in the hospital setting, as well as hospital administrators considering the adoption of similar technologies or systems.&quot;,&quot;publisher&quot;:&quot;Springer&quot;,&quot;issue&quot;:&quot;1&quot;,&quot;volume&quot;:&quot;25&quot;,&quot;container-title-short&quot;:&quot;&quot;},&quot;isTemporary&quot;:false},{&quot;id&quot;:&quot;53f07a73-dfc7-3e90-b606-2480e1566956&quot;,&quot;itemData&quot;:{&quot;type&quot;:&quot;article-journal&quot;,&quot;id&quot;:&quot;53f07a73-dfc7-3e90-b606-2480e1566956&quot;,&quot;title&quot;:&quot;Modelling and analysis of inventory management systems in healthcare: A review and reflections&quot;,&quot;author&quot;:[{&quot;family&quot;:&quot;Saha&quot;,&quot;given&quot;:&quot;Esha&quot;,&quot;parse-names&quot;:false,&quot;dropping-particle&quot;:&quot;&quot;,&quot;non-dropping-particle&quot;:&quot;&quot;},{&quot;family&quot;:&quot;Ray&quot;,&quot;given&quot;:&quot;Pradip Kumar&quot;,&quot;parse-names&quot;:false,&quot;dropping-particle&quot;:&quot;&quot;,&quot;non-dropping-particle&quot;:&quot;&quot;}],&quot;container-title&quot;:&quot;Computers &amp; Industrial Engineering&quot;,&quot;container-title-short&quot;:&quot;Comput. Ind. Eng.&quot;,&quot;accessed&quot;:{&quot;date-parts&quot;:[[2026,4,3]]},&quot;DOI&quot;:&quot;10.1016/J.CIE.2019.106051&quot;,&quot;ISSN&quot;:&quot;0360-8352&quot;,&quot;URL&quot;:&quot;https://www.sciencedirect.com/science/article/abs/pii/S0360835219305108&quot;,&quot;issued&quot;:{&quot;date-parts&quot;:[[2019,11,1]]},&quot;page&quot;:&quot;106051&quot;,&quot;abstract&quot;:&quot;Inventory management in a healthcare system needs to be compatible with its operations and critical characteristics ensuring minimization of inventory-related cost as well as maximization of service level with a significant reduction in the price of treatment and wastage of resources. Over the years, numerous approaches and methodologies have been developed by the researchers and practitioners for modelling and analysis of varieties of inventory management systems in the healthcare sector considering these aspects. In this paper, the existing modelling approaches and solution methods concerning inventory systems in healthcare are classified and critically reviewed. An integrated research framework as applicable in the present context is presented as a direct consequence of the review of the literature with future research directions.&quot;,&quot;publisher&quot;:&quot;Pergamon&quot;,&quot;volume&quot;:&quot;137&quot;},&quot;isTemporary&quot;:false},{&quot;id&quot;:&quot;629f3824-c42a-303f-b1af-bd9710bde576&quot;,&quot;itemData&quot;:{&quot;type&quot;:&quot;article-journal&quot;,&quot;id&quot;:&quot;629f3824-c42a-303f-b1af-bd9710bde576&quot;,&quot;title&quot;:&quot;Development of an integrated medical supply information system&quot;,&quot;author&quot;:[{&quot;family&quot;:&quot;Xu&quot;,&quot;given&quot;:&quot;Eric&quot;,&quot;parse-names&quot;:false,&quot;dropping-particle&quot;:&quot;&quot;,&quot;non-dropping-particle&quot;:&quot;&quot;},{&quot;family&quot;:&quot;Wermus&quot;,&quot;given&quot;:&quot;Marek&quot;,&quot;parse-names&quot;:false,&quot;dropping-particle&quot;:&quot;&quot;,&quot;non-dropping-particle&quot;:&quot;&quot;},{&quot;family&quot;:&quot;Bauman&quot;,&quot;given&quot;:&quot;Deborah Blythe&quot;,&quot;parse-names&quot;:false,&quot;dropping-particle&quot;:&quot;&quot;,&quot;non-dropping-particle&quot;:&quot;&quot;}],&quot;container-title&quot;:&quot;Enterprise Information Systems&quot;,&quot;container-title-short&quot;:&quot;Enterp. Inf. Syst.&quot;,&quot;accessed&quot;:{&quot;date-parts&quot;:[[2026,4,4]]},&quot;DOI&quot;:&quot;10.1080/17517575.2011.566630&quot;,&quot;ISSN&quot;:&quot;17517575&quot;,&quot;URL&quot;:&quot;https://www.tandfonline.com/doi/abs/10.1080/17517575.2011.566630&quot;,&quot;issued&quot;:{&quot;date-parts&quot;:[[2011,8]]},&quot;page&quot;:&quot;385-399&quot;,&quot;abstract&quot;:&quot;Today, health care systems are different from the health care systems of the 1980s and 1990s. Increased sophistication in medical technology, changes in health care supply chain management, custome...&quot;,&quot;publisher&quot;:&quot;Taylor &amp; Francis&quot;,&quot;issue&quot;:&quot;3&quot;,&quot;volume&quot;:&quot;5&quot;},&quot;isTemporary&quot;:false},{&quot;id&quot;:&quot;1cdfeffb-5805-360c-ad5d-0b32d8f1ab27&quot;,&quot;itemData&quot;:{&quot;type&quot;:&quot;article-journal&quot;,&quot;id&quot;:&quot;1cdfeffb-5805-360c-ad5d-0b32d8f1ab27&quot;,&quot;title&quot;:&quot;RFID adoption strategy and the operational performance of a pharmaceutical supply chain: The role of hospital competition&quot;,&quot;author&quot;:[{&quot;family&quot;:&quot;Zhou&quot;,&quot;given&quot;:&quot;Cuihua&quot;,&quot;parse-names&quot;:false,&quot;dropping-particle&quot;:&quot;&quot;,&quot;non-dropping-particle&quot;:&quot;&quot;},{&quot;family&quot;:&quot;Yang&quot;,&quot;given&quot;:&quot;Rui&quot;,&quot;parse-names&quot;:false,&quot;dropping-particle&quot;:&quot;&quot;,&quot;non-dropping-particle&quot;:&quot;&quot;},{&quot;family&quot;:&quot;Zhang&quot;,&quot;given&quot;:&quot;Guoqing&quot;,&quot;parse-names&quot;:false,&quot;dropping-particle&quot;:&quot;&quot;,&quot;non-dropping-particle&quot;:&quot;&quot;}],&quot;container-title&quot;:&quot;Computers &amp; Industrial Engineering&quot;,&quot;container-title-short&quot;:&quot;Comput. Ind. Eng.&quot;,&quot;accessed&quot;:{&quot;date-parts&quot;:[[2026,4,3]]},&quot;DOI&quot;:&quot;10.1016/J.CIE.2025.111201&quot;,&quot;ISSN&quot;:&quot;0360-8352&quot;,&quot;URL&quot;:&quot;https://www.sciencedirect.com/science/article/pii/S036083522500347X&quot;,&quot;issued&quot;:{&quot;date-parts&quot;:[[2025,8,1]]},&quot;page&quot;:&quot;111201&quot;,&quot;abstract&quot;:&quot;Amid hospitals’ efforts to enhance operational efficiency and slash costs, addressing inventory inaccuracies in hospital pharmaceutical supply chain has gained urgency. Although radio frequency identification (RFID) technology effectively reduces such inaccuracies, its introduction in vendor-managed inventory (VMI) remains debatable for vendors given the impact of competitive inter-hospital environment and corresponding implementation costs. This study develops a three-level Stackelberg game model to analyze the vendor's strategy regarding RFID adoption within the pharmaceutical supply chain, taking into account different types of competition between hospitals (i.e., public vs. public and public vs. private). We find that the vendor's RFID adoption strategy under both forms of competition is counter-intuitive, with RFID being adopted even when the intensity of RFID in reducing inventory inaccuracy is low, provided the reimbursement rate for public hospital is high. Furthermore, homogeneous competition increases the vendor's need for higher RFID intensity, while heterogeneous competition heightens the requirement for a favorable reimbursement rate. Finally, both homogeneous and heterogeneous competition can facilitate RFID adoption, with the preference depending on diagnosis cost, reimbursement rate and RFID intensity. This study offers fresh perspectives on the intricacies of vendors’ decision-making processes for RFID adoption in healthcare, emphasizing the significance of competitive dynamics and strategic management of medical consumables.&quot;,&quot;publisher&quot;:&quot;Pergamon&quot;,&quot;volume&quot;:&quot;206&quot;},&quot;isTemporary&quot;:false}]},{&quot;citationID&quot;:&quot;MENDELEY_CITATION_5bd45cc6-077f-467f-805c-cb87613cbe28&quot;,&quot;properties&quot;:{&quot;noteIndex&quot;:0},&quot;isEdited&quot;:false,&quot;manualOverride&quot;:{&quot;isManuallyOverridden&quot;:false,&quot;citeprocText&quot;:&quot;(Baboli et al., 2011; El Mokrini et al., 2022; Hajipour et al., 2021; Liao &amp;#38; Chang, 2011; Saha &amp;#38; Ray, 2019; Shang et al., 2022; Timajchi et al., 2019; Zandkarimkhani et al., 2020)&quot;,&quot;manualOverrideText&quot;:&quot;&quot;},&quot;citationTag&quot;:&quot;MENDELEY_CITATION_v3_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&quot;,&quot;citationItems&quot;:[{&quot;id&quot;:&quot;a68e2ee9-f688-3013-abdc-fb7fb2215021&quot;,&quot;itemData&quot;:{&quot;type&quot;:&quot;article-journal&quot;,&quot;id&quot;:&quot;a68e2ee9-f688-3013-abdc-fb7fb2215021&quot;,&quot;title&quot;:&quot;A replenishment policy based on joint optimization in a downstream pharmaceutical supply chain: centralized vs. decentralized replenishment&quot;,&quot;author&quot;:[{&quot;family&quot;:&quot;Baboli&quot;,&quot;given&quot;:&quot;Armand&quot;,&quot;parse-names&quot;:false,&quot;dropping-particle&quot;:&quot;&quot;,&quot;non-dropping-particle&quot;:&quot;&quot;},{&quot;family&quot;:&quot;Fondrevelle&quot;,&quot;given&quot;:&quot;Julien&quot;,&quot;parse-names&quot;:false,&quot;dropping-particle&quot;:&quot;&quot;,&quot;non-dropping-particle&quot;:&quot;&quot;},{&quot;family&quot;:&quot;Tavakkoli-Moghaddam&quot;,&quot;given&quot;:&quot;Reza&quot;,&quot;parse-names&quot;:false,&quot;dropping-particle&quot;:&quot;&quot;,&quot;non-dropping-particle&quot;:&quot;&quot;},{&quot;family&quot;:&quot;Mehrabi&quot;,&quot;given&quot;:&quot;Ali&quot;,&quot;parse-names&quot;:false,&quot;dropping-particle&quot;:&quot;&quot;,&quot;non-dropping-particle&quot;:&quot;&quot;}],&quot;container-title&quot;:&quot;The International Journal of Advanced Manufacturing Technology 2011 57:1&quot;,&quot;accessed&quot;:{&quot;date-parts&quot;:[[2026,4,3]]},&quot;DOI&quot;:&quot;10.1007/S00170-011-3290-X&quot;,&quot;ISSN&quot;:&quot;1433-3015&quot;,&quot;URL&quot;:&quot;https://link.springer.com/article/10.1007/s00170-011-3290-x&quot;,&quot;issued&quot;:{&quot;date-parts&quot;:[[2011,4,14]]},&quot;page&quot;:&quot;367-378&quot;,&quot;abstract&quot;:&quot;This paper considers a number of problems in a pharmaceutical downstream supply chain under specific constraints related to pharmaceutical products (e.g., their expiry date and regulations) and to inventory control (e.g., low prices of products, gift products or prices near zero, shortages prohibited but excess inventory allowed). As traditional models of inventory control and replenishment cannot optimize the total cost of the system, it is very important to consider the transportation cost as well. In this paper, we take into account some of these constraints and propose two models for multi-product replenishment policies, namely centralized and decentralized models. We seek to identify the best quantity and period of replenishment of products for a joint optimization of inventory and transportation costs. The proposed models can be applied to a specific family of products with a stable demand and high turnover rate, low prices (or gift products for some of them), and without any shortage. These two models are compared and the global approach is illustrated by a numerical example taken from a real-case study.&quot;,&quot;publisher&quot;:&quot;Springer&quot;,&quot;issue&quot;:&quot;1&quot;,&quot;volume&quot;:&quot;57&quot;,&quot;container-title-short&quot;:&quot;&quot;},&quot;isTemporary&quot;:false},{&quot;id&quot;:&quot;d78ef2ba-3f1c-377a-99b2-79b796657e7d&quot;,&quot;itemData&quot;:{&quot;type&quot;:&quot;article-journal&quot;,&quot;id&quot;:&quot;d78ef2ba-3f1c-377a-99b2-79b796657e7d&quot;,&quot;title&quot;:&quot;The healthcare supply chain network design with traceability: A novel algorithm&quot;,&quot;author&quot;:[{&quot;family&quot;:&quot;Hajipour&quot;,&quot;given&quot;:&quot;Vahid&quot;,&quot;parse-names&quot;:false,&quot;dropping-particle&quot;:&quot;&quot;,&quot;non-dropping-particle&quot;:&quot;&quot;},{&quot;family&quot;:&quot;Niaki&quot;,&quot;given&quot;:&quot;Seyed Taghi Akhavan&quot;,&quot;parse-names&quot;:false,&quot;dropping-particle&quot;:&quot;&quot;,&quot;non-dropping-particle&quot;:&quot;&quot;},{&quot;family&quot;:&quot;Akhgar&quot;,&quot;given&quot;:&quot;Majid&quot;,&quot;parse-names&quot;:false,&quot;dropping-particle&quot;:&quot;&quot;,&quot;non-dropping-particle&quot;:&quot;&quot;},{&quot;family&quot;:&quot;Ansari&quot;,&quot;given&quot;:&quot;Mehdi&quot;,&quot;parse-names&quot;:false,&quot;dropping-particle&quot;:&quot;&quot;,&quot;non-dropping-particle&quot;:&quot;&quot;}],&quot;container-title&quot;:&quot;Computers &amp; Industrial Engineering&quot;,&quot;container-title-short&quot;:&quot;Comput. Ind. Eng.&quot;,&quot;accessed&quot;:{&quot;date-parts&quot;:[[2026,3,28]]},&quot;DOI&quot;:&quot;10.1016/j.cie.2021.107661&quot;,&quot;ISSN&quot;:&quot;03608352&quot;,&quot;URL&quot;:&quot;https://www-sciencedirect-com.bibliotecavirtual.uis.edu.co/science/article/pii/S0360835221005659?via%3Dihub&quot;,&quot;issued&quot;:{&quot;date-parts&quot;:[[2021,11,1]]},&quot;page&quot;:&quot;107661&quot;,&quot;abstract&quot;:&quot;Both governments and health-related organizations must immediately act after a natural disaster happened, i.e., providing essential equipment and medicines to injured people as soon as possible and adequately. To achieve this goal, planning the distribution and the inventory of crucial items during a scenario of disasters, a relief supply chain network with four echelons, namely suppliers, warehouses, disaster locations, and medical centers, is designed. In this work, a bi-objective nonlinear mathematical model that follows two main concerns is proposed. First, we wish to minimize the supply chain costs in terms of both the traveling time between echelons and the inventory costs. Second, we are to maximize the number of undamaged items that demand points receive by employing the RFID technology. The multi-objective Vibration Damping Optimization (MOVDO) meta-heuristic algorithm is applied to solve the proposed problem. This algorithm's performance is compared with two other algorithms: Non-dominated Sorting Genetic (NSGA-II) and Non-Dominated Ranking Genetic (NRGA) algorithms. The analysis of the results confirms that MOVDO outperforms the other two algorithms.&quot;,&quot;publisher&quot;:&quot;Pergamon&quot;,&quot;volume&quot;:&quot;161&quot;},&quot;isTemporary&quot;:false},{&quot;id&quot;:&quot;c9f21cdc-4cd6-38e8-a570-645dbccab91f&quot;,&quot;itemData&quot;:{&quot;type&quot;:&quot;article-journal&quot;,&quot;id&quot;:&quot;c9f21cdc-4cd6-38e8-a570-645dbccab91f&quot;,&quot;title&quot;:&quot;The optimal approach for parameter settings based on adjustable contracting capacity for the hospital supply chain logistics system&quot;,&quot;author&quot;:[{&quot;family&quot;:&quot;Liao&quot;,&quot;given&quot;:&quot;Hung Chang&quot;,&quot;parse-names&quot;:false,&quot;dropping-particle&quot;:&quot;&quot;,&quot;non-dropping-particle&quot;:&quot;&quot;},{&quot;family&quot;:&quot;Chang&quot;,&quot;given&quot;:&quot;Hsu Hwa&quot;,&quot;parse-names&quot;:false,&quot;dropping-particle&quot;:&quot;&quot;,&quot;non-dropping-particle&quot;:&quot;&quot;}],&quot;container-title&quot;:&quot;Expert Systems with Applications&quot;,&quot;container-title-short&quot;:&quot;Expert Syst. Appl.&quot;,&quot;accessed&quot;:{&quot;date-parts&quot;:[[2026,4,3]]},&quot;DOI&quot;:&quot;10.1016/J.ESWA.2010.09.168&quot;,&quot;ISSN&quot;:&quot;0957-4174&quot;,&quot;URL&quot;:&quot;https://www.sciencedirect.com/science/article/abs/pii/S0957417410011255&quot;,&quot;issued&quot;:{&quot;date-parts&quot;:[[2011,5,1]]},&quot;page&quot;:&quot;4790-4797&quot;,&quot;abstract&quot;:&quot;This paper establishes a simulation model for the supply chain of the hospital logistic system (SCHLS) based on the dynamic Taguchi method. The model derives optimal factor level combinations in the SCHLS setting when establishing adjustable contracting capacity between SCHLS and the pharmaceutical company. To attempt the goal, this study adopts the SCHLS case in the North Alliance of the Department of Health of Taiwan. The data collection uses a simulation based on Taguchi's L18 orthogonal table for SCHLS. This work also proposes an optimal approach, including the neural network (NN) and genetic algorithm (GA), to obtain an optimal robust design in achieving optimal SCHLS multi-performance. The research results show that the predicted response of multi-performance in the optimal approach is better than that in Taguchi. © 2010 Elsevier Ltd. All rights reserved.&quot;,&quot;publisher&quot;:&quot;Pergamon&quot;,&quot;issue&quot;:&quot;5&quot;,&quot;volume&quot;:&quot;38&quot;},&quot;isTemporary&quot;:false},{&quot;id&quot;:&quot;53f07a73-dfc7-3e90-b606-2480e1566956&quot;,&quot;itemData&quot;:{&quot;type&quot;:&quot;article-journal&quot;,&quot;id&quot;:&quot;53f07a73-dfc7-3e90-b606-2480e1566956&quot;,&quot;title&quot;:&quot;Modelling and analysis of inventory management systems in healthcare: A review and reflections&quot;,&quot;author&quot;:[{&quot;family&quot;:&quot;Saha&quot;,&quot;given&quot;:&quot;Esha&quot;,&quot;parse-names&quot;:false,&quot;dropping-particle&quot;:&quot;&quot;,&quot;non-dropping-particle&quot;:&quot;&quot;},{&quot;family&quot;:&quot;Ray&quot;,&quot;given&quot;:&quot;Pradip Kumar&quot;,&quot;parse-names&quot;:false,&quot;dropping-particle&quot;:&quot;&quot;,&quot;non-dropping-particle&quot;:&quot;&quot;}],&quot;container-title&quot;:&quot;Computers &amp; Industrial Engineering&quot;,&quot;container-title-short&quot;:&quot;Comput. Ind. Eng.&quot;,&quot;accessed&quot;:{&quot;date-parts&quot;:[[2026,4,3]]},&quot;DOI&quot;:&quot;10.1016/J.CIE.2019.106051&quot;,&quot;ISSN&quot;:&quot;0360-8352&quot;,&quot;URL&quot;:&quot;https://www.sciencedirect.com/science/article/abs/pii/S0360835219305108&quot;,&quot;issued&quot;:{&quot;date-parts&quot;:[[2019,11,1]]},&quot;page&quot;:&quot;106051&quot;,&quot;abstract&quot;:&quot;Inventory management in a healthcare system needs to be compatible with its operations and critical characteristics ensuring minimization of inventory-related cost as well as maximization of service level with a significant reduction in the price of treatment and wastage of resources. Over the years, numerous approaches and methodologies have been developed by the researchers and practitioners for modelling and analysis of varieties of inventory management systems in the healthcare sector considering these aspects. In this paper, the existing modelling approaches and solution methods concerning inventory systems in healthcare are classified and critically reviewed. An integrated research framework as applicable in the present context is presented as a direct consequence of the review of the literature with future research directions.&quot;,&quot;publisher&quot;:&quot;Pergamon&quot;,&quot;volume&quot;:&quot;137&quot;},&quot;isTemporary&quot;:false},{&quot;id&quot;:&quot;aed07e4f-9407-34a7-818e-611bcddabb17&quot;,&quot;itemData&quot;:{&quot;type&quot;:&quot;article-journal&quot;,&quot;id&quot;:&quot;aed07e4f-9407-34a7-818e-611bcddabb17&quot;,&quot;title&quot;:&quot;The healthcare supply location-inventory-routing problem: A robust approach&quot;,&quot;author&quot;:[{&quot;family&quot;:&quot;Shang&quot;,&quot;given&quot;:&quot;Xiaoting&quot;,&quot;parse-names&quot;:false,&quot;dropping-particle&quot;:&quot;&quot;,&quot;non-dropping-particle&quot;:&quot;&quot;},{&quot;family&quot;:&quot;Zhang&quot;,&quot;given&quot;:&quot;Guoqing&quot;,&quot;parse-names&quot;:false,&quot;dropping-particle&quot;:&quot;&quot;,&quot;non-dropping-particle&quot;:&quot;&quot;},{&quot;family&quot;:&quot;Jia&quot;,&quot;given&quot;:&quot;Bin&quot;,&quot;parse-names&quot;:false,&quot;dropping-particle&quot;:&quot;&quot;,&quot;non-dropping-particle&quot;:&quot;&quot;},{&quot;family&quot;:&quot;Almanaseer&quot;,&quot;given&quot;:&quot;Mohammed&quot;,&quot;parse-names&quot;:false,&quot;dropping-particle&quot;:&quot;&quot;,&quot;non-dropping-particle&quot;:&quot;&quot;}],&quot;container-title&quot;:&quot;Transportation Research Part E: Logistics and Transportation Review&quot;,&quot;container-title-short&quot;:&quot;Transp. Res. E Logist. Transp. Rev.&quot;,&quot;accessed&quot;:{&quot;date-parts&quot;:[[2026,4,3]]},&quot;DOI&quot;:&quot;10.1016/J.TRE.2021.102588&quot;,&quot;ISSN&quot;:&quot;1366-5545&quot;,&quot;URL&quot;:&quot;https://www.sciencedirect.com/science/article/abs/pii/S1366554521003434&quot;,&quot;issued&quot;:{&quot;date-parts&quot;:[[2022,2,1]]},&quot;page&quot;:&quot;102588&quot;,&quot;abstract&quot;:&quot;Motivated by a real-world healthcare supply case of a medical implant company, this paper studies a supply network configuration problem that integrates warehouse selections for vendor managed inventory (VMI), inventory policy, and delivery routing optimization together. The problem is a variant of the classic location-inventory-routing problem (LIRP) with both deterministic demand and uncertain demand, where multi-product, multi-period, multi-type delivery, delivery time limit and VMI are considered. Two types of delivery are used: one is the scheduled bulk delivery to the VMI warehouses and the other is direct shipping for hospitals. To address the problem, first, a deterministic MILP model is presented for the integrated LIRP. Then, to deal with the uncertainty in demand, we propose a robust optimization model and transform it into a tractable linear equivalent formulation. Further, considering the effect of COVID-19 pandemic on the demand and delivery time, a new robust model is proposed to account for this special situation. Numerical experiments are conducted to verify the advantage of the proposed robust optimization models. The sensitivity analysis provides some interesting managerial insights, and a real-world case of medical implant supply configuration with 78 hospitals is solved.&quot;,&quot;publisher&quot;:&quot;Pergamon&quot;,&quot;volume&quot;:&quot;158&quot;},&quot;isTemporary&quot;:false},{&quot;id&quot;:&quot;66c51e2f-6593-34fd-aa3d-2c01f8570e30&quot;,&quot;itemData&quot;:{&quot;type&quot;:&quot;article-journal&quot;,&quot;id&quot;:&quot;66c51e2f-6593-34fd-aa3d-2c01f8570e30&quot;,&quot;title&quot;:&quot;Inventory routing problem for hazardous and deteriorating items in the presence of accident risk with transshipment option&quot;,&quot;author&quot;:[{&quot;family&quot;:&quot;Timajchi&quot;,&quot;given&quot;:&quot;Ali&quot;,&quot;parse-names&quot;:false,&quot;dropping-particle&quot;:&quot;&quot;,&quot;non-dropping-particle&quot;:&quot;&quot;},{&quot;family&quot;:&quot;Mirzapour Al-e-Hashem&quot;,&quot;given&quot;:&quot;Seyed M.J.&quot;,&quot;parse-names&quot;:false,&quot;dropping-particle&quot;:&quot;&quot;,&quot;non-dropping-particle&quot;:&quot;&quot;},{&quot;family&quot;:&quot;Rekik&quot;,&quot;given&quot;:&quot;Yacine&quot;,&quot;parse-names&quot;:false,&quot;dropping-particle&quot;:&quot;&quot;,&quot;non-dropping-particle&quot;:&quot;&quot;}],&quot;container-title&quot;:&quot;International Journal of Production Economics&quot;,&quot;container-title-short&quot;:&quot;Int. J. Prod. Econ.&quot;,&quot;accessed&quot;:{&quot;date-parts&quot;:[[2026,4,3]]},&quot;DOI&quot;:&quot;10.1016/J.IJPE.2018.01.018&quot;,&quot;ISSN&quot;:&quot;0925-5273&quot;,&quot;URL&quot;:&quot;https://www.sciencedirect.com/science/article/abs/pii/S0925527318300483&quot;,&quot;issued&quot;:{&quot;date-parts&quot;:[[2019,3,1]]},&quot;page&quot;:&quot;302-315&quot;,&quot;abstract&quot;:&quot;In this study, we address an Inventory Routing Problem for hazardous and deteriorating pharmaceutical items in a healthcare network. Each hospital's demand is assumed to be deterministic but time varying over a finite planning horizon. Demand can be satisfied through a supply network, either from the main central pharmacy, or from other related hospitals’ drugstores by allowing the transshipment option. The medicines deteriorate under a constant rate during the storage period. The proposed model is a bi-objective mixed integer mathematical programming. The first objective aims to minimize the total cost of logistics including ordering, transportation, delivery, pickup, shortage and inventory holding costs. The second objective function attempts to minimize the maximum accident loss during distribution among all periods. To consider the accident loss, for each route, two essential parameters are estimated based on historical data; the occurrence probability and severity index of accident. The model therefore attempts to utilize the best configuration of the routes and transshipment option to satisfy the demand while minimizing the costs and accident loss simultaneously. Several numerical examples are generated and solved by CPLEX and compared with the solutions of an efficient Hybrid Genetic Algorithm (HGA). The results show that the transshipment option not only can be used as a lever to increase the economic supply network performance through saving the routes, but also it can help the system to avoid risky routes.&quot;,&quot;publisher&quot;:&quot;Elsevier&quot;,&quot;volume&quot;:&quot;209&quot;},&quot;isTemporary&quot;:false},{&quot;id&quot;:&quot;5fed377b-e596-338a-a905-43e3a3983d98&quot;,&quot;itemData&quot;:{&quot;type&quot;:&quot;article-journal&quot;,&quot;id&quot;:&quot;5fed377b-e596-338a-a905-43e3a3983d98&quot;,&quot;title&quot;:&quot;A chance constrained fuzzy goal programming approach for perishable pharmaceutical supply chain network design&quot;,&quot;author&quot;:[{&quot;family&quot;:&quot;Zandkarimkhani&quot;,&quot;given&quot;:&quot;Shiva&quot;,&quot;parse-names&quot;:false,&quot;dropping-particle&quot;:&quot;&quot;,&quot;non-dropping-particle&quot;:&quot;&quot;},{&quot;family&quot;:&quot;Mina&quot;,&quot;given&quot;:&quot;Hassan&quot;,&quot;parse-names&quot;:false,&quot;dropping-particle&quot;:&quot;&quot;,&quot;non-dropping-particle&quot;:&quot;&quot;},{&quot;family&quot;:&quot;Biuki&quot;,&quot;given&quot;:&quot;Mehdi&quot;,&quot;parse-names&quot;:false,&quot;dropping-particle&quot;:&quot;&quot;,&quot;non-dropping-particle&quot;:&quot;&quot;},{&quot;family&quot;:&quot;Govindan&quot;,&quot;given&quot;:&quot;Kannan&quot;,&quot;parse-names&quot;:false,&quot;dropping-particle&quot;:&quot;&quot;,&quot;non-dropping-particle&quot;:&quot;&quot;}],&quot;container-title&quot;:&quot;Annals of Operations Research 2020 295:1&quot;,&quot;accessed&quot;:{&quot;date-parts&quot;:[[2026,4,3]]},&quot;DOI&quot;:&quot;10.1007/S10479-020-03677-7&quot;,&quot;ISSN&quot;:&quot;1572-9338&quot;,&quot;URL&quot;:&quot;https://link.springer.com/article/10.1007/s10479-020-03677-7&quot;,&quot;issued&quot;:{&quot;date-parts&quot;:[[2020,6,29]]},&quot;page&quot;:&quot;425-452&quot;,&quot;abstract&quot;:&quot;In this paper, a bi-objective mixed-integer linear programming model is formulated for designing a perishable pharmaceutical supply chain network under demand uncertainty. The objectives of the proposed model are to simultaneously minimize the total cost of the network and lost demand amount. The proposed model is multi-product and multi-period and includes simultaneous facilities location, vehicle routing, and inventory management; hence, it is considered an operational-strategic model. Procurement discounts, the lifetime of products, storing products for future periods, lost demand, and soft and hard time windows are the main assumptions of the proposed model. A novel hybrid approach, based on fuzzy theory, chance constrained programming, and goal programming approach, is developed for solving the proposed bi-objective model. The validity of the proposed model and developed solution approach is evaluated using data from Avonex, a prefilled syringe distribution chain serving 11 health centers in Tehran. The proposed model indicates that some lost sales exist, and to overcome the lost sales, the case company needs to invest a little more in addition to the initial investment of around 2 billion tomans. The results obtained from implementing the model and the sensitivity analysis, using real-world data, confirm the efficiency and validity of the proposed mathematical model and solution approach.&quot;,&quot;publisher&quot;:&quot;Springer&quot;,&quot;issue&quot;:&quot;1&quot;,&quot;volume&quot;:&quot;295&quot;,&quot;container-title-short&quot;:&quot;&quot;},&quot;isTemporary&quot;:false},{&quot;id&quot;:&quot;3ace0915-5ba1-3ab5-8178-e85bc9c40fc9&quot;,&quot;itemData&quot;:{&quot;type&quot;:&quot;article-journal&quot;,&quot;id&quot;:&quot;3ace0915-5ba1-3ab5-8178-e85bc9c40fc9&quot;,&quot;title&quot;:&quot;A tailored aggregation strategy for inventory pooling in healthcare: evidence from an emerging market&quot;,&quot;author&quot;:[{&quot;family&quot;:&quot;Mokrini&quot;,&quot;given&quot;:&quot;Asmae&quot;,&quot;parse-names&quot;:false,&quot;dropping-particle&quot;:&quot;&quot;,&quot;non-dropping-particle&quot;:&quot;El&quot;},{&quot;family&quot;:&quot;Aouam&quot;,&quot;given&quot;:&quot;Tarik&quot;,&quot;parse-names&quot;:false,&quot;dropping-particle&quot;:&quot;&quot;,&quot;non-dropping-particle&quot;:&quot;&quot;},{&quot;family&quot;:&quot;Kafa&quot;,&quot;given&quot;:&quot;Nadine&quot;,&quot;parse-names&quot;:false,&quot;dropping-particle&quot;:&quot;&quot;,&quot;non-dropping-particle&quot;:&quot;&quot;}],&quot;container-title&quot;:&quot;Operations Management Research 2022 16:1&quot;,&quot;accessed&quot;:{&quot;date-parts&quot;:[[2026,4,4]]},&quot;DOI&quot;:&quot;10.1007/S12063-022-00302-7&quot;,&quot;ISSN&quot;:&quot;1936-9743&quot;,&quot;URL&quot;:&quot;https://link.springer.com/article/10.1007/s12063-022-00302-7&quot;,&quot;issued&quot;:{&quot;date-parts&quot;:[[2022,7,16]]},&quot;page&quot;:&quot;209-226&quot;,&quot;abstract&quot;:&quot;Pharmaceutical consumption in hospitals and healthcare centers is characterized by demand uncertainty, particularly during unusual events, e.g., pandemics and other crises. Unlike other industries, healthcare management has been slow in implementing effective business logistics concepts, e.g., inventory pooling, i.e., aggregation, and extant literature on this topic is scant. Inspired by a public pharmaceutical supply chain, this study aims to investigate the feasibility and relevance of hospitals and other health care facilities collaborating through inventory pooling. While important savings could be achieved through aggregation, this strategy comes at a cost. In this study, we present a model that captures the costs of inventory pooling in an emerging market setting to find the optimal tailored aggregation, set of demand points, and products to aggregate so that inventory pooling costs and savings are balanced. The problem has been formulated as a mixed-integer conic quadratic program to minimize the total cost of pooling and hold safety stocks in the supply network, subject to budget constraints. We applied the proposed model to a real case study of pharmaceutical distribution in Morocco and analyzed inventory pooling schemes under different budget allocations to investigate how regional and product disparities affect costs and inventory pooling decisions. The findings reveal that when changing the pooling budget, the best customized aggregation varies substantially and is influenced by product type, regional population density, income per capita, and urbanization rate.&quot;,&quot;publisher&quot;:&quot;Springer&quot;,&quot;issue&quot;:&quot;1&quot;,&quot;volume&quot;:&quot;16&quot;,&quot;container-title-short&quot;:&quot;&quot;},&quot;isTemporary&quot;:false}]},{&quot;citationID&quot;:&quot;MENDELEY_CITATION_cd7fc84d-a191-481a-ac95-cdd809a2fa79&quot;,&quot;properties&quot;:{&quot;noteIndex&quot;:0},&quot;isEdited&quot;:false,&quot;manualOverride&quot;:{&quot;isManuallyOverridden&quot;:false,&quot;citeprocText&quot;:&quot;(Abbaspour et al., 2020; Chung &amp;#38; Kwon, 2016; El Mokrini et al., 2022; Gebicki et al., 2014; Mansur et al., 2025; Saha &amp;#38; Ray, 2019; Timajchi et al., 2019; Zandkarimkhani et al., 2020)&quot;,&quot;manualOverrideText&quot;:&quot;&quot;},&quot;citationTag&quot;:&quot;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&quot;,&quot;citationItems&quot;:[{&quot;id&quot;:&quot;2337ce55-22fc-355f-9362-dd5e4b9e0887&quot;,&quot;itemData&quot;:{&quot;type&quot;:&quot;article-journal&quot;,&quot;id&quot;:&quot;2337ce55-22fc-355f-9362-dd5e4b9e0887&quot;,&quot;title&quot;:&quot;A simple empirical model for blood platelet production and inventory management under uncertainty&quot;,&quot;author&quot;:[{&quot;family&quot;:&quot;Abbaspour&quot;,&quot;given&quot;:&quot;Afshin&quot;,&quot;parse-names&quot;:false,&quot;dropping-particle&quot;:&quot;&quot;,&quot;non-dropping-particle&quot;:&quot;&quot;},{&quot;family&quot;:&quot;Jahan&quot;,&quot;given&quot;:&quot;Ali&quot;,&quot;parse-names&quot;:false,&quot;dropping-particle&quot;:&quot;&quot;,&quot;non-dropping-particle&quot;:&quot;&quot;},{&quot;family&quot;:&quot;Rezaiee&quot;,&quot;given&quot;:&quot;Marzieh&quot;,&quot;parse-names&quot;:false,&quot;dropping-particle&quot;:&quot;&quot;,&quot;non-dropping-particle&quot;:&quot;&quot;}],&quot;container-title&quot;:&quot;Journal of Ambient Intelligence and Humanized Computing 2020 12:2&quot;,&quot;accessed&quot;:{&quot;date-parts&quot;:[[2026,4,3]]},&quot;DOI&quot;:&quot;10.1007/S12652-020-02254-X&quot;,&quot;ISSN&quot;:&quot;1868-5145&quot;,&quot;URL&quot;:&quot;https://link.springer.com/article/10.1007/s12652-020-02254-x&quot;,&quot;issued&quot;:{&quot;date-parts&quot;:[[2020,7,18]]},&quot;page&quot;:&quot;1783-1799&quot;,&quot;abstract&quot;:&quot;The purpose of this study is to develop a pragmatic method for managing the inventory and production of blood platelets in places with inappropriate infrastructure. Thus far, we can find a rich number of papers regarding the optimization of blood products supply chain but most of them are impractical due to utilizing so many mathematical formulas and parameters. Hence, as an interdisciplinary study, we should develop a comprehensible method for medical workers and doctors to optimize the supply chain, maintain the quality of services and overcome the challenges. The inventory manager has to cope with multifaceted problems, among those are limited availability of donors, the uncertainty of demand, maintaining the quality and quantity of the products at a reasonable level and on-time response to medical centers and finally yet importantly avoid waste caused by overproduction. To tackle these problems, we employed Markov decision process and simulation to ensure the accountability of the model. Eventually, the real managerial insight provided through gathering data regarding the number of casualties caused by road accidents in Semnan province, Iran, and the number of blood platelet ordered by the hospitals and coordination between medical centers and the Blood Transfusion Center. The results indicate the accessibility of the model by inventory manager and physicians in the transfusion center and the reduction of waste due to appropriate production planning.&quot;,&quot;publisher&quot;:&quot;Springer&quot;,&quot;issue&quot;:&quot;2&quot;,&quot;volume&quot;:&quot;12&quot;,&quot;container-title-short&quot;:&quot;&quot;},&quot;isTemporary&quot;:false},{&quot;id&quot;:&quot;23903626-6a75-38b4-ba0b-656a1b157cc9&quot;,&quot;itemData&quot;:{&quot;type&quot;:&quot;article-journal&quot;,&quot;id&quot;:&quot;23903626-6a75-38b4-ba0b-656a1b157cc9&quot;,&quot;title&quot;:&quot;Integrated supply chain management for perishable products: Dynamics and oligopolistic competition perspectives with application to pharmaceuticals&quot;,&quot;author&quot;:[{&quot;family&quot;:&quot;Chung&quot;,&quot;given&quot;:&quot;Sung Hoon&quot;,&quot;parse-names&quot;:false,&quot;dropping-particle&quot;:&quot;&quot;,&quot;non-dropping-particle&quot;:&quot;&quot;},{&quot;family&quot;:&quot;Kwon&quot;,&quot;given&quot;:&quot;Changhyun&quot;,&quot;parse-names&quot;:false,&quot;dropping-particle&quot;:&quot;&quot;,&quot;non-dropping-particle&quot;:&quot;&quot;}],&quot;container-title&quot;:&quot;International Journal of Production Economics&quot;,&quot;container-title-short&quot;:&quot;Int. J. Prod. Econ.&quot;,&quot;accessed&quot;:{&quot;date-parts&quot;:[[2026,4,4]]},&quot;DOI&quot;:&quot;10.1016/J.IJPE.2016.05.021&quot;,&quot;ISSN&quot;:&quot;0925-5273&quot;,&quot;URL&quot;:&quot;https://www.sciencedirect.com/science/article/abs/pii/S0925527316300913&quot;,&quot;issued&quot;:{&quot;date-parts&quot;:[[2016,9,1]]},&quot;page&quot;:&quot;117-129&quot;,&quot;abstract&quot;:&quot;We propose an integrated supply chain management framework that allows us to explicitly consider the impact of product perishability on a broad scale that includes manufacturers, distribution centers, wholesalers, and demand markets. The framework proposed herein also makes it possible to consider the oligopolistic competition across wholesalers that drives price and demand fluctuations. Furthermore, the supply chain decision rules are derived from necessary conditions in the framework. The inclusion of such salient features allows the framework to generate outcomes that suggest realistic managerial insights. We provide a numerical example in which two multi-national pharmaceutical firms producing a homogeneous medicinal drug and four oligopolistic wholesalers are considered.&quot;,&quot;publisher&quot;:&quot;Elsevier&quot;,&quot;volume&quot;:&quot;179&quot;},&quot;isTemporary&quot;:false},{&quot;id&quot;:&quot;3ace0915-5ba1-3ab5-8178-e85bc9c40fc9&quot;,&quot;itemData&quot;:{&quot;type&quot;:&quot;article-journal&quot;,&quot;id&quot;:&quot;3ace0915-5ba1-3ab5-8178-e85bc9c40fc9&quot;,&quot;title&quot;:&quot;A tailored aggregation strategy for inventory pooling in healthcare: evidence from an emerging market&quot;,&quot;author&quot;:[{&quot;family&quot;:&quot;Mokrini&quot;,&quot;given&quot;:&quot;Asmae&quot;,&quot;parse-names&quot;:false,&quot;dropping-particle&quot;:&quot;&quot;,&quot;non-dropping-particle&quot;:&quot;El&quot;},{&quot;family&quot;:&quot;Aouam&quot;,&quot;given&quot;:&quot;Tarik&quot;,&quot;parse-names&quot;:false,&quot;dropping-particle&quot;:&quot;&quot;,&quot;non-dropping-particle&quot;:&quot;&quot;},{&quot;family&quot;:&quot;Kafa&quot;,&quot;given&quot;:&quot;Nadine&quot;,&quot;parse-names&quot;:false,&quot;dropping-particle&quot;:&quot;&quot;,&quot;non-dropping-particle&quot;:&quot;&quot;}],&quot;container-title&quot;:&quot;Operations Management Research 2022 16:1&quot;,&quot;accessed&quot;:{&quot;date-parts&quot;:[[2026,4,4]]},&quot;DOI&quot;:&quot;10.1007/S12063-022-00302-7&quot;,&quot;ISSN&quot;:&quot;1936-9743&quot;,&quot;URL&quot;:&quot;https://link.springer.com/article/10.1007/s12063-022-00302-7&quot;,&quot;issued&quot;:{&quot;date-parts&quot;:[[2022,7,16]]},&quot;page&quot;:&quot;209-226&quot;,&quot;abstract&quot;:&quot;Pharmaceutical consumption in hospitals and healthcare centers is characterized by demand uncertainty, particularly during unusual events, e.g., pandemics and other crises. Unlike other industries, healthcare management has been slow in implementing effective business logistics concepts, e.g., inventory pooling, i.e., aggregation, and extant literature on this topic is scant. Inspired by a public pharmaceutical supply chain, this study aims to investigate the feasibility and relevance of hospitals and other health care facilities collaborating through inventory pooling. While important savings could be achieved through aggregation, this strategy comes at a cost. In this study, we present a model that captures the costs of inventory pooling in an emerging market setting to find the optimal tailored aggregation, set of demand points, and products to aggregate so that inventory pooling costs and savings are balanced. The problem has been formulated as a mixed-integer conic quadratic program to minimize the total cost of pooling and hold safety stocks in the supply network, subject to budget constraints. We applied the proposed model to a real case study of pharmaceutical distribution in Morocco and analyzed inventory pooling schemes under different budget allocations to investigate how regional and product disparities affect costs and inventory pooling decisions. The findings reveal that when changing the pooling budget, the best customized aggregation varies substantially and is influenced by product type, regional population density, income per capita, and urbanization rate.&quot;,&quot;publisher&quot;:&quot;Springer&quot;,&quot;issue&quot;:&quot;1&quot;,&quot;volume&quot;:&quot;16&quot;,&quot;container-title-short&quot;:&quot;&quot;},&quot;isTemporary&quot;:false},{&quot;id&quot;:&quot;03d3b594-3cb0-3c7e-ac91-9d116463fa2a&quot;,&quot;itemData&quot;:{&quot;type&quot;:&quot;article-journal&quot;,&quot;id&quot;:&quot;03d3b594-3cb0-3c7e-ac91-9d116463fa2a&quot;,&quot;title&quot;:&quot;Evaluation of hospital medication inventory policies.&quot;,&quot;author&quot;:[{&quot;family&quot;:&quot;Gebicki&quot;,&quot;given&quot;:&quot;Marek&quot;,&quot;parse-names&quot;:false,&quot;dropping-particle&quot;:&quot;&quot;,&quot;non-dropping-particle&quot;:&quot;&quot;},{&quot;family&quot;:&quot;Mooney&quot;,&quot;given&quot;:&quot;Ed&quot;,&quot;parse-names&quot;:false,&quot;dropping-particle&quot;:&quot;&quot;,&quot;non-dropping-particle&quot;:&quot;&quot;},{&quot;family&quot;:&quot;Chen&quot;,&quot;given&quot;:&quot;Shi Jie (Gary)&quot;,&quot;parse-names&quot;:false,&quot;dropping-particle&quot;:&quot;&quot;,&quot;non-dropping-particle&quot;:&quot;&quot;},{&quot;family&quot;:&quot;Mazur&quot;,&quot;given&quot;:&quot;Lukasz M.&quot;,&quot;parse-names&quot;:false,&quot;dropping-particle&quot;:&quot;&quot;,&quot;non-dropping-particle&quot;:&quot;&quot;}],&quot;container-title&quot;:&quot;Health Care Management Science&quot;,&quot;container-title-short&quot;:&quot;Health Care Manag. Sci.&quot;,&quot;accessed&quot;:{&quot;date-parts&quot;:[[2026,4,3]]},&quot;DOI&quot;:&quot;10.1007/S10729-013-9251-1&quot;,&quot;ISSN&quot;:&quot;1386-9620&quot;,&quot;PMID&quot;:&quot;24014095&quot;,&quot;URL&quot;:&quot;https://openurl.ebsco.com/contentitem/doi:10.1007%2Fs10729-013-9251-1?sid=ebsco:plink:crawler&amp;id=ebsco:doi:10.1007%2Fs10729-013-9251-1&quot;,&quot;issued&quot;:{&quot;date-parts&quot;:[[2014,9,1]]},&quot;page&quot;:&quot;215&quot;,&quot;abstract&quot;:&quot;As supply chain costs constitute a large portion of hospitals’ operating expenses and with $27.7 billion spent by the US hospitals on drugs alone in 2009, improving medication inventory management provides a great opportunity to decrease the cost of healthcare. This study investigates different management approaches for a system consisting of one central storage location, the main pharmacy, and multiple dispensing machines located in each department. Each medication has a specific unit cost, availability from suppliers, criticality level, and expiration date. Event-driven simulation is used to evaluate the performance of several inventory policies based on the total cost and patient safety (service level) under various arrangements of the system defined by the number of drugs and departments, and drugs’ criticality, availability, and expiration levels. Our results show that policies that incorporate drug characteristics in ordering decisions can address the tradeoff between patient safety and cost. Indeed, this study shows that such policies can result in higher patient safety and lower overall cost when compared to traditional approaches. Additional insights from this study allow for better understanding of the medication inventory system’s dynamics and suggest several directions for future research in this topic. Findings of this study can be applied to help hospital pharmacies with managing their inventory.&quot;,&quot;publisher&quot;:&quot;Springer New York LLC&quot;,&quot;issue&quot;:&quot;3&quot;,&quot;volume&quot;:&quot;17&quot;},&quot;isTemporary&quot;:false},{&quot;id&quot;:&quot;c89d79a5-d02a-37ea-b253-2f3d69904862&quot;,&quot;itemData&quot;:{&quot;type&quot;:&quot;article-journal&quot;,&quot;id&quot;:&quot;c89d79a5-d02a-37ea-b253-2f3d69904862&quot;,&quot;title&quot;:&quot;A multi-objective analytical framework for sustainable blood supply chain optimization&quot;,&quot;author&quot;:[{&quot;family&quot;:&quot;Mansur&quot;,&quot;given&quot;:&quot;Agus&quot;,&quot;parse-names&quot;:false,&quot;dropping-particle&quot;:&quot;&quot;,&quot;non-dropping-particle&quot;:&quot;&quot;},{&quot;family&quot;:&quot;Hidayat&quot;,&quot;given&quot;:&quot;Taufiq&quot;,&quot;parse-names&quot;:false,&quot;dropping-particle&quot;:&quot;&quot;,&quot;non-dropping-particle&quot;:&quot;&quot;},{&quot;family&quot;:&quot;Rizky&quot;,&quot;given&quot;:&quot;Novrianty&quot;,&quot;parse-names&quot;:false,&quot;dropping-particle&quot;:&quot;&quot;,&quot;non-dropping-particle&quot;:&quot;&quot;},{&quot;family&quot;:&quot;Wangsa&quot;,&quot;given&quot;:&quot;Ivan Darma&quot;,&quot;parse-names&quot;:false,&quot;dropping-particle&quot;:&quot;&quot;,&quot;non-dropping-particle&quot;:&quot;&quot;}],&quot;container-title&quot;:&quot;Supply Chain Analytics&quot;,&quot;accessed&quot;:{&quot;date-parts&quot;:[[2026,4,3]]},&quot;DOI&quot;:&quot;10.1016/J.SCA.2025.100142&quot;,&quot;ISSN&quot;:&quot;2949-8635&quot;,&quot;URL&quot;:&quot;https://www.sciencedirect.com/science/article/pii/S2949863525000421&quot;,&quot;issued&quot;:{&quot;date-parts&quot;:[[2025,9,1]]},&quot;page&quot;:&quot;100142&quot;,&quot;abstract&quot;:&quot;This study presents a multi-objective optimization model for blood supply chain (BSC) management, aiming to maximize total profit and fulfillment rate and minimize carbon emissions. The model is formulated as a mixed-integer linear program (MILP) and solved using the weighted sum method. The BSCM is structured as a multi-echelon network involving blood mobiles, local blood centers, regional blood banks (RBBs), hospitals, and healthcare facilities. Assumptions include deterministic demand and fixed blood shelf life. A case study in East Kalimantan, Indonesia, shows a total revenue of Indonesian Rupiah (IDR) of 13.07 billion and a total cost of IDR 8.58 billion, resulting in a profit of IDR 4.49 billion. The fulfillment rates for hospitals and healthcare facilities are 109.13 % and 154.57 %, respectively. Total emissions reach 203.94-kilogram CO2 equivalent (kg CO2e), mainly from production. Sensitivity analysis highlights the impact of demand, capacity, and pricing on supply chain performance. Furthermore, transshipment among RBBs plays a vital role in balancing inventory levels, though excessive transshipment may lead to increased costs and emissions.&quot;,&quot;publisher&quot;:&quot;Elsevier&quot;,&quot;volume&quot;:&quot;11&quot;,&quot;container-title-short&quot;:&quot;&quot;},&quot;isTemporary&quot;:false},{&quot;id&quot;:&quot;53f07a73-dfc7-3e90-b606-2480e1566956&quot;,&quot;itemData&quot;:{&quot;type&quot;:&quot;article-journal&quot;,&quot;id&quot;:&quot;53f07a73-dfc7-3e90-b606-2480e1566956&quot;,&quot;title&quot;:&quot;Modelling and analysis of inventory management systems in healthcare: A review and reflections&quot;,&quot;author&quot;:[{&quot;family&quot;:&quot;Saha&quot;,&quot;given&quot;:&quot;Esha&quot;,&quot;parse-names&quot;:false,&quot;dropping-particle&quot;:&quot;&quot;,&quot;non-dropping-particle&quot;:&quot;&quot;},{&quot;family&quot;:&quot;Ray&quot;,&quot;given&quot;:&quot;Pradip Kumar&quot;,&quot;parse-names&quot;:false,&quot;dropping-particle&quot;:&quot;&quot;,&quot;non-dropping-particle&quot;:&quot;&quot;}],&quot;container-title&quot;:&quot;Computers &amp; Industrial Engineering&quot;,&quot;container-title-short&quot;:&quot;Comput. Ind. Eng.&quot;,&quot;accessed&quot;:{&quot;date-parts&quot;:[[2026,4,3]]},&quot;DOI&quot;:&quot;10.1016/J.CIE.2019.106051&quot;,&quot;ISSN&quot;:&quot;0360-8352&quot;,&quot;URL&quot;:&quot;https://www.sciencedirect.com/science/article/abs/pii/S0360835219305108&quot;,&quot;issued&quot;:{&quot;date-parts&quot;:[[2019,11,1]]},&quot;page&quot;:&quot;106051&quot;,&quot;abstract&quot;:&quot;Inventory management in a healthcare system needs to be compatible with its operations and critical characteristics ensuring minimization of inventory-related cost as well as maximization of service level with a significant reduction in the price of treatment and wastage of resources. Over the years, numerous approaches and methodologies have been developed by the researchers and practitioners for modelling and analysis of varieties of inventory management systems in the healthcare sector considering these aspects. In this paper, the existing modelling approaches and solution methods concerning inventory systems in healthcare are classified and critically reviewed. An integrated research framework as applicable in the present context is presented as a direct consequence of the review of the literature with future research directions.&quot;,&quot;publisher&quot;:&quot;Pergamon&quot;,&quot;volume&quot;:&quot;137&quot;},&quot;isTemporary&quot;:false},{&quot;id&quot;:&quot;66c51e2f-6593-34fd-aa3d-2c01f8570e30&quot;,&quot;itemData&quot;:{&quot;type&quot;:&quot;article-journal&quot;,&quot;id&quot;:&quot;66c51e2f-6593-34fd-aa3d-2c01f8570e30&quot;,&quot;title&quot;:&quot;Inventory routing problem for hazardous and deteriorating items in the presence of accident risk with transshipment option&quot;,&quot;author&quot;:[{&quot;family&quot;:&quot;Timajchi&quot;,&quot;given&quot;:&quot;Ali&quot;,&quot;parse-names&quot;:false,&quot;dropping-particle&quot;:&quot;&quot;,&quot;non-dropping-particle&quot;:&quot;&quot;},{&quot;family&quot;:&quot;Mirzapour Al-e-Hashem&quot;,&quot;given&quot;:&quot;Seyed M.J.&quot;,&quot;parse-names&quot;:false,&quot;dropping-particle&quot;:&quot;&quot;,&quot;non-dropping-particle&quot;:&quot;&quot;},{&quot;family&quot;:&quot;Rekik&quot;,&quot;given&quot;:&quot;Yacine&quot;,&quot;parse-names&quot;:false,&quot;dropping-particle&quot;:&quot;&quot;,&quot;non-dropping-particle&quot;:&quot;&quot;}],&quot;container-title&quot;:&quot;International Journal of Production Economics&quot;,&quot;container-title-short&quot;:&quot;Int. J. Prod. Econ.&quot;,&quot;accessed&quot;:{&quot;date-parts&quot;:[[2026,4,3]]},&quot;DOI&quot;:&quot;10.1016/J.IJPE.2018.01.018&quot;,&quot;ISSN&quot;:&quot;0925-5273&quot;,&quot;URL&quot;:&quot;https://www.sciencedirect.com/science/article/abs/pii/S0925527318300483&quot;,&quot;issued&quot;:{&quot;date-parts&quot;:[[2019,3,1]]},&quot;page&quot;:&quot;302-315&quot;,&quot;abstract&quot;:&quot;In this study, we address an Inventory Routing Problem for hazardous and deteriorating pharmaceutical items in a healthcare network. Each hospital's demand is assumed to be deterministic but time varying over a finite planning horizon. Demand can be satisfied through a supply network, either from the main central pharmacy, or from other related hospitals’ drugstores by allowing the transshipment option. The medicines deteriorate under a constant rate during the storage period. The proposed model is a bi-objective mixed integer mathematical programming. The first objective aims to minimize the total cost of logistics including ordering, transportation, delivery, pickup, shortage and inventory holding costs. The second objective function attempts to minimize the maximum accident loss during distribution among all periods. To consider the accident loss, for each route, two essential parameters are estimated based on historical data; the occurrence probability and severity index of accident. The model therefore attempts to utilize the best configuration of the routes and transshipment option to satisfy the demand while minimizing the costs and accident loss simultaneously. Several numerical examples are generated and solved by CPLEX and compared with the solutions of an efficient Hybrid Genetic Algorithm (HGA). The results show that the transshipment option not only can be used as a lever to increase the economic supply network performance through saving the routes, but also it can help the system to avoid risky routes.&quot;,&quot;publisher&quot;:&quot;Elsevier&quot;,&quot;volume&quot;:&quot;209&quot;},&quot;isTemporary&quot;:false},{&quot;id&quot;:&quot;5fed377b-e596-338a-a905-43e3a3983d98&quot;,&quot;itemData&quot;:{&quot;type&quot;:&quot;article-journal&quot;,&quot;id&quot;:&quot;5fed377b-e596-338a-a905-43e3a3983d98&quot;,&quot;title&quot;:&quot;A chance constrained fuzzy goal programming approach for perishable pharmaceutical supply chain network design&quot;,&quot;author&quot;:[{&quot;family&quot;:&quot;Zandkarimkhani&quot;,&quot;given&quot;:&quot;Shiva&quot;,&quot;parse-names&quot;:false,&quot;dropping-particle&quot;:&quot;&quot;,&quot;non-dropping-particle&quot;:&quot;&quot;},{&quot;family&quot;:&quot;Mina&quot;,&quot;given&quot;:&quot;Hassan&quot;,&quot;parse-names&quot;:false,&quot;dropping-particle&quot;:&quot;&quot;,&quot;non-dropping-particle&quot;:&quot;&quot;},{&quot;family&quot;:&quot;Biuki&quot;,&quot;given&quot;:&quot;Mehdi&quot;,&quot;parse-names&quot;:false,&quot;dropping-particle&quot;:&quot;&quot;,&quot;non-dropping-particle&quot;:&quot;&quot;},{&quot;family&quot;:&quot;Govindan&quot;,&quot;given&quot;:&quot;Kannan&quot;,&quot;parse-names&quot;:false,&quot;dropping-particle&quot;:&quot;&quot;,&quot;non-dropping-particle&quot;:&quot;&quot;}],&quot;container-title&quot;:&quot;Annals of Operations Research 2020 295:1&quot;,&quot;accessed&quot;:{&quot;date-parts&quot;:[[2026,4,3]]},&quot;DOI&quot;:&quot;10.1007/S10479-020-03677-7&quot;,&quot;ISSN&quot;:&quot;1572-9338&quot;,&quot;URL&quot;:&quot;https://link.springer.com/article/10.1007/s10479-020-03677-7&quot;,&quot;issued&quot;:{&quot;date-parts&quot;:[[2020,6,29]]},&quot;page&quot;:&quot;425-452&quot;,&quot;abstract&quot;:&quot;In this paper, a bi-objective mixed-integer linear programming model is formulated for designing a perishable pharmaceutical supply chain network under demand uncertainty. The objectives of the proposed model are to simultaneously minimize the total cost of the network and lost demand amount. The proposed model is multi-product and multi-period and includes simultaneous facilities location, vehicle routing, and inventory management; hence, it is considered an operational-strategic model. Procurement discounts, the lifetime of products, storing products for future periods, lost demand, and soft and hard time windows are the main assumptions of the proposed model. A novel hybrid approach, based on fuzzy theory, chance constrained programming, and goal programming approach, is developed for solving the proposed bi-objective model. The validity of the proposed model and developed solution approach is evaluated using data from Avonex, a prefilled syringe distribution chain serving 11 health centers in Tehran. The proposed model indicates that some lost sales exist, and to overcome the lost sales, the case company needs to invest a little more in addition to the initial investment of around 2 billion tomans. The results obtained from implementing the model and the sensitivity analysis, using real-world data, confirm the efficiency and validity of the proposed mathematical model and solution approach.&quot;,&quot;publisher&quot;:&quot;Springer&quot;,&quot;issue&quot;:&quot;1&quot;,&quot;volume&quot;:&quot;295&quot;,&quot;container-title-short&quot;:&quot;&quot;},&quot;isTemporary&quot;:false}]},{&quot;citationID&quot;:&quot;MENDELEY_CITATION_b3a6e1b0-63ca-4fe4-bb31-3a9da7307e50&quot;,&quot;properties&quot;:{&quot;noteIndex&quot;:0},&quot;isEdited&quot;:false,&quot;manualOverride&quot;:{&quot;isManuallyOverridden&quot;:false,&quot;citeprocText&quot;:&quot;(Bialas et al., 2020; C. Castro et al., 2020; Franco &amp;#38; Alfonso-Lizarazo, 2017; Gebicki et al., 2014; Moons et al., 2019; Neve &amp;#38; Schmidt, 2021; Nicholson et al., 2004; Qin &amp;#38; Lan, 2025; Saha &amp;#38; Ray, 2019; Schouten et al., 2023; Vanbrabant et al., 2023)&quot;,&quot;manualOverrideText&quot;:&quot;&quot;},&quot;citationTag&quot;:&quot;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&quot;,&quot;citationItems&quot;:[{&quot;id&quot;:&quot;7d0bab0e-16ff-3c04-8267-f9d2123335c5&quot;,&quot;itemData&quot;:{&quot;type&quot;:&quot;article-journal&quot;,&quot;id&quot;:&quot;7d0bab0e-16ff-3c04-8267-f9d2123335c5&quot;,&quot;title&quot;:&quot;Improving hospital pharmacy inventory management using data segmentation&quot;,&quot;author&quot;:[{&quot;family&quot;:&quot;Bialas&quot;,&quot;given&quot;:&quot;Christos&quot;,&quot;parse-names&quot;:false,&quot;dropping-particle&quot;:&quot;&quot;,&quot;non-dropping-particle&quot;:&quot;&quot;},{&quot;family&quot;:&quot;Revanoglou&quot;,&quot;given&quot;:&quot;Andreas&quot;,&quot;parse-names&quot;:false,&quot;dropping-particle&quot;:&quot;&quot;,&quot;non-dropping-particle&quot;:&quot;&quot;},{&quot;family&quot;:&quot;Manthou&quot;,&quot;given&quot;:&quot;Vicky&quot;,&quot;parse-names&quot;:false,&quot;dropping-particle&quot;:&quot;&quot;,&quot;non-dropping-particle&quot;:&quot;&quot;}],&quot;container-title&quot;:&quot;American Journal of Health-System Pharmacy&quot;,&quot;accessed&quot;:{&quot;date-parts&quot;:[[2026,4,3]]},&quot;DOI&quot;:&quot;10.1093/AJHP/ZXZ264&quot;,&quot;ISSN&quot;:&quot;1079-2082&quot;,&quot;PMID&quot;:&quot;31754716&quot;,&quot;URL&quot;:&quot;https://dx.doi.org/10.1093/ajhp/zxz264&quot;,&quot;issued&quot;:{&quot;date-parts&quot;:[[2020,2,19]]},&quot;page&quot;:&quot;371-377&quot;,&quot;abstract&quot;:&quot;Purpose: This case study describes the development and empirical validation of an easy-to-implement practical framework for improving hospital pharmacy inventory management. Summary: Research suggests various inventory optimization models, which can lead to cost reductions while maintaining adequate service levels; however, they are facing limited adoption in healthcare settings. The main barriers appear to be the high effort and complexity of implementation, the dependence on data that are not available or might not be in the right form, and the one-size-fits-all approach often followed without addressing healthcare sector-specific particularities. A research framework was developed by adapting relevant inventory models to the healthcare context using the concept of data segmentation on the basis of a three-dimensional classification of hospital pharmacy inventory items based on their relative importance, clinical criticality, and consumption pattern. Suitable replenishment policies were assigned to high-impact classes, and an integrated performance-measurement component assesses the framework's effectiveness. The suggested approach was implemented and empirically tested at the pharmacy of a large public hospital using longitudinal data. The results demonstrate substantial improvements with respect to all of the selected key performance indicators and translate into inventory cost savings due to reduced stockholding costs and better synchronization of inventories to demand. Conclusion: Use of standard software functionalities combined with targeted data segmentation efforts significantly improves hospital pharmacy inventory cost performance.&quot;,&quot;publisher&quot;:&quot;Oxford Academic&quot;,&quot;issue&quot;:&quot;5&quot;,&quot;volume&quot;:&quot;77&quot;,&quot;container-title-short&quot;:&quot;&quot;},&quot;isTemporary&quot;:false},{&quot;id&quot;:&quot;06d753cd-dc8e-3577-9674-f6e79e0af06d&quot;,&quot;itemData&quot;:{&quot;type&quot;:&quot;article-journal&quot;,&quot;id&quot;:&quot;06d753cd-dc8e-3577-9674-f6e79e0af06d&quot;,&quot;title&quot;:&quot;Logistics reorganization and management of the ambulatory pharmacy of a local health unit in Portugal&quot;,&quot;author&quot;:[{&quot;family&quot;:&quot;Castro&quot;,&quot;given&quot;:&quot;Catarina&quot;,&quot;parse-names&quot;:false,&quot;dropping-particle&quot;:&quot;&quot;,&quot;non-dropping-particle&quot;:&quot;&quot;},{&quot;family&quot;:&quot;Pereira&quot;,&quot;given&quot;:&quot;Teresa&quot;,&quot;parse-names&quot;:false,&quot;dropping-particle&quot;:&quot;&quot;,&quot;non-dropping-particle&quot;:&quot;&quot;},{&quot;family&quot;:&quot;Sá&quot;,&quot;given&quot;:&quot;J. C.&quot;,&quot;parse-names&quot;:false,&quot;dropping-particle&quot;:&quot;&quot;,&quot;non-dropping-particle&quot;:&quot;&quot;},{&quot;family&quot;:&quot;Santos&quot;,&quot;given&quot;:&quot;Gilberto&quot;,&quot;parse-names&quot;:false,&quot;dropping-particle&quot;:&quot;&quot;,&quot;non-dropping-particle&quot;:&quot;&quot;}],&quot;container-title&quot;:&quot;Evaluation and Program Planning&quot;,&quot;container-title-short&quot;:&quot;Eval. Program Plann.&quot;,&quot;accessed&quot;:{&quot;date-parts&quot;:[[2026,4,3]]},&quot;DOI&quot;:&quot;10.1016/J.EVALPROGPLAN.2020.101801&quot;,&quot;ISSN&quot;:&quot;0149-7189&quot;,&quot;PMID&quot;:&quot;32097816&quot;,&quot;URL&quot;:&quot;https://www.sciencedirect.com/science/article/abs/pii/S0149718919303076&quot;,&quot;issued&quot;:{&quot;date-parts&quot;:[[2020,6,1]]},&quot;page&quot;:&quot;101801&quot;,&quot;abstract&quot;:&quot;The Hospital Pharmacy of a Local Health Unit (LHU) in greater Oporto plays a major role in the community. In addition to providing medicines to the entire Internal Unit, it has created a service called \&quot;Hospital Ambulatory Pharmacy\&quot;, which allows continued hospital treatments at home, in a more comfortable and familiar environment. This is mostly due uderfunding which has hindered recruitment of health professionals as well a growing concern for the comfort of patients as they convalesce. The Hospital Ambulatory Pharmacy's main problems are both recurring stock-outs and over-stocks; the fact that medicines's delivery routes are not completed, and that medical staff lacks awareness of the techniques to overcome the logistic issues involved. As a methodology, a context analysis was carried out, KPI's were created to quantify the problems and raise health professionals’ awareness of what was happening. Solutions for storage were analysed and visits were made to a central hospital to analyse the solutions adopted to solve the same problems. The most appropriate inventory management policies were considered for the organization of existing and further resources. We chose to create an Advanced Warehouse with Level Replenishment. The levels were defined considering the demand of each medicine and divided into three different classes to use the best strategy for each type of demand. Then, and with the help of the LHU IT team, the inventory management module of the information system was parameterized, so stock replenishment could be done electronically. All these changes resulted in a 30 % reduction in stock-out. At the beginning of the study, stock-outs would reach peaks of 6 %. These were reduced to 4.5 % at a point at which professionals were already more aware of the logistic problem, and finally to 1.5 %, in the final phase, at a time when the proposal had already been implemented. Over-stock was reduced by 66 %. Delivery routes were stipulated, and compliance was verified. A novel service developed to increase the well-being of patients monitored at home which it is intended to improve the service provided to the users and at the same time reduce operational costs. As a contribution to the knowledge, in addition to the case study presented to be a novelty in terms of scientific articles published because it is a service implemented in the distribution of medications to patients at home, mostly with oncologic diseases. Several methods from Lean Thinking were used, such as, Kanban System and Advanced Warehouse for inventory management levelling and optimization techniques, as well as, operational KPIs, with the purpose to reach out the improvement of program planning and evaluation. This approach resulted in some improvements, namely, the increase of the quality of the healthcare services for the population. And, in terms to reduce stock and excess stock-outs, to reduce inventory costs, setting the delivery routes, raising the entire medical team's awareness of the problem and committing to optimization a reality.&quot;,&quot;publisher&quot;:&quot;Pergamon&quot;,&quot;volume&quot;:&quot;80&quot;},&quot;isTemporary&quot;:false},{&quot;id&quot;:&quot;0b53a13d-4b44-3d90-aeb2-1d8edf4626e6&quot;,&quot;itemData&quot;:{&quot;type&quot;:&quot;article-journal&quot;,&quot;id&quot;:&quot;0b53a13d-4b44-3d90-aeb2-1d8edf4626e6&quot;,&quot;title&quot;:&quot;A Structured Review of Quantitative Models of the Pharmaceutical Supply Chain&quot;,&quot;author&quot;:[{&quot;family&quot;:&quot;Franco&quot;,&quot;given&quot;:&quot;Carlos&quot;,&quot;parse-names&quot;:false,&quot;dropping-particle&quot;:&quot;&quot;,&quot;non-dropping-particle&quot;:&quot;&quot;},{&quot;family&quot;:&quot;Alfonso-Lizarazo&quot;,&quot;given&quot;:&quot;Edgar&quot;,&quot;parse-names&quot;:false,&quot;dropping-particle&quot;:&quot;&quot;,&quot;non-dropping-particle&quot;:&quot;&quot;}],&quot;container-title&quot;:&quot;Complexity&quot;,&quot;container-title-short&quot;:&quot;Complexity&quot;,&quot;accessed&quot;:{&quot;date-parts&quot;:[[2026,3,28]]},&quot;DOI&quot;:&quot;10.1155/2017/5297406&quot;,&quot;ISSN&quot;:&quot;10990526&quot;,&quot;URL&quot;:&quot;/doi/pdf/10.1155/2017/5297406&quot;,&quot;issued&quot;:{&quot;date-parts&quot;:[[2017,1,1]]},&quot;page&quot;:&quot;5297406&quot;,&quot;abstract&quot;:&quot;The aim of this review is to identify and provide a structured overview of quantitative models in the pharmaceutical supply chain, a subject not exhaustively studied in the previous reviews on healthcare logistics related mostly to quantitative models in healthcare or logistics studies in hospitals. The models are classified into three categories of classification: network design, inventory models, and optimization of a pharmaceutical supply chain. A taxonomy for each category is shown describing the principal features of each echelon included in the review; this taxonomy allows the readers to identify easily a paper based on the actors of the pharmaceutical supply chain. The search process included research articles published in the databases between 1984 and November 2016. In total 46 studies were included. In the review process we found that in the three fields the most common source of uncertainty used is the demand in the 56% of the cases. Within the review process we can conclude that most of the articles in the literature are focused on the optimization of the pharmaceutical supply chain and inventory models but the field on supply chain network design is not deeply studied.&quot;,&quot;publisher&quot;:&quot;John Wiley &amp; Sons, Ltd&quot;,&quot;issue&quot;:&quot;1&quot;,&quot;volume&quot;:&quot;2017&quot;},&quot;isTemporary&quot;:false},{&quot;id&quot;:&quot;03d3b594-3cb0-3c7e-ac91-9d116463fa2a&quot;,&quot;itemData&quot;:{&quot;type&quot;:&quot;article-journal&quot;,&quot;id&quot;:&quot;03d3b594-3cb0-3c7e-ac91-9d116463fa2a&quot;,&quot;title&quot;:&quot;Evaluation of hospital medication inventory policies.&quot;,&quot;author&quot;:[{&quot;family&quot;:&quot;Gebicki&quot;,&quot;given&quot;:&quot;Marek&quot;,&quot;parse-names&quot;:false,&quot;dropping-particle&quot;:&quot;&quot;,&quot;non-dropping-particle&quot;:&quot;&quot;},{&quot;family&quot;:&quot;Mooney&quot;,&quot;given&quot;:&quot;Ed&quot;,&quot;parse-names&quot;:false,&quot;dropping-particle&quot;:&quot;&quot;,&quot;non-dropping-particle&quot;:&quot;&quot;},{&quot;family&quot;:&quot;Chen&quot;,&quot;given&quot;:&quot;Shi Jie (Gary)&quot;,&quot;parse-names&quot;:false,&quot;dropping-particle&quot;:&quot;&quot;,&quot;non-dropping-particle&quot;:&quot;&quot;},{&quot;family&quot;:&quot;Mazur&quot;,&quot;given&quot;:&quot;Lukasz M.&quot;,&quot;parse-names&quot;:false,&quot;dropping-particle&quot;:&quot;&quot;,&quot;non-dropping-particle&quot;:&quot;&quot;}],&quot;container-title&quot;:&quot;Health Care Management Science&quot;,&quot;container-title-short&quot;:&quot;Health Care Manag. Sci.&quot;,&quot;accessed&quot;:{&quot;date-parts&quot;:[[2026,4,3]]},&quot;DOI&quot;:&quot;10.1007/S10729-013-9251-1&quot;,&quot;ISSN&quot;:&quot;1386-9620&quot;,&quot;PMID&quot;:&quot;24014095&quot;,&quot;URL&quot;:&quot;https://openurl.ebsco.com/contentitem/doi:10.1007%2Fs10729-013-9251-1?sid=ebsco:plink:crawler&amp;id=ebsco:doi:10.1007%2Fs10729-013-9251-1&quot;,&quot;issued&quot;:{&quot;date-parts&quot;:[[2014,9,1]]},&quot;page&quot;:&quot;215&quot;,&quot;abstract&quot;:&quot;As supply chain costs constitute a large portion of hospitals’ operating expenses and with $27.7 billion spent by the US hospitals on drugs alone in 2009, improving medication inventory management provides a great opportunity to decrease the cost of healthcare. This study investigates different management approaches for a system consisting of one central storage location, the main pharmacy, and multiple dispensing machines located in each department. Each medication has a specific unit cost, availability from suppliers, criticality level, and expiration date. Event-driven simulation is used to evaluate the performance of several inventory policies based on the total cost and patient safety (service level) under various arrangements of the system defined by the number of drugs and departments, and drugs’ criticality, availability, and expiration levels. Our results show that policies that incorporate drug characteristics in ordering decisions can address the tradeoff between patient safety and cost. Indeed, this study shows that such policies can result in higher patient safety and lower overall cost when compared to traditional approaches. Additional insights from this study allow for better understanding of the medication inventory system’s dynamics and suggest several directions for future research in this topic. Findings of this study can be applied to help hospital pharmacies with managing their inventory.&quot;,&quot;publisher&quot;:&quot;Springer New York LLC&quot;,&quot;issue&quot;:&quot;3&quot;,&quot;volume&quot;:&quot;17&quot;},&quot;isTemporary&quot;:false},{&quot;id&quot;:&quot;b43366d6-eeec-3a44-ac75-851a57996aff&quot;,&quot;itemData&quot;:{&quot;type&quot;:&quot;article-journal&quot;,&quot;id&quot;:&quot;b43366d6-eeec-3a44-ac75-851a57996aff&quot;,&quot;title&quot;:&quot;Measuring the logistics performance of internal hospital supply chains – A literature study&quot;,&quot;author&quot;:[{&quot;family&quot;:&quot;Moons&quot;,&quot;given&quot;:&quot;Karen&quot;,&quot;parse-names&quot;:false,&quot;dropping-particle&quot;:&quot;&quot;,&quot;non-dropping-particle&quot;:&quot;&quot;},{&quot;family&quot;:&quot;Waeyenbergh&quot;,&quot;given&quot;:&quot;Geert&quot;,&quot;parse-names&quot;:false,&quot;dropping-particle&quot;:&quot;&quot;,&quot;non-dropping-particle&quot;:&quot;&quot;},{&quot;family&quot;:&quot;Pintelon&quot;,&quot;given&quot;:&quot;Liliane&quot;,&quot;parse-names&quot;:false,&quot;dropping-particle&quot;:&quot;&quot;,&quot;non-dropping-particle&quot;:&quot;&quot;}],&quot;container-title&quot;:&quot;Omega&quot;,&quot;container-title-short&quot;:&quot;Omega (Westport).&quot;,&quot;accessed&quot;:{&quot;date-parts&quot;:[[2026,3,28]]},&quot;DOI&quot;:&quot;10.1016/j.omega.2018.01.007&quot;,&quot;ISSN&quot;:&quot;03050483&quot;,&quot;URL&quot;:&quot;https://www-sciencedirect-com.bibliotecavirtual.uis.edu.co/science/article/pii/S0305048317302438?via%3Dihub&quot;,&quot;issued&quot;:{&quot;date-parts&quot;:[[2019,1,1]]},&quot;page&quot;:&quot;205-217&quot;,&quot;abstract&quot;:&quot;The patient care processes in hospitals are supported by a range of operational activities including inventory management and distribution of supplies to point-of-care locations. Hospitals carry large amounts and a great variety of items, and the issues of storing and distributing these items throughout the hospital supply chain are of great importance to providing high-quality patient service. Healthcare logistics encompasses the process of handling physical goods (e.g. pharmaceuticals, surgical medical products, medical equipment, sterile items, linen, food, etc.) and the associated information flows, from the reception of the goods within a hospital to their delivery at patient care locations. The medical supply costs constitute the second largest expenditure in hospitals, after personnel costs. A high-performing supply chain may realize improved outcomes (e.g. safe and quality patient service) and greater efficiency. Logistics managers need to identify opportunities to improve the logistics processes in order to lower costs and to improve patient care quality. However, in order to improve the logistics processes, you must understand how the healthcare supply chain is currently performing. Measuring the performance of the supply chain is fundamental to identify and address deficiencies in the logistics activities, and it serves as a good input for managerial decision-making. The purpose of this article is to present existing research on performance measurement at the internal hospital supply chain (e.g. inventory management, distribution activities), and more specifically in the operating theatre since it is among the most critical resources for a hospital. At the operating theatre, the requested items should be available at the right time at the right place, in the right condition, at the lowest cost possible. Furthermore, we will also discuss literature on multi-criteria decision-making techniques. It enables researchers to build a performance measurement framework and to prioritize between multiple performance indicators since a diverse group of stakeholders with conflicting interests is involved in the internal operating room supply chain.&quot;,&quot;publisher&quot;:&quot;Pergamon&quot;,&quot;volume&quot;:&quot;82&quot;},&quot;isTemporary&quot;:false},{&quot;id&quot;:&quot;f55f62c3-6e85-302e-b85d-ac1afcc195f9&quot;,&quot;itemData&quot;:{&quot;type&quot;:&quot;article-journal&quot;,&quot;id&quot;:&quot;f55f62c3-6e85-302e-b85d-ac1afcc195f9&quot;,&quot;title&quot;:&quot;Point-of-use hospital inventory management with inaccurate usage capture&quot;,&quot;author&quot;:[{&quot;family&quot;:&quot;Neve&quot;,&quot;given&quot;:&quot;Benjamin&quot;,&quot;parse-names&quot;:false,&quot;dropping-particle&quot;:&quot;V.&quot;,&quot;non-dropping-particle&quot;:&quot;&quot;},{&quot;family&quot;:&quot;Schmidt&quot;,&quot;given&quot;:&quot;Charles P.&quot;,&quot;parse-names&quot;:false,&quot;dropping-particle&quot;:&quot;&quot;,&quot;non-dropping-particle&quot;:&quot;&quot;}],&quot;container-title&quot;:&quot;Health Care Management Science 2021 25:1&quot;,&quot;accessed&quot;:{&quot;date-parts&quot;:[[2026,4,3]]},&quot;DOI&quot;:&quot;10.1007/S10729-021-09573-1&quot;,&quot;ISSN&quot;:&quot;1572-9389&quot;,&quot;PMID&quot;:&quot;34355302&quot;,&quot;URL&quot;:&quot;https://link.springer.com/article/10.1007/s10729-021-09573-1&quot;,&quot;issued&quot;:{&quot;date-parts&quot;:[[2021,8,6]]},&quot;page&quot;:&quot;126-145&quot;,&quot;abstract&quot;:&quot;Many hospital supply chains in the US follow a “stockless” structure, often implemented with the acquisition of new systems promising improved efficiencies and responsiveness. Despite vendor promises, supply chain gains from new technology are often unfulfilled or result in a reduction of performance. A critical component of achieving promised gains is the hospital’s ability to accurately and consistently capture hospital inventory use. In practice, recording demand with perfect, 100% accuracy is infeasible, so our models condition on the level of accuracy in a particular hospital department, or point-of-use (POU) inventory location. Similar to previous literature, we consider actual net inventory and recorded net inventory in developing the system performance measures. We develop two models, optimizing either cost or service level, and we assume a periodic-review, base-stock (or par-level) inventory policy with full backordering. In addition to choosing the optimal order-up-to level, we seek the optimal frequency of inventory counts to reconcile inaccurate records. Results from both models provide insights for supply chain managers in the hospital setting, as well as hospital administrators considering the adoption of similar technologies or systems.&quot;,&quot;publisher&quot;:&quot;Springer&quot;,&quot;issue&quot;:&quot;1&quot;,&quot;volume&quot;:&quot;25&quot;,&quot;container-title-short&quot;:&quot;&quot;},&quot;isTemporary&quot;:false},{&quot;id&quot;:&quot;3bbafa33-a5d0-3897-93d7-28e4368776bb&quot;,&quot;itemData&quot;:{&quot;type&quot;:&quot;article-journal&quot;,&quot;id&quot;:&quot;3bbafa33-a5d0-3897-93d7-28e4368776bb&quot;,&quot;title&quot;:&quot;Outsourcing inventory management decisions in healthcare: Models and application&quot;,&quot;author&quot;:[{&quot;family&quot;:&quot;Nicholson&quot;,&quot;given&quot;:&quot;Lawrence&quot;,&quot;parse-names&quot;:false,&quot;dropping-particle&quot;:&quot;&quot;,&quot;non-dropping-particle&quot;:&quot;&quot;},{&quot;family&quot;:&quot;Vakharia&quot;,&quot;given&quot;:&quot;Asoo J.&quot;,&quot;parse-names&quot;:false,&quot;dropping-particle&quot;:&quot;&quot;,&quot;non-dropping-particle&quot;:&quot;&quot;},{&quot;family&quot;:&quot;Selcuk Erenguc&quot;,&quot;given&quot;:&quot;S.&quot;,&quot;parse-names&quot;:false,&quot;dropping-particle&quot;:&quot;&quot;,&quot;non-dropping-particle&quot;:&quot;&quot;}],&quot;container-title&quot;:&quot;European Journal of Operational Research&quot;,&quot;container-title-short&quot;:&quot;Eur. J. Oper. Res.&quot;,&quot;accessed&quot;:{&quot;date-parts&quot;:[[2026,3,28]]},&quot;DOI&quot;:&quot;10.1016/S0377-2217(02)00700-2&quot;,&quot;ISSN&quot;:&quot;03772217&quot;,&quot;URL&quot;:&quot;https://www-sciencedirect-com.bibliotecavirtual.uis.edu.co/science/article/pii/S0377221702007002?via%3Dihub&quot;,&quot;issued&quot;:{&quot;date-parts&quot;:[[2004,4,1]]},&quot;page&quot;:&quot;271-290&quot;,&quot;abstract&quot;:&quot;Traditionally healthcare systems have paid little attention to the management of inventories. However, with the implementation of diagnostic related groups by the United States government (which resulted in a pre-fixed level of compensation for specific medical services), these systems have turned their attention to cost containment as a means of increased profitability. This research addresses the issue of managing inventory costs in a healthcare setting. The specific problem addressed in this paper is a comparison of inventory costs and service levels of an in-house three-echelon distribution network vs. an outsourced two-echelon distribution network. In comparing inventory policies in both networks, we focus on non-critical inventory items. Based on our analysis, we find that the recent trend of outsourcing to distribute non-critical medical supplies directly to the hospital departments using them (i.e., the two-echelon network) results not only in inventory cost savings but also does not compromise the quality of care as reflected in service levels. © 2003 Elsevier B.V. All rights reserved.&quot;,&quot;publisher&quot;:&quot;North-Holland&quot;,&quot;issue&quot;:&quot;1&quot;,&quot;volume&quot;:&quot;154&quot;},&quot;isTemporary&quot;:false},{&quot;id&quot;:&quot;bfead344-1ae5-35c4-9104-96642f14b8ae&quot;,&quot;itemData&quot;:{&quot;type&quot;:&quot;article-journal&quot;,&quot;id&quot;:&quot;bfead344-1ae5-35c4-9104-96642f14b8ae&quot;,&quot;title&quot;:&quot;Simulation study of pharmaceutical supply chains based on system dynamics&quot;,&quot;author&quot;:[{&quot;family&quot;:&quot;Qin&quot;,&quot;given&quot;:&quot;Yuming&quot;,&quot;parse-names&quot;:false,&quot;dropping-particle&quot;:&quot;&quot;,&quot;non-dropping-particle&quot;:&quot;&quot;},{&quot;family&quot;:&quot;Lan&quot;,&quot;given&quot;:&quot;Hongjie&quot;,&quot;parse-names&quot;:false,&quot;dropping-particle&quot;:&quot;&quot;,&quot;non-dropping-particle&quot;:&quot;&quot;}],&quot;container-title&quot;:&quot;Finance Research Letters&quot;,&quot;container-title-short&quot;:&quot;Financ. Res. Lett.&quot;,&quot;accessed&quot;:{&quot;date-parts&quot;:[[2026,4,3]]},&quot;DOI&quot;:&quot;10.1016/J.FRL.2024.106447&quot;,&quot;ISSN&quot;:&quot;1544-6123&quot;,&quot;URL&quot;:&quot;https://www.sciencedirect.com/science/article/abs/pii/S1544612324014764&quot;,&quot;issued&quot;:{&quot;date-parts&quot;:[[2025,2,1]]},&quot;page&quot;:&quot;106447&quot;,&quot;abstract&quot;:&quot;Focusing on the multi-stage complex logistics distribution process of distribution centers, this study proposes and establishes a characteristic state model, analysis, and control methods for logistics distribution centers. These are combined with system dynamics simulation methods for logistics systems to conduct an in-depth study on the optimization and control of distribution center operations. Based on actual distribution process data from a pharmaceutical logistics distribution center, the proposed theories and methods are validated against real-world engineering backgrounds.&quot;,&quot;publisher&quot;:&quot;Elsevier&quot;,&quot;volume&quot;:&quot;72&quot;},&quot;isTemporary&quot;:false},{&quot;id&quot;:&quot;53f07a73-dfc7-3e90-b606-2480e1566956&quot;,&quot;itemData&quot;:{&quot;type&quot;:&quot;article-journal&quot;,&quot;id&quot;:&quot;53f07a73-dfc7-3e90-b606-2480e1566956&quot;,&quot;title&quot;:&quot;Modelling and analysis of inventory management systems in healthcare: A review and reflections&quot;,&quot;author&quot;:[{&quot;family&quot;:&quot;Saha&quot;,&quot;given&quot;:&quot;Esha&quot;,&quot;parse-names&quot;:false,&quot;dropping-particle&quot;:&quot;&quot;,&quot;non-dropping-particle&quot;:&quot;&quot;},{&quot;family&quot;:&quot;Ray&quot;,&quot;given&quot;:&quot;Pradip Kumar&quot;,&quot;parse-names&quot;:false,&quot;dropping-particle&quot;:&quot;&quot;,&quot;non-dropping-particle&quot;:&quot;&quot;}],&quot;container-title&quot;:&quot;Computers &amp; Industrial Engineering&quot;,&quot;container-title-short&quot;:&quot;Comput. Ind. Eng.&quot;,&quot;accessed&quot;:{&quot;date-parts&quot;:[[2026,4,3]]},&quot;DOI&quot;:&quot;10.1016/J.CIE.2019.106051&quot;,&quot;ISSN&quot;:&quot;0360-8352&quot;,&quot;URL&quot;:&quot;https://www.sciencedirect.com/science/article/abs/pii/S0360835219305108&quot;,&quot;issued&quot;:{&quot;date-parts&quot;:[[2019,11,1]]},&quot;page&quot;:&quot;106051&quot;,&quot;abstract&quot;:&quot;Inventory management in a healthcare system needs to be compatible with its operations and critical characteristics ensuring minimization of inventory-related cost as well as maximization of service level with a significant reduction in the price of treatment and wastage of resources. Over the years, numerous approaches and methodologies have been developed by the researchers and practitioners for modelling and analysis of varieties of inventory management systems in the healthcare sector considering these aspects. In this paper, the existing modelling approaches and solution methods concerning inventory systems in healthcare are classified and critically reviewed. An integrated research framework as applicable in the present context is presented as a direct consequence of the review of the literature with future research directions.&quot;,&quot;publisher&quot;:&quot;Pergamon&quot;,&quot;volume&quot;:&quot;137&quot;},&quot;isTemporary&quot;:false},{&quot;id&quot;:&quot;f1821e05-5f3c-34e7-a6d8-30be6438a70f&quot;,&quot;itemData&quot;:{&quot;type&quot;:&quot;article-journal&quot;,&quot;id&quot;:&quot;f1821e05-5f3c-34e7-a6d8-30be6438a70f&quot;,&quot;title&quot;:&quot;Operating Room Performance Optimization Metrics: a Systematic Review&quot;,&quot;author&quot;:[{&quot;family&quot;:&quot;Schouten&quot;,&quot;given&quot;:&quot;Anne M.&quot;,&quot;parse-names&quot;:false,&quot;dropping-particle&quot;:&quot;&quot;,&quot;non-dropping-particle&quot;:&quot;&quot;},{&quot;family&quot;:&quot;Flipse&quot;,&quot;given&quot;:&quot;Steven M.&quot;,&quot;parse-names&quot;:false,&quot;dropping-particle&quot;:&quot;&quot;,&quot;non-dropping-particle&quot;:&quot;&quot;},{&quot;family&quot;:&quot;Nieuwenhuizen&quot;,&quot;given&quot;:&quot;Kim E.&quot;,&quot;parse-names&quot;:false,&quot;dropping-particle&quot;:&quot;&quot;,&quot;non-dropping-particle&quot;:&quot;van&quot;},{&quot;family&quot;:&quot;Jansen&quot;,&quot;given&quot;:&quot;Frank Willem&quot;,&quot;parse-names&quot;:false,&quot;dropping-particle&quot;:&quot;&quot;,&quot;non-dropping-particle&quot;:&quot;&quot;},{&quot;family&quot;:&quot;Eijk&quot;,&quot;given&quot;:&quot;Anne C.&quot;,&quot;parse-names&quot;:false,&quot;dropping-particle&quot;:&quot;&quot;,&quot;non-dropping-particle&quot;:&quot;van der&quot;},{&quot;family&quot;:&quot;Dobbelsteen&quot;,&quot;given&quot;:&quot;John J.&quot;,&quot;parse-names&quot;:false,&quot;dropping-particle&quot;:&quot;&quot;,&quot;non-dropping-particle&quot;:&quot;van den&quot;}],&quot;container-title&quot;:&quot;Journal of Medical Systems 2023 47:1&quot;,&quot;accessed&quot;:{&quot;date-parts&quot;:[[2026,4,4]]},&quot;DOI&quot;:&quot;10.1007/S10916-023-01912-9&quot;,&quot;ISBN&quot;:&quot;0123456789&quot;,&quot;ISSN&quot;:&quot;1573-689X&quot;,&quot;PMID&quot;:&quot;36738376&quot;,&quot;URL&quot;:&quot;https://link.springer.com/article/10.1007/s10916-023-01912-9&quot;,&quot;issued&quot;:{&quot;date-parts&quot;:[[2023,2,4]]},&quot;page&quot;:&quot;19-&quot;,&quot;abstract&quot;:&quot;Literature proposes numerous initiatives for optimization of the Operating Room (OR). Despite multiple suggested strategies for the optimization of workflow on the OR, its patients and (medical) staff, no uniform description of ‘optimization’ has been adopted. This makes it difficult to evaluate the proposed optimization strategies. In particular, the metrics used to quantify OR performance are diverse so that assessing the impact of suggested approaches is complex or even impossible. To secure a higher implementation success rate of optimisation strategies in practice we believe OR optimisation and its quantification should be further investigated. We aim to provide an inventory of the metrics and methods used to optimise the OR by the means of a structured literature study. We observe that several aspects of OR performance are unaddressed in literature, and no studies account for possible interactions between metrics of quality and efficiency. We conclude that a systems approach is needed to align metrics across different elements of OR performance, and that the wellbeing of healthcare professionals is underrepresented in current optimisation approaches.&quot;,&quot;publisher&quot;:&quot;Springer&quot;,&quot;issue&quot;:&quot;1&quot;,&quot;volume&quot;:&quot;47&quot;,&quot;container-title-short&quot;:&quot;&quot;},&quot;isTemporary&quot;:false},{&quot;id&quot;:&quot;49d888fb-9dd0-32e2-b02e-6fec2769e02a&quot;,&quot;itemData&quot;:{&quot;type&quot;:&quot;article-journal&quot;,&quot;id&quot;:&quot;49d888fb-9dd0-32e2-b02e-6fec2769e02a&quot;,&quot;title&quot;:&quot;Improving hospital material supply chain performance by integrating decision problems: A literature review and future research directions&quot;,&quot;author&quot;:[{&quot;family&quot;:&quot;Vanbrabant&quot;,&quot;given&quot;:&quot;Lien&quot;,&quot;parse-names&quot;:false,&quot;dropping-particle&quot;:&quot;&quot;,&quot;non-dropping-particle&quot;:&quot;&quot;},{&quot;family&quot;:&quot;Verdonck&quot;,&quot;given&quot;:&quot;Lotte&quot;,&quot;parse-names&quot;:false,&quot;dropping-particle&quot;:&quot;&quot;,&quot;non-dropping-particle&quot;:&quot;&quot;},{&quot;family&quot;:&quot;Mertens&quot;,&quot;given&quot;:&quot;Silia&quot;,&quot;parse-names&quot;:false,&quot;dropping-particle&quot;:&quot;&quot;,&quot;non-dropping-particle&quot;:&quot;&quot;},{&quot;family&quot;:&quot;Caris&quot;,&quot;given&quot;:&quot;An&quot;,&quot;parse-names&quot;:false,&quot;dropping-particle&quot;:&quot;&quot;,&quot;non-dropping-particle&quot;:&quot;&quot;}],&quot;container-title&quot;:&quot;Computers &amp; Industrial Engineering&quot;,&quot;container-title-short&quot;:&quot;Comput. Ind. Eng.&quot;,&quot;accessed&quot;:{&quot;date-parts&quot;:[[2026,3,28]]},&quot;DOI&quot;:&quot;10.1016/j.cie.2023.109235&quot;,&quot;ISSN&quot;:&quot;03608352&quot;,&quot;URL&quot;:&quot;https://www-sciencedirect-com.bibliotecavirtual.uis.edu.co/science/article/pii/S0360835223002590?via%3Dihub&quot;,&quot;issued&quot;:{&quot;date-parts&quot;:[[2023,6,1]]},&quot;page&quot;:&quot;109235&quot;,&quot;abstract&quot;:&quot;Logistics costs are the second largest cost for hospitals, so effectively managing the hospital material supply chain provides significant opportunities for improvement. In order to optimise supply chain performance, strategic, tactical and operational decisions (e.g. location, inventory, routing) of the different echelons should be made in an integrated way. Large efficiency improvements and cost reductions are possible through the application of holistic supply chain management, while at the same time maintaining a high quality of care. In addition, real-life features that distinguish the hospital supply chain from other contexts should be included in the decision-making process (e.g. patient safety, perishability, stochasticity). In this paper, an extensive literature review on integrated decision making in hospital supply chains is conducted. The focus is on quantitative research papers dealing with the integration and optimisation of two or more hospital material supply chain decisions as a way to improve operational performance and reduce logistics costs. This paper is the first to provide a comprehensive and structured overview of the existing literature on integrated decision making within the entire hospital supply chain. Existing literature is classified based on both general and real-life problem characteristics that distinguish the healthcare setting from other industries. The insights can direct and facilitate future research on this topic, enhance the applicability of existing supply chain management techniques to a real-life hospital supply chain and, consequently, improve hospital supply chain performance.&quot;,&quot;publisher&quot;:&quot;Pergamon&quot;,&quot;volume&quot;:&quot;180&quot;},&quot;isTemporary&quot;:false}]},{&quot;citationID&quot;:&quot;MENDELEY_CITATION_29f22a4c-c085-4b6b-9ff7-9c8b60b10613&quot;,&quot;properties&quot;:{&quot;noteIndex&quot;:0},&quot;isEdited&quot;:false,&quot;manualOverride&quot;:{&quot;isManuallyOverridden&quot;:false,&quot;citeprocText&quot;:&quot;(Fatemi et al., 2022; Wang &amp;#38; Lee, 2013)&quot;,&quot;manualOverrideText&quot;:&quot;&quot;},&quot;citationTag&quot;:&quot;MENDELEY_CITATION_v3_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&quot;,&quot;citationItems&quot;:[{&quot;id&quot;:&quot;61b167ff-5761-3d72-8d47-43beb3501b54&quot;,&quot;itemData&quot;:{&quot;type&quot;:&quot;article-journal&quot;,&quot;id&quot;:&quot;61b167ff-5761-3d72-8d47-43beb3501b54&quot;,&quot;title&quot;:&quot;A multi-functional tri-objective mathematical model for the pharmaceutical supply chain considering congestion of drugs in factories&quot;,&quot;author&quot;:[{&quot;family&quot;:&quot;Fatemi&quot;,&quot;given&quot;:&quot;Maedeh S.&quot;,&quot;parse-names&quot;:false,&quot;dropping-particle&quot;:&quot;&quot;,&quot;non-dropping-particle&quot;:&quot;&quot;},{&quot;family&quot;:&quot;Ghodratnama&quot;,&quot;given&quot;:&quot;Ali&quot;,&quot;parse-names&quot;:false,&quot;dropping-particle&quot;:&quot;&quot;,&quot;non-dropping-particle&quot;:&quot;&quot;},{&quot;family&quot;:&quot;Tavakkoli-Moghaddam&quot;,&quot;given&quot;:&quot;Reza&quot;,&quot;parse-names&quot;:false,&quot;dropping-particle&quot;:&quot;&quot;,&quot;non-dropping-particle&quot;:&quot;&quot;},{&quot;family&quot;:&quot;Kaboli&quot;,&quot;given&quot;:&quot;Amin&quot;,&quot;parse-names&quot;:false,&quot;dropping-particle&quot;:&quot;&quot;,&quot;non-dropping-particle&quot;:&quot;&quot;}],&quot;container-title&quot;:&quot;Research in Transportation Economics&quot;,&quot;accessed&quot;:{&quot;date-parts&quot;:[[2026,4,3]]},&quot;DOI&quot;:&quot;10.1016/J.RETREC.2021.101094&quot;,&quot;ISSN&quot;:&quot;0739-8859&quot;,&quot;URL&quot;:&quot;https://www.sciencedirect.com/science/article/abs/pii/S0739885921000664&quot;,&quot;issued&quot;:{&quot;date-parts&quot;:[[2022,5,1]]},&quot;page&quot;:&quot;101094&quot;,&quot;abstract&quot;:&quot;Supply Chain Management (SCM), by way of one of the critical issues in the managerial aspect, plays a significant role in tackling humanitarian problems and difficulties. Due to some limitations (e.g., production capacity and storage capacity) and desires (e.g., cost reduction and rising revenues), supply chain managers always seek the best response to the amount and type of communication between different SCM levels. In the upcoming research, a Pharmaceutical Supply Chain (PSC) with three objective functions is developed, aiming to simultaneously minimize total costs, unfulfilled demands, and reduce the waiting time at the factory entrance. In the forthcoming research, the subject literature and research in the PSC modeling and problem-solving are discussed. A nonlinear programming model is then proposed in line with the previous research to solve the existing shortcomings. Also, multi-objective decision-making methods are used to match the conflicting objectives of the model simultaneously. Then, GAMS commercial software is used to solve the problem of different sizes. Finally, the wide sensitivity analysis and evaluation of the results are discussed, and future development suggestions are presented.&quot;,&quot;publisher&quot;:&quot;Elsevier&quot;,&quot;volume&quot;:&quot;92&quot;,&quot;container-title-short&quot;:&quot;&quot;},&quot;isTemporary&quot;:false},{&quot;id&quot;:&quot;1c4e169c-4fd5-31bb-a1e2-cab949a61216&quot;,&quot;itemData&quot;:{&quot;type&quot;:&quot;article-journal&quot;,&quot;id&quot;:&quot;1c4e169c-4fd5-31bb-a1e2-cab949a61216&quot;,&quot;title&quot;:&quot;A joint economic lot-sizing model for the hospital’s supplier with capacitated warehouse constraint&quot;,&quot;author&quot;:[{&quot;family&quot;:&quot;Wang&quot;,&quot;given&quot;:&quot;Sheng Pen&quot;,&quot;parse-names&quot;:false,&quot;dropping-particle&quot;:&quot;&quot;,&quot;non-dropping-particle&quot;:&quot;&quot;},{&quot;family&quot;:&quot;Lee&quot;,&quot;given&quot;:&quot;Wenyih&quot;,&quot;parse-names&quot;:false,&quot;dropping-particle&quot;:&quot;&quot;,&quot;non-dropping-particle&quot;:&quot;&quot;}],&quot;container-title&quot;:&quot;Journal of Industrial and Production Engineering&quot;,&quot;accessed&quot;:{&quot;date-parts&quot;:[[2026,4,3]]},&quot;DOI&quot;:&quot;10.1080/21681015.2013.805700&quot;,&quot;ISSN&quot;:&quot;21681015&quot;,&quot;URL&quot;:&quot;https://www.tandfonline.com/doi/abs/10.1080/21681015.2013.805700&quot;,&quot;issued&quot;:{&quot;date-parts&quot;:[[2013]]},&quot;page&quot;:&quot;202-210&quot;,&quot;abstract&quot;:&quot;Sufficient medical supplies need to be on hand to enable hospital staffs to provide high-quality health care, and typically medical items are stored in large quantities to prevent stock-out as much...&quot;,&quot;publisher&quot;:&quot;Routledge&quot;,&quot;issue&quot;:&quot;3&quot;,&quot;volume&quot;:&quot;30&quot;,&quot;container-title-short&quot;:&quot;&quot;},&quot;isTemporary&quot;:false}]},{&quot;citationID&quot;:&quot;MENDELEY_CITATION_f6d5e3b6-7e88-4c50-b475-73f0a56840f5&quot;,&quot;properties&quot;:{&quot;noteIndex&quot;:0,&quot;mode&quot;:&quot;composite&quot;},&quot;isEdited&quot;:false,&quot;manualOverride&quot;:{&quot;isManuallyOverridden&quot;:false,&quot;citeprocText&quot;:&quot;Elarbi et al. (2024)&quot;,&quot;manualOverrideText&quot;:&quot;&quot;},&quot;citationTag&quot;:&quot;MENDELEY_CITATION_v3_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&quot;,&quot;citationItems&quot;:[{&quot;displayAs&quot;:&quot;composite&quot;,&quot;label&quot;:&quot;page&quot;,&quot;id&quot;:&quot;6ff19365-9990-3385-8c60-f2b437a08709&quot;,&quot;itemData&quot;:{&quot;type&quot;:&quot;article-journal&quot;,&quot;id&quot;:&quot;6ff19365-9990-3385-8c60-f2b437a08709&quot;,&quot;title&quot;:&quot;The impact of transshipment and staggered deliveries on pharmaceutical supply chain performance&quot;,&quot;author&quot;:[{&quot;family&quot;:&quot;Elarbi&quot;,&quot;given&quot;:&quot;Mouna&quot;,&quot;parse-names&quot;:false,&quot;dropping-particle&quot;:&quot;&quot;,&quot;non-dropping-particle&quot;:&quot;&quot;},{&quot;family&quot;:&quot;Masmoudi&quot;,&quot;given&quot;:&quot;Malek&quot;,&quot;parse-names&quot;:false,&quot;dropping-particle&quot;:&quot;&quot;,&quot;non-dropping-particle&quot;:&quot;&quot;},{&quot;family&quot;:&quot;Ayadi&quot;,&quot;given&quot;:&quot;Omar&quot;,&quot;parse-names&quot;:false,&quot;dropping-particle&quot;:&quot;&quot;,&quot;non-dropping-particle&quot;:&quot;&quot;},{&quot;family&quot;:&quot;Masmoudi&quot;,&quot;given&quot;:&quot;Faouzi&quot;,&quot;parse-names&quot;:false,&quot;dropping-particle&quot;:&quot;&quot;,&quot;non-dropping-particle&quot;:&quot;&quot;}],&quot;container-title&quot;:&quot;Supply Chain Forum: An International Journal&quot;,&quot;accessed&quot;:{&quot;date-parts&quot;:[[2026,4,3]]},&quot;DOI&quot;:&quot;10.1080/16258312.2024.2420260&quot;,&quot;ISSN&quot;:&quot;16246039&quot;,&quot;URL&quot;:&quot;https://www.tandfonline.com/doi/abs/10.1080/16258312.2024.2420260&quot;,&quot;issued&quot;:{&quot;date-parts&quot;:[[2024,10,27]]},&quot;abstract&quot;:&quot;To achieve a high service level in the pharmaceutical supply chain, hospitals need to ensure that patients receive timely treatment with the appropriate quantity of drug. The shortage of drug and t...&quot;,&quot;publisher&quot;:&quot;Taylor &amp; Francis&quot;,&quot;container-title-short&quot;:&quot;&quot;},&quot;isTemporary&quot;:false,&quot;suppress-author&quot;:false,&quot;composite&quot;:true,&quot;author-only&quot;:false}]},{&quot;citationID&quot;:&quot;MENDELEY_CITATION_3db567f5-068a-4d03-9e4d-b849c62418a0&quot;,&quot;properties&quot;:{&quot;noteIndex&quot;:0,&quot;mode&quot;:&quot;composite&quot;},&quot;isEdited&quot;:false,&quot;manualOverride&quot;:{&quot;isManuallyOverridden&quot;:false,&quot;citeprocText&quot;:&quot;Guerrero et al. (2013)&quot;,&quot;manualOverrideText&quot;:&quot;&quot;},&quot;citationTag&quot;:&quot;MENDELEY_CITATION_v3_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&quot;,&quot;citationItems&quot;:[{&quot;displayAs&quot;:&quot;composite&quot;,&quot;label&quot;:&quot;page&quot;,&quot;id&quot;:&quot;b74f557c-e1f7-3b39-8830-267c7f0a53d0&quot;,&quot;itemData&quot;:{&quot;type&quot;:&quot;article-journal&quot;,&quot;id&quot;:&quot;b74f557c-e1f7-3b39-8830-267c7f0a53d0&quot;,&quot;title&quot;:&quot;Joint-optimization of inventory policies on a multi-product multi-echelon pharmaceutical system with batching and ordering constraints&quot;,&quot;author&quot;:[{&quot;family&quot;:&quot;Guerrero&quot;,&quot;given&quot;:&quot;W. J.&quot;,&quot;parse-names&quot;:false,&quot;dropping-particle&quot;:&quot;&quot;,&quot;non-dropping-particle&quot;:&quot;&quot;},{&quot;family&quot;:&quot;Yeung&quot;,&quot;given&quot;:&quot;T. G.&quot;,&quot;parse-names&quot;:false,&quot;dropping-particle&quot;:&quot;&quot;,&quot;non-dropping-particle&quot;:&quot;&quot;},{&quot;family&quot;:&quot;Guéret&quot;,&quot;given&quot;:&quot;C.&quot;,&quot;parse-names&quot;:false,&quot;dropping-particle&quot;:&quot;&quot;,&quot;non-dropping-particle&quot;:&quot;&quot;}],&quot;container-title&quot;:&quot;European Journal of Operational Research&quot;,&quot;container-title-short&quot;:&quot;Eur. J. Oper. Res.&quot;,&quot;accessed&quot;:{&quot;date-parts&quot;:[[2026,4,3]]},&quot;DOI&quot;:&quot;10.1016/J.EJOR.2013.05.030&quot;,&quot;ISSN&quot;:&quot;0377-2217&quot;,&quot;URL&quot;:&quot;https://www.sciencedirect.com/science/article/abs/pii/S0377221713004293&quot;,&quot;issued&quot;:{&quot;date-parts&quot;:[[2013,11,16]]},&quot;page&quot;:&quot;98-108&quot;,&quot;abstract&quot;:&quot;This paper presents a methodology to find near-optimal joint inventory control policies for the real case of a one-warehouse, n-retailer distribution system of infusion solutions at a University Medical Center in France. We consider stochastic demand, batching and order-up-to level policies as well as aspects particular to the healthcare setting such as emergency deliveries, required service level rates and a new constraint on the ordering policy that fits best the hospital's interests instead of abstract ordering costs. The system is modeled as a Markov chain with an objective to minimize the stock-on-hand value for the overall system. We provide the analytical structure of the model to show that the optimal reorder point of the policy at both echelons is easily derived from a simple probability calculation. We also show that the optimal policy at the care units is to set the order-up-to level one unit higher than the reorder point. We further demonstrate that optimizing the care units in isolation is optimal for the joint multi-echelon, n-retailer problem. A heuristic algorithm is presented to find the near-optimal order-up-to level of the policy of each product at the central pharmacy; all other policy parameters are guaranteed optimal via the structure provided by the model. Comparison of our methodology versus that currently in place at the hospital showed a reduction of approximately 45% in the stock-on-hand value while still respecting the service level requirements. © 2013 Elsevier B.V. All rights reserved.&quot;,&quot;publisher&quot;:&quot;North-Holland&quot;,&quot;issue&quot;:&quot;1&quot;,&quot;volume&quot;:&quot;231&quot;},&quot;isTemporary&quot;:false,&quot;suppress-author&quot;:false,&quot;composite&quot;:true,&quot;author-only&quot;:false}]},{&quot;citationID&quot;:&quot;MENDELEY_CITATION_4066947e-8c9a-4121-a463-5f53035518b4&quot;,&quot;properties&quot;:{&quot;noteIndex&quot;:0,&quot;mode&quot;:&quot;composite&quot;},&quot;isEdited&quot;:false,&quot;manualOverride&quot;:{&quot;isManuallyOverridden&quot;:false,&quot;citeprocText&quot;:&quot;Kees et al. (2019)&quot;,&quot;manualOverrideText&quot;:&quot;&quot;},&quot;citationTag&quot;:&quot;MENDELEY_CITATION_v3_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&quot;,&quot;citationItems&quot;:[{&quot;displayAs&quot;:&quot;composite&quot;,&quot;label&quot;:&quot;page&quot;,&quot;id&quot;:&quot;dd00faba-8e8f-32d2-aa75-63bf3e705379&quot;,&quot;itemData&quot;:{&quot;type&quot;:&quot;article-journal&quot;,&quot;id&quot;:&quot;dd00faba-8e8f-32d2-aa75-63bf3e705379&quot;,&quot;title&quot;:&quot;An Optimization Model for Managing the Drug Logistics Process in a Public Hospital Supply Chain Integrating Physical and Economic Flows&quot;,&quot;author&quot;:[{&quot;family&quot;:&quot;Kees&quot;,&quot;given&quot;:&quot;M. Celeste&quot;,&quot;parse-names&quot;:false,&quot;dropping-particle&quot;:&quot;&quot;,&quot;non-dropping-particle&quot;:&quot;&quot;},{&quot;family&quot;:&quot;Bandoni&quot;,&quot;given&quot;:&quot;J. Alberto&quot;,&quot;parse-names&quot;:false,&quot;dropping-particle&quot;:&quot;&quot;,&quot;non-dropping-particle&quot;:&quot;&quot;},{&quot;family&quot;:&quot;Moreno&quot;,&quot;given&quot;:&quot;M. Susana&quot;,&quot;parse-names&quot;:false,&quot;dropping-particle&quot;:&quot;&quot;,&quot;non-dropping-particle&quot;:&quot;&quot;}],&quot;container-title&quot;:&quot;Industrial &amp; Engineering Chemistry Research&quot;,&quot;container-title-short&quot;:&quot;Ind. Eng. Chem. Res.&quot;,&quot;accessed&quot;:{&quot;date-parts&quot;:[[2026,4,3]]},&quot;DOI&quot;:&quot;10.1021/ACS.IECR.8B03968&quot;,&quot;ISSN&quot;:&quot;15205045&quot;,&quot;URL&quot;:&quot;https://pubs.acs.org/doi/abs/10.1021/acs.iecr.8b03968&quot;,&quot;issued&quot;:{&quot;date-parts&quot;:[[2019,3,6]]},&quot;page&quot;:&quot;3767-3781&quot;,&quot;abstract&quot;:&quot;The drug purchasing and distribution system is one of the most critical activities within a Hospital Supply Chain (HSC) mainly due to the high costs involved and the required strict medical-administrative controls. An appropriate decision-making process is therefore essential to maximize the performance of the system, guaranteeing a solution that respects medical and administrative restrictions. This paper develops a novel multiperiod approach that provides an alternative framework to determine managerial strategies, integrating financial aspects with logistic decisions in a public HSC. The problem is formulated as a mixed-integer linear programming (MILP) model addressing the lack of certainty in the data through fuzzy constraints and considering two conflicting objectives: the total cost and the total product shortage. To deal with the multicriteria optimization, the original model is further converted into a fuzzy mixed-integer goal programming (FMIGP) one, that allows inclusion of imprecise aspiration levels for each goal, and its equivalent crisp form permits finding an efficient compromise solution of the problem. An Argentinian public HSC is used to illustrate the proposed approach.&quot;,&quot;publisher&quot;:&quot;American Chemical Society&quot;,&quot;issue&quot;:&quot;9&quot;,&quot;volume&quot;:&quot;58&quot;},&quot;isTemporary&quot;:false,&quot;suppress-author&quot;:false,&quot;composite&quot;:true,&quot;author-only&quot;:false}]},{&quot;citationID&quot;:&quot;MENDELEY_CITATION_f8a41b2d-f23f-4b76-a4cd-c2fe82e384b8&quot;,&quot;properties&quot;:{&quot;noteIndex&quot;:0},&quot;isEdited&quot;:false,&quot;manualOverride&quot;:{&quot;isManuallyOverridden&quot;:false,&quot;citeprocText&quot;:&quot;(Neve &amp;#38; Schmidt, 2021; Vanbrabant et al., 2023)&quot;,&quot;manualOverrideText&quot;:&quot;&quot;},&quot;citationTag&quot;:&quot;MENDELEY_CITATION_v3_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&quot;,&quot;citationItems&quot;:[{&quot;id&quot;:&quot;49d888fb-9dd0-32e2-b02e-6fec2769e02a&quot;,&quot;itemData&quot;:{&quot;type&quot;:&quot;article-journal&quot;,&quot;id&quot;:&quot;49d888fb-9dd0-32e2-b02e-6fec2769e02a&quot;,&quot;title&quot;:&quot;Improving hospital material supply chain performance by integrating decision problems: A literature review and future research directions&quot;,&quot;author&quot;:[{&quot;family&quot;:&quot;Vanbrabant&quot;,&quot;given&quot;:&quot;Lien&quot;,&quot;parse-names&quot;:false,&quot;dropping-particle&quot;:&quot;&quot;,&quot;non-dropping-particle&quot;:&quot;&quot;},{&quot;family&quot;:&quot;Verdonck&quot;,&quot;given&quot;:&quot;Lotte&quot;,&quot;parse-names&quot;:false,&quot;dropping-particle&quot;:&quot;&quot;,&quot;non-dropping-particle&quot;:&quot;&quot;},{&quot;family&quot;:&quot;Mertens&quot;,&quot;given&quot;:&quot;Silia&quot;,&quot;parse-names&quot;:false,&quot;dropping-particle&quot;:&quot;&quot;,&quot;non-dropping-particle&quot;:&quot;&quot;},{&quot;family&quot;:&quot;Caris&quot;,&quot;given&quot;:&quot;An&quot;,&quot;parse-names&quot;:false,&quot;dropping-particle&quot;:&quot;&quot;,&quot;non-dropping-particle&quot;:&quot;&quot;}],&quot;container-title&quot;:&quot;Computers &amp; Industrial Engineering&quot;,&quot;container-title-short&quot;:&quot;Comput. Ind. Eng.&quot;,&quot;accessed&quot;:{&quot;date-parts&quot;:[[2026,3,28]]},&quot;DOI&quot;:&quot;10.1016/j.cie.2023.109235&quot;,&quot;ISSN&quot;:&quot;03608352&quot;,&quot;URL&quot;:&quot;https://www-sciencedirect-com.bibliotecavirtual.uis.edu.co/science/article/pii/S0360835223002590?via%3Dihub&quot;,&quot;issued&quot;:{&quot;date-parts&quot;:[[2023,6,1]]},&quot;page&quot;:&quot;109235&quot;,&quot;abstract&quot;:&quot;Logistics costs are the second largest cost for hospitals, so effectively managing the hospital material supply chain provides significant opportunities for improvement. In order to optimise supply chain performance, strategic, tactical and operational decisions (e.g. location, inventory, routing) of the different echelons should be made in an integrated way. Large efficiency improvements and cost reductions are possible through the application of holistic supply chain management, while at the same time maintaining a high quality of care. In addition, real-life features that distinguish the hospital supply chain from other contexts should be included in the decision-making process (e.g. patient safety, perishability, stochasticity). In this paper, an extensive literature review on integrated decision making in hospital supply chains is conducted. The focus is on quantitative research papers dealing with the integration and optimisation of two or more hospital material supply chain decisions as a way to improve operational performance and reduce logistics costs. This paper is the first to provide a comprehensive and structured overview of the existing literature on integrated decision making within the entire hospital supply chain. Existing literature is classified based on both general and real-life problem characteristics that distinguish the healthcare setting from other industries. The insights can direct and facilitate future research on this topic, enhance the applicability of existing supply chain management techniques to a real-life hospital supply chain and, consequently, improve hospital supply chain performance.&quot;,&quot;publisher&quot;:&quot;Pergamon&quot;,&quot;volume&quot;:&quot;180&quot;},&quot;isTemporary&quot;:false},{&quot;id&quot;:&quot;f55f62c3-6e85-302e-b85d-ac1afcc195f9&quot;,&quot;itemData&quot;:{&quot;type&quot;:&quot;article-journal&quot;,&quot;id&quot;:&quot;f55f62c3-6e85-302e-b85d-ac1afcc195f9&quot;,&quot;title&quot;:&quot;Point-of-use hospital inventory management with inaccurate usage capture&quot;,&quot;author&quot;:[{&quot;family&quot;:&quot;Neve&quot;,&quot;given&quot;:&quot;Benjamin&quot;,&quot;parse-names&quot;:false,&quot;dropping-particle&quot;:&quot;V.&quot;,&quot;non-dropping-particle&quot;:&quot;&quot;},{&quot;family&quot;:&quot;Schmidt&quot;,&quot;given&quot;:&quot;Charles P.&quot;,&quot;parse-names&quot;:false,&quot;dropping-particle&quot;:&quot;&quot;,&quot;non-dropping-particle&quot;:&quot;&quot;}],&quot;container-title&quot;:&quot;Health Care Management Science 2021 25:1&quot;,&quot;accessed&quot;:{&quot;date-parts&quot;:[[2026,4,3]]},&quot;DOI&quot;:&quot;10.1007/S10729-021-09573-1&quot;,&quot;ISSN&quot;:&quot;1572-9389&quot;,&quot;PMID&quot;:&quot;34355302&quot;,&quot;URL&quot;:&quot;https://link.springer.com/article/10.1007/s10729-021-09573-1&quot;,&quot;issued&quot;:{&quot;date-parts&quot;:[[2021,8,6]]},&quot;page&quot;:&quot;126-145&quot;,&quot;abstract&quot;:&quot;Many hospital supply chains in the US follow a “stockless” structure, often implemented with the acquisition of new systems promising improved efficiencies and responsiveness. Despite vendor promises, supply chain gains from new technology are often unfulfilled or result in a reduction of performance. A critical component of achieving promised gains is the hospital’s ability to accurately and consistently capture hospital inventory use. In practice, recording demand with perfect, 100% accuracy is infeasible, so our models condition on the level of accuracy in a particular hospital department, or point-of-use (POU) inventory location. Similar to previous literature, we consider actual net inventory and recorded net inventory in developing the system performance measures. We develop two models, optimizing either cost or service level, and we assume a periodic-review, base-stock (or par-level) inventory policy with full backordering. In addition to choosing the optimal order-up-to level, we seek the optimal frequency of inventory counts to reconcile inaccurate records. Results from both models provide insights for supply chain managers in the hospital setting, as well as hospital administrators considering the adoption of similar technologies or systems.&quot;,&quot;publisher&quot;:&quot;Springer&quot;,&quot;issue&quot;:&quot;1&quot;,&quot;volume&quot;:&quot;25&quot;,&quot;container-title-short&quot;:&quot;&quot;},&quot;isTemporary&quot;:false}]},{&quot;citationID&quot;:&quot;MENDELEY_CITATION_44f0b91b-3fb4-4137-94f3-0c16647569a1&quot;,&quot;properties&quot;:{&quot;noteIndex&quot;:0},&quot;isEdited&quot;:false,&quot;manualOverride&quot;:{&quot;isManuallyOverridden&quot;:false,&quot;citeprocText&quot;:&quot;(Greene et al., 2024; Pathy &amp;#38; Rahimian, 2023)&quot;,&quot;manualOverrideText&quot;:&quot;&quot;},&quot;citationTag&quot;:&quot;MENDELEY_CITATION_v3_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&quot;,&quot;citationItems&quot;:[{&quot;id&quot;:&quot;3bb0a3eb-17da-3878-8698-22435ed01657&quot;,&quot;itemData&quot;:{&quot;type&quot;:&quot;article-journal&quot;,&quot;id&quot;:&quot;3bb0a3eb-17da-3878-8698-22435ed01657&quot;,&quot;title&quot;:&quot;Inventory and order management for healthcare commodities during a pandemic&quot;,&quot;author&quot;:[{&quot;family&quot;:&quot;Greene&quot;,&quot;given&quot;:&quot;Chelsea&quot;,&quot;parse-names&quot;:false,&quot;dropping-particle&quot;:&quot;&quot;,&quot;non-dropping-particle&quot;:&quot;&quot;},{&quot;family&quot;:&quot;Zabinsky&quot;,&quot;given&quot;:&quot;Zelda B.&quot;,&quot;parse-names&quot;:false,&quot;dropping-particle&quot;:&quot;&quot;,&quot;non-dropping-particle&quot;:&quot;&quot;},{&quot;family&quot;:&quot;Sarley&quot;,&quot;given&quot;:&quot;David&quot;,&quot;parse-names&quot;:false,&quot;dropping-particle&quot;:&quot;&quot;,&quot;non-dropping-particle&quot;:&quot;&quot;},{&quot;family&quot;:&quot;Akhlaghi&quot;,&quot;given&quot;:&quot;Laila&quot;,&quot;parse-names&quot;:false,&quot;dropping-particle&quot;:&quot;&quot;,&quot;non-dropping-particle&quot;:&quot;&quot;}],&quot;container-title&quot;:&quot;Annals of Operations Research 2024 337:1&quot;,&quot;accessed&quot;:{&quot;date-parts&quot;:[[2026,4,3]]},&quot;DOI&quot;:&quot;10.1007/S10479-024-05870-4&quot;,&quot;ISSN&quot;:&quot;1572-9338&quot;,&quot;URL&quot;:&quot;https://link.springer.com/article/10.1007/s10479-024-05870-4&quot;,&quot;issued&quot;:{&quot;date-parts&quot;:[[2024,2,23]]},&quot;page&quot;:&quot;105-133&quot;,&quot;abstract&quot;:&quot;During the coronavirus pandemic, demand surges and supply chain disruptions have resulted in healthcare commodity shortages. Limitations in modeling approaches forced decision makers to make quick decisions with little information. This paper presents a practical optimization model to guide ordering plans for a set of healthcare commodities and populations, such as masks for health care providers, during a pandemic. We collaborated with several organizations managing inventory for healthcare commodities to identify the key challenges, decisions, and objectives they face during a pandemic. The proposed model differs from other inventory and order management models in that the optimization balances the impact of commodity substitutions with delays in meeting demand forecasts. To balance these impacts, we introduce a Healthcare Commodity Metric that quantifies the relative consequences of delay and substitutions for multiple commodities and populations that vary in criticality. To the best of our knowledge, our model is the first to balance the consequences of delays and substitutions for multiple healthcare commodities during a pandemic. The model supports an agile and collaborative decision-making process needed in a constantly changing environment. The model is agile in that it can be adapted quickly to changes in demand, supply capacities, supply costs, and lead times. The model supports collaborative decision making by estimating the impacts of operational (e.g., ordering) and strategic (e.g., budget) decisions. We present an example use case to illustrate how the model balances delay and substitution and can be used to support agile and collaborative decision making.&quot;,&quot;publisher&quot;:&quot;Springer&quot;,&quot;issue&quot;:&quot;1&quot;,&quot;volume&quot;:&quot;337&quot;,&quot;container-title-short&quot;:&quot;&quot;},&quot;isTemporary&quot;:false},{&quot;id&quot;:&quot;632f3113-80b0-3732-877a-01d09349e439&quot;,&quot;itemData&quot;:{&quot;type&quot;:&quot;article-journal&quot;,&quot;id&quot;:&quot;632f3113-80b0-3732-877a-01d09349e439&quot;,&quot;title&quot;:&quot;A resilient inventory management of pharmaceutical supply chains under demand disruption&quot;,&quot;author&quot;:[{&quot;family&quot;:&quot;Pathy&quot;,&quot;given&quot;:&quot;Soumya Ranjan&quot;,&quot;parse-names&quot;:false,&quot;dropping-particle&quot;:&quot;&quot;,&quot;non-dropping-particle&quot;:&quot;&quot;},{&quot;family&quot;:&quot;Rahimian&quot;,&quot;given&quot;:&quot;Hamed&quot;,&quot;parse-names&quot;:false,&quot;dropping-particle&quot;:&quot;&quot;,&quot;non-dropping-particle&quot;:&quot;&quot;}],&quot;container-title&quot;:&quot;Computers &amp; Industrial Engineering&quot;,&quot;container-title-short&quot;:&quot;Comput. Ind. Eng.&quot;,&quot;accessed&quot;:{&quot;date-parts&quot;:[[2026,4,3]]},&quot;DOI&quot;:&quot;10.1016/J.CIE.2023.109243&quot;,&quot;ISSN&quot;:&quot;0360-8352&quot;,&quot;URL&quot;:&quot;https://www.sciencedirect.com/science/article/abs/pii/S036083522300267X&quot;,&quot;issued&quot;:{&quot;date-parts&quot;:[[2023,6,1]]},&quot;page&quot;:&quot;109243&quot;,&quot;abstract&quot;:&quot;Inspired by the global supply chain disruptions caused by the COVID-19 pandemic, we study optimal procurement and inventory decisions for a pharmaceutical supply chain over a finite planning horizon. To model disruption, we assume that the demand for medical drugs is uncertain and shows spatiotemporal variability. To address demand uncertainty, we propose a two-stage optimization framework, where in the first stage, the total cost of pre-positioning drugs at distribution centers and its associated risk is minimized, while the second stage minimizes the cost of recourse decisions (e.g., reallocation, inventory management). To allow for different risk preferences, we propose to capture the risk of demand uncertainty through the expectation and worst-case measures, leading to two different models, namely (risk-neutral) stochastic programming and (risk-averse) robust optimization. We consider a finite number of scenarios to represent the demand uncertainty, and to solve the resulting models efficiently, we propose L-shaped decomposition-based algorithms. Through extensive numerical experiments, we illustrate the impact of various parameters, such as travel time, product's shelf life, and waste due to transportation and storage, on the supply chain resiliency and cost, under optimal risk-neutral and risk-averse policies. These insights can assist decision makers in making informed choices.&quot;,&quot;publisher&quot;:&quot;Pergamon&quot;,&quot;volume&quot;:&quot;180&quot;},&quot;isTemporary&quot;:false}]},{&quot;citationID&quot;:&quot;MENDELEY_CITATION_a132e45b-bc03-4f8d-aa71-4558dc2496c6&quot;,&quot;properties&quot;:{&quot;noteIndex&quot;:0,&quot;mode&quot;:&quot;composite&quot;},&quot;isEdited&quot;:false,&quot;manualOverride&quot;:{&quot;isManuallyOverridden&quot;:false,&quot;citeprocText&quot;:&quot;Dehkhoda et al. (2025)&quot;,&quot;manualOverrideText&quot;:&quot;&quot;},&quot;citationTag&quot;:&quot;MENDELEY_CITATION_v3_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&quot;,&quot;citationItems&quot;:[{&quot;displayAs&quot;:&quot;composite&quot;,&quot;label&quot;:&quot;page&quot;,&quot;id&quot;:&quot;9114e419-ee09-36c5-ab19-dfe766c8de6a&quot;,&quot;itemData&quot;:{&quot;type&quot;:&quot;article-journal&quot;,&quot;id&quot;:&quot;9114e419-ee09-36c5-ab19-dfe766c8de6a&quot;,&quot;title&quot;:&quot;The effect of visibility on forecast and inventory management performance during the COVID-19 pandemic&quot;,&quot;author&quot;:[{&quot;family&quot;:&quot;Dehkhoda&quot;,&quot;given&quot;:&quot;Kaveh&quot;,&quot;parse-names&quot;:false,&quot;dropping-particle&quot;:&quot;&quot;,&quot;non-dropping-particle&quot;:&quot;&quot;},{&quot;family&quot;:&quot;Bélanger&quot;,&quot;given&quot;:&quot;Valérie&quot;,&quot;parse-names&quot;:false,&quot;dropping-particle&quot;:&quot;&quot;,&quot;non-dropping-particle&quot;:&quot;&quot;},{&quot;family&quot;:&quot;Cousineau&quot;,&quot;given&quot;:&quot;Martin&quot;,&quot;parse-names&quot;:false,&quot;dropping-particle&quot;:&quot;&quot;,&quot;non-dropping-particle&quot;:&quot;&quot;}],&quot;container-title&quot;:&quot;International Journal of Production Research&quot;,&quot;container-title-short&quot;:&quot;Int. J. Prod. Res.&quot;,&quot;accessed&quot;:{&quot;date-parts&quot;:[[2026,4,3]]},&quot;DOI&quot;:&quot;10.1080/00207543.2024.2414380&quot;,&quot;ISSN&quot;:&quot;1366588X&quot;,&quot;URL&quot;:&quot;https://www.tandfonline.com/doi/abs/10.1080/00207543.2024.2414380&quot;,&quot;issued&quot;:{&quot;date-parts&quot;:[[2025,4,18]]},&quot;page&quot;:&quot;2970-2992&quot;,&quot;abstract&quot;:&quot;1. In March 2020, a new chapter in modern history was opened as the World Health Organisation declared COVID-19 a global pandemic (World Health Organization 2020). This event has been one of the de...&quot;,&quot;publisher&quot;:&quot;Taylor &amp; Francis&quot;,&quot;issue&quot;:&quot;8&quot;,&quot;volume&quot;:&quot;63&quot;},&quot;isTemporary&quot;:false,&quot;suppress-author&quot;:false,&quot;composite&quot;:true,&quot;author-only&quot;:false}]},{&quot;citationID&quot;:&quot;MENDELEY_CITATION_14b94825-54dd-470e-bcf6-6a850023a277&quot;,&quot;properties&quot;:{&quot;noteIndex&quot;:0,&quot;mode&quot;:&quot;composite&quot;},&quot;isEdited&quot;:false,&quot;manualOverride&quot;:{&quot;isManuallyOverridden&quot;:false,&quot;citeprocText&quot;:&quot;Rajabi et al. (2024)&quot;,&quot;manualOverrideText&quot;:&quot;&quot;},&quot;citationTag&quot;:&quot;MENDELEY_CITATION_v3_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&quot;,&quot;citationItems&quot;:[{&quot;displayAs&quot;:&quot;composite&quot;,&quot;label&quot;:&quot;page&quot;,&quot;id&quot;:&quot;0525a788-fad5-3279-b058-2e11d6103439&quot;,&quot;itemData&quot;:{&quot;type&quot;:&quot;article-journal&quot;,&quot;id&quot;:&quot;0525a788-fad5-3279-b058-2e11d6103439&quot;,&quot;title&quot;:&quot;Design and optimization of a pharmaceutical supply chain network under COVID-19 pandemic disruption&quot;,&quot;author&quot;:[{&quot;family&quot;:&quot;Rajabi&quot;,&quot;given&quot;:&quot;Reza&quot;,&quot;parse-names&quot;:false,&quot;dropping-particle&quot;:&quot;&quot;,&quot;non-dropping-particle&quot;:&quot;&quot;},{&quot;family&quot;:&quot;Shadkam&quot;,&quot;given&quot;:&quot;Elham&quot;,&quot;parse-names&quot;:false,&quot;dropping-particle&quot;:&quot;&quot;,&quot;non-dropping-particle&quot;:&quot;&quot;},{&quot;family&quot;:&quot;Khalili&quot;,&quot;given&quot;:&quot;Seyed Mohammad&quot;,&quot;parse-names&quot;:false,&quot;dropping-particle&quot;:&quot;&quot;,&quot;non-dropping-particle&quot;:&quot;&quot;}],&quot;container-title&quot;:&quot;Sustainable Operations and Computers&quot;,&quot;accessed&quot;:{&quot;date-parts&quot;:[[2026,4,3]]},&quot;DOI&quot;:&quot;10.1016/J.SUSOC.2024.04.002&quot;,&quot;ISSN&quot;:&quot;2666-4127&quot;,&quot;URL&quot;:&quot;https://www.sciencedirect.com/science/article/pii/S2666412724000060&quot;,&quot;issued&quot;:{&quot;date-parts&quot;:[[2024,1,1]]},&quot;page&quot;:&quot;102-111&quot;,&quot;abstract&quot;:&quot;Efficient management of pharmaceutical supply chains during the COVID-19 pandemic is critical to mitigate material and human losses. This paper addresses the design of a pharmaceutical supply chain network under pandemic disruption, introducing a novel bi-objective mathematical model. Traditional supply chain management strategies often fall short in the face of sudden disruptions, necessitating the development of resilient systems. Our model seeks to minimise economic costs and shortages as primary objectives, addressing the specific challenge of sudden surges in demand for pharmaceuticals. To enhance resilience, we propose solutions including the establishment of temporary distribution points and the creation of backup inventory. We employ a scenario-based, discrete, and linear modelling approach, solving the model using goal-planning methods and validating its efficacy through numerical examples. Additionally, we conduct a case study in the metropolitan area of Mashhad, further demonstrating the applicability and effectiveness of our approach. This research contributes to the advancement of resilient supply chain design in the pharmaceutical sector, offering insights that can inform improved management practices and bolster resilience in pharmaceutical supply chains.&quot;,&quot;publisher&quot;:&quot;Elsevier&quot;,&quot;volume&quot;:&quot;5&quot;,&quot;container-title-short&quot;:&quot;&quot;},&quot;isTemporary&quot;:false,&quot;suppress-author&quot;:false,&quot;composite&quot;:true,&quot;author-only&quot;:false}]},{&quot;citationID&quot;:&quot;MENDELEY_CITATION_4340490d-aafe-4893-94e1-5150300e892a&quot;,&quot;properties&quot;:{&quot;noteIndex&quot;:0,&quot;mode&quot;:&quot;composite&quot;},&quot;isEdited&quot;:false,&quot;manualOverride&quot;:{&quot;isManuallyOverridden&quot;:false,&quot;citeprocText&quot;:&quot;Shourabizadeh et al. (2023)&quot;,&quot;manualOverrideText&quot;:&quot;&quot;},&quot;citationTag&quot;:&quot;MENDELEY_CITATION_v3_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&quot;,&quot;citationItems&quot;:[{&quot;displayAs&quot;:&quot;composite&quot;,&quot;label&quot;:&quot;page&quot;,&quot;id&quot;:&quot;98da23df-c3f5-3477-9e8e-ceacc35d5b30&quot;,&quot;itemData&quot;:{&quot;type&quot;:&quot;article-journal&quot;,&quot;id&quot;:&quot;98da23df-c3f5-3477-9e8e-ceacc35d5b30&quot;,&quot;title&quot;:&quot;Healthcare inventory management in the presence of supply disruptions and a reliable secondary supplier&quot;,&quot;author&quot;:[{&quot;family&quot;:&quot;Shourabizadeh&quot;,&quot;given&quot;:&quot;Hamed&quot;,&quot;parse-names&quot;:false,&quot;dropping-particle&quot;:&quot;&quot;,&quot;non-dropping-particle&quot;:&quot;&quot;},{&quot;family&quot;:&quot;Kundakcioglu&quot;,&quot;given&quot;:&quot;O. Erhun&quot;,&quot;parse-names&quot;:false,&quot;dropping-particle&quot;:&quot;&quot;,&quot;non-dropping-particle&quot;:&quot;&quot;},{&quot;family&quot;:&quot;Bozkir&quot;,&quot;given&quot;:&quot;Cem Deniz Caglar&quot;,&quot;parse-names&quot;:false,&quot;dropping-particle&quot;:&quot;&quot;,&quot;non-dropping-particle&quot;:&quot;&quot;},{&quot;family&quot;:&quot;Tufekci&quot;,&quot;given&quot;:&quot;Mihriban Busra&quot;,&quot;parse-names&quot;:false,&quot;dropping-particle&quot;:&quot;&quot;,&quot;non-dropping-particle&quot;:&quot;&quot;},{&quot;family&quot;:&quot;Henry&quot;,&quot;given&quot;:&quot;Andrea C.&quot;,&quot;parse-names&quot;:false,&quot;dropping-particle&quot;:&quot;&quot;,&quot;non-dropping-particle&quot;:&quot;&quot;}],&quot;container-title&quot;:&quot;Annals of Operations Research 2023 331:2&quot;,&quot;accessed&quot;:{&quot;date-parts&quot;:[[2026,4,3]]},&quot;DOI&quot;:&quot;10.1007/S10479-023-05620-Y&quot;,&quot;ISSN&quot;:&quot;1572-9338&quot;,&quot;URL&quot;:&quot;https://link.springer.com/article/10.1007/s10479-023-05620-y&quot;,&quot;issued&quot;:{&quot;date-parts&quot;:[[2023,10,27]]},&quot;page&quot;:&quot;1149-1206&quot;,&quot;abstract&quot;:&quot;We study the inventory review policy for a healthcare facility to minimize the impact of inevitable drug shortages. Usually, healthcare facilities do not rely on a single source of supply, and alternative mechanisms are present. When the primary supplier is not available, items are produced in-house or supplied through another supplier, albeit with additional cost. Our aim in this study is to determine how optimal inventory parameters are adjusted depending on the availability of the primary supplier. We show that an approximation provides trivial results, yet fails to capture the nuances therein. Our proposed Markov chain model overcomes these issues, and numerical results illustrate the significant economic impact of inventory parameter optimization. Furthermore, we simulate uncertainty scenarios and provide sensitivity analyses concerning fixed ordering cost for the secondary supplier, shortage frequency, shortage duration, and demand rates.&quot;,&quot;publisher&quot;:&quot;Springer&quot;,&quot;issue&quot;:&quot;2&quot;,&quot;volume&quot;:&quot;331&quot;,&quot;container-title-short&quot;:&quot;&quot;},&quot;isTemporary&quot;:false,&quot;suppress-author&quot;:false,&quot;composite&quot;:true,&quot;author-only&quot;:false}]},{&quot;citationID&quot;:&quot;MENDELEY_CITATION_65d96bf0-7e30-45ce-91e8-05160b993164&quot;,&quot;properties&quot;:{&quot;noteIndex&quot;:0,&quot;mode&quot;:&quot;composite&quot;},&quot;isEdited&quot;:false,&quot;manualOverride&quot;:{&quot;isManuallyOverridden&quot;:false,&quot;citeprocText&quot;:&quot;Abedrabboh et al. (2021)&quot;,&quot;manualOverrideText&quot;:&quot;&quot;},&quot;citationTag&quot;:&quot;MENDELEY_CITATION_v3_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&quot;,&quot;citationItems&quot;:[{&quot;displayAs&quot;:&quot;composite&quot;,&quot;label&quot;:&quot;page&quot;,&quot;id&quot;:&quot;28f02633-4fb7-398f-ac1e-b78e6436535b&quot;,&quot;itemData&quot;:{&quot;type&quot;:&quot;article-journal&quot;,&quot;id&quot;:&quot;28f02633-4fb7-398f-ac1e-b78e6436535b&quot;,&quot;title&quot;:&quot;Game theory to enhance stock management of Personal Protective Equipment (PPE) during the COVID-19 outbreak&quot;,&quot;author&quot;:[{&quot;family&quot;:&quot;Abedrabboh&quot;,&quot;given&quot;:&quot;Khaled&quot;,&quot;parse-names&quot;:false,&quot;dropping-particle&quot;:&quot;&quot;,&quot;non-dropping-particle&quot;:&quot;&quot;},{&quot;family&quot;:&quot;Pilz&quot;,&quot;given&quot;:&quot;Matthias&quot;,&quot;parse-names&quot;:false,&quot;dropping-particle&quot;:&quot;&quot;,&quot;non-dropping-particle&quot;:&quot;&quot;},{&quot;family&quot;:&quot;Al-Fagih&quot;,&quot;given&quot;:&quot;Zaid&quot;,&quot;parse-names&quot;:false,&quot;dropping-particle&quot;:&quot;&quot;,&quot;non-dropping-particle&quot;:&quot;&quot;},{&quot;family&quot;:&quot;Al-Fagih&quot;,&quot;given&quot;:&quot;Othman S.&quot;,&quot;parse-names&quot;:false,&quot;dropping-particle&quot;:&quot;&quot;,&quot;non-dropping-particle&quot;:&quot;&quot;},{&quot;family&quot;:&quot;Nebel&quot;,&quot;given&quot;:&quot;Jean Christophe&quot;,&quot;parse-names&quot;:false,&quot;dropping-particle&quot;:&quot;&quot;,&quot;non-dropping-particle&quot;:&quot;&quot;},{&quot;family&quot;:&quot;Al-Fagih&quot;,&quot;given&quot;:&quot;Luluwah&quot;,&quot;parse-names&quot;:false,&quot;dropping-particle&quot;:&quot;&quot;,&quot;non-dropping-particle&quot;:&quot;&quot;}],&quot;container-title&quot;:&quot;PLOS ONE&quot;,&quot;container-title-short&quot;:&quot;PLoS One&quot;,&quot;accessed&quot;:{&quot;date-parts&quot;:[[2026,4,4]]},&quot;DOI&quot;:&quot;10.1371/JOURNAL.PONE.0246110&quot;,&quot;ISBN&quot;:&quot;1111111111&quot;,&quot;ISSN&quot;:&quot;1932-6203&quot;,&quot;PMID&quot;:&quot;33524057&quot;,&quot;URL&quot;:&quot;https://journals.plos.org/plosone/article?id=10.1371/journal.pone.0246110&quot;,&quot;issued&quot;:{&quot;date-parts&quot;:[[2021,2,1]]},&quot;page&quot;:&quot;e0246110&quot;,&quot;abstract&quot;:&quot;Since the outbreak of the COVID-19 pandemic, many healthcare facilities have suffered from shortages in medical resources, particularly in Personal Protective Equipment (PPE). In this paper, we propose a game-theoretic approach to schedule PPE orders among healthcare facilities. In this PPE game, each independent healthcare facility optimises its own storage utilisation in order to keep its PPE cost at a minimum. Such a model can reduce peak demand considerably when applied to a variable PPE consumption profile. Experiments conducted for NHS England regions using actual data confirm that the challenge of securing PPE supply during disasters such as COVID-19 can be eased if proper stock management procedures are adopted. These procedures can include early stockpiling, increasing storage capacities and implementing measures that can prolong the time period between successive infection waves, such as social distancing measures. Simulation results suggest that the provision of PPE dedicated storage space can be a viable solution to avoid straining PPE supply chains in case a second wave of COVID-19 infections occurs.&quot;,&quot;publisher&quot;:&quot;Public Library of Science&quot;,&quot;issue&quot;:&quot;2&quot;,&quot;volume&quot;:&quot;16&quot;},&quot;isTemporary&quot;:false,&quot;suppress-author&quot;:false,&quot;composite&quot;:true,&quot;author-only&quot;:false}]},{&quot;citationID&quot;:&quot;MENDELEY_CITATION_b385d3b9-3140-4e18-bce9-dd86df495fdc&quot;,&quot;properties&quot;:{&quot;noteIndex&quot;:0,&quot;mode&quot;:&quot;composite&quot;},&quot;isEdited&quot;:false,&quot;manualOverride&quot;:{&quot;isManuallyOverridden&quot;:false,&quot;citeprocText&quot;:&quot;Goodarzian et al. (2021)&quot;,&quot;manualOverrideText&quot;:&quot;&quot;},&quot;citationTag&quot;:&quot;MENDELEY_CITATION_v3_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&quot;,&quot;citationItems&quot;:[{&quot;displayAs&quot;:&quot;composite&quot;,&quot;label&quot;:&quot;page&quot;,&quot;id&quot;:&quot;d0aa4c1b-a62d-395e-a27e-a2a8c2d2e473&quot;,&quot;itemData&quot;:{&quot;type&quot;:&quot;article-journal&quot;,&quot;id&quot;:&quot;d0aa4c1b-a62d-395e-a27e-a2a8c2d2e473&quot;,&quot;title&quot;:&quot;An integrated sustainable medical supply chain network during COVID-19&quot;,&quot;author&quot;:[{&quot;family&quot;:&quot;Goodarzian&quot;,&quot;given&quot;:&quot;Fariba&quot;,&quot;parse-names&quot;:false,&quot;dropping-particle&quot;:&quot;&quot;,&quot;non-dropping-particle&quot;:&quot;&quot;},{&quot;family&quot;:&quot;Taleizadeh&quot;,&quot;given&quot;:&quot;Ata Allah&quot;,&quot;parse-names&quot;:false,&quot;dropping-particle&quot;:&quot;&quot;,&quot;non-dropping-particle&quot;:&quot;&quot;},{&quot;family&quot;:&quot;Ghasemi&quot;,&quot;given&quot;:&quot;Peiman&quot;,&quot;parse-names&quot;:false,&quot;dropping-particle&quot;:&quot;&quot;,&quot;non-dropping-particle&quot;:&quot;&quot;},{&quot;family&quot;:&quot;Abraham&quot;,&quot;given&quot;:&quot;Ajith&quot;,&quot;parse-names&quot;:false,&quot;dropping-particle&quot;:&quot;&quot;,&quot;non-dropping-particle&quot;:&quot;&quot;}],&quot;container-title&quot;:&quot;Engineering Applications of Artificial Intelligence&quot;,&quot;container-title-short&quot;:&quot;Eng. Appl. Artif. Intell.&quot;,&quot;accessed&quot;:{&quot;date-parts&quot;:[[2026,4,4]]},&quot;DOI&quot;:&quot;10.1016/J.ENGAPPAI.2021.104188&quot;,&quot;ISSN&quot;:&quot;0952-1976&quot;,&quot;PMID&quot;:&quot;33619424&quot;,&quot;URL&quot;:&quot;https://www.sciencedirect.com/science/article/pii/S095219762100035X&quot;,&quot;issued&quot;:{&quot;date-parts&quot;:[[2021,4,1]]},&quot;page&quot;:&quot;104188&quot;,&quot;abstract&quot;:&quot;Nowadays, in the pharmaceutical industry, a growing concern with sustainability has become a strict consideration during the COVID-19 pandemic. There is a lack of good mathematical models in the field. In this research, a production–distribution–inventory–allocation–location problem in the sustainable medical supply chain network is designed to fill this gap. Also, the distribution of medicines related to COVID-19 patients and the periods of production and delivery of medicine according to the perishability of some medicines are considered. In the model, a multi-objective, multi-level, multi-product, and multi-period problem for a sustainable medical supply chain network is designed. Three hybrid meta-heuristic algorithms, namely, ant colony optimization, fish swarm algorithm, and firefly algorithm are suggested, hybridized with variable neighborhood search to solve the sustainable medical supply chain network model. Response surface method is used to tune the parameters since meta-heuristic algorithms are sensitive to input parameters. Six assessment metrics were used to assess the quality of the obtained Pareto frontier by the meta-heuristic algorithms on the considered problems. A real case study is used and empirical results indicate the superiority of the hybrid fish swarm algorithm with variable neighborhood search.&quot;,&quot;publisher&quot;:&quot;Pergamon&quot;,&quot;volume&quot;:&quot;100&quot;},&quot;isTemporary&quot;:false,&quot;suppress-author&quot;:false,&quot;composite&quot;:true,&quot;author-only&quot;:false}]},{&quot;citationID&quot;:&quot;MENDELEY_CITATION_980af35a-2873-451d-8676-a5b0eb36dd8e&quot;,&quot;properties&quot;:{&quot;noteIndex&quot;:0},&quot;isEdited&quot;:false,&quot;manualOverride&quot;:{&quot;isManuallyOverridden&quot;:false,&quot;citeprocText&quot;:&quot;(Neve &amp;#38; Schmidt, 2021; Saha &amp;#38; Ray, 2019)&quot;,&quot;manualOverrideText&quot;:&quot;&quot;},&quot;citationTag&quot;:&quot;MENDELEY_CITATION_v3_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&quot;,&quot;citationItems&quot;:[{&quot;id&quot;:&quot;f55f62c3-6e85-302e-b85d-ac1afcc195f9&quot;,&quot;itemData&quot;:{&quot;type&quot;:&quot;article-journal&quot;,&quot;id&quot;:&quot;f55f62c3-6e85-302e-b85d-ac1afcc195f9&quot;,&quot;title&quot;:&quot;Point-of-use hospital inventory management with inaccurate usage capture&quot;,&quot;author&quot;:[{&quot;family&quot;:&quot;Neve&quot;,&quot;given&quot;:&quot;Benjamin&quot;,&quot;parse-names&quot;:false,&quot;dropping-particle&quot;:&quot;V.&quot;,&quot;non-dropping-particle&quot;:&quot;&quot;},{&quot;family&quot;:&quot;Schmidt&quot;,&quot;given&quot;:&quot;Charles P.&quot;,&quot;parse-names&quot;:false,&quot;dropping-particle&quot;:&quot;&quot;,&quot;non-dropping-particle&quot;:&quot;&quot;}],&quot;container-title&quot;:&quot;Health Care Management Science 2021 25:1&quot;,&quot;accessed&quot;:{&quot;date-parts&quot;:[[2026,4,3]]},&quot;DOI&quot;:&quot;10.1007/S10729-021-09573-1&quot;,&quot;ISSN&quot;:&quot;1572-9389&quot;,&quot;PMID&quot;:&quot;34355302&quot;,&quot;URL&quot;:&quot;https://link.springer.com/article/10.1007/s10729-021-09573-1&quot;,&quot;issued&quot;:{&quot;date-parts&quot;:[[2021,8,6]]},&quot;page&quot;:&quot;126-145&quot;,&quot;abstract&quot;:&quot;Many hospital supply chains in the US follow a “stockless” structure, often implemented with the acquisition of new systems promising improved efficiencies and responsiveness. Despite vendor promises, supply chain gains from new technology are often unfulfilled or result in a reduction of performance. A critical component of achieving promised gains is the hospital’s ability to accurately and consistently capture hospital inventory use. In practice, recording demand with perfect, 100% accuracy is infeasible, so our models condition on the level of accuracy in a particular hospital department, or point-of-use (POU) inventory location. Similar to previous literature, we consider actual net inventory and recorded net inventory in developing the system performance measures. We develop two models, optimizing either cost or service level, and we assume a periodic-review, base-stock (or par-level) inventory policy with full backordering. In addition to choosing the optimal order-up-to level, we seek the optimal frequency of inventory counts to reconcile inaccurate records. Results from both models provide insights for supply chain managers in the hospital setting, as well as hospital administrators considering the adoption of similar technologies or systems.&quot;,&quot;publisher&quot;:&quot;Springer&quot;,&quot;issue&quot;:&quot;1&quot;,&quot;volume&quot;:&quot;25&quot;,&quot;container-title-short&quot;:&quot;&quot;},&quot;isTemporary&quot;:false},{&quot;id&quot;:&quot;53f07a73-dfc7-3e90-b606-2480e1566956&quot;,&quot;itemData&quot;:{&quot;type&quot;:&quot;article-journal&quot;,&quot;id&quot;:&quot;53f07a73-dfc7-3e90-b606-2480e1566956&quot;,&quot;title&quot;:&quot;Modelling and analysis of inventory management systems in healthcare: A review and reflections&quot;,&quot;author&quot;:[{&quot;family&quot;:&quot;Saha&quot;,&quot;given&quot;:&quot;Esha&quot;,&quot;parse-names&quot;:false,&quot;dropping-particle&quot;:&quot;&quot;,&quot;non-dropping-particle&quot;:&quot;&quot;},{&quot;family&quot;:&quot;Ray&quot;,&quot;given&quot;:&quot;Pradip Kumar&quot;,&quot;parse-names&quot;:false,&quot;dropping-particle&quot;:&quot;&quot;,&quot;non-dropping-particle&quot;:&quot;&quot;}],&quot;container-title&quot;:&quot;Computers &amp; Industrial Engineering&quot;,&quot;container-title-short&quot;:&quot;Comput. Ind. Eng.&quot;,&quot;accessed&quot;:{&quot;date-parts&quot;:[[2026,4,3]]},&quot;DOI&quot;:&quot;10.1016/J.CIE.2019.106051&quot;,&quot;ISSN&quot;:&quot;0360-8352&quot;,&quot;URL&quot;:&quot;https://www.sciencedirect.com/science/article/abs/pii/S0360835219305108&quot;,&quot;issued&quot;:{&quot;date-parts&quot;:[[2019,11,1]]},&quot;page&quot;:&quot;106051&quot;,&quot;abstract&quot;:&quot;Inventory management in a healthcare system needs to be compatible with its operations and critical characteristics ensuring minimization of inventory-related cost as well as maximization of service level with a significant reduction in the price of treatment and wastage of resources. Over the years, numerous approaches and methodologies have been developed by the researchers and practitioners for modelling and analysis of varieties of inventory management systems in the healthcare sector considering these aspects. In this paper, the existing modelling approaches and solution methods concerning inventory systems in healthcare are classified and critically reviewed. An integrated research framework as applicable in the present context is presented as a direct consequence of the review of the literature with future research directions.&quot;,&quot;publisher&quot;:&quot;Pergamon&quot;,&quot;volume&quot;:&quot;137&quot;},&quot;isTemporary&quot;:false}]},{&quot;citationID&quot;:&quot;MENDELEY_CITATION_76d8f49f-94e7-4c1d-a598-acb1aa82dc6f&quot;,&quot;properties&quot;:{&quot;noteIndex&quot;:0},&quot;isEdited&quot;:false,&quot;manualOverride&quot;:{&quot;isManuallyOverridden&quot;:false,&quot;citeprocText&quot;:&quot;(Kees et al., 2019; Safaei &amp;#38; Zarrinpoor, 2024)&quot;,&quot;manualOverrideText&quot;:&quot;&quot;},&quot;citationTag&quot;:&quot;MENDELEY_CITATION_v3_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&quot;,&quot;citationItems&quot;:[{&quot;id&quot;:&quot;dd00faba-8e8f-32d2-aa75-63bf3e705379&quot;,&quot;itemData&quot;:{&quot;type&quot;:&quot;article-journal&quot;,&quot;id&quot;:&quot;dd00faba-8e8f-32d2-aa75-63bf3e705379&quot;,&quot;title&quot;:&quot;An Optimization Model for Managing the Drug Logistics Process in a Public Hospital Supply Chain Integrating Physical and Economic Flows&quot;,&quot;author&quot;:[{&quot;family&quot;:&quot;Kees&quot;,&quot;given&quot;:&quot;M. Celeste&quot;,&quot;parse-names&quot;:false,&quot;dropping-particle&quot;:&quot;&quot;,&quot;non-dropping-particle&quot;:&quot;&quot;},{&quot;family&quot;:&quot;Bandoni&quot;,&quot;given&quot;:&quot;J. Alberto&quot;,&quot;parse-names&quot;:false,&quot;dropping-particle&quot;:&quot;&quot;,&quot;non-dropping-particle&quot;:&quot;&quot;},{&quot;family&quot;:&quot;Moreno&quot;,&quot;given&quot;:&quot;M. Susana&quot;,&quot;parse-names&quot;:false,&quot;dropping-particle&quot;:&quot;&quot;,&quot;non-dropping-particle&quot;:&quot;&quot;}],&quot;container-title&quot;:&quot;Industrial &amp; Engineering Chemistry Research&quot;,&quot;container-title-short&quot;:&quot;Ind. Eng. Chem. Res.&quot;,&quot;accessed&quot;:{&quot;date-parts&quot;:[[2026,4,3]]},&quot;DOI&quot;:&quot;10.1021/ACS.IECR.8B03968&quot;,&quot;ISSN&quot;:&quot;15205045&quot;,&quot;URL&quot;:&quot;https://pubs.acs.org/doi/abs/10.1021/acs.iecr.8b03968&quot;,&quot;issued&quot;:{&quot;date-parts&quot;:[[2019,3,6]]},&quot;page&quot;:&quot;3767-3781&quot;,&quot;abstract&quot;:&quot;The drug purchasing and distribution system is one of the most critical activities within a Hospital Supply Chain (HSC) mainly due to the high costs involved and the required strict medical-administrative controls. An appropriate decision-making process is therefore essential to maximize the performance of the system, guaranteeing a solution that respects medical and administrative restrictions. This paper develops a novel multiperiod approach that provides an alternative framework to determine managerial strategies, integrating financial aspects with logistic decisions in a public HSC. The problem is formulated as a mixed-integer linear programming (MILP) model addressing the lack of certainty in the data through fuzzy constraints and considering two conflicting objectives: the total cost and the total product shortage. To deal with the multicriteria optimization, the original model is further converted into a fuzzy mixed-integer goal programming (FMIGP) one, that allows inclusion of imprecise aspiration levels for each goal, and its equivalent crisp form permits finding an efficient compromise solution of the problem. An Argentinian public HSC is used to illustrate the proposed approach.&quot;,&quot;publisher&quot;:&quot;American Chemical Society&quot;,&quot;issue&quot;:&quot;9&quot;,&quot;volume&quot;:&quot;58&quot;},&quot;isTemporary&quot;:false},{&quot;id&quot;:&quot;3c3e51df-1b3f-3b0b-aa0e-200dfbd5b09a&quot;,&quot;itemData&quot;:{&quot;type&quot;:&quot;article-journal&quot;,&quot;id&quot;:&quot;3c3e51df-1b3f-3b0b-aa0e-200dfbd5b09a&quot;,&quot;title&quot;:&quot;Design of a pharmaceutical supply chain in uncertain conditions considering financial strategies and environmental concerns&quot;,&quot;author&quot;:[{&quot;family&quot;:&quot;Safaei&quot;,&quot;given&quot;:&quot;Farhad&quot;,&quot;parse-names&quot;:false,&quot;dropping-particle&quot;:&quot;&quot;,&quot;non-dropping-particle&quot;:&quot;&quot;},{&quot;family&quot;:&quot;Zarrinpoor&quot;,&quot;given&quot;:&quot;Naeme&quot;,&quot;parse-names&quot;:false,&quot;dropping-particle&quot;:&quot;&quot;,&quot;non-dropping-particle&quot;:&quot;&quot;}],&quot;container-title&quot;:&quot;Operations Management Research 2024 17:3&quot;,&quot;accessed&quot;:{&quot;date-parts&quot;:[[2026,4,3]]},&quot;DOI&quot;:&quot;10.1007/S12063-024-00440-0&quot;,&quot;ISSN&quot;:&quot;1936-9743&quot;,&quot;URL&quot;:&quot;https://link.springer.com/article/10.1007/s12063-024-00440-0&quot;,&quot;issued&quot;:{&quot;date-parts&quot;:[[2024,3,15]]},&quot;page&quot;:&quot;891-915&quot;,&quot;abstract&quot;:&quot;One of the most pressing concerns of patients is the timely delivery of required medicines at the appropriate time and location, as a lack of medicines can have a direct impact on their health. A multi-product and multi-period integer programming model is presented in this paper to design a pharmaceutical supply chain network with different layers: supplier, manufacturer, distributor, and customer. The proposed model's main goal is to maximize profits across the entire pharmaceutical supply chain. Revenues come from the sale of pharmaceuticals both domestically and internationally. Expenses include transportation, production, the procurement of materials, manufacturer establishment, distribution center establishment, inventory holding, medicines expiration, ordering, and loans. In the suggested model, import and export, customs tariffs, loans, and currencies are all presented. Environmental concerns about greenhouse gas emissions from transportation throughout the supply chain are also considered. A case study for the province of Fars is presented to evaluate the efficiency of the proposed model. While numerical results confirm the model's effectiveness, they also show that as the level of uncertainty increases, profitability decreases; however, profitability can be enhanced by carefully regulating characteristics such as fixed cost of manufacturer construction and fixed cost of distribution center construction.&quot;,&quot;publisher&quot;:&quot;Springer&quot;,&quot;issue&quot;:&quot;3&quot;,&quot;volume&quot;:&quot;17&quot;,&quot;container-title-short&quot;:&quot;&quot;},&quot;isTemporary&quot;:false}]},{&quot;citationID&quot;:&quot;MENDELEY_CITATION_5f57640b-07cc-47aa-8430-0bd193308a0e&quot;,&quot;properties&quot;:{&quot;noteIndex&quot;:0,&quot;mode&quot;:&quot;composite&quot;},&quot;isEdited&quot;:false,&quot;manualOverride&quot;:{&quot;isManuallyOverridden&quot;:false,&quot;citeprocText&quot;:&quot;Dolatabad et al. (2022)&quot;,&quot;manualOverrideText&quot;:&quot;&quot;},&quot;citationTag&quot;:&quot;MENDELEY_CITATION_v3_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&quot;,&quot;citationItems&quot;:[{&quot;displayAs&quot;:&quot;composite&quot;,&quot;label&quot;:&quot;page&quot;,&quot;id&quot;:&quot;d3591a8e-0063-3b41-80dc-29c66f3c1372&quot;,&quot;itemData&quot;:{&quot;type&quot;:&quot;article-journal&quot;,&quot;id&quot;:&quot;d3591a8e-0063-3b41-80dc-29c66f3c1372&quot;,&quot;title&quot;:&quot;Analyzing the key performance indicators of circular supply chains by hybrid fuzzy cognitive mapping and Fuzzy DEMATEL: evidence from healthcare sector&quot;,&quot;author&quot;:[{&quot;family&quot;:&quot;Dolatabad&quot;,&quot;given&quot;:&quot;Asana Hosseini&quot;,&quot;parse-names&quot;:false,&quot;dropping-particle&quot;:&quot;&quot;,&quot;non-dropping-particle&quot;:&quot;&quot;},{&quot;family&quot;:&quot;Mahdiraji&quot;,&quot;given&quot;:&quot;Hannan Amoozad&quot;,&quot;parse-names&quot;:false,&quot;dropping-particle&quot;:&quot;&quot;,&quot;non-dropping-particle&quot;:&quot;&quot;},{&quot;family&quot;:&quot;Babgohari&quot;,&quot;given&quot;:&quot;Ali Zamani&quot;,&quot;parse-names&quot;:false,&quot;dropping-particle&quot;:&quot;&quot;,&quot;non-dropping-particle&quot;:&quot;&quot;},{&quot;family&quot;:&quot;Garza-Reyes&quot;,&quot;given&quot;:&quot;Jose Arturo&quot;,&quot;parse-names&quot;:false,&quot;dropping-particle&quot;:&quot;&quot;,&quot;non-dropping-particle&quot;:&quot;&quot;},{&quot;family&quot;:&quot;Ai&quot;,&quot;given&quot;:&quot;Ahad&quot;,&quot;parse-names&quot;:false,&quot;dropping-particle&quot;:&quot;&quot;,&quot;non-dropping-particle&quot;:&quot;&quot;}],&quot;container-title&quot;:&quot;Environment, Development and Sustainability 2022 27:10&quot;,&quot;accessed&quot;:{&quot;date-parts&quot;:[[2026,4,3]]},&quot;DOI&quot;:&quot;10.1007/S10668-022-02535-9&quot;,&quot;ISBN&quot;:&quot;0123456789&quot;,&quot;ISSN&quot;:&quot;1573-2975&quot;,&quot;URL&quot;:&quot;https://link.springer.com/article/10.1007/s10668-022-02535-9&quot;,&quot;issued&quot;:{&quot;date-parts&quot;:[[2022,7,4]]},&quot;page&quot;:&quot;23345-23371&quot;,&quot;abstract&quot;:&quot;This study presents a multi-layer fuzzy-based decision-making approach to enhance the hospital Circular Supply Chain (CSC) performance by focusing on intensive care units (ICU) via key performance indicators analysis. In this regard, a Systematic Literature Review (SLR) and Institution Fuzzy Delphi (IFD) are employed to extract the relevant and prominent KPIs. After, a hybrid Fuzzy Cognitive Mapping (FCM) and Fuzzy Decision Making Trial and Evaluation Laboratory (FDEMATEL) have been applied to illustrate a conceptual framework for the CSC performance management of the healthcare sector in the emerging economy of Iran. As a result, eight critical indicators emanated from the SLR-IFD approach. Furthermore, sixteen relationships amongst the performance indicators were identified via hybrid FCM-FDEMATEL. Inventory availability, information availability, innovation, and technology were selected as the most influential indicators. Besides, changing the information technology category, including information availability and Innovation and technology, had the most impact on the performance of the entire CSC. This study attempts to evaluate hospitals’ circular supply chain performance, by designing the circular evaluation framework. Hospital managers can use the results of this research to improve their internal circular supply chain performances in the intensive care units by understanding the different scenarios.&quot;,&quot;publisher&quot;:&quot;Springer&quot;,&quot;issue&quot;:&quot;10&quot;,&quot;volume&quot;:&quot;27&quot;,&quot;container-title-short&quot;:&quot;&quot;},&quot;isTemporary&quot;:false,&quot;suppress-author&quot;:false,&quot;composite&quot;:true,&quot;author-only&quot;:false}]},{&quot;citationID&quot;:&quot;MENDELEY_CITATION_715d5320-6e96-45ae-868f-caa429634ce1&quot;,&quot;properties&quot;:{&quot;noteIndex&quot;:0,&quot;mode&quot;:&quot;composite&quot;},&quot;isEdited&quot;:false,&quot;manualOverride&quot;:{&quot;isManuallyOverridden&quot;:false,&quot;citeprocText&quot;:&quot;Goodarzian et al. (2020)&quot;,&quot;manualOverrideText&quot;:&quot;&quot;},&quot;citationTag&quot;:&quot;MENDELEY_CITATION_v3_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&quot;,&quot;citationItems&quot;:[{&quot;displayAs&quot;:&quot;composite&quot;,&quot;label&quot;:&quot;page&quot;,&quot;id&quot;:&quot;703bcdd9-3428-3bc0-86ef-2e5beb9e8ebd&quot;,&quot;itemData&quot;:{&quot;type&quot;:&quot;article-journal&quot;,&quot;id&quot;:&quot;703bcdd9-3428-3bc0-86ef-2e5beb9e8ebd&quot;,&quot;title&quot;:&quot;A multi-objective pharmaceutical supply chain network based on a robust fuzzy model: A comparison of meta-heuristics&quot;,&quot;author&quot;:[{&quot;family&quot;:&quot;Goodarzian&quot;,&quot;given&quot;:&quot;Fariba&quot;,&quot;parse-names&quot;:false,&quot;dropping-particle&quot;:&quot;&quot;,&quot;non-dropping-particle&quot;:&quot;&quot;},{&quot;family&quot;:&quot;Hosseini-Nasab&quot;,&quot;given&quot;:&quot;Hasan&quot;,&quot;parse-names&quot;:false,&quot;dropping-particle&quot;:&quot;&quot;,&quot;non-dropping-particle&quot;:&quot;&quot;},{&quot;family&quot;:&quot;Muñuzuri&quot;,&quot;given&quot;:&quot;Jesús&quot;,&quot;parse-names&quot;:false,&quot;dropping-particle&quot;:&quot;&quot;,&quot;non-dropping-particle&quot;:&quot;&quot;},{&quot;family&quot;:&quot;Fakhrzad&quot;,&quot;given&quot;:&quot;Mohammad Bagher&quot;,&quot;parse-names&quot;:false,&quot;dropping-particle&quot;:&quot;&quot;,&quot;non-dropping-particle&quot;:&quot;&quot;}],&quot;container-title&quot;:&quot;Applied Soft Computing&quot;,&quot;container-title-short&quot;:&quot;Appl. Soft Comput.&quot;,&quot;accessed&quot;:{&quot;date-parts&quot;:[[2026,4,3]]},&quot;DOI&quot;:&quot;10.1016/J.ASOC.2020.106331&quot;,&quot;ISSN&quot;:&quot;1568-4946&quot;,&quot;URL&quot;:&quot;https://www.sciencedirect.com/science/article/abs/pii/S1568494620302714&quot;,&quot;issued&quot;:{&quot;date-parts&quot;:[[2020,7,1]]},&quot;page&quot;:&quot;106331&quot;,&quot;abstract&quot;:&quot;The pharmaceutical supply chain has features that distinguish it from other supply chains. Medicine is considered a strategic commodity, and the smallest disruption in its supply chain may cause severe crises. This is why the distribution of pharmaceutical products needs to combine the minimization of costs with strong compliance with service standards while taking into account risks due to uncertainty. In this study, we present a new multi-objective multi-echelon multi-product multi-period pharmaceutical supply chain network (PSCN) along with the production–distribution–purchasing–ordering–inventory holding-allocation-routing problem under uncertainty. We formulate the problem as a Mixed-Integer Non-Linear Programming model and develop a novel robust fuzzy programming method to cope with uncertainty parameters. To find optimal solutions, several multi-objective metaheuristic algorithms, namely, MOSEO, MOSAM MOKA, and MOFFA considering different criteria and multi-objective assessment metrics are suggested. Since there are no benchmarks existing in the literature, 10 numerical instances in large and small sizes are generated and also the trapezoidal fuzzy numbers of the uncertain parameters were randomly generated based on a uniform distribution. The required parameters were set and also the simulated data were examined in an exact method and by metaheuristic algorithms. The results confirm the efficiency of the MOFFA algorithm to detect a near-optimal solution within a logical CPU time. The solution methods are complemented with several sensitivity analyses on the input parameters of the proposed model.&quot;,&quot;publisher&quot;:&quot;Elsevier&quot;,&quot;volume&quot;:&quot;92&quot;},&quot;isTemporary&quot;:false,&quot;suppress-author&quot;:false,&quot;composite&quot;:true,&quot;author-only&quot;:false}]},{&quot;citationID&quot;:&quot;MENDELEY_CITATION_fe0b9e1c-f42b-4753-b0fe-c08f69b3e489&quot;,&quot;properties&quot;:{&quot;noteIndex&quot;:0,&quot;mode&quot;:&quot;composite&quot;},&quot;isEdited&quot;:false,&quot;manualOverride&quot;:{&quot;isManuallyOverridden&quot;:false,&quot;citeprocText&quot;:&quot;Zandkarimkhani et al. (2020)&quot;,&quot;manualOverrideText&quot;:&quot;&quot;},&quot;citationTag&quot;:&quot;MENDELEY_CITATION_v3_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&quot;,&quot;citationItems&quot;:[{&quot;displayAs&quot;:&quot;composite&quot;,&quot;label&quot;:&quot;page&quot;,&quot;id&quot;:&quot;5fed377b-e596-338a-a905-43e3a3983d98&quot;,&quot;itemData&quot;:{&quot;type&quot;:&quot;article-journal&quot;,&quot;id&quot;:&quot;5fed377b-e596-338a-a905-43e3a3983d98&quot;,&quot;title&quot;:&quot;A chance constrained fuzzy goal programming approach for perishable pharmaceutical supply chain network design&quot;,&quot;author&quot;:[{&quot;family&quot;:&quot;Zandkarimkhani&quot;,&quot;given&quot;:&quot;Shiva&quot;,&quot;parse-names&quot;:false,&quot;dropping-particle&quot;:&quot;&quot;,&quot;non-dropping-particle&quot;:&quot;&quot;},{&quot;family&quot;:&quot;Mina&quot;,&quot;given&quot;:&quot;Hassan&quot;,&quot;parse-names&quot;:false,&quot;dropping-particle&quot;:&quot;&quot;,&quot;non-dropping-particle&quot;:&quot;&quot;},{&quot;family&quot;:&quot;Biuki&quot;,&quot;given&quot;:&quot;Mehdi&quot;,&quot;parse-names&quot;:false,&quot;dropping-particle&quot;:&quot;&quot;,&quot;non-dropping-particle&quot;:&quot;&quot;},{&quot;family&quot;:&quot;Govindan&quot;,&quot;given&quot;:&quot;Kannan&quot;,&quot;parse-names&quot;:false,&quot;dropping-particle&quot;:&quot;&quot;,&quot;non-dropping-particle&quot;:&quot;&quot;}],&quot;container-title&quot;:&quot;Annals of Operations Research 2020 295:1&quot;,&quot;accessed&quot;:{&quot;date-parts&quot;:[[2026,4,3]]},&quot;DOI&quot;:&quot;10.1007/S10479-020-03677-7&quot;,&quot;ISSN&quot;:&quot;1572-9338&quot;,&quot;URL&quot;:&quot;https://link.springer.com/article/10.1007/s10479-020-03677-7&quot;,&quot;issued&quot;:{&quot;date-parts&quot;:[[2020,6,29]]},&quot;page&quot;:&quot;425-452&quot;,&quot;abstract&quot;:&quot;In this paper, a bi-objective mixed-integer linear programming model is formulated for designing a perishable pharmaceutical supply chain network under demand uncertainty. The objectives of the proposed model are to simultaneously minimize the total cost of the network and lost demand amount. The proposed model is multi-product and multi-period and includes simultaneous facilities location, vehicle routing, and inventory management; hence, it is considered an operational-strategic model. Procurement discounts, the lifetime of products, storing products for future periods, lost demand, and soft and hard time windows are the main assumptions of the proposed model. A novel hybrid approach, based on fuzzy theory, chance constrained programming, and goal programming approach, is developed for solving the proposed bi-objective model. The validity of the proposed model and developed solution approach is evaluated using data from Avonex, a prefilled syringe distribution chain serving 11 health centers in Tehran. The proposed model indicates that some lost sales exist, and to overcome the lost sales, the case company needs to invest a little more in addition to the initial investment of around 2 billion tomans. The results obtained from implementing the model and the sensitivity analysis, using real-world data, confirm the efficiency and validity of the proposed mathematical model and solution approach.&quot;,&quot;publisher&quot;:&quot;Springer&quot;,&quot;issue&quot;:&quot;1&quot;,&quot;volume&quot;:&quot;295&quot;,&quot;container-title-short&quot;:&quot;&quot;},&quot;isTemporary&quot;:false,&quot;suppress-author&quot;:false,&quot;composite&quot;:true,&quot;author-only&quot;:false}]},{&quot;citationID&quot;:&quot;MENDELEY_CITATION_dd36aec6-92d8-4ec4-8be3-12b42627097a&quot;,&quot;properties&quot;:{&quot;noteIndex&quot;:0},&quot;isEdited&quot;:false,&quot;manualOverride&quot;:{&quot;isManuallyOverridden&quot;:false,&quot;citeprocText&quot;:&quot;(Qin &amp;#38; Lan, 2025; Rehman et al., 2023)&quot;,&quot;manualOverrideText&quot;:&quot;&quot;},&quot;citationTag&quot;:&quot;MENDELEY_CITATION_v3_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&quot;,&quot;citationItems&quot;:[{&quot;id&quot;:&quot;3e98aebf-f912-369d-aa83-5f6cdc8c33ec&quot;,&quot;itemData&quot;:{&quot;type&quot;:&quot;article-journal&quot;,&quot;id&quot;:&quot;3e98aebf-f912-369d-aa83-5f6cdc8c33ec&quot;,&quot;title&quot;:&quot;Modelling and Analysis of Hospital Inventory Policies during COVID-19 Pandemic&quot;,&quot;author&quot;:[{&quot;family&quot;:&quot;Rehman&quot;,&quot;given&quot;:&quot;Ateekh Ur&quot;,&quot;parse-names&quot;:false,&quot;dropping-particle&quot;:&quot;&quot;,&quot;non-dropping-particle&quot;:&quot;&quot;},{&quot;family&quot;:&quot;Mian&quot;,&quot;given&quot;:&quot;Syed Hammad&quot;,&quot;parse-names&quot;:false,&quot;dropping-particle&quot;:&quot;&quot;,&quot;non-dropping-particle&quot;:&quot;&quot;},{&quot;family&quot;:&quot;Usmani&quot;,&quot;given&quot;:&quot;Yusuf Siraj&quot;,&quot;parse-names&quot;:false,&quot;dropping-particle&quot;:&quot;&quot;,&quot;non-dropping-particle&quot;:&quot;&quot;},{&quot;family&quot;:&quot;Abidi&quot;,&quot;given&quot;:&quot;Mustufa Haider&quot;,&quot;parse-names&quot;:false,&quot;dropping-particle&quot;:&quot;&quot;,&quot;non-dropping-particle&quot;:&quot;&quot;},{&quot;family&quot;:&quot;Mohammed&quot;,&quot;given&quot;:&quot;Muneer Khan&quot;,&quot;parse-names&quot;:false,&quot;dropping-particle&quot;:&quot;&quot;,&quot;non-dropping-particle&quot;:&quot;&quot;}],&quot;container-title&quot;:&quot;Processes 2023, Vol. 11,&quot;,&quot;accessed&quot;:{&quot;date-parts&quot;:[[2026,4,3]]},&quot;DOI&quot;:&quot;10.3390/PR11041062&quot;,&quot;ISSN&quot;:&quot;2227-9717&quot;,&quot;URL&quot;:&quot;https://www.mdpi.com/2227-9717/11/4/1062&quot;,&quot;issued&quot;:{&quot;date-parts&quot;:[[2023,3,31]]},&quot;abstract&quot;:&quot;The global coronavirus pandemic (COVID-19) started in 2020 and is still ongoing today. Among the numerous insights the community has learned from the ...&quot;,&quot;publisher&quot;:&quot;Multidisciplinary Digital Publishing Institute&quot;,&quot;issue&quot;:&quot;4&quot;,&quot;volume&quot;:&quot;11&quot;,&quot;container-title-short&quot;:&quot;&quot;},&quot;isTemporary&quot;:false},{&quot;id&quot;:&quot;bfead344-1ae5-35c4-9104-96642f14b8ae&quot;,&quot;itemData&quot;:{&quot;type&quot;:&quot;article-journal&quot;,&quot;id&quot;:&quot;bfead344-1ae5-35c4-9104-96642f14b8ae&quot;,&quot;title&quot;:&quot;Simulation study of pharmaceutical supply chains based on system dynamics&quot;,&quot;author&quot;:[{&quot;family&quot;:&quot;Qin&quot;,&quot;given&quot;:&quot;Yuming&quot;,&quot;parse-names&quot;:false,&quot;dropping-particle&quot;:&quot;&quot;,&quot;non-dropping-particle&quot;:&quot;&quot;},{&quot;family&quot;:&quot;Lan&quot;,&quot;given&quot;:&quot;Hongjie&quot;,&quot;parse-names&quot;:false,&quot;dropping-particle&quot;:&quot;&quot;,&quot;non-dropping-particle&quot;:&quot;&quot;}],&quot;container-title&quot;:&quot;Finance Research Letters&quot;,&quot;container-title-short&quot;:&quot;Financ. Res. Lett.&quot;,&quot;accessed&quot;:{&quot;date-parts&quot;:[[2026,4,3]]},&quot;DOI&quot;:&quot;10.1016/J.FRL.2024.106447&quot;,&quot;ISSN&quot;:&quot;1544-6123&quot;,&quot;URL&quot;:&quot;https://www.sciencedirect.com/science/article/abs/pii/S1544612324014764&quot;,&quot;issued&quot;:{&quot;date-parts&quot;:[[2025,2,1]]},&quot;page&quot;:&quot;106447&quot;,&quot;abstract&quot;:&quot;Focusing on the multi-stage complex logistics distribution process of distribution centers, this study proposes and establishes a characteristic state model, analysis, and control methods for logistics distribution centers. These are combined with system dynamics simulation methods for logistics systems to conduct an in-depth study on the optimization and control of distribution center operations. Based on actual distribution process data from a pharmaceutical logistics distribution center, the proposed theories and methods are validated against real-world engineering backgrounds.&quot;,&quot;publisher&quot;:&quot;Elsevier&quot;,&quot;volume&quot;:&quot;72&quot;},&quot;isTemporary&quot;:false}]},{&quot;citationID&quot;:&quot;MENDELEY_CITATION_41b758a9-2b26-4479-aa88-798ee954b2ec&quot;,&quot;properties&quot;:{&quot;noteIndex&quot;:0,&quot;mode&quot;:&quot;composite&quot;},&quot;isEdited&quot;:false,&quot;manualOverride&quot;:{&quot;isManuallyOverridden&quot;:true,&quot;citeprocText&quot;:&quot;Alidoost et al. (2026)&quot;,&quot;manualOverrideText&quot;:&quot;Alidoost et al. (2025)&quot;},&quot;citationTag&quot;:&quot;MENDELEY_CITATION_v3_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&quot;,&quot;citationItems&quot;:[{&quot;displayAs&quot;:&quot;composite&quot;,&quot;label&quot;:&quot;page&quot;,&quot;id&quot;:&quot;e224fc31-8d7a-3597-84f5-975726bf81fe&quot;,&quot;itemData&quot;:{&quot;type&quot;:&quot;article-journal&quot;,&quot;id&quot;:&quot;e224fc31-8d7a-3597-84f5-975726bf81fe&quot;,&quot;title&quot;:&quot;Simulation in healthcare supply chains with perishable products: a scoping review&quot;,&quot;author&quot;:[{&quot;family&quot;:&quot;Alidoost&quot;,&quot;given&quot;:&quot;Fatemeh&quot;,&quot;parse-names&quot;:false,&quot;dropping-particle&quot;:&quot;&quot;,&quot;non-dropping-particle&quot;:&quot;&quot;},{&quot;family&quot;:&quot;Mustafee&quot;,&quot;given&quot;:&quot;Navonil&quot;,&quot;parse-names&quot;:false,&quot;dropping-particle&quot;:&quot;&quot;,&quot;non-dropping-particle&quot;:&quot;&quot;},{&quot;family&quot;:&quot;Monks&quot;,&quot;given&quot;:&quot;Thomas&quot;,&quot;parse-names&quot;:false,&quot;dropping-particle&quot;:&quot;&quot;,&quot;non-dropping-particle&quot;:&quot;&quot;},{&quot;family&quot;:&quot;Harper&quot;,&quot;given&quot;:&quot;Alison&quot;,&quot;parse-names&quot;:false,&quot;dropping-particle&quot;:&quot;&quot;,&quot;non-dropping-particle&quot;:&quot;&quot;}],&quot;container-title&quot;:&quot;Journal of the Operational Research Society&quot;,&quot;accessed&quot;:{&quot;date-parts&quot;:[[2026,4,3]]},&quot;DOI&quot;:&quot;10.1080/01605682.2025.2509698&quot;,&quot;ISSN&quot;:&quot;14769360&quot;,&quot;URL&quot;:&quot;https://www.tandfonline.com/doi/pdf/10.1080/01605682.2025.2509698&quot;,&quot;issued&quot;:{&quot;date-parts&quot;:[[2026]]},&quot;abstract&quot;:&quot;1. Healthcare Supply Chains (HSCs) consist of interconnected organisations such as manufacturers of medical supplies, intermediaries, and healthcare providers who collaborate to ensure the efficien...&quot;,&quot;publisher&quot;:&quot;Taylor &amp; Francis&quot;,&quot;container-title-short&quot;:&quot;&quot;},&quot;isTemporary&quot;:false,&quot;suppress-author&quot;:false,&quot;composite&quot;:true,&quot;author-only&quot;:false}]},{&quot;citationID&quot;:&quot;MENDELEY_CITATION_8acfac98-a1e5-43f5-bcd5-f79c5ab5c273&quot;,&quot;properties&quot;:{&quot;noteIndex&quot;:0,&quot;mode&quot;:&quot;composite&quot;},&quot;isEdited&quot;:false,&quot;manualOverride&quot;:{&quot;isManuallyOverridden&quot;:false,&quot;citeprocText&quot;:&quot;Zhu et al. (2025)&quot;,&quot;manualOverrideText&quot;:&quot;&quot;},&quot;citationTag&quot;:&quot;MENDELEY_CITATION_v3_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&quot;,&quot;citationItems&quot;:[{&quot;displayAs&quot;:&quot;composite&quot;,&quot;label&quot;:&quot;page&quot;,&quot;id&quot;:&quot;c099b797-f1a8-35be-a228-01947add6578&quot;,&quot;itemData&quot;:{&quot;type&quot;:&quot;article-journal&quot;,&quot;id&quot;:&quot;c099b797-f1a8-35be-a228-01947add6578&quot;,&quot;title&quot;:&quot;Simulation of pharmaceutical supply chain resilience in Hebei Province: An impact factor-capability perspective&quot;,&quot;author&quot;:[{&quot;family&quot;:&quot;Zhu&quot;,&quot;given&quot;:&quot;Yanxin&quot;,&quot;parse-names&quot;:false,&quot;dropping-particle&quot;:&quot;&quot;,&quot;non-dropping-particle&quot;:&quot;&quot;},{&quot;family&quot;:&quot;Yang&quot;,&quot;given&quot;:&quot;Zhe&quot;,&quot;parse-names&quot;:false,&quot;dropping-particle&quot;:&quot;&quot;,&quot;non-dropping-particle&quot;:&quot;&quot;},{&quot;family&quot;:&quot;He&quot;,&quot;given&quot;:&quot;Qi&quot;,&quot;parse-names&quot;:false,&quot;dropping-particle&quot;:&quot;&quot;,&quot;non-dropping-particle&quot;:&quot;&quot;}],&quot;container-title&quot;:&quot;Alexandria Engineering Journal&quot;,&quot;accessed&quot;:{&quot;date-parts&quot;:[[2026,4,3]]},&quot;DOI&quot;:&quot;10.1016/J.AEJ.2025.03.049&quot;,&quot;ISSN&quot;:&quot;1110-0168&quot;,&quot;URL&quot;:&quot;https://www.sciencedirect.com/science/article/pii/S1110016825003552&quot;,&quot;issued&quot;:{&quot;date-parts&quot;:[[2025,5,1]]},&quot;page&quot;:&quot;436-452&quot;,&quot;abstract&quot;:&quot;The production and supply of pharmaceuticals are critical to safeguarding public health and national security. Enhancing the resilience of the pharmaceutical supply chain is essential for mitigating uncertain pharmaceutical risks and maintaining social stability. This study focuses on the pharmaceutical supply chain in Hebei Province and, based on an impact factor-capability-resilience framework, develops an evaluation system for the resilience factors of the pharmaceutical supply chain in terms of tolerance capacity, recovery capacity, and risk resistance capacity. The study utilizes the system dynamics (SD) method to perform simulation analysis. Sensitivity analysis reveals that the resilience of the pharmaceutical supply chain in Hebei Province is most influenced by risk tolerance capacity, followed by recovery capacity. Among the various influencing factors, supply chain risk tolerance capacity is predominantly affected by factors such as operating income, inventory, and social environment. Supply chain recovery capacity is primarily influenced by factors such as total profit and partner credibility, while supply chain risk resistance capacity is chiefly influenced by operating profit margin and logistics support level.&quot;,&quot;publisher&quot;:&quot;Elsevier&quot;,&quot;volume&quot;:&quot;122&quot;,&quot;container-title-short&quot;:&quot;&quot;},&quot;isTemporary&quot;:false,&quot;suppress-author&quot;:false,&quot;composite&quot;:true,&quot;author-only&quot;:false}]},{&quot;citationID&quot;:&quot;MENDELEY_CITATION_79e26c7a-1a85-45ef-95a9-67649e91912e&quot;,&quot;properties&quot;:{&quot;noteIndex&quot;:0},&quot;isEdited&quot;:false,&quot;manualOverride&quot;:{&quot;isManuallyOverridden&quot;:true,&quot;citeprocText&quot;:&quot;(Alidoost et al., 2026; Gebicki et al., 2014)&quot;,&quot;manualOverrideText&quot;:&quot;(Alidoost et al., 2025; Gebicki et al., 2014)&quot;},&quot;citationTag&quot;:&quot;MENDELEY_CITATION_v3_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&quot;,&quot;citationItems&quot;:[{&quot;id&quot;:&quot;e224fc31-8d7a-3597-84f5-975726bf81fe&quot;,&quot;itemData&quot;:{&quot;type&quot;:&quot;article-journal&quot;,&quot;id&quot;:&quot;e224fc31-8d7a-3597-84f5-975726bf81fe&quot;,&quot;title&quot;:&quot;Simulation in healthcare supply chains with perishable products: a scoping review&quot;,&quot;author&quot;:[{&quot;family&quot;:&quot;Alidoost&quot;,&quot;given&quot;:&quot;Fatemeh&quot;,&quot;parse-names&quot;:false,&quot;dropping-particle&quot;:&quot;&quot;,&quot;non-dropping-particle&quot;:&quot;&quot;},{&quot;family&quot;:&quot;Mustafee&quot;,&quot;given&quot;:&quot;Navonil&quot;,&quot;parse-names&quot;:false,&quot;dropping-particle&quot;:&quot;&quot;,&quot;non-dropping-particle&quot;:&quot;&quot;},{&quot;family&quot;:&quot;Monks&quot;,&quot;given&quot;:&quot;Thomas&quot;,&quot;parse-names&quot;:false,&quot;dropping-particle&quot;:&quot;&quot;,&quot;non-dropping-particle&quot;:&quot;&quot;},{&quot;family&quot;:&quot;Harper&quot;,&quot;given&quot;:&quot;Alison&quot;,&quot;parse-names&quot;:false,&quot;dropping-particle&quot;:&quot;&quot;,&quot;non-dropping-particle&quot;:&quot;&quot;}],&quot;container-title&quot;:&quot;Journal of the Operational Research Society&quot;,&quot;accessed&quot;:{&quot;date-parts&quot;:[[2026,4,3]]},&quot;DOI&quot;:&quot;10.1080/01605682.2025.2509698&quot;,&quot;ISSN&quot;:&quot;14769360&quot;,&quot;URL&quot;:&quot;https://www.tandfonline.com/doi/pdf/10.1080/01605682.2025.2509698&quot;,&quot;issued&quot;:{&quot;date-parts&quot;:[[2026]]},&quot;abstract&quot;:&quot;1. Healthcare Supply Chains (HSCs) consist of interconnected organisations such as manufacturers of medical supplies, intermediaries, and healthcare providers who collaborate to ensure the efficien...&quot;,&quot;publisher&quot;:&quot;Taylor &amp; Francis&quot;,&quot;container-title-short&quot;:&quot;&quot;},&quot;isTemporary&quot;:false},{&quot;id&quot;:&quot;03d3b594-3cb0-3c7e-ac91-9d116463fa2a&quot;,&quot;itemData&quot;:{&quot;type&quot;:&quot;article-journal&quot;,&quot;id&quot;:&quot;03d3b594-3cb0-3c7e-ac91-9d116463fa2a&quot;,&quot;title&quot;:&quot;Evaluation of hospital medication inventory policies.&quot;,&quot;author&quot;:[{&quot;family&quot;:&quot;Gebicki&quot;,&quot;given&quot;:&quot;Marek&quot;,&quot;parse-names&quot;:false,&quot;dropping-particle&quot;:&quot;&quot;,&quot;non-dropping-particle&quot;:&quot;&quot;},{&quot;family&quot;:&quot;Mooney&quot;,&quot;given&quot;:&quot;Ed&quot;,&quot;parse-names&quot;:false,&quot;dropping-particle&quot;:&quot;&quot;,&quot;non-dropping-particle&quot;:&quot;&quot;},{&quot;family&quot;:&quot;Chen&quot;,&quot;given&quot;:&quot;Shi Jie (Gary)&quot;,&quot;parse-names&quot;:false,&quot;dropping-particle&quot;:&quot;&quot;,&quot;non-dropping-particle&quot;:&quot;&quot;},{&quot;family&quot;:&quot;Mazur&quot;,&quot;given&quot;:&quot;Lukasz M.&quot;,&quot;parse-names&quot;:false,&quot;dropping-particle&quot;:&quot;&quot;,&quot;non-dropping-particle&quot;:&quot;&quot;}],&quot;container-title&quot;:&quot;Health Care Management Science&quot;,&quot;container-title-short&quot;:&quot;Health Care Manag. Sci.&quot;,&quot;accessed&quot;:{&quot;date-parts&quot;:[[2026,4,3]]},&quot;DOI&quot;:&quot;10.1007/S10729-013-9251-1&quot;,&quot;ISSN&quot;:&quot;1386-9620&quot;,&quot;PMID&quot;:&quot;24014095&quot;,&quot;URL&quot;:&quot;https://openurl.ebsco.com/contentitem/doi:10.1007%2Fs10729-013-9251-1?sid=ebsco:plink:crawler&amp;id=ebsco:doi:10.1007%2Fs10729-013-9251-1&quot;,&quot;issued&quot;:{&quot;date-parts&quot;:[[2014,9,1]]},&quot;page&quot;:&quot;215&quot;,&quot;abstract&quot;:&quot;As supply chain costs constitute a large portion of hospitals’ operating expenses and with $27.7 billion spent by the US hospitals on drugs alone in 2009, improving medication inventory management provides a great opportunity to decrease the cost of healthcare. This study investigates different management approaches for a system consisting of one central storage location, the main pharmacy, and multiple dispensing machines located in each department. Each medication has a specific unit cost, availability from suppliers, criticality level, and expiration date. Event-driven simulation is used to evaluate the performance of several inventory policies based on the total cost and patient safety (service level) under various arrangements of the system defined by the number of drugs and departments, and drugs’ criticality, availability, and expiration levels. Our results show that policies that incorporate drug characteristics in ordering decisions can address the tradeoff between patient safety and cost. Indeed, this study shows that such policies can result in higher patient safety and lower overall cost when compared to traditional approaches. Additional insights from this study allow for better understanding of the medication inventory system’s dynamics and suggest several directions for future research in this topic. Findings of this study can be applied to help hospital pharmacies with managing their inventory.&quot;,&quot;publisher&quot;:&quot;Springer New York LLC&quot;,&quot;issue&quot;:&quot;3&quot;,&quot;volume&quot;:&quot;17&quot;},&quot;isTemporary&quot;:false}]},{&quot;citationID&quot;:&quot;MENDELEY_CITATION_907084bc-f17e-4d00-aeee-f03311694eaf&quot;,&quot;properties&quot;:{&quot;noteIndex&quot;:0},&quot;isEdited&quot;:false,&quot;manualOverride&quot;:{&quot;isManuallyOverridden&quot;:false,&quot;citeprocText&quot;:&quot;(Bialas et al., 2023; X. Chen et al., 2022)&quot;,&quot;manualOverrideText&quot;:&quot;&quot;},&quot;citationTag&quot;:&quot;MENDELEY_CITATION_v3_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&quot;,&quot;citationItems&quot;:[{&quot;id&quot;:&quot;76321d33-4fdc-3670-9b15-964785c6f502&quot;,&quot;itemData&quot;:{&quot;type&quot;:&quot;article-journal&quot;,&quot;id&quot;:&quot;76321d33-4fdc-3670-9b15-964785c6f502&quot;,&quot;title&quot;:&quot;A Holistic View on the Adoption and Cost-Effectiveness of Technology-Driven Supply Chain Management Practices in Healthcare&quot;,&quot;author&quot;:[{&quot;family&quot;:&quot;Bialas&quot;,&quot;given&quot;:&quot;Christos&quot;,&quot;parse-names&quot;:false,&quot;dropping-particle&quot;:&quot;&quot;,&quot;non-dropping-particle&quot;:&quot;&quot;},{&quot;family&quot;:&quot;Bechtsis&quot;,&quot;given&quot;:&quot;Dimitrios&quot;,&quot;parse-names&quot;:false,&quot;dropping-particle&quot;:&quot;&quot;,&quot;non-dropping-particle&quot;:&quot;&quot;},{&quot;family&quot;:&quot;Aivazidou&quot;,&quot;given&quot;:&quot;Eirini&quot;,&quot;parse-names&quot;:false,&quot;dropping-particle&quot;:&quot;&quot;,&quot;non-dropping-particle&quot;:&quot;&quot;},{&quot;family&quot;:&quot;Achillas&quot;,&quot;given&quot;:&quot;Charisios&quot;,&quot;parse-names&quot;:false,&quot;dropping-particle&quot;:&quot;&quot;,&quot;non-dropping-particle&quot;:&quot;&quot;},{&quot;family&quot;:&quot;Aidonis&quot;,&quot;given&quot;:&quot;Dimitrios&quot;,&quot;parse-names&quot;:false,&quot;dropping-particle&quot;:&quot;&quot;,&quot;non-dropping-particle&quot;:&quot;&quot;}],&quot;container-title&quot;:&quot;Sustainability 2023, Vol. 15,&quot;,&quot;accessed&quot;:{&quot;date-parts&quot;:[[2026,4,3]]},&quot;DOI&quot;:&quot;10.3390/SU15065541&quot;,&quot;ISSN&quot;:&quot;2071-1050&quot;,&quot;URL&quot;:&quot;https://www.mdpi.com/2071-1050/15/6/5541&quot;,&quot;issued&quot;:{&quot;date-parts&quot;:[[2023,3,20]]},&quot;abstract&quot;:&quot;Healthcare supply chains are complex systems facing challenges in delivering high-quality care while maintaining cost-effectiveness. Research on inven...&quot;,&quot;publisher&quot;:&quot;Multidisciplinary Digital Publishing Institute&quot;,&quot;issue&quot;:&quot;6&quot;,&quot;volume&quot;:&quot;15&quot;,&quot;container-title-short&quot;:&quot;&quot;},&quot;isTemporary&quot;:false},{&quot;id&quot;:&quot;47d13c56-25da-3b82-aa8e-757fc2056a55&quot;,&quot;itemData&quot;:{&quot;type&quot;:&quot;article-journal&quot;,&quot;id&quot;:&quot;47d13c56-25da-3b82-aa8e-757fc2056a55&quot;,&quot;title&quot;:&quot;Internet of Things (IoT)—blockchain-enabled pharmaceutical supply chain resilience in the post-pandemic era&quot;,&quot;author&quot;:[{&quot;family&quot;:&quot;Chen&quot;,&quot;given&quot;:&quot;Xiaohong&quot;,&quot;parse-names&quot;:false,&quot;dropping-particle&quot;:&quot;&quot;,&quot;non-dropping-particle&quot;:&quot;&quot;},{&quot;family&quot;:&quot;He&quot;,&quot;given&quot;:&quot;Caicai&quot;,&quot;parse-names&quot;:false,&quot;dropping-particle&quot;:&quot;&quot;,&quot;non-dropping-particle&quot;:&quot;&quot;},{&quot;family&quot;:&quot;Chen&quot;,&quot;given&quot;:&quot;Yan&quot;,&quot;parse-names&quot;:false,&quot;dropping-particle&quot;:&quot;&quot;,&quot;non-dropping-particle&quot;:&quot;&quot;},{&quot;family&quot;:&quot;Xie&quot;,&quot;given&quot;:&quot;Zhiyuan&quot;,&quot;parse-names&quot;:false,&quot;dropping-particle&quot;:&quot;&quot;,&quot;non-dropping-particle&quot;:&quot;&quot;}],&quot;container-title&quot;:&quot;Frontiers of Engineering Management 2022 10:1&quot;,&quot;accessed&quot;:{&quot;date-parts&quot;:[[2026,4,3]]},&quot;DOI&quot;:&quot;10.1007/S42524-022-0233-1&quot;,&quot;ISSN&quot;:&quot;2096-0255&quot;,&quot;URL&quot;:&quot;https://link.springer.com/article/10.1007/s42524-022-0233-1&quot;,&quot;issued&quot;:{&quot;date-parts&quot;:[[2022,12,16]]},&quot;page&quot;:&quot;82-95&quot;,&quot;abstract&quot;:&quot;During the COVID-19 pandemic, the current operating environment of pharmaceutical supply chain (PSC) has rapidly changed and faced increasing risks of disruption. The Internet of Things (IoT) and blockchain not only help enhance the efficiency of PSC operations in the information technology domain but also address complex related issues and improve the visibility, flexibility, and transparency of these operations. Although IoT and blockchain have been widely examined in the areas of supply chain and logistics management, further work on PSC is expected by the public to enhance its resilience. To respond to this call, this paper combines a literature review with semi-structured interviews to investigate the characteristics of PSC, the key aspects affecting PSC, and the challenges faced by PSC in the post-pandemic era. An IoT–blockchain-integrated hospital-side oriented PSC management model is also developed. This paper highlights how IoT and blockchain technology can enhance supply chain resilience and provides a reference on how PSC members can cope with the associated risks.&quot;,&quot;publisher&quot;:&quot;Springer&quot;,&quot;issue&quot;:&quot;1&quot;,&quot;volume&quot;:&quot;10&quot;,&quot;container-title-short&quot;:&quot;&quot;},&quot;isTemporary&quot;:false}]},{&quot;citationID&quot;:&quot;MENDELEY_CITATION_5e8f12d1-44e1-481a-ab3d-18092d3d4303&quot;,&quot;properties&quot;:{&quot;noteIndex&quot;:0,&quot;mode&quot;:&quot;composite&quot;},&quot;isEdited&quot;:false,&quot;manualOverride&quot;:{&quot;isManuallyOverridden&quot;:false,&quot;citeprocText&quot;:&quot;Bilal et al. (2025)&quot;,&quot;manualOverrideText&quot;:&quot;&quot;},&quot;citationTag&quot;:&quot;MENDELEY_CITATION_v3_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&quot;,&quot;citationItems&quot;:[{&quot;displayAs&quot;:&quot;composite&quot;,&quot;label&quot;:&quot;page&quot;,&quot;id&quot;:&quot;0fc17222-dc73-332a-8f68-99ebe91569a9&quot;,&quot;itemData&quot;:{&quot;type&quot;:&quot;article-journal&quot;,&quot;id&quot;:&quot;0fc17222-dc73-332a-8f68-99ebe91569a9&quot;,&quot;title&quot;:&quot;The missing puzzle piece: contextual insights for enhanced pharmaceutical supply chain forecasting&quot;,&quot;author&quot;:[{&quot;family&quot;:&quot;Bilal&quot;,&quot;given&quot;:&quot;Arebu Issa&quot;,&quot;parse-names&quot;:false,&quot;dropping-particle&quot;:&quot;&quot;,&quot;non-dropping-particle&quot;:&quot;&quot;},{&quot;family&quot;:&quot;Rostami-Tabar&quot;,&quot;given&quot;:&quot;Bahman&quot;,&quot;parse-names&quot;:false,&quot;dropping-particle&quot;:&quot;&quot;,&quot;non-dropping-particle&quot;:&quot;&quot;},{&quot;family&quot;:&quot;Hewage&quot;,&quot;given&quot;:&quot;Harsha Halgamuwe&quot;,&quot;parse-names&quot;:false,&quot;dropping-particle&quot;:&quot;&quot;,&quot;non-dropping-particle&quot;:&quot;&quot;},{&quot;family&quot;:&quot;Bititci&quot;,&quot;given&quot;:&quot;Umit Sezer&quot;,&quot;parse-names&quot;:false,&quot;dropping-particle&quot;:&quot;&quot;,&quot;non-dropping-particle&quot;:&quot;&quot;},{&quot;family&quot;:&quot;Fenta&quot;,&quot;given&quot;:&quot;Teferi Gedif&quot;,&quot;parse-names&quot;:false,&quot;dropping-particle&quot;:&quot;&quot;,&quot;non-dropping-particle&quot;:&quot;&quot;}],&quot;container-title&quot;:&quot;International Journal of Production Research&quot;,&quot;container-title-short&quot;:&quot;Int. J. Prod. Res.&quot;,&quot;accessed&quot;:{&quot;date-parts&quot;:[[2026,4,3]]},&quot;DOI&quot;:&quot;10.1080/00207543.2025.2546028&quot;,&quot;ISSN&quot;:&quot;1366588X&quot;,&quot;URL&quot;:&quot;https://www.tandfonline.com/doi/abs/10.1080/00207543.2025.2546028&quot;,&quot;issued&quot;:{&quot;date-parts&quot;:[[2025,12,17]]},&quot;page&quot;:&quot;10189-10207&quot;,&quot;abstract&quot;:&quot;1. Universal access to essential medicines is a fundamental goal of effective healthcare systems, yet ensuring equitable availability continues to be a critical global challenge (Quick 2003; World ...&quot;,&quot;publisher&quot;:&quot;Taylor &amp; Francis&quot;,&quot;issue&quot;:&quot;24&quot;,&quot;volume&quot;:&quot;63&quot;},&quot;isTemporary&quot;:false,&quot;suppress-author&quot;:false,&quot;composite&quot;:true,&quot;author-only&quot;:false}]},{&quot;citationID&quot;:&quot;MENDELEY_CITATION_e65750f1-25f5-46a8-a145-7cf087c5afec&quot;,&quot;properties&quot;:{&quot;noteIndex&quot;:0,&quot;mode&quot;:&quot;composite&quot;},&quot;isEdited&quot;:false,&quot;manualOverride&quot;:{&quot;isManuallyOverridden&quot;:false,&quot;citeprocText&quot;:&quot;L. Castro et al. (2013)&quot;,&quot;manualOverrideText&quot;:&quot;&quot;},&quot;citationTag&quot;:&quot;MENDELEY_CITATION_v3_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&quot;,&quot;citationItems&quot;:[{&quot;displayAs&quot;:&quot;composite&quot;,&quot;label&quot;:&quot;page&quot;,&quot;id&quot;:&quot;02a10947-c84b-3bb4-847c-b4a8118d3278&quot;,&quot;itemData&quot;:{&quot;type&quot;:&quot;article-journal&quot;,&quot;id&quot;:&quot;02a10947-c84b-3bb4-847c-b4a8118d3278&quot;,&quot;title&quot;:&quot;Adding Intelligence to Mobile Asset Management in Hospitals: The True Value of RFID&quot;,&quot;author&quot;:[{&quot;family&quot;:&quot;Castro&quot;,&quot;given&quot;:&quot;Linda&quot;,&quot;parse-names&quot;:false,&quot;dropping-particle&quot;:&quot;&quot;,&quot;non-dropping-particle&quot;:&quot;&quot;},{&quot;family&quot;:&quot;Lefebvre&quot;,&quot;given&quot;:&quot;Elisabeth&quot;,&quot;parse-names&quot;:false,&quot;dropping-particle&quot;:&quot;&quot;,&quot;non-dropping-particle&quot;:&quot;&quot;},{&quot;family&quot;:&quot;Lefebvre&quot;,&quot;given&quot;:&quot;Louis A.&quot;,&quot;parse-names&quot;:false,&quot;dropping-particle&quot;:&quot;&quot;,&quot;non-dropping-particle&quot;:&quot;&quot;}],&quot;container-title&quot;:&quot;Journal of Medical Systems 2013 37:5&quot;,&quot;accessed&quot;:{&quot;date-parts&quot;:[[2026,4,3]]},&quot;DOI&quot;:&quot;10.1007/S10916-013-9963-2&quot;,&quot;ISSN&quot;:&quot;1573-689X&quot;,&quot;PMID&quot;:&quot;23943057&quot;,&quot;URL&quot;:&quot;https://link.springer.com/article/10.1007/s10916-013-9963-2&quot;,&quot;issued&quot;:{&quot;date-parts&quot;:[[2013,8,13]]},&quot;page&quot;:&quot;9963-&quot;,&quot;abstract&quot;:&quot;RFID (Radio Frequency Identification) technology is expected to play a vital role in the healthcare arena, especially in times when cost containments are at the top of the priorities of healthcare management authorities. Medical equipment represents a significant share of yearly healthcare operational costs; hence, ensuring an effective and efficient management of such key assets is critical to promptly and reliably deliver a diversity of clinical services at the patient bedside. Empirical evidence from a phased-out RFID implementation in one European hospital demonstrates that RFID has the potential to transform asset management by improving inventory management, enhancing asset utilization, increasing staff productivity, improving care services, enhancing maintenance compliance, and increasing information visibility. Most importantly, RFID allows the emergence of intelligent asset management processes, which is, undoubtedly, the most important benefit that could be derived from the RFID system. Results show that the added intelligence can be rather basic (auto-status change) or a bit more advanced (personalized automatic triggers). More importantly, adding intelligence improves planning and decision-making processes.&quot;,&quot;publisher&quot;:&quot;Springer&quot;,&quot;issue&quot;:&quot;5&quot;,&quot;volume&quot;:&quot;37&quot;,&quot;container-title-short&quot;:&quot;&quot;},&quot;isTemporary&quot;:false,&quot;suppress-author&quot;:false,&quot;composite&quot;:true,&quot;author-only&quot;:false}]},{&quot;citationID&quot;:&quot;MENDELEY_CITATION_90e38214-3a07-40e1-9f2d-8227a7ef1bd3&quot;,&quot;properties&quot;:{&quot;noteIndex&quot;:0,&quot;mode&quot;:&quot;composite&quot;},&quot;isEdited&quot;:false,&quot;manualOverride&quot;:{&quot;isManuallyOverridden&quot;:false,&quot;citeprocText&quot;:&quot;Bailey et al. (2013)&quot;,&quot;manualOverrideText&quot;:&quot;&quot;},&quot;citationTag&quot;:&quot;MENDELEY_CITATION_v3_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&quot;,&quot;citationItems&quot;:[{&quot;displayAs&quot;:&quot;composite&quot;,&quot;label&quot;:&quot;page&quot;,&quot;id&quot;:&quot;98d82d98-fd61-3fd2-b096-119403047d68&quot;,&quot;itemData&quot;:{&quot;type&quot;:&quot;article-journal&quot;,&quot;id&quot;:&quot;98d82d98-fd61-3fd2-b096-119403047d68&quot;,&quot;title&quot;:&quot;Can locker box logistics enable more human-centric medical supply chains?&quot;,&quot;author&quot;:[{&quot;family&quot;:&quot;Bailey&quot;,&quot;given&quot;:&quot;Gavin&quot;,&quot;parse-names&quot;:false,&quot;dropping-particle&quot;:&quot;&quot;,&quot;non-dropping-particle&quot;:&quot;&quot;},{&quot;family&quot;:&quot;Cherrett&quot;,&quot;given&quot;:&quot;Tom&quot;,&quot;parse-names&quot;:false,&quot;dropping-particle&quot;:&quot;&quot;,&quot;non-dropping-particle&quot;:&quot;&quot;},{&quot;family&quot;:&quot;Waterson&quot;,&quot;given&quot;:&quot;Ben&quot;,&quot;parse-names&quot;:false,&quot;dropping-particle&quot;:&quot;&quot;,&quot;non-dropping-particle&quot;:&quot;&quot;},{&quot;family&quot;:&quot;Long&quot;,&quot;given&quot;:&quot;Robert&quot;,&quot;parse-names&quot;:false,&quot;dropping-particle&quot;:&quot;&quot;,&quot;non-dropping-particle&quot;:&quot;&quot;}],&quot;container-title&quot;:&quot;International Journal of Logistics Research and Applications&quot;,&quot;accessed&quot;:{&quot;date-parts&quot;:[[2026,4,4]]},&quot;DOI&quot;:&quot;10.1080/13675567.2013.856874&quot;,&quot;ISSN&quot;:&quot;1469848X&quot;,&quot;URL&quot;:&quot;https://www.tandfonline.com/doi/abs/10.1080/13675567.2013.856874&quot;,&quot;issued&quot;:{&quot;date-parts&quot;:[[2013]]},&quot;page&quot;:&quot;447-460&quot;,&quot;abstract&quot;:&quot;1. Low or exhausted inventory levels of key items within hospitals (stock-outs) present a potentially fatal issue within health care logistics, the risk of which is partly mitigated through the mai...&quot;,&quot;publisher&quot;:&quot;Taylor &amp; Francis&quot;,&quot;issue&quot;:&quot;6&quot;,&quot;volume&quot;:&quot;16&quot;,&quot;container-title-short&quot;:&quot;&quot;},&quot;isTemporary&quot;:false,&quot;suppress-author&quot;:false,&quot;composite&quot;:true,&quot;author-only&quot;:false}]},{&quot;citationID&quot;:&quot;MENDELEY_CITATION_64da4c25-bfa0-4fcf-ba35-d6159332dd0e&quot;,&quot;properties&quot;:{&quot;noteIndex&quot;:0},&quot;isEdited&quot;:false,&quot;manualOverride&quot;:{&quot;isManuallyOverridden&quot;:false,&quot;citeprocText&quot;:&quot;(Bialas et al., 2023; Neve &amp;#38; Schmidt, 2021)&quot;,&quot;manualOverrideText&quot;:&quot;&quot;},&quot;citationTag&quot;:&quot;MENDELEY_CITATION_v3_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&quot;,&quot;citationItems&quot;:[{&quot;id&quot;:&quot;76321d33-4fdc-3670-9b15-964785c6f502&quot;,&quot;itemData&quot;:{&quot;type&quot;:&quot;article-journal&quot;,&quot;id&quot;:&quot;76321d33-4fdc-3670-9b15-964785c6f502&quot;,&quot;title&quot;:&quot;A Holistic View on the Adoption and Cost-Effectiveness of Technology-Driven Supply Chain Management Practices in Healthcare&quot;,&quot;author&quot;:[{&quot;family&quot;:&quot;Bialas&quot;,&quot;given&quot;:&quot;Christos&quot;,&quot;parse-names&quot;:false,&quot;dropping-particle&quot;:&quot;&quot;,&quot;non-dropping-particle&quot;:&quot;&quot;},{&quot;family&quot;:&quot;Bechtsis&quot;,&quot;given&quot;:&quot;Dimitrios&quot;,&quot;parse-names&quot;:false,&quot;dropping-particle&quot;:&quot;&quot;,&quot;non-dropping-particle&quot;:&quot;&quot;},{&quot;family&quot;:&quot;Aivazidou&quot;,&quot;given&quot;:&quot;Eirini&quot;,&quot;parse-names&quot;:false,&quot;dropping-particle&quot;:&quot;&quot;,&quot;non-dropping-particle&quot;:&quot;&quot;},{&quot;family&quot;:&quot;Achillas&quot;,&quot;given&quot;:&quot;Charisios&quot;,&quot;parse-names&quot;:false,&quot;dropping-particle&quot;:&quot;&quot;,&quot;non-dropping-particle&quot;:&quot;&quot;},{&quot;family&quot;:&quot;Aidonis&quot;,&quot;given&quot;:&quot;Dimitrios&quot;,&quot;parse-names&quot;:false,&quot;dropping-particle&quot;:&quot;&quot;,&quot;non-dropping-particle&quot;:&quot;&quot;}],&quot;container-title&quot;:&quot;Sustainability 2023, Vol. 15,&quot;,&quot;accessed&quot;:{&quot;date-parts&quot;:[[2026,4,3]]},&quot;DOI&quot;:&quot;10.3390/SU15065541&quot;,&quot;ISSN&quot;:&quot;2071-1050&quot;,&quot;URL&quot;:&quot;https://www.mdpi.com/2071-1050/15/6/5541&quot;,&quot;issued&quot;:{&quot;date-parts&quot;:[[2023,3,20]]},&quot;abstract&quot;:&quot;Healthcare supply chains are complex systems facing challenges in delivering high-quality care while maintaining cost-effectiveness. Research on inven...&quot;,&quot;publisher&quot;:&quot;Multidisciplinary Digital Publishing Institute&quot;,&quot;issue&quot;:&quot;6&quot;,&quot;volume&quot;:&quot;15&quot;,&quot;container-title-short&quot;:&quot;&quot;},&quot;isTemporary&quot;:false},{&quot;id&quot;:&quot;f55f62c3-6e85-302e-b85d-ac1afcc195f9&quot;,&quot;itemData&quot;:{&quot;type&quot;:&quot;article-journal&quot;,&quot;id&quot;:&quot;f55f62c3-6e85-302e-b85d-ac1afcc195f9&quot;,&quot;title&quot;:&quot;Point-of-use hospital inventory management with inaccurate usage capture&quot;,&quot;author&quot;:[{&quot;family&quot;:&quot;Neve&quot;,&quot;given&quot;:&quot;Benjamin&quot;,&quot;parse-names&quot;:false,&quot;dropping-particle&quot;:&quot;V.&quot;,&quot;non-dropping-particle&quot;:&quot;&quot;},{&quot;family&quot;:&quot;Schmidt&quot;,&quot;given&quot;:&quot;Charles P.&quot;,&quot;parse-names&quot;:false,&quot;dropping-particle&quot;:&quot;&quot;,&quot;non-dropping-particle&quot;:&quot;&quot;}],&quot;container-title&quot;:&quot;Health Care Management Science 2021 25:1&quot;,&quot;accessed&quot;:{&quot;date-parts&quot;:[[2026,4,3]]},&quot;DOI&quot;:&quot;10.1007/S10729-021-09573-1&quot;,&quot;ISSN&quot;:&quot;1572-9389&quot;,&quot;PMID&quot;:&quot;34355302&quot;,&quot;URL&quot;:&quot;https://link.springer.com/article/10.1007/s10729-021-09573-1&quot;,&quot;issued&quot;:{&quot;date-parts&quot;:[[2021,8,6]]},&quot;page&quot;:&quot;126-145&quot;,&quot;abstract&quot;:&quot;Many hospital supply chains in the US follow a “stockless” structure, often implemented with the acquisition of new systems promising improved efficiencies and responsiveness. Despite vendor promises, supply chain gains from new technology are often unfulfilled or result in a reduction of performance. A critical component of achieving promised gains is the hospital’s ability to accurately and consistently capture hospital inventory use. In practice, recording demand with perfect, 100% accuracy is infeasible, so our models condition on the level of accuracy in a particular hospital department, or point-of-use (POU) inventory location. Similar to previous literature, we consider actual net inventory and recorded net inventory in developing the system performance measures. We develop two models, optimizing either cost or service level, and we assume a periodic-review, base-stock (or par-level) inventory policy with full backordering. In addition to choosing the optimal order-up-to level, we seek the optimal frequency of inventory counts to reconcile inaccurate records. Results from both models provide insights for supply chain managers in the hospital setting, as well as hospital administrators considering the adoption of similar technologies or systems.&quot;,&quot;publisher&quot;:&quot;Springer&quot;,&quot;issue&quot;:&quot;1&quot;,&quot;volume&quot;:&quot;25&quot;,&quot;container-title-short&quot;:&quot;&quot;},&quot;isTemporary&quot;:false}]},{&quot;citationID&quot;:&quot;MENDELEY_CITATION_770c0307-9a38-4243-ac2d-8169539c135f&quot;,&quot;properties&quot;:{&quot;noteIndex&quot;:0},&quot;isEdited&quot;:false,&quot;manualOverride&quot;:{&quot;isManuallyOverridden&quot;:false,&quot;citeprocText&quot;:&quot;(Shang et al., 2022; Timajchi et al., 2019)&quot;,&quot;manualOverrideText&quot;:&quot;&quot;},&quot;citationTag&quot;:&quot;MENDELEY_CITATION_v3_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&quot;,&quot;citationItems&quot;:[{&quot;id&quot;:&quot;aed07e4f-9407-34a7-818e-611bcddabb17&quot;,&quot;itemData&quot;:{&quot;type&quot;:&quot;article-journal&quot;,&quot;id&quot;:&quot;aed07e4f-9407-34a7-818e-611bcddabb17&quot;,&quot;title&quot;:&quot;The healthcare supply location-inventory-routing problem: A robust approach&quot;,&quot;author&quot;:[{&quot;family&quot;:&quot;Shang&quot;,&quot;given&quot;:&quot;Xiaoting&quot;,&quot;parse-names&quot;:false,&quot;dropping-particle&quot;:&quot;&quot;,&quot;non-dropping-particle&quot;:&quot;&quot;},{&quot;family&quot;:&quot;Zhang&quot;,&quot;given&quot;:&quot;Guoqing&quot;,&quot;parse-names&quot;:false,&quot;dropping-particle&quot;:&quot;&quot;,&quot;non-dropping-particle&quot;:&quot;&quot;},{&quot;family&quot;:&quot;Jia&quot;,&quot;given&quot;:&quot;Bin&quot;,&quot;parse-names&quot;:false,&quot;dropping-particle&quot;:&quot;&quot;,&quot;non-dropping-particle&quot;:&quot;&quot;},{&quot;family&quot;:&quot;Almanaseer&quot;,&quot;given&quot;:&quot;Mohammed&quot;,&quot;parse-names&quot;:false,&quot;dropping-particle&quot;:&quot;&quot;,&quot;non-dropping-particle&quot;:&quot;&quot;}],&quot;container-title&quot;:&quot;Transportation Research Part E: Logistics and Transportation Review&quot;,&quot;container-title-short&quot;:&quot;Transp. Res. E Logist. Transp. Rev.&quot;,&quot;accessed&quot;:{&quot;date-parts&quot;:[[2026,4,3]]},&quot;DOI&quot;:&quot;10.1016/J.TRE.2021.102588&quot;,&quot;ISSN&quot;:&quot;1366-5545&quot;,&quot;URL&quot;:&quot;https://www.sciencedirect.com/science/article/abs/pii/S1366554521003434&quot;,&quot;issued&quot;:{&quot;date-parts&quot;:[[2022,2,1]]},&quot;page&quot;:&quot;102588&quot;,&quot;abstract&quot;:&quot;Motivated by a real-world healthcare supply case of a medical implant company, this paper studies a supply network configuration problem that integrates warehouse selections for vendor managed inventory (VMI), inventory policy, and delivery routing optimization together. The problem is a variant of the classic location-inventory-routing problem (LIRP) with both deterministic demand and uncertain demand, where multi-product, multi-period, multi-type delivery, delivery time limit and VMI are considered. Two types of delivery are used: one is the scheduled bulk delivery to the VMI warehouses and the other is direct shipping for hospitals. To address the problem, first, a deterministic MILP model is presented for the integrated LIRP. Then, to deal with the uncertainty in demand, we propose a robust optimization model and transform it into a tractable linear equivalent formulation. Further, considering the effect of COVID-19 pandemic on the demand and delivery time, a new robust model is proposed to account for this special situation. Numerical experiments are conducted to verify the advantage of the proposed robust optimization models. The sensitivity analysis provides some interesting managerial insights, and a real-world case of medical implant supply configuration with 78 hospitals is solved.&quot;,&quot;publisher&quot;:&quot;Pergamon&quot;,&quot;volume&quot;:&quot;158&quot;},&quot;isTemporary&quot;:false},{&quot;id&quot;:&quot;66c51e2f-6593-34fd-aa3d-2c01f8570e30&quot;,&quot;itemData&quot;:{&quot;type&quot;:&quot;article-journal&quot;,&quot;id&quot;:&quot;66c51e2f-6593-34fd-aa3d-2c01f8570e30&quot;,&quot;title&quot;:&quot;Inventory routing problem for hazardous and deteriorating items in the presence of accident risk with transshipment option&quot;,&quot;author&quot;:[{&quot;family&quot;:&quot;Timajchi&quot;,&quot;given&quot;:&quot;Ali&quot;,&quot;parse-names&quot;:false,&quot;dropping-particle&quot;:&quot;&quot;,&quot;non-dropping-particle&quot;:&quot;&quot;},{&quot;family&quot;:&quot;Mirzapour Al-e-Hashem&quot;,&quot;given&quot;:&quot;Seyed M.J.&quot;,&quot;parse-names&quot;:false,&quot;dropping-particle&quot;:&quot;&quot;,&quot;non-dropping-particle&quot;:&quot;&quot;},{&quot;family&quot;:&quot;Rekik&quot;,&quot;given&quot;:&quot;Yacine&quot;,&quot;parse-names&quot;:false,&quot;dropping-particle&quot;:&quot;&quot;,&quot;non-dropping-particle&quot;:&quot;&quot;}],&quot;container-title&quot;:&quot;International Journal of Production Economics&quot;,&quot;container-title-short&quot;:&quot;Int. J. Prod. Econ.&quot;,&quot;accessed&quot;:{&quot;date-parts&quot;:[[2026,4,3]]},&quot;DOI&quot;:&quot;10.1016/J.IJPE.2018.01.018&quot;,&quot;ISSN&quot;:&quot;0925-5273&quot;,&quot;URL&quot;:&quot;https://www.sciencedirect.com/science/article/abs/pii/S0925527318300483&quot;,&quot;issued&quot;:{&quot;date-parts&quot;:[[2019,3,1]]},&quot;page&quot;:&quot;302-315&quot;,&quot;abstract&quot;:&quot;In this study, we address an Inventory Routing Problem for hazardous and deteriorating pharmaceutical items in a healthcare network. Each hospital's demand is assumed to be deterministic but time varying over a finite planning horizon. Demand can be satisfied through a supply network, either from the main central pharmacy, or from other related hospitals’ drugstores by allowing the transshipment option. The medicines deteriorate under a constant rate during the storage period. The proposed model is a bi-objective mixed integer mathematical programming. The first objective aims to minimize the total cost of logistics including ordering, transportation, delivery, pickup, shortage and inventory holding costs. The second objective function attempts to minimize the maximum accident loss during distribution among all periods. To consider the accident loss, for each route, two essential parameters are estimated based on historical data; the occurrence probability and severity index of accident. The model therefore attempts to utilize the best configuration of the routes and transshipment option to satisfy the demand while minimizing the costs and accident loss simultaneously. Several numerical examples are generated and solved by CPLEX and compared with the solutions of an efficient Hybrid Genetic Algorithm (HGA). The results show that the transshipment option not only can be used as a lever to increase the economic supply network performance through saving the routes, but also it can help the system to avoid risky routes.&quot;,&quot;publisher&quot;:&quot;Elsevier&quot;,&quot;volume&quot;:&quot;209&quot;},&quot;isTemporary&quot;:false}]},{&quot;citationID&quot;:&quot;MENDELEY_CITATION_fbd57f01-5879-4c06-94f4-08fdca0c1401&quot;,&quot;properties&quot;:{&quot;noteIndex&quot;:0,&quot;mode&quot;:&quot;composite&quot;},&quot;isEdited&quot;:false,&quot;manualOverride&quot;:{&quot;isManuallyOverridden&quot;:false,&quot;citeprocText&quot;:&quot;Hajipour et al. (2021)&quot;,&quot;manualOverrideText&quot;:&quot;&quot;},&quot;citationTag&quot;:&quot;MENDELEY_CITATION_v3_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&quot;,&quot;citationItems&quot;:[{&quot;displayAs&quot;:&quot;composite&quot;,&quot;label&quot;:&quot;page&quot;,&quot;id&quot;:&quot;d78ef2ba-3f1c-377a-99b2-79b796657e7d&quot;,&quot;itemData&quot;:{&quot;type&quot;:&quot;article-journal&quot;,&quot;id&quot;:&quot;d78ef2ba-3f1c-377a-99b2-79b796657e7d&quot;,&quot;title&quot;:&quot;The healthcare supply chain network design with traceability: A novel algorithm&quot;,&quot;author&quot;:[{&quot;family&quot;:&quot;Hajipour&quot;,&quot;given&quot;:&quot;Vahid&quot;,&quot;parse-names&quot;:false,&quot;dropping-particle&quot;:&quot;&quot;,&quot;non-dropping-particle&quot;:&quot;&quot;},{&quot;family&quot;:&quot;Niaki&quot;,&quot;given&quot;:&quot;Seyed Taghi Akhavan&quot;,&quot;parse-names&quot;:false,&quot;dropping-particle&quot;:&quot;&quot;,&quot;non-dropping-particle&quot;:&quot;&quot;},{&quot;family&quot;:&quot;Akhgar&quot;,&quot;given&quot;:&quot;Majid&quot;,&quot;parse-names&quot;:false,&quot;dropping-particle&quot;:&quot;&quot;,&quot;non-dropping-particle&quot;:&quot;&quot;},{&quot;family&quot;:&quot;Ansari&quot;,&quot;given&quot;:&quot;Mehdi&quot;,&quot;parse-names&quot;:false,&quot;dropping-particle&quot;:&quot;&quot;,&quot;non-dropping-particle&quot;:&quot;&quot;}],&quot;container-title&quot;:&quot;Computers &amp; Industrial Engineering&quot;,&quot;container-title-short&quot;:&quot;Comput. Ind. Eng.&quot;,&quot;accessed&quot;:{&quot;date-parts&quot;:[[2026,3,28]]},&quot;DOI&quot;:&quot;10.1016/j.cie.2021.107661&quot;,&quot;ISSN&quot;:&quot;03608352&quot;,&quot;URL&quot;:&quot;https://www-sciencedirect-com.bibliotecavirtual.uis.edu.co/science/article/pii/S0360835221005659?via%3Dihub&quot;,&quot;issued&quot;:{&quot;date-parts&quot;:[[2021,11,1]]},&quot;page&quot;:&quot;107661&quot;,&quot;abstract&quot;:&quot;Both governments and health-related organizations must immediately act after a natural disaster happened, i.e., providing essential equipment and medicines to injured people as soon as possible and adequately. To achieve this goal, planning the distribution and the inventory of crucial items during a scenario of disasters, a relief supply chain network with four echelons, namely suppliers, warehouses, disaster locations, and medical centers, is designed. In this work, a bi-objective nonlinear mathematical model that follows two main concerns is proposed. First, we wish to minimize the supply chain costs in terms of both the traveling time between echelons and the inventory costs. Second, we are to maximize the number of undamaged items that demand points receive by employing the RFID technology. The multi-objective Vibration Damping Optimization (MOVDO) meta-heuristic algorithm is applied to solve the proposed problem. This algorithm's performance is compared with two other algorithms: Non-dominated Sorting Genetic (NSGA-II) and Non-Dominated Ranking Genetic (NRGA) algorithms. The analysis of the results confirms that MOVDO outperforms the other two algorithms.&quot;,&quot;publisher&quot;:&quot;Pergamon&quot;,&quot;volume&quot;:&quot;161&quot;},&quot;isTemporary&quot;:false,&quot;suppress-author&quot;:false,&quot;composite&quot;:true,&quot;author-only&quot;:false}]},{&quot;citationID&quot;:&quot;MENDELEY_CITATION_249f14fe-a14e-4b30-b46b-cb722c99b477&quot;,&quot;properties&quot;:{&quot;noteIndex&quot;:0,&quot;mode&quot;:&quot;composite&quot;},&quot;isEdited&quot;:false,&quot;manualOverride&quot;:{&quot;isManuallyOverridden&quot;:false,&quot;citeprocText&quot;:&quot;El Mokrini et al. (2022)&quot;,&quot;manualOverrideText&quot;:&quot;&quot;},&quot;citationTag&quot;:&quot;MENDELEY_CITATION_v3_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&quot;,&quot;citationItems&quot;:[{&quot;displayAs&quot;:&quot;composite&quot;,&quot;label&quot;:&quot;page&quot;,&quot;id&quot;:&quot;3ace0915-5ba1-3ab5-8178-e85bc9c40fc9&quot;,&quot;itemData&quot;:{&quot;type&quot;:&quot;article-journal&quot;,&quot;id&quot;:&quot;3ace0915-5ba1-3ab5-8178-e85bc9c40fc9&quot;,&quot;title&quot;:&quot;A tailored aggregation strategy for inventory pooling in healthcare: evidence from an emerging market&quot;,&quot;author&quot;:[{&quot;family&quot;:&quot;Mokrini&quot;,&quot;given&quot;:&quot;Asmae&quot;,&quot;parse-names&quot;:false,&quot;dropping-particle&quot;:&quot;&quot;,&quot;non-dropping-particle&quot;:&quot;El&quot;},{&quot;family&quot;:&quot;Aouam&quot;,&quot;given&quot;:&quot;Tarik&quot;,&quot;parse-names&quot;:false,&quot;dropping-particle&quot;:&quot;&quot;,&quot;non-dropping-particle&quot;:&quot;&quot;},{&quot;family&quot;:&quot;Kafa&quot;,&quot;given&quot;:&quot;Nadine&quot;,&quot;parse-names&quot;:false,&quot;dropping-particle&quot;:&quot;&quot;,&quot;non-dropping-particle&quot;:&quot;&quot;}],&quot;container-title&quot;:&quot;Operations Management Research 2022 16:1&quot;,&quot;accessed&quot;:{&quot;date-parts&quot;:[[2026,4,4]]},&quot;DOI&quot;:&quot;10.1007/S12063-022-00302-7&quot;,&quot;ISSN&quot;:&quot;1936-9743&quot;,&quot;URL&quot;:&quot;https://link.springer.com/article/10.1007/s12063-022-00302-7&quot;,&quot;issued&quot;:{&quot;date-parts&quot;:[[2022,7,16]]},&quot;page&quot;:&quot;209-226&quot;,&quot;abstract&quot;:&quot;Pharmaceutical consumption in hospitals and healthcare centers is characterized by demand uncertainty, particularly during unusual events, e.g., pandemics and other crises. Unlike other industries, healthcare management has been slow in implementing effective business logistics concepts, e.g., inventory pooling, i.e., aggregation, and extant literature on this topic is scant. Inspired by a public pharmaceutical supply chain, this study aims to investigate the feasibility and relevance of hospitals and other health care facilities collaborating through inventory pooling. While important savings could be achieved through aggregation, this strategy comes at a cost. In this study, we present a model that captures the costs of inventory pooling in an emerging market setting to find the optimal tailored aggregation, set of demand points, and products to aggregate so that inventory pooling costs and savings are balanced. The problem has been formulated as a mixed-integer conic quadratic program to minimize the total cost of pooling and hold safety stocks in the supply network, subject to budget constraints. We applied the proposed model to a real case study of pharmaceutical distribution in Morocco and analyzed inventory pooling schemes under different budget allocations to investigate how regional and product disparities affect costs and inventory pooling decisions. The findings reveal that when changing the pooling budget, the best customized aggregation varies substantially and is influenced by product type, regional population density, income per capita, and urbanization rate.&quot;,&quot;publisher&quot;:&quot;Springer&quot;,&quot;issue&quot;:&quot;1&quot;,&quot;volume&quot;:&quot;16&quot;,&quot;container-title-short&quot;:&quot;&quot;},&quot;isTemporary&quot;:false,&quot;suppress-author&quot;:false,&quot;composite&quot;:true,&quot;author-only&quot;:false}]},{&quot;citationID&quot;:&quot;MENDELEY_CITATION_605571d5-f9ab-4067-abef-9eaf64ac257c&quot;,&quot;properties&quot;:{&quot;noteIndex&quot;:0,&quot;mode&quot;:&quot;composite&quot;},&quot;isEdited&quot;:false,&quot;manualOverride&quot;:{&quot;isManuallyOverridden&quot;:false,&quot;citeprocText&quot;:&quot;Baboli et al. (2011)&quot;,&quot;manualOverrideText&quot;:&quot;&quot;},&quot;citationTag&quot;:&quot;MENDELEY_CITATION_v3_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&quot;,&quot;citationItems&quot;:[{&quot;displayAs&quot;:&quot;composite&quot;,&quot;label&quot;:&quot;page&quot;,&quot;id&quot;:&quot;a68e2ee9-f688-3013-abdc-fb7fb2215021&quot;,&quot;itemData&quot;:{&quot;type&quot;:&quot;article-journal&quot;,&quot;id&quot;:&quot;a68e2ee9-f688-3013-abdc-fb7fb2215021&quot;,&quot;title&quot;:&quot;A replenishment policy based on joint optimization in a downstream pharmaceutical supply chain: centralized vs. decentralized replenishment&quot;,&quot;author&quot;:[{&quot;family&quot;:&quot;Baboli&quot;,&quot;given&quot;:&quot;Armand&quot;,&quot;parse-names&quot;:false,&quot;dropping-particle&quot;:&quot;&quot;,&quot;non-dropping-particle&quot;:&quot;&quot;},{&quot;family&quot;:&quot;Fondrevelle&quot;,&quot;given&quot;:&quot;Julien&quot;,&quot;parse-names&quot;:false,&quot;dropping-particle&quot;:&quot;&quot;,&quot;non-dropping-particle&quot;:&quot;&quot;},{&quot;family&quot;:&quot;Tavakkoli-Moghaddam&quot;,&quot;given&quot;:&quot;Reza&quot;,&quot;parse-names&quot;:false,&quot;dropping-particle&quot;:&quot;&quot;,&quot;non-dropping-particle&quot;:&quot;&quot;},{&quot;family&quot;:&quot;Mehrabi&quot;,&quot;given&quot;:&quot;Ali&quot;,&quot;parse-names&quot;:false,&quot;dropping-particle&quot;:&quot;&quot;,&quot;non-dropping-particle&quot;:&quot;&quot;}],&quot;container-title&quot;:&quot;The International Journal of Advanced Manufacturing Technology 2011 57:1&quot;,&quot;accessed&quot;:{&quot;date-parts&quot;:[[2026,4,3]]},&quot;DOI&quot;:&quot;10.1007/S00170-011-3290-X&quot;,&quot;ISSN&quot;:&quot;1433-3015&quot;,&quot;URL&quot;:&quot;https://link.springer.com/article/10.1007/s00170-011-3290-x&quot;,&quot;issued&quot;:{&quot;date-parts&quot;:[[2011,4,14]]},&quot;page&quot;:&quot;367-378&quot;,&quot;abstract&quot;:&quot;This paper considers a number of problems in a pharmaceutical downstream supply chain under specific constraints related to pharmaceutical products (e.g., their expiry date and regulations) and to inventory control (e.g., low prices of products, gift products or prices near zero, shortages prohibited but excess inventory allowed). As traditional models of inventory control and replenishment cannot optimize the total cost of the system, it is very important to consider the transportation cost as well. In this paper, we take into account some of these constraints and propose two models for multi-product replenishment policies, namely centralized and decentralized models. We seek to identify the best quantity and period of replenishment of products for a joint optimization of inventory and transportation costs. The proposed models can be applied to a specific family of products with a stable demand and high turnover rate, low prices (or gift products for some of them), and without any shortage. These two models are compared and the global approach is illustrated by a numerical example taken from a real-case study.&quot;,&quot;publisher&quot;:&quot;Springer&quot;,&quot;issue&quot;:&quot;1&quot;,&quot;volume&quot;:&quot;57&quot;,&quot;container-title-short&quot;:&quot;&quot;},&quot;isTemporary&quot;:false,&quot;suppress-author&quot;:false,&quot;composite&quot;:true,&quot;author-only&quot;:false}]},{&quot;citationID&quot;:&quot;MENDELEY_CITATION_03856bae-7790-447c-aae6-b70ae08a97a2&quot;,&quot;properties&quot;:{&quot;noteIndex&quot;:0,&quot;mode&quot;:&quot;composite&quot;},&quot;isEdited&quot;:false,&quot;manualOverride&quot;:{&quot;isManuallyOverridden&quot;:false,&quot;citeprocText&quot;:&quot;Liao &amp;#38; Chang (2011)&quot;,&quot;manualOverrideText&quot;:&quot;&quot;},&quot;citationTag&quot;:&quot;MENDELEY_CITATION_v3_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&quot;,&quot;citationItems&quot;:[{&quot;displayAs&quot;:&quot;composite&quot;,&quot;label&quot;:&quot;page&quot;,&quot;id&quot;:&quot;c9f21cdc-4cd6-38e8-a570-645dbccab91f&quot;,&quot;itemData&quot;:{&quot;type&quot;:&quot;article-journal&quot;,&quot;id&quot;:&quot;c9f21cdc-4cd6-38e8-a570-645dbccab91f&quot;,&quot;title&quot;:&quot;The optimal approach for parameter settings based on adjustable contracting capacity for the hospital supply chain logistics system&quot;,&quot;author&quot;:[{&quot;family&quot;:&quot;Liao&quot;,&quot;given&quot;:&quot;Hung Chang&quot;,&quot;parse-names&quot;:false,&quot;dropping-particle&quot;:&quot;&quot;,&quot;non-dropping-particle&quot;:&quot;&quot;},{&quot;family&quot;:&quot;Chang&quot;,&quot;given&quot;:&quot;Hsu Hwa&quot;,&quot;parse-names&quot;:false,&quot;dropping-particle&quot;:&quot;&quot;,&quot;non-dropping-particle&quot;:&quot;&quot;}],&quot;container-title&quot;:&quot;Expert Systems with Applications&quot;,&quot;container-title-short&quot;:&quot;Expert Syst. Appl.&quot;,&quot;accessed&quot;:{&quot;date-parts&quot;:[[2026,4,3]]},&quot;DOI&quot;:&quot;10.1016/J.ESWA.2010.09.168&quot;,&quot;ISSN&quot;:&quot;0957-4174&quot;,&quot;URL&quot;:&quot;https://www.sciencedirect.com/science/article/abs/pii/S0957417410011255&quot;,&quot;issued&quot;:{&quot;date-parts&quot;:[[2011,5,1]]},&quot;page&quot;:&quot;4790-4797&quot;,&quot;abstract&quot;:&quot;This paper establishes a simulation model for the supply chain of the hospital logistic system (SCHLS) based on the dynamic Taguchi method. The model derives optimal factor level combinations in the SCHLS setting when establishing adjustable contracting capacity between SCHLS and the pharmaceutical company. To attempt the goal, this study adopts the SCHLS case in the North Alliance of the Department of Health of Taiwan. The data collection uses a simulation based on Taguchi's L18 orthogonal table for SCHLS. This work also proposes an optimal approach, including the neural network (NN) and genetic algorithm (GA), to obtain an optimal robust design in achieving optimal SCHLS multi-performance. The research results show that the predicted response of multi-performance in the optimal approach is better than that in Taguchi. © 2010 Elsevier Ltd. All rights reserved.&quot;,&quot;publisher&quot;:&quot;Pergamon&quot;,&quot;issue&quot;:&quot;5&quot;,&quot;volume&quot;:&quot;38&quot;},&quot;isTemporary&quot;:false,&quot;suppress-author&quot;:false,&quot;composite&quot;:true,&quot;author-only&quot;:false}]},{&quot;citationID&quot;:&quot;MENDELEY_CITATION_26a62966-89fa-497f-80ed-b3d793f2c65e&quot;,&quot;properties&quot;:{&quot;noteIndex&quot;:0},&quot;isEdited&quot;:false,&quot;manualOverride&quot;:{&quot;isManuallyOverridden&quot;:false,&quot;citeprocText&quot;:&quot;(Abbaspour et al., 2020; Chung &amp;#38; Kwon, 2016)&quot;,&quot;manualOverrideText&quot;:&quot;&quot;},&quot;citationTag&quot;:&quot;MENDELEY_CITATION_v3_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&quot;,&quot;citationItems&quot;:[{&quot;id&quot;:&quot;2337ce55-22fc-355f-9362-dd5e4b9e0887&quot;,&quot;itemData&quot;:{&quot;type&quot;:&quot;article-journal&quot;,&quot;id&quot;:&quot;2337ce55-22fc-355f-9362-dd5e4b9e0887&quot;,&quot;title&quot;:&quot;A simple empirical model for blood platelet production and inventory management under uncertainty&quot;,&quot;author&quot;:[{&quot;family&quot;:&quot;Abbaspour&quot;,&quot;given&quot;:&quot;Afshin&quot;,&quot;parse-names&quot;:false,&quot;dropping-particle&quot;:&quot;&quot;,&quot;non-dropping-particle&quot;:&quot;&quot;},{&quot;family&quot;:&quot;Jahan&quot;,&quot;given&quot;:&quot;Ali&quot;,&quot;parse-names&quot;:false,&quot;dropping-particle&quot;:&quot;&quot;,&quot;non-dropping-particle&quot;:&quot;&quot;},{&quot;family&quot;:&quot;Rezaiee&quot;,&quot;given&quot;:&quot;Marzieh&quot;,&quot;parse-names&quot;:false,&quot;dropping-particle&quot;:&quot;&quot;,&quot;non-dropping-particle&quot;:&quot;&quot;}],&quot;container-title&quot;:&quot;Journal of Ambient Intelligence and Humanized Computing 2020 12:2&quot;,&quot;accessed&quot;:{&quot;date-parts&quot;:[[2026,4,3]]},&quot;DOI&quot;:&quot;10.1007/S12652-020-02254-X&quot;,&quot;ISSN&quot;:&quot;1868-5145&quot;,&quot;URL&quot;:&quot;https://link.springer.com/article/10.1007/s12652-020-02254-x&quot;,&quot;issued&quot;:{&quot;date-parts&quot;:[[2020,7,18]]},&quot;page&quot;:&quot;1783-1799&quot;,&quot;abstract&quot;:&quot;The purpose of this study is to develop a pragmatic method for managing the inventory and production of blood platelets in places with inappropriate infrastructure. Thus far, we can find a rich number of papers regarding the optimization of blood products supply chain but most of them are impractical due to utilizing so many mathematical formulas and parameters. Hence, as an interdisciplinary study, we should develop a comprehensible method for medical workers and doctors to optimize the supply chain, maintain the quality of services and overcome the challenges. The inventory manager has to cope with multifaceted problems, among those are limited availability of donors, the uncertainty of demand, maintaining the quality and quantity of the products at a reasonable level and on-time response to medical centers and finally yet importantly avoid waste caused by overproduction. To tackle these problems, we employed Markov decision process and simulation to ensure the accountability of the model. Eventually, the real managerial insight provided through gathering data regarding the number of casualties caused by road accidents in Semnan province, Iran, and the number of blood platelet ordered by the hospitals and coordination between medical centers and the Blood Transfusion Center. The results indicate the accessibility of the model by inventory manager and physicians in the transfusion center and the reduction of waste due to appropriate production planning.&quot;,&quot;publisher&quot;:&quot;Springer&quot;,&quot;issue&quot;:&quot;2&quot;,&quot;volume&quot;:&quot;12&quot;,&quot;container-title-short&quot;:&quot;&quot;},&quot;isTemporary&quot;:false},{&quot;id&quot;:&quot;23903626-6a75-38b4-ba0b-656a1b157cc9&quot;,&quot;itemData&quot;:{&quot;type&quot;:&quot;article-journal&quot;,&quot;id&quot;:&quot;23903626-6a75-38b4-ba0b-656a1b157cc9&quot;,&quot;title&quot;:&quot;Integrated supply chain management for perishable products: Dynamics and oligopolistic competition perspectives with application to pharmaceuticals&quot;,&quot;author&quot;:[{&quot;family&quot;:&quot;Chung&quot;,&quot;given&quot;:&quot;Sung Hoon&quot;,&quot;parse-names&quot;:false,&quot;dropping-particle&quot;:&quot;&quot;,&quot;non-dropping-particle&quot;:&quot;&quot;},{&quot;family&quot;:&quot;Kwon&quot;,&quot;given&quot;:&quot;Changhyun&quot;,&quot;parse-names&quot;:false,&quot;dropping-particle&quot;:&quot;&quot;,&quot;non-dropping-particle&quot;:&quot;&quot;}],&quot;container-title&quot;:&quot;International Journal of Production Economics&quot;,&quot;container-title-short&quot;:&quot;Int. J. Prod. Econ.&quot;,&quot;accessed&quot;:{&quot;date-parts&quot;:[[2026,4,4]]},&quot;DOI&quot;:&quot;10.1016/J.IJPE.2016.05.021&quot;,&quot;ISSN&quot;:&quot;0925-5273&quot;,&quot;URL&quot;:&quot;https://www.sciencedirect.com/science/article/abs/pii/S0925527316300913&quot;,&quot;issued&quot;:{&quot;date-parts&quot;:[[2016,9,1]]},&quot;page&quot;:&quot;117-129&quot;,&quot;abstract&quot;:&quot;We propose an integrated supply chain management framework that allows us to explicitly consider the impact of product perishability on a broad scale that includes manufacturers, distribution centers, wholesalers, and demand markets. The framework proposed herein also makes it possible to consider the oligopolistic competition across wholesalers that drives price and demand fluctuations. Furthermore, the supply chain decision rules are derived from necessary conditions in the framework. The inclusion of such salient features allows the framework to generate outcomes that suggest realistic managerial insights. We provide a numerical example in which two multi-national pharmaceutical firms producing a homogeneous medicinal drug and four oligopolistic wholesalers are considered.&quot;,&quot;publisher&quot;:&quot;Elsevier&quot;,&quot;volume&quot;:&quot;179&quot;},&quot;isTemporary&quot;:false}]},{&quot;citationID&quot;:&quot;MENDELEY_CITATION_3d6343e3-3126-4174-80d3-32535d5c40d6&quot;,&quot;properties&quot;:{&quot;noteIndex&quot;:0,&quot;mode&quot;:&quot;composite&quot;},&quot;isEdited&quot;:false,&quot;manualOverride&quot;:{&quot;isManuallyOverridden&quot;:false,&quot;citeprocText&quot;:&quot;Abbaspour et al. (2020)&quot;,&quot;manualOverrideText&quot;:&quot;&quot;},&quot;citationTag&quot;:&quot;MENDELEY_CITATION_v3_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&quot;,&quot;citationItems&quot;:[{&quot;displayAs&quot;:&quot;composite&quot;,&quot;label&quot;:&quot;page&quot;,&quot;id&quot;:&quot;2337ce55-22fc-355f-9362-dd5e4b9e0887&quot;,&quot;itemData&quot;:{&quot;type&quot;:&quot;article-journal&quot;,&quot;id&quot;:&quot;2337ce55-22fc-355f-9362-dd5e4b9e0887&quot;,&quot;title&quot;:&quot;A simple empirical model for blood platelet production and inventory management under uncertainty&quot;,&quot;author&quot;:[{&quot;family&quot;:&quot;Abbaspour&quot;,&quot;given&quot;:&quot;Afshin&quot;,&quot;parse-names&quot;:false,&quot;dropping-particle&quot;:&quot;&quot;,&quot;non-dropping-particle&quot;:&quot;&quot;},{&quot;family&quot;:&quot;Jahan&quot;,&quot;given&quot;:&quot;Ali&quot;,&quot;parse-names&quot;:false,&quot;dropping-particle&quot;:&quot;&quot;,&quot;non-dropping-particle&quot;:&quot;&quot;},{&quot;family&quot;:&quot;Rezaiee&quot;,&quot;given&quot;:&quot;Marzieh&quot;,&quot;parse-names&quot;:false,&quot;dropping-particle&quot;:&quot;&quot;,&quot;non-dropping-particle&quot;:&quot;&quot;}],&quot;container-title&quot;:&quot;Journal of Ambient Intelligence and Humanized Computing 2020 12:2&quot;,&quot;accessed&quot;:{&quot;date-parts&quot;:[[2026,4,3]]},&quot;DOI&quot;:&quot;10.1007/S12652-020-02254-X&quot;,&quot;ISSN&quot;:&quot;1868-5145&quot;,&quot;URL&quot;:&quot;https://link.springer.com/article/10.1007/s12652-020-02254-x&quot;,&quot;issued&quot;:{&quot;date-parts&quot;:[[2020,7,18]]},&quot;page&quot;:&quot;1783-1799&quot;,&quot;abstract&quot;:&quot;The purpose of this study is to develop a pragmatic method for managing the inventory and production of blood platelets in places with inappropriate infrastructure. Thus far, we can find a rich number of papers regarding the optimization of blood products supply chain but most of them are impractical due to utilizing so many mathematical formulas and parameters. Hence, as an interdisciplinary study, we should develop a comprehensible method for medical workers and doctors to optimize the supply chain, maintain the quality of services and overcome the challenges. The inventory manager has to cope with multifaceted problems, among those are limited availability of donors, the uncertainty of demand, maintaining the quality and quantity of the products at a reasonable level and on-time response to medical centers and finally yet importantly avoid waste caused by overproduction. To tackle these problems, we employed Markov decision process and simulation to ensure the accountability of the model. Eventually, the real managerial insight provided through gathering data regarding the number of casualties caused by road accidents in Semnan province, Iran, and the number of blood platelet ordered by the hospitals and coordination between medical centers and the Blood Transfusion Center. The results indicate the accessibility of the model by inventory manager and physicians in the transfusion center and the reduction of waste due to appropriate production planning.&quot;,&quot;publisher&quot;:&quot;Springer&quot;,&quot;issue&quot;:&quot;2&quot;,&quot;volume&quot;:&quot;12&quot;,&quot;container-title-short&quot;:&quot;&quot;},&quot;isTemporary&quot;:false,&quot;suppress-author&quot;:false,&quot;composite&quot;:true,&quot;author-only&quot;:false}]},{&quot;citationID&quot;:&quot;MENDELEY_CITATION_1b0e864f-d3a9-4c6a-89e3-9f0395fd828c&quot;,&quot;properties&quot;:{&quot;noteIndex&quot;:0,&quot;mode&quot;:&quot;composite&quot;},&quot;isEdited&quot;:false,&quot;manualOverride&quot;:{&quot;isManuallyOverridden&quot;:false,&quot;citeprocText&quot;:&quot;Mansur et al. (2025)&quot;,&quot;manualOverrideText&quot;:&quot;&quot;},&quot;citationTag&quot;:&quot;MENDELEY_CITATION_v3_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&quot;,&quot;citationItems&quot;:[{&quot;displayAs&quot;:&quot;composite&quot;,&quot;label&quot;:&quot;page&quot;,&quot;id&quot;:&quot;c89d79a5-d02a-37ea-b253-2f3d69904862&quot;,&quot;itemData&quot;:{&quot;type&quot;:&quot;article-journal&quot;,&quot;id&quot;:&quot;c89d79a5-d02a-37ea-b253-2f3d69904862&quot;,&quot;title&quot;:&quot;A multi-objective analytical framework for sustainable blood supply chain optimization&quot;,&quot;author&quot;:[{&quot;family&quot;:&quot;Mansur&quot;,&quot;given&quot;:&quot;Agus&quot;,&quot;parse-names&quot;:false,&quot;dropping-particle&quot;:&quot;&quot;,&quot;non-dropping-particle&quot;:&quot;&quot;},{&quot;family&quot;:&quot;Hidayat&quot;,&quot;given&quot;:&quot;Taufiq&quot;,&quot;parse-names&quot;:false,&quot;dropping-particle&quot;:&quot;&quot;,&quot;non-dropping-particle&quot;:&quot;&quot;},{&quot;family&quot;:&quot;Rizky&quot;,&quot;given&quot;:&quot;Novrianty&quot;,&quot;parse-names&quot;:false,&quot;dropping-particle&quot;:&quot;&quot;,&quot;non-dropping-particle&quot;:&quot;&quot;},{&quot;family&quot;:&quot;Wangsa&quot;,&quot;given&quot;:&quot;Ivan Darma&quot;,&quot;parse-names&quot;:false,&quot;dropping-particle&quot;:&quot;&quot;,&quot;non-dropping-particle&quot;:&quot;&quot;}],&quot;container-title&quot;:&quot;Supply Chain Analytics&quot;,&quot;accessed&quot;:{&quot;date-parts&quot;:[[2026,4,3]]},&quot;DOI&quot;:&quot;10.1016/J.SCA.2025.100142&quot;,&quot;ISSN&quot;:&quot;2949-8635&quot;,&quot;URL&quot;:&quot;https://www.sciencedirect.com/science/article/pii/S2949863525000421&quot;,&quot;issued&quot;:{&quot;date-parts&quot;:[[2025,9,1]]},&quot;page&quot;:&quot;100142&quot;,&quot;abstract&quot;:&quot;This study presents a multi-objective optimization model for blood supply chain (BSC) management, aiming to maximize total profit and fulfillment rate and minimize carbon emissions. The model is formulated as a mixed-integer linear program (MILP) and solved using the weighted sum method. The BSCM is structured as a multi-echelon network involving blood mobiles, local blood centers, regional blood banks (RBBs), hospitals, and healthcare facilities. Assumptions include deterministic demand and fixed blood shelf life. A case study in East Kalimantan, Indonesia, shows a total revenue of Indonesian Rupiah (IDR) of 13.07 billion and a total cost of IDR 8.58 billion, resulting in a profit of IDR 4.49 billion. The fulfillment rates for hospitals and healthcare facilities are 109.13 % and 154.57 %, respectively. Total emissions reach 203.94-kilogram CO2 equivalent (kg CO2e), mainly from production. Sensitivity analysis highlights the impact of demand, capacity, and pricing on supply chain performance. Furthermore, transshipment among RBBs plays a vital role in balancing inventory levels, though excessive transshipment may lead to increased costs and emissions.&quot;,&quot;publisher&quot;:&quot;Elsevier&quot;,&quot;volume&quot;:&quot;11&quot;,&quot;container-title-short&quot;:&quot;&quot;},&quot;isTemporary&quot;:false,&quot;suppress-author&quot;:false,&quot;composite&quot;:true,&quot;author-only&quot;:false}]},{&quot;citationID&quot;:&quot;MENDELEY_CITATION_ceed30e0-af40-4ec9-ba83-daf4346e6eb0&quot;,&quot;properties&quot;:{&quot;noteIndex&quot;:0,&quot;mode&quot;:&quot;composite&quot;},&quot;isEdited&quot;:false,&quot;manualOverride&quot;:{&quot;isManuallyOverridden&quot;:false,&quot;citeprocText&quot;:&quot;Chung &amp;#38; Kwon (2016)&quot;,&quot;manualOverrideText&quot;:&quot;&quot;},&quot;citationTag&quot;:&quot;MENDELEY_CITATION_v3_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&quot;,&quot;citationItems&quot;:[{&quot;displayAs&quot;:&quot;composite&quot;,&quot;label&quot;:&quot;page&quot;,&quot;id&quot;:&quot;23903626-6a75-38b4-ba0b-656a1b157cc9&quot;,&quot;itemData&quot;:{&quot;type&quot;:&quot;article-journal&quot;,&quot;id&quot;:&quot;23903626-6a75-38b4-ba0b-656a1b157cc9&quot;,&quot;title&quot;:&quot;Integrated supply chain management for perishable products: Dynamics and oligopolistic competition perspectives with application to pharmaceuticals&quot;,&quot;author&quot;:[{&quot;family&quot;:&quot;Chung&quot;,&quot;given&quot;:&quot;Sung Hoon&quot;,&quot;parse-names&quot;:false,&quot;dropping-particle&quot;:&quot;&quot;,&quot;non-dropping-particle&quot;:&quot;&quot;},{&quot;family&quot;:&quot;Kwon&quot;,&quot;given&quot;:&quot;Changhyun&quot;,&quot;parse-names&quot;:false,&quot;dropping-particle&quot;:&quot;&quot;,&quot;non-dropping-particle&quot;:&quot;&quot;}],&quot;container-title&quot;:&quot;International Journal of Production Economics&quot;,&quot;container-title-short&quot;:&quot;Int. J. Prod. Econ.&quot;,&quot;accessed&quot;:{&quot;date-parts&quot;:[[2026,4,4]]},&quot;DOI&quot;:&quot;10.1016/J.IJPE.2016.05.021&quot;,&quot;ISSN&quot;:&quot;0925-5273&quot;,&quot;URL&quot;:&quot;https://www.sciencedirect.com/science/article/abs/pii/S0925527316300913&quot;,&quot;issued&quot;:{&quot;date-parts&quot;:[[2016,9,1]]},&quot;page&quot;:&quot;117-129&quot;,&quot;abstract&quot;:&quot;We propose an integrated supply chain management framework that allows us to explicitly consider the impact of product perishability on a broad scale that includes manufacturers, distribution centers, wholesalers, and demand markets. The framework proposed herein also makes it possible to consider the oligopolistic competition across wholesalers that drives price and demand fluctuations. Furthermore, the supply chain decision rules are derived from necessary conditions in the framework. The inclusion of such salient features allows the framework to generate outcomes that suggest realistic managerial insights. We provide a numerical example in which two multi-national pharmaceutical firms producing a homogeneous medicinal drug and four oligopolistic wholesalers are considered.&quot;,&quot;publisher&quot;:&quot;Elsevier&quot;,&quot;volume&quot;:&quot;179&quot;},&quot;isTemporary&quot;:false,&quot;suppress-author&quot;:false,&quot;composite&quot;:true,&quot;author-only&quot;:false}]},{&quot;citationID&quot;:&quot;MENDELEY_CITATION_dfefe5e6-9735-490e-89e2-8d4a657c5d97&quot;,&quot;properties&quot;:{&quot;noteIndex&quot;:0},&quot;isEdited&quot;:false,&quot;manualOverride&quot;:{&quot;isManuallyOverridden&quot;:false,&quot;citeprocText&quot;:&quot;(Moons et al., 2019; Schouten et al., 2023)&quot;,&quot;manualOverrideText&quot;:&quot;&quot;},&quot;citationTag&quot;:&quot;MENDELEY_CITATION_v3_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&quot;,&quot;citationItems&quot;:[{&quot;id&quot;:&quot;b43366d6-eeec-3a44-ac75-851a57996aff&quot;,&quot;itemData&quot;:{&quot;type&quot;:&quot;article-journal&quot;,&quot;id&quot;:&quot;b43366d6-eeec-3a44-ac75-851a57996aff&quot;,&quot;title&quot;:&quot;Measuring the logistics performance of internal hospital supply chains – A literature study&quot;,&quot;author&quot;:[{&quot;family&quot;:&quot;Moons&quot;,&quot;given&quot;:&quot;Karen&quot;,&quot;parse-names&quot;:false,&quot;dropping-particle&quot;:&quot;&quot;,&quot;non-dropping-particle&quot;:&quot;&quot;},{&quot;family&quot;:&quot;Waeyenbergh&quot;,&quot;given&quot;:&quot;Geert&quot;,&quot;parse-names&quot;:false,&quot;dropping-particle&quot;:&quot;&quot;,&quot;non-dropping-particle&quot;:&quot;&quot;},{&quot;family&quot;:&quot;Pintelon&quot;,&quot;given&quot;:&quot;Liliane&quot;,&quot;parse-names&quot;:false,&quot;dropping-particle&quot;:&quot;&quot;,&quot;non-dropping-particle&quot;:&quot;&quot;}],&quot;container-title&quot;:&quot;Omega&quot;,&quot;container-title-short&quot;:&quot;Omega (Westport).&quot;,&quot;accessed&quot;:{&quot;date-parts&quot;:[[2026,3,28]]},&quot;DOI&quot;:&quot;10.1016/j.omega.2018.01.007&quot;,&quot;ISSN&quot;:&quot;03050483&quot;,&quot;URL&quot;:&quot;https://www-sciencedirect-com.bibliotecavirtual.uis.edu.co/science/article/pii/S0305048317302438?via%3Dihub&quot;,&quot;issued&quot;:{&quot;date-parts&quot;:[[2019,1,1]]},&quot;page&quot;:&quot;205-217&quot;,&quot;abstract&quot;:&quot;The patient care processes in hospitals are supported by a range of operational activities including inventory management and distribution of supplies to point-of-care locations. Hospitals carry large amounts and a great variety of items, and the issues of storing and distributing these items throughout the hospital supply chain are of great importance to providing high-quality patient service. Healthcare logistics encompasses the process of handling physical goods (e.g. pharmaceuticals, surgical medical products, medical equipment, sterile items, linen, food, etc.) and the associated information flows, from the reception of the goods within a hospital to their delivery at patient care locations. The medical supply costs constitute the second largest expenditure in hospitals, after personnel costs. A high-performing supply chain may realize improved outcomes (e.g. safe and quality patient service) and greater efficiency. Logistics managers need to identify opportunities to improve the logistics processes in order to lower costs and to improve patient care quality. However, in order to improve the logistics processes, you must understand how the healthcare supply chain is currently performing. Measuring the performance of the supply chain is fundamental to identify and address deficiencies in the logistics activities, and it serves as a good input for managerial decision-making. The purpose of this article is to present existing research on performance measurement at the internal hospital supply chain (e.g. inventory management, distribution activities), and more specifically in the operating theatre since it is among the most critical resources for a hospital. At the operating theatre, the requested items should be available at the right time at the right place, in the right condition, at the lowest cost possible. Furthermore, we will also discuss literature on multi-criteria decision-making techniques. It enables researchers to build a performance measurement framework and to prioritize between multiple performance indicators since a diverse group of stakeholders with conflicting interests is involved in the internal operating room supply chain.&quot;,&quot;publisher&quot;:&quot;Pergamon&quot;,&quot;volume&quot;:&quot;82&quot;},&quot;isTemporary&quot;:false},{&quot;id&quot;:&quot;f1821e05-5f3c-34e7-a6d8-30be6438a70f&quot;,&quot;itemData&quot;:{&quot;type&quot;:&quot;article-journal&quot;,&quot;id&quot;:&quot;f1821e05-5f3c-34e7-a6d8-30be6438a70f&quot;,&quot;title&quot;:&quot;Operating Room Performance Optimization Metrics: a Systematic Review&quot;,&quot;author&quot;:[{&quot;family&quot;:&quot;Schouten&quot;,&quot;given&quot;:&quot;Anne M.&quot;,&quot;parse-names&quot;:false,&quot;dropping-particle&quot;:&quot;&quot;,&quot;non-dropping-particle&quot;:&quot;&quot;},{&quot;family&quot;:&quot;Flipse&quot;,&quot;given&quot;:&quot;Steven M.&quot;,&quot;parse-names&quot;:false,&quot;dropping-particle&quot;:&quot;&quot;,&quot;non-dropping-particle&quot;:&quot;&quot;},{&quot;family&quot;:&quot;Nieuwenhuizen&quot;,&quot;given&quot;:&quot;Kim E.&quot;,&quot;parse-names&quot;:false,&quot;dropping-particle&quot;:&quot;&quot;,&quot;non-dropping-particle&quot;:&quot;van&quot;},{&quot;family&quot;:&quot;Jansen&quot;,&quot;given&quot;:&quot;Frank Willem&quot;,&quot;parse-names&quot;:false,&quot;dropping-particle&quot;:&quot;&quot;,&quot;non-dropping-particle&quot;:&quot;&quot;},{&quot;family&quot;:&quot;Eijk&quot;,&quot;given&quot;:&quot;Anne C.&quot;,&quot;parse-names&quot;:false,&quot;dropping-particle&quot;:&quot;&quot;,&quot;non-dropping-particle&quot;:&quot;van der&quot;},{&quot;family&quot;:&quot;Dobbelsteen&quot;,&quot;given&quot;:&quot;John J.&quot;,&quot;parse-names&quot;:false,&quot;dropping-particle&quot;:&quot;&quot;,&quot;non-dropping-particle&quot;:&quot;van den&quot;}],&quot;container-title&quot;:&quot;Journal of Medical Systems 2023 47:1&quot;,&quot;accessed&quot;:{&quot;date-parts&quot;:[[2026,4,4]]},&quot;DOI&quot;:&quot;10.1007/S10916-023-01912-9&quot;,&quot;ISBN&quot;:&quot;0123456789&quot;,&quot;ISSN&quot;:&quot;1573-689X&quot;,&quot;PMID&quot;:&quot;36738376&quot;,&quot;URL&quot;:&quot;https://link.springer.com/article/10.1007/s10916-023-01912-9&quot;,&quot;issued&quot;:{&quot;date-parts&quot;:[[2023,2,4]]},&quot;page&quot;:&quot;19-&quot;,&quot;abstract&quot;:&quot;Literature proposes numerous initiatives for optimization of the Operating Room (OR). Despite multiple suggested strategies for the optimization of workflow on the OR, its patients and (medical) staff, no uniform description of ‘optimization’ has been adopted. This makes it difficult to evaluate the proposed optimization strategies. In particular, the metrics used to quantify OR performance are diverse so that assessing the impact of suggested approaches is complex or even impossible. To secure a higher implementation success rate of optimisation strategies in practice we believe OR optimisation and its quantification should be further investigated. We aim to provide an inventory of the metrics and methods used to optimise the OR by the means of a structured literature study. We observe that several aspects of OR performance are unaddressed in literature, and no studies account for possible interactions between metrics of quality and efficiency. We conclude that a systems approach is needed to align metrics across different elements of OR performance, and that the wellbeing of healthcare professionals is underrepresented in current optimisation approaches.&quot;,&quot;publisher&quot;:&quot;Springer&quot;,&quot;issue&quot;:&quot;1&quot;,&quot;volume&quot;:&quot;47&quot;,&quot;container-title-short&quot;:&quot;&quot;},&quot;isTemporary&quot;:false}]},{&quot;citationID&quot;:&quot;MENDELEY_CITATION_fd325378-db11-47eb-a1bf-f9e224a15f2f&quot;,&quot;properties&quot;:{&quot;noteIndex&quot;:0,&quot;mode&quot;:&quot;composite&quot;},&quot;isEdited&quot;:false,&quot;manualOverride&quot;:{&quot;isManuallyOverridden&quot;:false,&quot;citeprocText&quot;:&quot;Moons et al. (2019)&quot;,&quot;manualOverrideText&quot;:&quot;&quot;},&quot;citationTag&quot;:&quot;MENDELEY_CITATION_v3_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&quot;,&quot;citationItems&quot;:[{&quot;displayAs&quot;:&quot;composite&quot;,&quot;label&quot;:&quot;page&quot;,&quot;id&quot;:&quot;b43366d6-eeec-3a44-ac75-851a57996aff&quot;,&quot;itemData&quot;:{&quot;type&quot;:&quot;article-journal&quot;,&quot;id&quot;:&quot;b43366d6-eeec-3a44-ac75-851a57996aff&quot;,&quot;title&quot;:&quot;Measuring the logistics performance of internal hospital supply chains – A literature study&quot;,&quot;author&quot;:[{&quot;family&quot;:&quot;Moons&quot;,&quot;given&quot;:&quot;Karen&quot;,&quot;parse-names&quot;:false,&quot;dropping-particle&quot;:&quot;&quot;,&quot;non-dropping-particle&quot;:&quot;&quot;},{&quot;family&quot;:&quot;Waeyenbergh&quot;,&quot;given&quot;:&quot;Geert&quot;,&quot;parse-names&quot;:false,&quot;dropping-particle&quot;:&quot;&quot;,&quot;non-dropping-particle&quot;:&quot;&quot;},{&quot;family&quot;:&quot;Pintelon&quot;,&quot;given&quot;:&quot;Liliane&quot;,&quot;parse-names&quot;:false,&quot;dropping-particle&quot;:&quot;&quot;,&quot;non-dropping-particle&quot;:&quot;&quot;}],&quot;container-title&quot;:&quot;Omega&quot;,&quot;container-title-short&quot;:&quot;Omega (Westport).&quot;,&quot;accessed&quot;:{&quot;date-parts&quot;:[[2026,3,28]]},&quot;DOI&quot;:&quot;10.1016/j.omega.2018.01.007&quot;,&quot;ISSN&quot;:&quot;03050483&quot;,&quot;URL&quot;:&quot;https://www-sciencedirect-com.bibliotecavirtual.uis.edu.co/science/article/pii/S0305048317302438?via%3Dihub&quot;,&quot;issued&quot;:{&quot;date-parts&quot;:[[2019,1,1]]},&quot;page&quot;:&quot;205-217&quot;,&quot;abstract&quot;:&quot;The patient care processes in hospitals are supported by a range of operational activities including inventory management and distribution of supplies to point-of-care locations. Hospitals carry large amounts and a great variety of items, and the issues of storing and distributing these items throughout the hospital supply chain are of great importance to providing high-quality patient service. Healthcare logistics encompasses the process of handling physical goods (e.g. pharmaceuticals, surgical medical products, medical equipment, sterile items, linen, food, etc.) and the associated information flows, from the reception of the goods within a hospital to their delivery at patient care locations. The medical supply costs constitute the second largest expenditure in hospitals, after personnel costs. A high-performing supply chain may realize improved outcomes (e.g. safe and quality patient service) and greater efficiency. Logistics managers need to identify opportunities to improve the logistics processes in order to lower costs and to improve patient care quality. However, in order to improve the logistics processes, you must understand how the healthcare supply chain is currently performing. Measuring the performance of the supply chain is fundamental to identify and address deficiencies in the logistics activities, and it serves as a good input for managerial decision-making. The purpose of this article is to present existing research on performance measurement at the internal hospital supply chain (e.g. inventory management, distribution activities), and more specifically in the operating theatre since it is among the most critical resources for a hospital. At the operating theatre, the requested items should be available at the right time at the right place, in the right condition, at the lowest cost possible. Furthermore, we will also discuss literature on multi-criteria decision-making techniques. It enables researchers to build a performance measurement framework and to prioritize between multiple performance indicators since a diverse group of stakeholders with conflicting interests is involved in the internal operating room supply chain.&quot;,&quot;publisher&quot;:&quot;Pergamon&quot;,&quot;volume&quot;:&quot;82&quot;},&quot;isTemporary&quot;:false,&quot;suppress-author&quot;:false,&quot;composite&quot;:true,&quot;author-only&quot;:false}]},{&quot;citationID&quot;:&quot;MENDELEY_CITATION_54177350-f882-4a91-9454-03b42da8945a&quot;,&quot;properties&quot;:{&quot;noteIndex&quot;:0,&quot;mode&quot;:&quot;composite&quot;},&quot;isEdited&quot;:false,&quot;manualOverride&quot;:{&quot;isManuallyOverridden&quot;:false,&quot;citeprocText&quot;:&quot;Nicholson et al. (2004)&quot;,&quot;manualOverrideText&quot;:&quot;&quot;},&quot;citationTag&quot;:&quot;MENDELEY_CITATION_v3_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&quot;,&quot;citationItems&quot;:[{&quot;displayAs&quot;:&quot;composite&quot;,&quot;label&quot;:&quot;page&quot;,&quot;id&quot;:&quot;3bbafa33-a5d0-3897-93d7-28e4368776bb&quot;,&quot;itemData&quot;:{&quot;type&quot;:&quot;article-journal&quot;,&quot;id&quot;:&quot;3bbafa33-a5d0-3897-93d7-28e4368776bb&quot;,&quot;title&quot;:&quot;Outsourcing inventory management decisions in healthcare: Models and application&quot;,&quot;author&quot;:[{&quot;family&quot;:&quot;Nicholson&quot;,&quot;given&quot;:&quot;Lawrence&quot;,&quot;parse-names&quot;:false,&quot;dropping-particle&quot;:&quot;&quot;,&quot;non-dropping-particle&quot;:&quot;&quot;},{&quot;family&quot;:&quot;Vakharia&quot;,&quot;given&quot;:&quot;Asoo J.&quot;,&quot;parse-names&quot;:false,&quot;dropping-particle&quot;:&quot;&quot;,&quot;non-dropping-particle&quot;:&quot;&quot;},{&quot;family&quot;:&quot;Selcuk Erenguc&quot;,&quot;given&quot;:&quot;S.&quot;,&quot;parse-names&quot;:false,&quot;dropping-particle&quot;:&quot;&quot;,&quot;non-dropping-particle&quot;:&quot;&quot;}],&quot;container-title&quot;:&quot;European Journal of Operational Research&quot;,&quot;container-title-short&quot;:&quot;Eur. J. Oper. Res.&quot;,&quot;accessed&quot;:{&quot;date-parts&quot;:[[2026,3,28]]},&quot;DOI&quot;:&quot;10.1016/S0377-2217(02)00700-2&quot;,&quot;ISSN&quot;:&quot;03772217&quot;,&quot;URL&quot;:&quot;https://www-sciencedirect-com.bibliotecavirtual.uis.edu.co/science/article/pii/S0377221702007002?via%3Dihub&quot;,&quot;issued&quot;:{&quot;date-parts&quot;:[[2004,4,1]]},&quot;page&quot;:&quot;271-290&quot;,&quot;abstract&quot;:&quot;Traditionally healthcare systems have paid little attention to the management of inventories. However, with the implementation of diagnostic related groups by the United States government (which resulted in a pre-fixed level of compensation for specific medical services), these systems have turned their attention to cost containment as a means of increased profitability. This research addresses the issue of managing inventory costs in a healthcare setting. The specific problem addressed in this paper is a comparison of inventory costs and service levels of an in-house three-echelon distribution network vs. an outsourced two-echelon distribution network. In comparing inventory policies in both networks, we focus on non-critical inventory items. Based on our analysis, we find that the recent trend of outsourcing to distribute non-critical medical supplies directly to the hospital departments using them (i.e., the two-echelon network) results not only in inventory cost savings but also does not compromise the quality of care as reflected in service levels. © 2003 Elsevier B.V. All rights reserved.&quot;,&quot;publisher&quot;:&quot;North-Holland&quot;,&quot;issue&quot;:&quot;1&quot;,&quot;volume&quot;:&quot;154&quot;},&quot;isTemporary&quot;:false,&quot;suppress-author&quot;:false,&quot;composite&quot;:true,&quot;author-only&quot;:false}]},{&quot;citationID&quot;:&quot;MENDELEY_CITATION_486f3aee-c026-420e-a036-23145dd8151f&quot;,&quot;properties&quot;:{&quot;noteIndex&quot;:0,&quot;mode&quot;:&quot;composite&quot;},&quot;isEdited&quot;:false,&quot;manualOverride&quot;:{&quot;isManuallyOverridden&quot;:false,&quot;citeprocText&quot;:&quot;C. Castro et al. (2020)&quot;,&quot;manualOverrideText&quot;:&quot;&quot;},&quot;citationTag&quot;:&quot;MENDELEY_CITATION_v3_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&quot;,&quot;citationItems&quot;:[{&quot;displayAs&quot;:&quot;composite&quot;,&quot;label&quot;:&quot;page&quot;,&quot;id&quot;:&quot;06d753cd-dc8e-3577-9674-f6e79e0af06d&quot;,&quot;itemData&quot;:{&quot;type&quot;:&quot;article-journal&quot;,&quot;id&quot;:&quot;06d753cd-dc8e-3577-9674-f6e79e0af06d&quot;,&quot;title&quot;:&quot;Logistics reorganization and management of the ambulatory pharmacy of a local health unit in Portugal&quot;,&quot;author&quot;:[{&quot;family&quot;:&quot;Castro&quot;,&quot;given&quot;:&quot;Catarina&quot;,&quot;parse-names&quot;:false,&quot;dropping-particle&quot;:&quot;&quot;,&quot;non-dropping-particle&quot;:&quot;&quot;},{&quot;family&quot;:&quot;Pereira&quot;,&quot;given&quot;:&quot;Teresa&quot;,&quot;parse-names&quot;:false,&quot;dropping-particle&quot;:&quot;&quot;,&quot;non-dropping-particle&quot;:&quot;&quot;},{&quot;family&quot;:&quot;Sá&quot;,&quot;given&quot;:&quot;J. C.&quot;,&quot;parse-names&quot;:false,&quot;dropping-particle&quot;:&quot;&quot;,&quot;non-dropping-particle&quot;:&quot;&quot;},{&quot;family&quot;:&quot;Santos&quot;,&quot;given&quot;:&quot;Gilberto&quot;,&quot;parse-names&quot;:false,&quot;dropping-particle&quot;:&quot;&quot;,&quot;non-dropping-particle&quot;:&quot;&quot;}],&quot;container-title&quot;:&quot;Evaluation and Program Planning&quot;,&quot;container-title-short&quot;:&quot;Eval. Program Plann.&quot;,&quot;accessed&quot;:{&quot;date-parts&quot;:[[2026,4,3]]},&quot;DOI&quot;:&quot;10.1016/J.EVALPROGPLAN.2020.101801&quot;,&quot;ISSN&quot;:&quot;0149-7189&quot;,&quot;PMID&quot;:&quot;32097816&quot;,&quot;URL&quot;:&quot;https://www.sciencedirect.com/science/article/abs/pii/S0149718919303076&quot;,&quot;issued&quot;:{&quot;date-parts&quot;:[[2020,6,1]]},&quot;page&quot;:&quot;101801&quot;,&quot;abstract&quot;:&quot;The Hospital Pharmacy of a Local Health Unit (LHU) in greater Oporto plays a major role in the community. In addition to providing medicines to the entire Internal Unit, it has created a service called \&quot;Hospital Ambulatory Pharmacy\&quot;, which allows continued hospital treatments at home, in a more comfortable and familiar environment. This is mostly due uderfunding which has hindered recruitment of health professionals as well a growing concern for the comfort of patients as they convalesce. The Hospital Ambulatory Pharmacy's main problems are both recurring stock-outs and over-stocks; the fact that medicines's delivery routes are not completed, and that medical staff lacks awareness of the techniques to overcome the logistic issues involved. As a methodology, a context analysis was carried out, KPI's were created to quantify the problems and raise health professionals’ awareness of what was happening. Solutions for storage were analysed and visits were made to a central hospital to analyse the solutions adopted to solve the same problems. The most appropriate inventory management policies were considered for the organization of existing and further resources. We chose to create an Advanced Warehouse with Level Replenishment. The levels were defined considering the demand of each medicine and divided into three different classes to use the best strategy for each type of demand. Then, and with the help of the LHU IT team, the inventory management module of the information system was parameterized, so stock replenishment could be done electronically. All these changes resulted in a 30 % reduction in stock-out. At the beginning of the study, stock-outs would reach peaks of 6 %. These were reduced to 4.5 % at a point at which professionals were already more aware of the logistic problem, and finally to 1.5 %, in the final phase, at a time when the proposal had already been implemented. Over-stock was reduced by 66 %. Delivery routes were stipulated, and compliance was verified. A novel service developed to increase the well-being of patients monitored at home which it is intended to improve the service provided to the users and at the same time reduce operational costs. As a contribution to the knowledge, in addition to the case study presented to be a novelty in terms of scientific articles published because it is a service implemented in the distribution of medications to patients at home, mostly with oncologic diseases. Several methods from Lean Thinking were used, such as, Kanban System and Advanced Warehouse for inventory management levelling and optimization techniques, as well as, operational KPIs, with the purpose to reach out the improvement of program planning and evaluation. This approach resulted in some improvements, namely, the increase of the quality of the healthcare services for the population. And, in terms to reduce stock and excess stock-outs, to reduce inventory costs, setting the delivery routes, raising the entire medical team's awareness of the problem and committing to optimization a reality.&quot;,&quot;publisher&quot;:&quot;Pergamon&quot;,&quot;volume&quot;:&quot;80&quot;},&quot;isTemporary&quot;:false,&quot;suppress-author&quot;:false,&quot;composite&quot;:true,&quot;author-only&quot;:false}]},{&quot;citationID&quot;:&quot;MENDELEY_CITATION_34aa8a8f-7ea9-4221-b961-e04857667846&quot;,&quot;properties&quot;:{&quot;noteIndex&quot;:0,&quot;mode&quot;:&quot;composite&quot;},&quot;isEdited&quot;:false,&quot;manualOverride&quot;:{&quot;isManuallyOverridden&quot;:false,&quot;citeprocText&quot;:&quot;Vanbrabant et al. (2023)&quot;,&quot;manualOverrideText&quot;:&quot;&quot;},&quot;citationTag&quot;:&quot;MENDELEY_CITATION_v3_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&quot;,&quot;citationItems&quot;:[{&quot;displayAs&quot;:&quot;composite&quot;,&quot;label&quot;:&quot;page&quot;,&quot;id&quot;:&quot;49d888fb-9dd0-32e2-b02e-6fec2769e02a&quot;,&quot;itemData&quot;:{&quot;type&quot;:&quot;article-journal&quot;,&quot;id&quot;:&quot;49d888fb-9dd0-32e2-b02e-6fec2769e02a&quot;,&quot;title&quot;:&quot;Improving hospital material supply chain performance by integrating decision problems: A literature review and future research directions&quot;,&quot;author&quot;:[{&quot;family&quot;:&quot;Vanbrabant&quot;,&quot;given&quot;:&quot;Lien&quot;,&quot;parse-names&quot;:false,&quot;dropping-particle&quot;:&quot;&quot;,&quot;non-dropping-particle&quot;:&quot;&quot;},{&quot;family&quot;:&quot;Verdonck&quot;,&quot;given&quot;:&quot;Lotte&quot;,&quot;parse-names&quot;:false,&quot;dropping-particle&quot;:&quot;&quot;,&quot;non-dropping-particle&quot;:&quot;&quot;},{&quot;family&quot;:&quot;Mertens&quot;,&quot;given&quot;:&quot;Silia&quot;,&quot;parse-names&quot;:false,&quot;dropping-particle&quot;:&quot;&quot;,&quot;non-dropping-particle&quot;:&quot;&quot;},{&quot;family&quot;:&quot;Caris&quot;,&quot;given&quot;:&quot;An&quot;,&quot;parse-names&quot;:false,&quot;dropping-particle&quot;:&quot;&quot;,&quot;non-dropping-particle&quot;:&quot;&quot;}],&quot;container-title&quot;:&quot;Computers &amp; Industrial Engineering&quot;,&quot;container-title-short&quot;:&quot;Comput. Ind. Eng.&quot;,&quot;accessed&quot;:{&quot;date-parts&quot;:[[2026,3,28]]},&quot;DOI&quot;:&quot;10.1016/j.cie.2023.109235&quot;,&quot;ISSN&quot;:&quot;03608352&quot;,&quot;URL&quot;:&quot;https://www-sciencedirect-com.bibliotecavirtual.uis.edu.co/science/article/pii/S0360835223002590?via%3Dihub&quot;,&quot;issued&quot;:{&quot;date-parts&quot;:[[2023,6,1]]},&quot;page&quot;:&quot;109235&quot;,&quot;abstract&quot;:&quot;Logistics costs are the second largest cost for hospitals, so effectively managing the hospital material supply chain provides significant opportunities for improvement. In order to optimise supply chain performance, strategic, tactical and operational decisions (e.g. location, inventory, routing) of the different echelons should be made in an integrated way. Large efficiency improvements and cost reductions are possible through the application of holistic supply chain management, while at the same time maintaining a high quality of care. In addition, real-life features that distinguish the hospital supply chain from other contexts should be included in the decision-making process (e.g. patient safety, perishability, stochasticity). In this paper, an extensive literature review on integrated decision making in hospital supply chains is conducted. The focus is on quantitative research papers dealing with the integration and optimisation of two or more hospital material supply chain decisions as a way to improve operational performance and reduce logistics costs. This paper is the first to provide a comprehensive and structured overview of the existing literature on integrated decision making within the entire hospital supply chain. Existing literature is classified based on both general and real-life problem characteristics that distinguish the healthcare setting from other industries. The insights can direct and facilitate future research on this topic, enhance the applicability of existing supply chain management techniques to a real-life hospital supply chain and, consequently, improve hospital supply chain performance.&quot;,&quot;publisher&quot;:&quot;Pergamon&quot;,&quot;volume&quot;:&quot;180&quot;},&quot;isTemporary&quot;:false,&quot;suppress-author&quot;:false,&quot;composite&quot;:true,&quot;author-only&quot;:false}]},{&quot;citationID&quot;:&quot;MENDELEY_CITATION_0e0e8ccf-72a3-4fcf-9522-e63f4504ef50&quot;,&quot;properties&quot;:{&quot;noteIndex&quot;:0,&quot;mode&quot;:&quot;composite&quot;},&quot;isEdited&quot;:false,&quot;manualOverride&quot;:{&quot;isManuallyOverridden&quot;:false,&quot;citeprocText&quot;:&quot;Schouten et al. (2023)&quot;,&quot;manualOverrideText&quot;:&quot;&quot;},&quot;citationTag&quot;:&quot;MENDELEY_CITATION_v3_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&quot;,&quot;citationItems&quot;:[{&quot;displayAs&quot;:&quot;composite&quot;,&quot;label&quot;:&quot;page&quot;,&quot;id&quot;:&quot;f1821e05-5f3c-34e7-a6d8-30be6438a70f&quot;,&quot;itemData&quot;:{&quot;type&quot;:&quot;article-journal&quot;,&quot;id&quot;:&quot;f1821e05-5f3c-34e7-a6d8-30be6438a70f&quot;,&quot;title&quot;:&quot;Operating Room Performance Optimization Metrics: a Systematic Review&quot;,&quot;author&quot;:[{&quot;family&quot;:&quot;Schouten&quot;,&quot;given&quot;:&quot;Anne M.&quot;,&quot;parse-names&quot;:false,&quot;dropping-particle&quot;:&quot;&quot;,&quot;non-dropping-particle&quot;:&quot;&quot;},{&quot;family&quot;:&quot;Flipse&quot;,&quot;given&quot;:&quot;Steven M.&quot;,&quot;parse-names&quot;:false,&quot;dropping-particle&quot;:&quot;&quot;,&quot;non-dropping-particle&quot;:&quot;&quot;},{&quot;family&quot;:&quot;Nieuwenhuizen&quot;,&quot;given&quot;:&quot;Kim E.&quot;,&quot;parse-names&quot;:false,&quot;dropping-particle&quot;:&quot;&quot;,&quot;non-dropping-particle&quot;:&quot;van&quot;},{&quot;family&quot;:&quot;Jansen&quot;,&quot;given&quot;:&quot;Frank Willem&quot;,&quot;parse-names&quot;:false,&quot;dropping-particle&quot;:&quot;&quot;,&quot;non-dropping-particle&quot;:&quot;&quot;},{&quot;family&quot;:&quot;Eijk&quot;,&quot;given&quot;:&quot;Anne C.&quot;,&quot;parse-names&quot;:false,&quot;dropping-particle&quot;:&quot;&quot;,&quot;non-dropping-particle&quot;:&quot;van der&quot;},{&quot;family&quot;:&quot;Dobbelsteen&quot;,&quot;given&quot;:&quot;John J.&quot;,&quot;parse-names&quot;:false,&quot;dropping-particle&quot;:&quot;&quot;,&quot;non-dropping-particle&quot;:&quot;van den&quot;}],&quot;container-title&quot;:&quot;Journal of Medical Systems 2023 47:1&quot;,&quot;accessed&quot;:{&quot;date-parts&quot;:[[2026,4,4]]},&quot;DOI&quot;:&quot;10.1007/S10916-023-01912-9&quot;,&quot;ISBN&quot;:&quot;0123456789&quot;,&quot;ISSN&quot;:&quot;1573-689X&quot;,&quot;PMID&quot;:&quot;36738376&quot;,&quot;URL&quot;:&quot;https://link.springer.com/article/10.1007/s10916-023-01912-9&quot;,&quot;issued&quot;:{&quot;date-parts&quot;:[[2023,2,4]]},&quot;page&quot;:&quot;19-&quot;,&quot;abstract&quot;:&quot;Literature proposes numerous initiatives for optimization of the Operating Room (OR). Despite multiple suggested strategies for the optimization of workflow on the OR, its patients and (medical) staff, no uniform description of ‘optimization’ has been adopted. This makes it difficult to evaluate the proposed optimization strategies. In particular, the metrics used to quantify OR performance are diverse so that assessing the impact of suggested approaches is complex or even impossible. To secure a higher implementation success rate of optimisation strategies in practice we believe OR optimisation and its quantification should be further investigated. We aim to provide an inventory of the metrics and methods used to optimise the OR by the means of a structured literature study. We observe that several aspects of OR performance are unaddressed in literature, and no studies account for possible interactions between metrics of quality and efficiency. We conclude that a systems approach is needed to align metrics across different elements of OR performance, and that the wellbeing of healthcare professionals is underrepresented in current optimisation approaches.&quot;,&quot;publisher&quot;:&quot;Springer&quot;,&quot;issue&quot;:&quot;1&quot;,&quot;volume&quot;:&quot;47&quot;,&quot;container-title-short&quot;:&quot;&quot;},&quot;isTemporary&quot;:false,&quot;suppress-author&quot;:false,&quot;composite&quot;:true,&quot;author-only&quot;:false}]},{&quot;citationID&quot;:&quot;MENDELEY_CITATION_9a2f381d-ef6a-4acb-b877-fc5a75429d19&quot;,&quot;properties&quot;:{&quot;noteIndex&quot;:0},&quot;isEdited&quot;:false,&quot;manualOverride&quot;:{&quot;isManuallyOverridden&quot;:false,&quot;citeprocText&quot;:&quot;(Franco &amp;#38; Alfonso-Lizarazo, 2017; Vanbrabant et al., 2023)&quot;,&quot;manualOverrideText&quot;:&quot;&quot;},&quot;citationTag&quot;:&quot;MENDELEY_CITATION_v3_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&quot;,&quot;citationItems&quot;:[{&quot;id&quot;:&quot;0b53a13d-4b44-3d90-aeb2-1d8edf4626e6&quot;,&quot;itemData&quot;:{&quot;type&quot;:&quot;article-journal&quot;,&quot;id&quot;:&quot;0b53a13d-4b44-3d90-aeb2-1d8edf4626e6&quot;,&quot;title&quot;:&quot;A Structured Review of Quantitative Models of the Pharmaceutical Supply Chain&quot;,&quot;author&quot;:[{&quot;family&quot;:&quot;Franco&quot;,&quot;given&quot;:&quot;Carlos&quot;,&quot;parse-names&quot;:false,&quot;dropping-particle&quot;:&quot;&quot;,&quot;non-dropping-particle&quot;:&quot;&quot;},{&quot;family&quot;:&quot;Alfonso-Lizarazo&quot;,&quot;given&quot;:&quot;Edgar&quot;,&quot;parse-names&quot;:false,&quot;dropping-particle&quot;:&quot;&quot;,&quot;non-dropping-particle&quot;:&quot;&quot;}],&quot;container-title&quot;:&quot;Complexity&quot;,&quot;container-title-short&quot;:&quot;Complexity&quot;,&quot;accessed&quot;:{&quot;date-parts&quot;:[[2026,3,28]]},&quot;DOI&quot;:&quot;10.1155/2017/5297406&quot;,&quot;ISSN&quot;:&quot;10990526&quot;,&quot;URL&quot;:&quot;/doi/pdf/10.1155/2017/5297406&quot;,&quot;issued&quot;:{&quot;date-parts&quot;:[[2017,1,1]]},&quot;page&quot;:&quot;5297406&quot;,&quot;abstract&quot;:&quot;The aim of this review is to identify and provide a structured overview of quantitative models in the pharmaceutical supply chain, a subject not exhaustively studied in the previous reviews on healthcare logistics related mostly to quantitative models in healthcare or logistics studies in hospitals. The models are classified into three categories of classification: network design, inventory models, and optimization of a pharmaceutical supply chain. A taxonomy for each category is shown describing the principal features of each echelon included in the review; this taxonomy allows the readers to identify easily a paper based on the actors of the pharmaceutical supply chain. The search process included research articles published in the databases between 1984 and November 2016. In total 46 studies were included. In the review process we found that in the three fields the most common source of uncertainty used is the demand in the 56% of the cases. Within the review process we can conclude that most of the articles in the literature are focused on the optimization of the pharmaceutical supply chain and inventory models but the field on supply chain network design is not deeply studied.&quot;,&quot;publisher&quot;:&quot;John Wiley &amp; Sons, Ltd&quot;,&quot;issue&quot;:&quot;1&quot;,&quot;volume&quot;:&quot;2017&quot;},&quot;isTemporary&quot;:false},{&quot;id&quot;:&quot;49d888fb-9dd0-32e2-b02e-6fec2769e02a&quot;,&quot;itemData&quot;:{&quot;type&quot;:&quot;article-journal&quot;,&quot;id&quot;:&quot;49d888fb-9dd0-32e2-b02e-6fec2769e02a&quot;,&quot;title&quot;:&quot;Improving hospital material supply chain performance by integrating decision problems: A literature review and future research directions&quot;,&quot;author&quot;:[{&quot;family&quot;:&quot;Vanbrabant&quot;,&quot;given&quot;:&quot;Lien&quot;,&quot;parse-names&quot;:false,&quot;dropping-particle&quot;:&quot;&quot;,&quot;non-dropping-particle&quot;:&quot;&quot;},{&quot;family&quot;:&quot;Verdonck&quot;,&quot;given&quot;:&quot;Lotte&quot;,&quot;parse-names&quot;:false,&quot;dropping-particle&quot;:&quot;&quot;,&quot;non-dropping-particle&quot;:&quot;&quot;},{&quot;family&quot;:&quot;Mertens&quot;,&quot;given&quot;:&quot;Silia&quot;,&quot;parse-names&quot;:false,&quot;dropping-particle&quot;:&quot;&quot;,&quot;non-dropping-particle&quot;:&quot;&quot;},{&quot;family&quot;:&quot;Caris&quot;,&quot;given&quot;:&quot;An&quot;,&quot;parse-names&quot;:false,&quot;dropping-particle&quot;:&quot;&quot;,&quot;non-dropping-particle&quot;:&quot;&quot;}],&quot;container-title&quot;:&quot;Computers &amp; Industrial Engineering&quot;,&quot;container-title-short&quot;:&quot;Comput. Ind. Eng.&quot;,&quot;accessed&quot;:{&quot;date-parts&quot;:[[2026,3,28]]},&quot;DOI&quot;:&quot;10.1016/j.cie.2023.109235&quot;,&quot;ISSN&quot;:&quot;03608352&quot;,&quot;URL&quot;:&quot;https://www-sciencedirect-com.bibliotecavirtual.uis.edu.co/science/article/pii/S0360835223002590?via%3Dihub&quot;,&quot;issued&quot;:{&quot;date-parts&quot;:[[2023,6,1]]},&quot;page&quot;:&quot;109235&quot;,&quot;abstract&quot;:&quot;Logistics costs are the second largest cost for hospitals, so effectively managing the hospital material supply chain provides significant opportunities for improvement. In order to optimise supply chain performance, strategic, tactical and operational decisions (e.g. location, inventory, routing) of the different echelons should be made in an integrated way. Large efficiency improvements and cost reductions are possible through the application of holistic supply chain management, while at the same time maintaining a high quality of care. In addition, real-life features that distinguish the hospital supply chain from other contexts should be included in the decision-making process (e.g. patient safety, perishability, stochasticity). In this paper, an extensive literature review on integrated decision making in hospital supply chains is conducted. The focus is on quantitative research papers dealing with the integration and optimisation of two or more hospital material supply chain decisions as a way to improve operational performance and reduce logistics costs. This paper is the first to provide a comprehensive and structured overview of the existing literature on integrated decision making within the entire hospital supply chain. Existing literature is classified based on both general and real-life problem characteristics that distinguish the healthcare setting from other industries. The insights can direct and facilitate future research on this topic, enhance the applicability of existing supply chain management techniques to a real-life hospital supply chain and, consequently, improve hospital supply chain performance.&quot;,&quot;publisher&quot;:&quot;Pergamon&quot;,&quot;volume&quot;:&quot;180&quot;},&quot;isTemporary&quot;:false}]},{&quot;citationID&quot;:&quot;MENDELEY_CITATION_2445fd38-0354-4c04-a8fa-114da3ff0b6a&quot;,&quot;properties&quot;:{&quot;noteIndex&quot;:0},&quot;isEdited&quot;:false,&quot;manualOverride&quot;:{&quot;isManuallyOverridden&quot;:false,&quot;citeprocText&quot;:&quot;(Abbaspour et al., 2020; L. Castro et al., 2013; Pathy &amp;#38; Rahimian, 2023)&quot;,&quot;manualOverrideText&quot;:&quot;&quot;},&quot;citationTag&quot;:&quot;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&quot;,&quot;citationItems&quot;:[{&quot;id&quot;:&quot;2337ce55-22fc-355f-9362-dd5e4b9e0887&quot;,&quot;itemData&quot;:{&quot;type&quot;:&quot;article-journal&quot;,&quot;id&quot;:&quot;2337ce55-22fc-355f-9362-dd5e4b9e0887&quot;,&quot;title&quot;:&quot;A simple empirical model for blood platelet production and inventory management under uncertainty&quot;,&quot;author&quot;:[{&quot;family&quot;:&quot;Abbaspour&quot;,&quot;given&quot;:&quot;Afshin&quot;,&quot;parse-names&quot;:false,&quot;dropping-particle&quot;:&quot;&quot;,&quot;non-dropping-particle&quot;:&quot;&quot;},{&quot;family&quot;:&quot;Jahan&quot;,&quot;given&quot;:&quot;Ali&quot;,&quot;parse-names&quot;:false,&quot;dropping-particle&quot;:&quot;&quot;,&quot;non-dropping-particle&quot;:&quot;&quot;},{&quot;family&quot;:&quot;Rezaiee&quot;,&quot;given&quot;:&quot;Marzieh&quot;,&quot;parse-names&quot;:false,&quot;dropping-particle&quot;:&quot;&quot;,&quot;non-dropping-particle&quot;:&quot;&quot;}],&quot;container-title&quot;:&quot;Journal of Ambient Intelligence and Humanized Computing 2020 12:2&quot;,&quot;accessed&quot;:{&quot;date-parts&quot;:[[2026,4,3]]},&quot;DOI&quot;:&quot;10.1007/S12652-020-02254-X&quot;,&quot;ISSN&quot;:&quot;1868-5145&quot;,&quot;URL&quot;:&quot;https://link.springer.com/article/10.1007/s12652-020-02254-x&quot;,&quot;issued&quot;:{&quot;date-parts&quot;:[[2020,7,18]]},&quot;page&quot;:&quot;1783-1799&quot;,&quot;abstract&quot;:&quot;The purpose of this study is to develop a pragmatic method for managing the inventory and production of blood platelets in places with inappropriate infrastructure. Thus far, we can find a rich number of papers regarding the optimization of blood products supply chain but most of them are impractical due to utilizing so many mathematical formulas and parameters. Hence, as an interdisciplinary study, we should develop a comprehensible method for medical workers and doctors to optimize the supply chain, maintain the quality of services and overcome the challenges. The inventory manager has to cope with multifaceted problems, among those are limited availability of donors, the uncertainty of demand, maintaining the quality and quantity of the products at a reasonable level and on-time response to medical centers and finally yet importantly avoid waste caused by overproduction. To tackle these problems, we employed Markov decision process and simulation to ensure the accountability of the model. Eventually, the real managerial insight provided through gathering data regarding the number of casualties caused by road accidents in Semnan province, Iran, and the number of blood platelet ordered by the hospitals and coordination between medical centers and the Blood Transfusion Center. The results indicate the accessibility of the model by inventory manager and physicians in the transfusion center and the reduction of waste due to appropriate production planning.&quot;,&quot;publisher&quot;:&quot;Springer&quot;,&quot;issue&quot;:&quot;2&quot;,&quot;volume&quot;:&quot;12&quot;,&quot;container-title-short&quot;:&quot;&quot;},&quot;isTemporary&quot;:false},{&quot;id&quot;:&quot;632f3113-80b0-3732-877a-01d09349e439&quot;,&quot;itemData&quot;:{&quot;type&quot;:&quot;article-journal&quot;,&quot;id&quot;:&quot;632f3113-80b0-3732-877a-01d09349e439&quot;,&quot;title&quot;:&quot;A resilient inventory management of pharmaceutical supply chains under demand disruption&quot;,&quot;author&quot;:[{&quot;family&quot;:&quot;Pathy&quot;,&quot;given&quot;:&quot;Soumya Ranjan&quot;,&quot;parse-names&quot;:false,&quot;dropping-particle&quot;:&quot;&quot;,&quot;non-dropping-particle&quot;:&quot;&quot;},{&quot;family&quot;:&quot;Rahimian&quot;,&quot;given&quot;:&quot;Hamed&quot;,&quot;parse-names&quot;:false,&quot;dropping-particle&quot;:&quot;&quot;,&quot;non-dropping-particle&quot;:&quot;&quot;}],&quot;container-title&quot;:&quot;Computers &amp; Industrial Engineering&quot;,&quot;container-title-short&quot;:&quot;Comput. Ind. Eng.&quot;,&quot;accessed&quot;:{&quot;date-parts&quot;:[[2026,4,3]]},&quot;DOI&quot;:&quot;10.1016/J.CIE.2023.109243&quot;,&quot;ISSN&quot;:&quot;0360-8352&quot;,&quot;URL&quot;:&quot;https://www.sciencedirect.com/science/article/abs/pii/S036083522300267X&quot;,&quot;issued&quot;:{&quot;date-parts&quot;:[[2023,6,1]]},&quot;page&quot;:&quot;109243&quot;,&quot;abstract&quot;:&quot;Inspired by the global supply chain disruptions caused by the COVID-19 pandemic, we study optimal procurement and inventory decisions for a pharmaceutical supply chain over a finite planning horizon. To model disruption, we assume that the demand for medical drugs is uncertain and shows spatiotemporal variability. To address demand uncertainty, we propose a two-stage optimization framework, where in the first stage, the total cost of pre-positioning drugs at distribution centers and its associated risk is minimized, while the second stage minimizes the cost of recourse decisions (e.g., reallocation, inventory management). To allow for different risk preferences, we propose to capture the risk of demand uncertainty through the expectation and worst-case measures, leading to two different models, namely (risk-neutral) stochastic programming and (risk-averse) robust optimization. We consider a finite number of scenarios to represent the demand uncertainty, and to solve the resulting models efficiently, we propose L-shaped decomposition-based algorithms. Through extensive numerical experiments, we illustrate the impact of various parameters, such as travel time, product's shelf life, and waste due to transportation and storage, on the supply chain resiliency and cost, under optimal risk-neutral and risk-averse policies. These insights can assist decision makers in making informed choices.&quot;,&quot;publisher&quot;:&quot;Pergamon&quot;,&quot;volume&quot;:&quot;180&quot;},&quot;isTemporary&quot;:false},{&quot;id&quot;:&quot;02a10947-c84b-3bb4-847c-b4a8118d3278&quot;,&quot;itemData&quot;:{&quot;type&quot;:&quot;article-journal&quot;,&quot;id&quot;:&quot;02a10947-c84b-3bb4-847c-b4a8118d3278&quot;,&quot;title&quot;:&quot;Adding Intelligence to Mobile Asset Management in Hospitals: The True Value of RFID&quot;,&quot;author&quot;:[{&quot;family&quot;:&quot;Castro&quot;,&quot;given&quot;:&quot;Linda&quot;,&quot;parse-names&quot;:false,&quot;dropping-particle&quot;:&quot;&quot;,&quot;non-dropping-particle&quot;:&quot;&quot;},{&quot;family&quot;:&quot;Lefebvre&quot;,&quot;given&quot;:&quot;Elisabeth&quot;,&quot;parse-names&quot;:false,&quot;dropping-particle&quot;:&quot;&quot;,&quot;non-dropping-particle&quot;:&quot;&quot;},{&quot;family&quot;:&quot;Lefebvre&quot;,&quot;given&quot;:&quot;Louis A.&quot;,&quot;parse-names&quot;:false,&quot;dropping-particle&quot;:&quot;&quot;,&quot;non-dropping-particle&quot;:&quot;&quot;}],&quot;container-title&quot;:&quot;Journal of Medical Systems 2013 37:5&quot;,&quot;accessed&quot;:{&quot;date-parts&quot;:[[2026,4,3]]},&quot;DOI&quot;:&quot;10.1007/S10916-013-9963-2&quot;,&quot;ISSN&quot;:&quot;1573-689X&quot;,&quot;PMID&quot;:&quot;23943057&quot;,&quot;URL&quot;:&quot;https://link.springer.com/article/10.1007/s10916-013-9963-2&quot;,&quot;issued&quot;:{&quot;date-parts&quot;:[[2013,8,13]]},&quot;page&quot;:&quot;9963-&quot;,&quot;abstract&quot;:&quot;RFID (Radio Frequency Identification) technology is expected to play a vital role in the healthcare arena, especially in times when cost containments are at the top of the priorities of healthcare management authorities. Medical equipment represents a significant share of yearly healthcare operational costs; hence, ensuring an effective and efficient management of such key assets is critical to promptly and reliably deliver a diversity of clinical services at the patient bedside. Empirical evidence from a phased-out RFID implementation in one European hospital demonstrates that RFID has the potential to transform asset management by improving inventory management, enhancing asset utilization, increasing staff productivity, improving care services, enhancing maintenance compliance, and increasing information visibility. Most importantly, RFID allows the emergence of intelligent asset management processes, which is, undoubtedly, the most important benefit that could be derived from the RFID system. Results show that the added intelligence can be rather basic (auto-status change) or a bit more advanced (personalized automatic triggers). More importantly, adding intelligence improves planning and decision-making processes.&quot;,&quot;publisher&quot;:&quot;Springer&quot;,&quot;issue&quot;:&quot;5&quot;,&quot;volume&quot;:&quot;37&quot;,&quot;container-title-short&quot;:&quot;&quot;},&quot;isTemporary&quot;:false}]},{&quot;citationID&quot;:&quot;MENDELEY_CITATION_cd458c79-54e0-4cb3-9407-2eb95e7fe291&quot;,&quot;properties&quot;:{&quot;noteIndex&quot;:0},&quot;isEdited&quot;:false,&quot;manualOverride&quot;:{&quot;isManuallyOverridden&quot;:false,&quot;citeprocText&quot;:&quot;(Neve &amp;#38; Schmidt, 2021; Vanbrabant et al., 2023)&quot;,&quot;manualOverrideText&quot;:&quot;&quot;},&quot;citationTag&quot;:&quot;MENDELEY_CITATION_v3_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&quot;,&quot;citationItems&quot;:[{&quot;id&quot;:&quot;f55f62c3-6e85-302e-b85d-ac1afcc195f9&quot;,&quot;itemData&quot;:{&quot;type&quot;:&quot;article-journal&quot;,&quot;id&quot;:&quot;f55f62c3-6e85-302e-b85d-ac1afcc195f9&quot;,&quot;title&quot;:&quot;Point-of-use hospital inventory management with inaccurate usage capture&quot;,&quot;author&quot;:[{&quot;family&quot;:&quot;Neve&quot;,&quot;given&quot;:&quot;Benjamin&quot;,&quot;parse-names&quot;:false,&quot;dropping-particle&quot;:&quot;V.&quot;,&quot;non-dropping-particle&quot;:&quot;&quot;},{&quot;family&quot;:&quot;Schmidt&quot;,&quot;given&quot;:&quot;Charles P.&quot;,&quot;parse-names&quot;:false,&quot;dropping-particle&quot;:&quot;&quot;,&quot;non-dropping-particle&quot;:&quot;&quot;}],&quot;container-title&quot;:&quot;Health Care Management Science 2021 25:1&quot;,&quot;accessed&quot;:{&quot;date-parts&quot;:[[2026,4,3]]},&quot;DOI&quot;:&quot;10.1007/S10729-021-09573-1&quot;,&quot;ISSN&quot;:&quot;1572-9389&quot;,&quot;PMID&quot;:&quot;34355302&quot;,&quot;URL&quot;:&quot;https://link.springer.com/article/10.1007/s10729-021-09573-1&quot;,&quot;issued&quot;:{&quot;date-parts&quot;:[[2021,8,6]]},&quot;page&quot;:&quot;126-145&quot;,&quot;abstract&quot;:&quot;Many hospital supply chains in the US follow a “stockless” structure, often implemented with the acquisition of new systems promising improved efficiencies and responsiveness. Despite vendor promises, supply chain gains from new technology are often unfulfilled or result in a reduction of performance. A critical component of achieving promised gains is the hospital’s ability to accurately and consistently capture hospital inventory use. In practice, recording demand with perfect, 100% accuracy is infeasible, so our models condition on the level of accuracy in a particular hospital department, or point-of-use (POU) inventory location. Similar to previous literature, we consider actual net inventory and recorded net inventory in developing the system performance measures. We develop two models, optimizing either cost or service level, and we assume a periodic-review, base-stock (or par-level) inventory policy with full backordering. In addition to choosing the optimal order-up-to level, we seek the optimal frequency of inventory counts to reconcile inaccurate records. Results from both models provide insights for supply chain managers in the hospital setting, as well as hospital administrators considering the adoption of similar technologies or systems.&quot;,&quot;publisher&quot;:&quot;Springer&quot;,&quot;issue&quot;:&quot;1&quot;,&quot;volume&quot;:&quot;25&quot;,&quot;container-title-short&quot;:&quot;&quot;},&quot;isTemporary&quot;:false},{&quot;id&quot;:&quot;49d888fb-9dd0-32e2-b02e-6fec2769e02a&quot;,&quot;itemData&quot;:{&quot;type&quot;:&quot;article-journal&quot;,&quot;id&quot;:&quot;49d888fb-9dd0-32e2-b02e-6fec2769e02a&quot;,&quot;title&quot;:&quot;Improving hospital material supply chain performance by integrating decision problems: A literature review and future research directions&quot;,&quot;author&quot;:[{&quot;family&quot;:&quot;Vanbrabant&quot;,&quot;given&quot;:&quot;Lien&quot;,&quot;parse-names&quot;:false,&quot;dropping-particle&quot;:&quot;&quot;,&quot;non-dropping-particle&quot;:&quot;&quot;},{&quot;family&quot;:&quot;Verdonck&quot;,&quot;given&quot;:&quot;Lotte&quot;,&quot;parse-names&quot;:false,&quot;dropping-particle&quot;:&quot;&quot;,&quot;non-dropping-particle&quot;:&quot;&quot;},{&quot;family&quot;:&quot;Mertens&quot;,&quot;given&quot;:&quot;Silia&quot;,&quot;parse-names&quot;:false,&quot;dropping-particle&quot;:&quot;&quot;,&quot;non-dropping-particle&quot;:&quot;&quot;},{&quot;family&quot;:&quot;Caris&quot;,&quot;given&quot;:&quot;An&quot;,&quot;parse-names&quot;:false,&quot;dropping-particle&quot;:&quot;&quot;,&quot;non-dropping-particle&quot;:&quot;&quot;}],&quot;container-title&quot;:&quot;Computers &amp; Industrial Engineering&quot;,&quot;container-title-short&quot;:&quot;Comput. Ind. Eng.&quot;,&quot;accessed&quot;:{&quot;date-parts&quot;:[[2026,3,28]]},&quot;DOI&quot;:&quot;10.1016/j.cie.2023.109235&quot;,&quot;ISSN&quot;:&quot;03608352&quot;,&quot;URL&quot;:&quot;https://www-sciencedirect-com.bibliotecavirtual.uis.edu.co/science/article/pii/S0360835223002590?via%3Dihub&quot;,&quot;issued&quot;:{&quot;date-parts&quot;:[[2023,6,1]]},&quot;page&quot;:&quot;109235&quot;,&quot;abstract&quot;:&quot;Logistics costs are the second largest cost for hospitals, so effectively managing the hospital material supply chain provides significant opportunities for improvement. In order to optimise supply chain performance, strategic, tactical and operational decisions (e.g. location, inventory, routing) of the different echelons should be made in an integrated way. Large efficiency improvements and cost reductions are possible through the application of holistic supply chain management, while at the same time maintaining a high quality of care. In addition, real-life features that distinguish the hospital supply chain from other contexts should be included in the decision-making process (e.g. patient safety, perishability, stochasticity). In this paper, an extensive literature review on integrated decision making in hospital supply chains is conducted. The focus is on quantitative research papers dealing with the integration and optimisation of two or more hospital material supply chain decisions as a way to improve operational performance and reduce logistics costs. This paper is the first to provide a comprehensive and structured overview of the existing literature on integrated decision making within the entire hospital supply chain. Existing literature is classified based on both general and real-life problem characteristics that distinguish the healthcare setting from other industries. The insights can direct and facilitate future research on this topic, enhance the applicability of existing supply chain management techniques to a real-life hospital supply chain and, consequently, improve hospital supply chain performance.&quot;,&quot;publisher&quot;:&quot;Pergamon&quot;,&quot;volume&quot;:&quot;180&quot;},&quot;isTemporary&quot;:false}]},{&quot;citationID&quot;:&quot;MENDELEY_CITATION_f60ea144-81b1-4ad3-bf6b-6a71777ffe9d&quot;,&quot;properties&quot;:{&quot;noteIndex&quot;:0,&quot;mode&quot;:&quot;composite&quot;},&quot;isEdited&quot;:false,&quot;manualOverride&quot;:{&quot;isManuallyOverridden&quot;:false,&quot;citeprocText&quot;:&quot;Franco &amp;#38; Alfonso-Lizarazo (2017)&quot;,&quot;manualOverrideText&quot;:&quot;&quot;},&quot;citationTag&quot;:&quot;MENDELEY_CITATION_v3_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&quot;,&quot;citationItems&quot;:[{&quot;displayAs&quot;:&quot;composite&quot;,&quot;label&quot;:&quot;page&quot;,&quot;id&quot;:&quot;0b53a13d-4b44-3d90-aeb2-1d8edf4626e6&quot;,&quot;itemData&quot;:{&quot;type&quot;:&quot;article-journal&quot;,&quot;id&quot;:&quot;0b53a13d-4b44-3d90-aeb2-1d8edf4626e6&quot;,&quot;title&quot;:&quot;A Structured Review of Quantitative Models of the Pharmaceutical Supply Chain&quot;,&quot;author&quot;:[{&quot;family&quot;:&quot;Franco&quot;,&quot;given&quot;:&quot;Carlos&quot;,&quot;parse-names&quot;:false,&quot;dropping-particle&quot;:&quot;&quot;,&quot;non-dropping-particle&quot;:&quot;&quot;},{&quot;family&quot;:&quot;Alfonso-Lizarazo&quot;,&quot;given&quot;:&quot;Edgar&quot;,&quot;parse-names&quot;:false,&quot;dropping-particle&quot;:&quot;&quot;,&quot;non-dropping-particle&quot;:&quot;&quot;}],&quot;container-title&quot;:&quot;Complexity&quot;,&quot;container-title-short&quot;:&quot;Complexity&quot;,&quot;accessed&quot;:{&quot;date-parts&quot;:[[2026,3,28]]},&quot;DOI&quot;:&quot;10.1155/2017/5297406&quot;,&quot;ISSN&quot;:&quot;10990526&quot;,&quot;URL&quot;:&quot;/doi/pdf/10.1155/2017/5297406&quot;,&quot;issued&quot;:{&quot;date-parts&quot;:[[2017,1,1]]},&quot;page&quot;:&quot;5297406&quot;,&quot;abstract&quot;:&quot;The aim of this review is to identify and provide a structured overview of quantitative models in the pharmaceutical supply chain, a subject not exhaustively studied in the previous reviews on healthcare logistics related mostly to quantitative models in healthcare or logistics studies in hospitals. The models are classified into three categories of classification: network design, inventory models, and optimization of a pharmaceutical supply chain. A taxonomy for each category is shown describing the principal features of each echelon included in the review; this taxonomy allows the readers to identify easily a paper based on the actors of the pharmaceutical supply chain. The search process included research articles published in the databases between 1984 and November 2016. In total 46 studies were included. In the review process we found that in the three fields the most common source of uncertainty used is the demand in the 56% of the cases. Within the review process we can conclude that most of the articles in the literature are focused on the optimization of the pharmaceutical supply chain and inventory models but the field on supply chain network design is not deeply studied.&quot;,&quot;publisher&quot;:&quot;John Wiley &amp; Sons, Ltd&quot;,&quot;issue&quot;:&quot;1&quot;,&quot;volume&quot;:&quot;2017&quot;},&quot;isTemporary&quot;:false,&quot;suppress-author&quot;:false,&quot;composite&quot;:true,&quot;author-only&quot;:false}]},{&quot;citationID&quot;:&quot;MENDELEY_CITATION_04f991de-97dd-43aa-a2ec-a467e0f711fb&quot;,&quot;properties&quot;:{&quot;noteIndex&quot;:0,&quot;mode&quot;:&quot;composite&quot;},&quot;isEdited&quot;:false,&quot;manualOverride&quot;:{&quot;isManuallyOverridden&quot;:false,&quot;citeprocText&quot;:&quot;Vanbrabant et al. (2023)&quot;,&quot;manualOverrideText&quot;:&quot;&quot;},&quot;citationTag&quot;:&quot;MENDELEY_CITATION_v3_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&quot;,&quot;citationItems&quot;:[{&quot;displayAs&quot;:&quot;composite&quot;,&quot;label&quot;:&quot;page&quot;,&quot;id&quot;:&quot;49d888fb-9dd0-32e2-b02e-6fec2769e02a&quot;,&quot;itemData&quot;:{&quot;type&quot;:&quot;article-journal&quot;,&quot;id&quot;:&quot;49d888fb-9dd0-32e2-b02e-6fec2769e02a&quot;,&quot;title&quot;:&quot;Improving hospital material supply chain performance by integrating decision problems: A literature review and future research directions&quot;,&quot;author&quot;:[{&quot;family&quot;:&quot;Vanbrabant&quot;,&quot;given&quot;:&quot;Lien&quot;,&quot;parse-names&quot;:false,&quot;dropping-particle&quot;:&quot;&quot;,&quot;non-dropping-particle&quot;:&quot;&quot;},{&quot;family&quot;:&quot;Verdonck&quot;,&quot;given&quot;:&quot;Lotte&quot;,&quot;parse-names&quot;:false,&quot;dropping-particle&quot;:&quot;&quot;,&quot;non-dropping-particle&quot;:&quot;&quot;},{&quot;family&quot;:&quot;Mertens&quot;,&quot;given&quot;:&quot;Silia&quot;,&quot;parse-names&quot;:false,&quot;dropping-particle&quot;:&quot;&quot;,&quot;non-dropping-particle&quot;:&quot;&quot;},{&quot;family&quot;:&quot;Caris&quot;,&quot;given&quot;:&quot;An&quot;,&quot;parse-names&quot;:false,&quot;dropping-particle&quot;:&quot;&quot;,&quot;non-dropping-particle&quot;:&quot;&quot;}],&quot;container-title&quot;:&quot;Computers &amp; Industrial Engineering&quot;,&quot;container-title-short&quot;:&quot;Comput. Ind. Eng.&quot;,&quot;accessed&quot;:{&quot;date-parts&quot;:[[2026,3,28]]},&quot;DOI&quot;:&quot;10.1016/j.cie.2023.109235&quot;,&quot;ISSN&quot;:&quot;03608352&quot;,&quot;URL&quot;:&quot;https://www-sciencedirect-com.bibliotecavirtual.uis.edu.co/science/article/pii/S0360835223002590?via%3Dihub&quot;,&quot;issued&quot;:{&quot;date-parts&quot;:[[2023,6,1]]},&quot;page&quot;:&quot;109235&quot;,&quot;abstract&quot;:&quot;Logistics costs are the second largest cost for hospitals, so effectively managing the hospital material supply chain provides significant opportunities for improvement. In order to optimise supply chain performance, strategic, tactical and operational decisions (e.g. location, inventory, routing) of the different echelons should be made in an integrated way. Large efficiency improvements and cost reductions are possible through the application of holistic supply chain management, while at the same time maintaining a high quality of care. In addition, real-life features that distinguish the hospital supply chain from other contexts should be included in the decision-making process (e.g. patient safety, perishability, stochasticity). In this paper, an extensive literature review on integrated decision making in hospital supply chains is conducted. The focus is on quantitative research papers dealing with the integration and optimisation of two or more hospital material supply chain decisions as a way to improve operational performance and reduce logistics costs. This paper is the first to provide a comprehensive and structured overview of the existing literature on integrated decision making within the entire hospital supply chain. Existing literature is classified based on both general and real-life problem characteristics that distinguish the healthcare setting from other industries. The insights can direct and facilitate future research on this topic, enhance the applicability of existing supply chain management techniques to a real-life hospital supply chain and, consequently, improve hospital supply chain performance.&quot;,&quot;publisher&quot;:&quot;Pergamon&quot;,&quot;volume&quot;:&quot;180&quot;},&quot;isTemporary&quot;:false,&quot;suppress-author&quot;:false,&quot;composite&quot;:true,&quot;author-only&quot;:false}]},{&quot;citationID&quot;:&quot;MENDELEY_CITATION_ede4c85e-4135-4061-a50c-3bf9ff438ad8&quot;,&quot;properties&quot;:{&quot;noteIndex&quot;:0},&quot;isEdited&quot;:false,&quot;manualOverride&quot;:{&quot;isManuallyOverridden&quot;:false,&quot;citeprocText&quot;:&quot;(Baboli et al., 2011; Elarbi et al., 2021; Wang &amp;#38; Lee, 2013)&quot;,&quot;manualOverrideText&quot;:&quot;&quot;},&quot;citationTag&quot;:&quot;MENDELEY_CITATION_v3_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&quot;,&quot;citationItems&quot;:[{&quot;id&quot;:&quot;a68e2ee9-f688-3013-abdc-fb7fb2215021&quot;,&quot;itemData&quot;:{&quot;type&quot;:&quot;article-journal&quot;,&quot;id&quot;:&quot;a68e2ee9-f688-3013-abdc-fb7fb2215021&quot;,&quot;title&quot;:&quot;A replenishment policy based on joint optimization in a downstream pharmaceutical supply chain: centralized vs. decentralized replenishment&quot;,&quot;author&quot;:[{&quot;family&quot;:&quot;Baboli&quot;,&quot;given&quot;:&quot;Armand&quot;,&quot;parse-names&quot;:false,&quot;dropping-particle&quot;:&quot;&quot;,&quot;non-dropping-particle&quot;:&quot;&quot;},{&quot;family&quot;:&quot;Fondrevelle&quot;,&quot;given&quot;:&quot;Julien&quot;,&quot;parse-names&quot;:false,&quot;dropping-particle&quot;:&quot;&quot;,&quot;non-dropping-particle&quot;:&quot;&quot;},{&quot;family&quot;:&quot;Tavakkoli-Moghaddam&quot;,&quot;given&quot;:&quot;Reza&quot;,&quot;parse-names&quot;:false,&quot;dropping-particle&quot;:&quot;&quot;,&quot;non-dropping-particle&quot;:&quot;&quot;},{&quot;family&quot;:&quot;Mehrabi&quot;,&quot;given&quot;:&quot;Ali&quot;,&quot;parse-names&quot;:false,&quot;dropping-particle&quot;:&quot;&quot;,&quot;non-dropping-particle&quot;:&quot;&quot;}],&quot;container-title&quot;:&quot;The International Journal of Advanced Manufacturing Technology 2011 57:1&quot;,&quot;accessed&quot;:{&quot;date-parts&quot;:[[2026,4,3]]},&quot;DOI&quot;:&quot;10.1007/S00170-011-3290-X&quot;,&quot;ISSN&quot;:&quot;1433-3015&quot;,&quot;URL&quot;:&quot;https://link.springer.com/article/10.1007/s00170-011-3290-x&quot;,&quot;issued&quot;:{&quot;date-parts&quot;:[[2011,4,14]]},&quot;page&quot;:&quot;367-378&quot;,&quot;abstract&quot;:&quot;This paper considers a number of problems in a pharmaceutical downstream supply chain under specific constraints related to pharmaceutical products (e.g., their expiry date and regulations) and to inventory control (e.g., low prices of products, gift products or prices near zero, shortages prohibited but excess inventory allowed). As traditional models of inventory control and replenishment cannot optimize the total cost of the system, it is very important to consider the transportation cost as well. In this paper, we take into account some of these constraints and propose two models for multi-product replenishment policies, namely centralized and decentralized models. We seek to identify the best quantity and period of replenishment of products for a joint optimization of inventory and transportation costs. The proposed models can be applied to a specific family of products with a stable demand and high turnover rate, low prices (or gift products for some of them), and without any shortage. These two models are compared and the global approach is illustrated by a numerical example taken from a real-case study.&quot;,&quot;publisher&quot;:&quot;Springer&quot;,&quot;issue&quot;:&quot;1&quot;,&quot;volume&quot;:&quot;57&quot;,&quot;container-title-short&quot;:&quot;&quot;},&quot;isTemporary&quot;:false},{&quot;id&quot;:&quot;4bda8de0-4189-3e88-93a6-3777682def97&quot;,&quot;itemData&quot;:{&quot;type&quot;:&quot;article-journal&quot;,&quot;id&quot;:&quot;4bda8de0-4189-3e88-93a6-3777682def97&quot;,&quot;title&quot;:&quot;Drug-inventory-management-model for a multi-echelon pharmaceutical supply-chain: case study of the Tunisian pharmaceutical supply-chain&quot;,&quot;author&quot;:[{&quot;family&quot;:&quot;Elarbi&quot;,&quot;given&quot;:&quot;Mouna&quot;,&quot;parse-names&quot;:false,&quot;dropping-particle&quot;:&quot;&quot;,&quot;non-dropping-particle&quot;:&quot;&quot;},{&quot;family&quot;:&quot;Ayadi&quot;,&quot;given&quot;:&quot;Omar&quot;,&quot;parse-names&quot;:false,&quot;dropping-particle&quot;:&quot;&quot;,&quot;non-dropping-particle&quot;:&quot;&quot;},{&quot;family&quot;:&quot;Masmoudi&quot;,&quot;given&quot;:&quot;Malek&quot;,&quot;parse-names&quot;:false,&quot;dropping-particle&quot;:&quot;&quot;,&quot;non-dropping-particle&quot;:&quot;&quot;},{&quot;family&quot;:&quot;Masmoudi&quot;,&quot;given&quot;:&quot;Faouzi&quot;,&quot;parse-names&quot;:false,&quot;dropping-particle&quot;:&quot;&quot;,&quot;non-dropping-particle&quot;:&quot;&quot;}],&quot;container-title&quot;:&quot;Supply Chain Forum: An International Journal&quot;,&quot;accessed&quot;:{&quot;date-parts&quot;:[[2026,4,4]]},&quot;DOI&quot;:&quot;10.1080/16258312.2020.1824532&quot;,&quot;ISSN&quot;:&quot;16246039&quot;,&quot;URL&quot;:&quot;https://www.tandfonline.com/doi/abs/10.1080/16258312.2020.1824532&quot;,&quot;issued&quot;:{&quot;date-parts&quot;:[[2021,1,2]]},&quot;page&quot;:&quot;44-56&quot;,&quot;abstract&quot;:&quot;The strong competition that governs local and international markets forces industries to improve their situation not only by trying to correct previous failures, but also by searching for improveme...&quot;,&quot;publisher&quot;:&quot;Taylor &amp; Francis&quot;,&quot;issue&quot;:&quot;1&quot;,&quot;volume&quot;:&quot;22&quot;,&quot;container-title-short&quot;:&quot;&quot;},&quot;isTemporary&quot;:false},{&quot;id&quot;:&quot;1c4e169c-4fd5-31bb-a1e2-cab949a61216&quot;,&quot;itemData&quot;:{&quot;type&quot;:&quot;article-journal&quot;,&quot;id&quot;:&quot;1c4e169c-4fd5-31bb-a1e2-cab949a61216&quot;,&quot;title&quot;:&quot;A joint economic lot-sizing model for the hospital’s supplier with capacitated warehouse constraint&quot;,&quot;author&quot;:[{&quot;family&quot;:&quot;Wang&quot;,&quot;given&quot;:&quot;Sheng Pen&quot;,&quot;parse-names&quot;:false,&quot;dropping-particle&quot;:&quot;&quot;,&quot;non-dropping-particle&quot;:&quot;&quot;},{&quot;family&quot;:&quot;Lee&quot;,&quot;given&quot;:&quot;Wenyih&quot;,&quot;parse-names&quot;:false,&quot;dropping-particle&quot;:&quot;&quot;,&quot;non-dropping-particle&quot;:&quot;&quot;}],&quot;container-title&quot;:&quot;Journal of Industrial and Production Engineering&quot;,&quot;accessed&quot;:{&quot;date-parts&quot;:[[2026,4,3]]},&quot;DOI&quot;:&quot;10.1080/21681015.2013.805700&quot;,&quot;ISSN&quot;:&quot;21681015&quot;,&quot;URL&quot;:&quot;https://www.tandfonline.com/doi/abs/10.1080/21681015.2013.805700&quot;,&quot;issued&quot;:{&quot;date-parts&quot;:[[2013]]},&quot;page&quot;:&quot;202-210&quot;,&quot;abstract&quot;:&quot;Sufficient medical supplies need to be on hand to enable hospital staffs to provide high-quality health care, and typically medical items are stored in large quantities to prevent stock-out as much...&quot;,&quot;publisher&quot;:&quot;Routledge&quot;,&quot;issue&quot;:&quot;3&quot;,&quot;volume&quot;:&quot;30&quot;,&quot;container-title-short&quot;:&quot;&quot;},&quot;isTemporary&quot;:false}]},{&quot;citationID&quot;:&quot;MENDELEY_CITATION_914a527c-1c65-4843-bee9-d79ff7847b37&quot;,&quot;properties&quot;:{&quot;noteIndex&quot;:0},&quot;isEdited&quot;:false,&quot;manualOverride&quot;:{&quot;isManuallyOverridden&quot;:false,&quot;citeprocText&quot;:&quot;(Abedrabboh et al., 2021; Greene et al., 2024; Pathy &amp;#38; Rahimian, 2023)&quot;,&quot;manualOverrideText&quot;:&quot;&quot;},&quot;citationTag&quot;:&quot;MENDELEY_CITATION_v3_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&quot;,&quot;citationItems&quot;:[{&quot;id&quot;:&quot;3bb0a3eb-17da-3878-8698-22435ed01657&quot;,&quot;itemData&quot;:{&quot;type&quot;:&quot;article-journal&quot;,&quot;id&quot;:&quot;3bb0a3eb-17da-3878-8698-22435ed01657&quot;,&quot;title&quot;:&quot;Inventory and order management for healthcare commodities during a pandemic&quot;,&quot;author&quot;:[{&quot;family&quot;:&quot;Greene&quot;,&quot;given&quot;:&quot;Chelsea&quot;,&quot;parse-names&quot;:false,&quot;dropping-particle&quot;:&quot;&quot;,&quot;non-dropping-particle&quot;:&quot;&quot;},{&quot;family&quot;:&quot;Zabinsky&quot;,&quot;given&quot;:&quot;Zelda B.&quot;,&quot;parse-names&quot;:false,&quot;dropping-particle&quot;:&quot;&quot;,&quot;non-dropping-particle&quot;:&quot;&quot;},{&quot;family&quot;:&quot;Sarley&quot;,&quot;given&quot;:&quot;David&quot;,&quot;parse-names&quot;:false,&quot;dropping-particle&quot;:&quot;&quot;,&quot;non-dropping-particle&quot;:&quot;&quot;},{&quot;family&quot;:&quot;Akhlaghi&quot;,&quot;given&quot;:&quot;Laila&quot;,&quot;parse-names&quot;:false,&quot;dropping-particle&quot;:&quot;&quot;,&quot;non-dropping-particle&quot;:&quot;&quot;}],&quot;container-title&quot;:&quot;Annals of Operations Research 2024 337:1&quot;,&quot;accessed&quot;:{&quot;date-parts&quot;:[[2026,4,3]]},&quot;DOI&quot;:&quot;10.1007/S10479-024-05870-4&quot;,&quot;ISSN&quot;:&quot;1572-9338&quot;,&quot;URL&quot;:&quot;https://link.springer.com/article/10.1007/s10479-024-05870-4&quot;,&quot;issued&quot;:{&quot;date-parts&quot;:[[2024,2,23]]},&quot;page&quot;:&quot;105-133&quot;,&quot;abstract&quot;:&quot;During the coronavirus pandemic, demand surges and supply chain disruptions have resulted in healthcare commodity shortages. Limitations in modeling approaches forced decision makers to make quick decisions with little information. This paper presents a practical optimization model to guide ordering plans for a set of healthcare commodities and populations, such as masks for health care providers, during a pandemic. We collaborated with several organizations managing inventory for healthcare commodities to identify the key challenges, decisions, and objectives they face during a pandemic. The proposed model differs from other inventory and order management models in that the optimization balances the impact of commodity substitutions with delays in meeting demand forecasts. To balance these impacts, we introduce a Healthcare Commodity Metric that quantifies the relative consequences of delay and substitutions for multiple commodities and populations that vary in criticality. To the best of our knowledge, our model is the first to balance the consequences of delays and substitutions for multiple healthcare commodities during a pandemic. The model supports an agile and collaborative decision-making process needed in a constantly changing environment. The model is agile in that it can be adapted quickly to changes in demand, supply capacities, supply costs, and lead times. The model supports collaborative decision making by estimating the impacts of operational (e.g., ordering) and strategic (e.g., budget) decisions. We present an example use case to illustrate how the model balances delay and substitution and can be used to support agile and collaborative decision making.&quot;,&quot;publisher&quot;:&quot;Springer&quot;,&quot;issue&quot;:&quot;1&quot;,&quot;volume&quot;:&quot;337&quot;,&quot;container-title-short&quot;:&quot;&quot;},&quot;isTemporary&quot;:false},{&quot;id&quot;:&quot;632f3113-80b0-3732-877a-01d09349e439&quot;,&quot;itemData&quot;:{&quot;type&quot;:&quot;article-journal&quot;,&quot;id&quot;:&quot;632f3113-80b0-3732-877a-01d09349e439&quot;,&quot;title&quot;:&quot;A resilient inventory management of pharmaceutical supply chains under demand disruption&quot;,&quot;author&quot;:[{&quot;family&quot;:&quot;Pathy&quot;,&quot;given&quot;:&quot;Soumya Ranjan&quot;,&quot;parse-names&quot;:false,&quot;dropping-particle&quot;:&quot;&quot;,&quot;non-dropping-particle&quot;:&quot;&quot;},{&quot;family&quot;:&quot;Rahimian&quot;,&quot;given&quot;:&quot;Hamed&quot;,&quot;parse-names&quot;:false,&quot;dropping-particle&quot;:&quot;&quot;,&quot;non-dropping-particle&quot;:&quot;&quot;}],&quot;container-title&quot;:&quot;Computers &amp; Industrial Engineering&quot;,&quot;container-title-short&quot;:&quot;Comput. Ind. Eng.&quot;,&quot;accessed&quot;:{&quot;date-parts&quot;:[[2026,4,3]]},&quot;DOI&quot;:&quot;10.1016/J.CIE.2023.109243&quot;,&quot;ISSN&quot;:&quot;0360-8352&quot;,&quot;URL&quot;:&quot;https://www.sciencedirect.com/science/article/abs/pii/S036083522300267X&quot;,&quot;issued&quot;:{&quot;date-parts&quot;:[[2023,6,1]]},&quot;page&quot;:&quot;109243&quot;,&quot;abstract&quot;:&quot;Inspired by the global supply chain disruptions caused by the COVID-19 pandemic, we study optimal procurement and inventory decisions for a pharmaceutical supply chain over a finite planning horizon. To model disruption, we assume that the demand for medical drugs is uncertain and shows spatiotemporal variability. To address demand uncertainty, we propose a two-stage optimization framework, where in the first stage, the total cost of pre-positioning drugs at distribution centers and its associated risk is minimized, while the second stage minimizes the cost of recourse decisions (e.g., reallocation, inventory management). To allow for different risk preferences, we propose to capture the risk of demand uncertainty through the expectation and worst-case measures, leading to two different models, namely (risk-neutral) stochastic programming and (risk-averse) robust optimization. We consider a finite number of scenarios to represent the demand uncertainty, and to solve the resulting models efficiently, we propose L-shaped decomposition-based algorithms. Through extensive numerical experiments, we illustrate the impact of various parameters, such as travel time, product's shelf life, and waste due to transportation and storage, on the supply chain resiliency and cost, under optimal risk-neutral and risk-averse policies. These insights can assist decision makers in making informed choices.&quot;,&quot;publisher&quot;:&quot;Pergamon&quot;,&quot;volume&quot;:&quot;180&quot;},&quot;isTemporary&quot;:false},{&quot;id&quot;:&quot;28f02633-4fb7-398f-ac1e-b78e6436535b&quot;,&quot;itemData&quot;:{&quot;type&quot;:&quot;article-journal&quot;,&quot;id&quot;:&quot;28f02633-4fb7-398f-ac1e-b78e6436535b&quot;,&quot;title&quot;:&quot;Game theory to enhance stock management of Personal Protective Equipment (PPE) during the COVID-19 outbreak&quot;,&quot;author&quot;:[{&quot;family&quot;:&quot;Abedrabboh&quot;,&quot;given&quot;:&quot;Khaled&quot;,&quot;parse-names&quot;:false,&quot;dropping-particle&quot;:&quot;&quot;,&quot;non-dropping-particle&quot;:&quot;&quot;},{&quot;family&quot;:&quot;Pilz&quot;,&quot;given&quot;:&quot;Matthias&quot;,&quot;parse-names&quot;:false,&quot;dropping-particle&quot;:&quot;&quot;,&quot;non-dropping-particle&quot;:&quot;&quot;},{&quot;family&quot;:&quot;Al-Fagih&quot;,&quot;given&quot;:&quot;Zaid&quot;,&quot;parse-names&quot;:false,&quot;dropping-particle&quot;:&quot;&quot;,&quot;non-dropping-particle&quot;:&quot;&quot;},{&quot;family&quot;:&quot;Al-Fagih&quot;,&quot;given&quot;:&quot;Othman S.&quot;,&quot;parse-names&quot;:false,&quot;dropping-particle&quot;:&quot;&quot;,&quot;non-dropping-particle&quot;:&quot;&quot;},{&quot;family&quot;:&quot;Nebel&quot;,&quot;given&quot;:&quot;Jean Christophe&quot;,&quot;parse-names&quot;:false,&quot;dropping-particle&quot;:&quot;&quot;,&quot;non-dropping-particle&quot;:&quot;&quot;},{&quot;family&quot;:&quot;Al-Fagih&quot;,&quot;given&quot;:&quot;Luluwah&quot;,&quot;parse-names&quot;:false,&quot;dropping-particle&quot;:&quot;&quot;,&quot;non-dropping-particle&quot;:&quot;&quot;}],&quot;container-title&quot;:&quot;PLOS ONE&quot;,&quot;container-title-short&quot;:&quot;PLoS One&quot;,&quot;accessed&quot;:{&quot;date-parts&quot;:[[2026,4,4]]},&quot;DOI&quot;:&quot;10.1371/JOURNAL.PONE.0246110&quot;,&quot;ISBN&quot;:&quot;1111111111&quot;,&quot;ISSN&quot;:&quot;1932-6203&quot;,&quot;PMID&quot;:&quot;33524057&quot;,&quot;URL&quot;:&quot;https://journals.plos.org/plosone/article?id=10.1371/journal.pone.0246110&quot;,&quot;issued&quot;:{&quot;date-parts&quot;:[[2021,2,1]]},&quot;page&quot;:&quot;e0246110&quot;,&quot;abstract&quot;:&quot;Since the outbreak of the COVID-19 pandemic, many healthcare facilities have suffered from shortages in medical resources, particularly in Personal Protective Equipment (PPE). In this paper, we propose a game-theoretic approach to schedule PPE orders among healthcare facilities. In this PPE game, each independent healthcare facility optimises its own storage utilisation in order to keep its PPE cost at a minimum. Such a model can reduce peak demand considerably when applied to a variable PPE consumption profile. Experiments conducted for NHS England regions using actual data confirm that the challenge of securing PPE supply during disasters such as COVID-19 can be eased if proper stock management procedures are adopted. These procedures can include early stockpiling, increasing storage capacities and implementing measures that can prolong the time period between successive infection waves, such as social distancing measures. Simulation results suggest that the provision of PPE dedicated storage space can be a viable solution to avoid straining PPE supply chains in case a second wave of COVID-19 infections occurs.&quot;,&quot;publisher&quot;:&quot;Public Library of Science&quot;,&quot;issue&quot;:&quot;2&quot;,&quot;volume&quot;:&quot;16&quot;},&quot;isTemporary&quot;:false}]},{&quot;citationID&quot;:&quot;MENDELEY_CITATION_33c94fd0-3dae-4c23-967c-dadcc62aba3b&quot;,&quot;properties&quot;:{&quot;noteIndex&quot;:0},&quot;isEdited&quot;:false,&quot;manualOverride&quot;:{&quot;isManuallyOverridden&quot;:true,&quot;citeprocText&quot;:&quot;(Alidoost et al., 2026; Qin &amp;#38; Lan, 2025; Rehman et al., 2023)&quot;,&quot;manualOverrideText&quot;:&quot;(Alidoost et al., 2025; Qin &amp; Lan, 2025; Rehman et al., 2023)&quot;},&quot;citationTag&quot;:&quot;MENDELEY_CITATION_v3_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&quot;,&quot;citationItems&quot;:[{&quot;id&quot;:&quot;3e98aebf-f912-369d-aa83-5f6cdc8c33ec&quot;,&quot;itemData&quot;:{&quot;type&quot;:&quot;article-journal&quot;,&quot;id&quot;:&quot;3e98aebf-f912-369d-aa83-5f6cdc8c33ec&quot;,&quot;title&quot;:&quot;Modelling and Analysis of Hospital Inventory Policies during COVID-19 Pandemic&quot;,&quot;author&quot;:[{&quot;family&quot;:&quot;Rehman&quot;,&quot;given&quot;:&quot;Ateekh Ur&quot;,&quot;parse-names&quot;:false,&quot;dropping-particle&quot;:&quot;&quot;,&quot;non-dropping-particle&quot;:&quot;&quot;},{&quot;family&quot;:&quot;Mian&quot;,&quot;given&quot;:&quot;Syed Hammad&quot;,&quot;parse-names&quot;:false,&quot;dropping-particle&quot;:&quot;&quot;,&quot;non-dropping-particle&quot;:&quot;&quot;},{&quot;family&quot;:&quot;Usmani&quot;,&quot;given&quot;:&quot;Yusuf Siraj&quot;,&quot;parse-names&quot;:false,&quot;dropping-particle&quot;:&quot;&quot;,&quot;non-dropping-particle&quot;:&quot;&quot;},{&quot;family&quot;:&quot;Abidi&quot;,&quot;given&quot;:&quot;Mustufa Haider&quot;,&quot;parse-names&quot;:false,&quot;dropping-particle&quot;:&quot;&quot;,&quot;non-dropping-particle&quot;:&quot;&quot;},{&quot;family&quot;:&quot;Mohammed&quot;,&quot;given&quot;:&quot;Muneer Khan&quot;,&quot;parse-names&quot;:false,&quot;dropping-particle&quot;:&quot;&quot;,&quot;non-dropping-particle&quot;:&quot;&quot;}],&quot;container-title&quot;:&quot;Processes 2023, Vol. 11,&quot;,&quot;accessed&quot;:{&quot;date-parts&quot;:[[2026,4,3]]},&quot;DOI&quot;:&quot;10.3390/PR11041062&quot;,&quot;ISSN&quot;:&quot;2227-9717&quot;,&quot;URL&quot;:&quot;https://www.mdpi.com/2227-9717/11/4/1062&quot;,&quot;issued&quot;:{&quot;date-parts&quot;:[[2023,3,31]]},&quot;abstract&quot;:&quot;The global coronavirus pandemic (COVID-19) started in 2020 and is still ongoing today. Among the numerous insights the community has learned from the ...&quot;,&quot;publisher&quot;:&quot;Multidisciplinary Digital Publishing Institute&quot;,&quot;issue&quot;:&quot;4&quot;,&quot;volume&quot;:&quot;11&quot;,&quot;container-title-short&quot;:&quot;&quot;},&quot;isTemporary&quot;:false},{&quot;id&quot;:&quot;bfead344-1ae5-35c4-9104-96642f14b8ae&quot;,&quot;itemData&quot;:{&quot;type&quot;:&quot;article-journal&quot;,&quot;id&quot;:&quot;bfead344-1ae5-35c4-9104-96642f14b8ae&quot;,&quot;title&quot;:&quot;Simulation study of pharmaceutical supply chains based on system dynamics&quot;,&quot;author&quot;:[{&quot;family&quot;:&quot;Qin&quot;,&quot;given&quot;:&quot;Yuming&quot;,&quot;parse-names&quot;:false,&quot;dropping-particle&quot;:&quot;&quot;,&quot;non-dropping-particle&quot;:&quot;&quot;},{&quot;family&quot;:&quot;Lan&quot;,&quot;given&quot;:&quot;Hongjie&quot;,&quot;parse-names&quot;:false,&quot;dropping-particle&quot;:&quot;&quot;,&quot;non-dropping-particle&quot;:&quot;&quot;}],&quot;container-title&quot;:&quot;Finance Research Letters&quot;,&quot;container-title-short&quot;:&quot;Financ. Res. Lett.&quot;,&quot;accessed&quot;:{&quot;date-parts&quot;:[[2026,4,3]]},&quot;DOI&quot;:&quot;10.1016/J.FRL.2024.106447&quot;,&quot;ISSN&quot;:&quot;1544-6123&quot;,&quot;URL&quot;:&quot;https://www.sciencedirect.com/science/article/abs/pii/S1544612324014764&quot;,&quot;issued&quot;:{&quot;date-parts&quot;:[[2025,2,1]]},&quot;page&quot;:&quot;106447&quot;,&quot;abstract&quot;:&quot;Focusing on the multi-stage complex logistics distribution process of distribution centers, this study proposes and establishes a characteristic state model, analysis, and control methods for logistics distribution centers. These are combined with system dynamics simulation methods for logistics systems to conduct an in-depth study on the optimization and control of distribution center operations. Based on actual distribution process data from a pharmaceutical logistics distribution center, the proposed theories and methods are validated against real-world engineering backgrounds.&quot;,&quot;publisher&quot;:&quot;Elsevier&quot;,&quot;volume&quot;:&quot;72&quot;},&quot;isTemporary&quot;:false},{&quot;id&quot;:&quot;e224fc31-8d7a-3597-84f5-975726bf81fe&quot;,&quot;itemData&quot;:{&quot;type&quot;:&quot;article-journal&quot;,&quot;id&quot;:&quot;e224fc31-8d7a-3597-84f5-975726bf81fe&quot;,&quot;title&quot;:&quot;Simulation in healthcare supply chains with perishable products: a scoping review&quot;,&quot;author&quot;:[{&quot;family&quot;:&quot;Alidoost&quot;,&quot;given&quot;:&quot;Fatemeh&quot;,&quot;parse-names&quot;:false,&quot;dropping-particle&quot;:&quot;&quot;,&quot;non-dropping-particle&quot;:&quot;&quot;},{&quot;family&quot;:&quot;Mustafee&quot;,&quot;given&quot;:&quot;Navonil&quot;,&quot;parse-names&quot;:false,&quot;dropping-particle&quot;:&quot;&quot;,&quot;non-dropping-particle&quot;:&quot;&quot;},{&quot;family&quot;:&quot;Monks&quot;,&quot;given&quot;:&quot;Thomas&quot;,&quot;parse-names&quot;:false,&quot;dropping-particle&quot;:&quot;&quot;,&quot;non-dropping-particle&quot;:&quot;&quot;},{&quot;family&quot;:&quot;Harper&quot;,&quot;given&quot;:&quot;Alison&quot;,&quot;parse-names&quot;:false,&quot;dropping-particle&quot;:&quot;&quot;,&quot;non-dropping-particle&quot;:&quot;&quot;}],&quot;container-title&quot;:&quot;Journal of the Operational Research Society&quot;,&quot;accessed&quot;:{&quot;date-parts&quot;:[[2026,4,3]]},&quot;DOI&quot;:&quot;10.1080/01605682.2025.2509698&quot;,&quot;ISSN&quot;:&quot;14769360&quot;,&quot;URL&quot;:&quot;https://www.tandfonline.com/doi/pdf/10.1080/01605682.2025.2509698&quot;,&quot;issued&quot;:{&quot;date-parts&quot;:[[2026]]},&quot;abstract&quot;:&quot;1. Healthcare Supply Chains (HSCs) consist of interconnected organisations such as manufacturers of medical supplies, intermediaries, and healthcare providers who collaborate to ensure the efficien...&quot;,&quot;publisher&quot;:&quot;Taylor &amp; Francis&quot;,&quot;container-title-short&quot;:&quot;&quot;},&quot;isTemporary&quot;:false}]},{&quot;citationID&quot;:&quot;MENDELEY_CITATION_06c56d69-c953-4e32-b2d9-8f59e63c8f3a&quot;,&quot;properties&quot;:{&quot;noteIndex&quot;:0},&quot;isEdited&quot;:false,&quot;manualOverride&quot;:{&quot;isManuallyOverridden&quot;:false,&quot;citeprocText&quot;:&quot;(Bialas et al., 2020; L. Castro et al., 2013; Zhou et al., 2025)&quot;,&quot;manualOverrideText&quot;:&quot;&quot;},&quot;citationTag&quot;:&quot;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&quot;,&quot;citationItems&quot;:[{&quot;id&quot;:&quot;02a10947-c84b-3bb4-847c-b4a8118d3278&quot;,&quot;itemData&quot;:{&quot;type&quot;:&quot;article-journal&quot;,&quot;id&quot;:&quot;02a10947-c84b-3bb4-847c-b4a8118d3278&quot;,&quot;title&quot;:&quot;Adding Intelligence to Mobile Asset Management in Hospitals: The True Value of RFID&quot;,&quot;author&quot;:[{&quot;family&quot;:&quot;Castro&quot;,&quot;given&quot;:&quot;Linda&quot;,&quot;parse-names&quot;:false,&quot;dropping-particle&quot;:&quot;&quot;,&quot;non-dropping-particle&quot;:&quot;&quot;},{&quot;family&quot;:&quot;Lefebvre&quot;,&quot;given&quot;:&quot;Elisabeth&quot;,&quot;parse-names&quot;:false,&quot;dropping-particle&quot;:&quot;&quot;,&quot;non-dropping-particle&quot;:&quot;&quot;},{&quot;family&quot;:&quot;Lefebvre&quot;,&quot;given&quot;:&quot;Louis A.&quot;,&quot;parse-names&quot;:false,&quot;dropping-particle&quot;:&quot;&quot;,&quot;non-dropping-particle&quot;:&quot;&quot;}],&quot;container-title&quot;:&quot;Journal of Medical Systems 2013 37:5&quot;,&quot;accessed&quot;:{&quot;date-parts&quot;:[[2026,4,3]]},&quot;DOI&quot;:&quot;10.1007/S10916-013-9963-2&quot;,&quot;ISSN&quot;:&quot;1573-689X&quot;,&quot;PMID&quot;:&quot;23943057&quot;,&quot;URL&quot;:&quot;https://link.springer.com/article/10.1007/s10916-013-9963-2&quot;,&quot;issued&quot;:{&quot;date-parts&quot;:[[2013,8,13]]},&quot;page&quot;:&quot;9963-&quot;,&quot;abstract&quot;:&quot;RFID (Radio Frequency Identification) technology is expected to play a vital role in the healthcare arena, especially in times when cost containments are at the top of the priorities of healthcare management authorities. Medical equipment represents a significant share of yearly healthcare operational costs; hence, ensuring an effective and efficient management of such key assets is critical to promptly and reliably deliver a diversity of clinical services at the patient bedside. Empirical evidence from a phased-out RFID implementation in one European hospital demonstrates that RFID has the potential to transform asset management by improving inventory management, enhancing asset utilization, increasing staff productivity, improving care services, enhancing maintenance compliance, and increasing information visibility. Most importantly, RFID allows the emergence of intelligent asset management processes, which is, undoubtedly, the most important benefit that could be derived from the RFID system. Results show that the added intelligence can be rather basic (auto-status change) or a bit more advanced (personalized automatic triggers). More importantly, adding intelligence improves planning and decision-making processes.&quot;,&quot;publisher&quot;:&quot;Springer&quot;,&quot;issue&quot;:&quot;5&quot;,&quot;volume&quot;:&quot;37&quot;,&quot;container-title-short&quot;:&quot;&quot;},&quot;isTemporary&quot;:false},{&quot;id&quot;:&quot;7d0bab0e-16ff-3c04-8267-f9d2123335c5&quot;,&quot;itemData&quot;:{&quot;type&quot;:&quot;article-journal&quot;,&quot;id&quot;:&quot;7d0bab0e-16ff-3c04-8267-f9d2123335c5&quot;,&quot;title&quot;:&quot;Improving hospital pharmacy inventory management using data segmentation&quot;,&quot;author&quot;:[{&quot;family&quot;:&quot;Bialas&quot;,&quot;given&quot;:&quot;Christos&quot;,&quot;parse-names&quot;:false,&quot;dropping-particle&quot;:&quot;&quot;,&quot;non-dropping-particle&quot;:&quot;&quot;},{&quot;family&quot;:&quot;Revanoglou&quot;,&quot;given&quot;:&quot;Andreas&quot;,&quot;parse-names&quot;:false,&quot;dropping-particle&quot;:&quot;&quot;,&quot;non-dropping-particle&quot;:&quot;&quot;},{&quot;family&quot;:&quot;Manthou&quot;,&quot;given&quot;:&quot;Vicky&quot;,&quot;parse-names&quot;:false,&quot;dropping-particle&quot;:&quot;&quot;,&quot;non-dropping-particle&quot;:&quot;&quot;}],&quot;container-title&quot;:&quot;American Journal of Health-System Pharmacy&quot;,&quot;accessed&quot;:{&quot;date-parts&quot;:[[2026,4,3]]},&quot;DOI&quot;:&quot;10.1093/AJHP/ZXZ264&quot;,&quot;ISSN&quot;:&quot;1079-2082&quot;,&quot;PMID&quot;:&quot;31754716&quot;,&quot;URL&quot;:&quot;https://dx.doi.org/10.1093/ajhp/zxz264&quot;,&quot;issued&quot;:{&quot;date-parts&quot;:[[2020,2,19]]},&quot;page&quot;:&quot;371-377&quot;,&quot;abstract&quot;:&quot;Purpose: This case study describes the development and empirical validation of an easy-to-implement practical framework for improving hospital pharmacy inventory management. Summary: Research suggests various inventory optimization models, which can lead to cost reductions while maintaining adequate service levels; however, they are facing limited adoption in healthcare settings. The main barriers appear to be the high effort and complexity of implementation, the dependence on data that are not available or might not be in the right form, and the one-size-fits-all approach often followed without addressing healthcare sector-specific particularities. A research framework was developed by adapting relevant inventory models to the healthcare context using the concept of data segmentation on the basis of a three-dimensional classification of hospital pharmacy inventory items based on their relative importance, clinical criticality, and consumption pattern. Suitable replenishment policies were assigned to high-impact classes, and an integrated performance-measurement component assesses the framework's effectiveness. The suggested approach was implemented and empirically tested at the pharmacy of a large public hospital using longitudinal data. The results demonstrate substantial improvements with respect to all of the selected key performance indicators and translate into inventory cost savings due to reduced stockholding costs and better synchronization of inventories to demand. Conclusion: Use of standard software functionalities combined with targeted data segmentation efforts significantly improves hospital pharmacy inventory cost performance.&quot;,&quot;publisher&quot;:&quot;Oxford Academic&quot;,&quot;issue&quot;:&quot;5&quot;,&quot;volume&quot;:&quot;77&quot;,&quot;container-title-short&quot;:&quot;&quot;},&quot;isTemporary&quot;:false},{&quot;id&quot;:&quot;1cdfeffb-5805-360c-ad5d-0b32d8f1ab27&quot;,&quot;itemData&quot;:{&quot;type&quot;:&quot;article-journal&quot;,&quot;id&quot;:&quot;1cdfeffb-5805-360c-ad5d-0b32d8f1ab27&quot;,&quot;title&quot;:&quot;RFID adoption strategy and the operational performance of a pharmaceutical supply chain: The role of hospital competition&quot;,&quot;author&quot;:[{&quot;family&quot;:&quot;Zhou&quot;,&quot;given&quot;:&quot;Cuihua&quot;,&quot;parse-names&quot;:false,&quot;dropping-particle&quot;:&quot;&quot;,&quot;non-dropping-particle&quot;:&quot;&quot;},{&quot;family&quot;:&quot;Yang&quot;,&quot;given&quot;:&quot;Rui&quot;,&quot;parse-names&quot;:false,&quot;dropping-particle&quot;:&quot;&quot;,&quot;non-dropping-particle&quot;:&quot;&quot;},{&quot;family&quot;:&quot;Zhang&quot;,&quot;given&quot;:&quot;Guoqing&quot;,&quot;parse-names&quot;:false,&quot;dropping-particle&quot;:&quot;&quot;,&quot;non-dropping-particle&quot;:&quot;&quot;}],&quot;container-title&quot;:&quot;Computers &amp; Industrial Engineering&quot;,&quot;container-title-short&quot;:&quot;Comput. Ind. Eng.&quot;,&quot;accessed&quot;:{&quot;date-parts&quot;:[[2026,4,3]]},&quot;DOI&quot;:&quot;10.1016/J.CIE.2025.111201&quot;,&quot;ISSN&quot;:&quot;0360-8352&quot;,&quot;URL&quot;:&quot;https://www.sciencedirect.com/science/article/pii/S036083522500347X&quot;,&quot;issued&quot;:{&quot;date-parts&quot;:[[2025,8,1]]},&quot;page&quot;:&quot;111201&quot;,&quot;abstract&quot;:&quot;Amid hospitals’ efforts to enhance operational efficiency and slash costs, addressing inventory inaccuracies in hospital pharmaceutical supply chain has gained urgency. Although radio frequency identification (RFID) technology effectively reduces such inaccuracies, its introduction in vendor-managed inventory (VMI) remains debatable for vendors given the impact of competitive inter-hospital environment and corresponding implementation costs. This study develops a three-level Stackelberg game model to analyze the vendor's strategy regarding RFID adoption within the pharmaceutical supply chain, taking into account different types of competition between hospitals (i.e., public vs. public and public vs. private). We find that the vendor's RFID adoption strategy under both forms of competition is counter-intuitive, with RFID being adopted even when the intensity of RFID in reducing inventory inaccuracy is low, provided the reimbursement rate for public hospital is high. Furthermore, homogeneous competition increases the vendor's need for higher RFID intensity, while heterogeneous competition heightens the requirement for a favorable reimbursement rate. Finally, both homogeneous and heterogeneous competition can facilitate RFID adoption, with the preference depending on diagnosis cost, reimbursement rate and RFID intensity. This study offers fresh perspectives on the intricacies of vendors’ decision-making processes for RFID adoption in healthcare, emphasizing the significance of competitive dynamics and strategic management of medical consumables.&quot;,&quot;publisher&quot;:&quot;Pergamon&quot;,&quot;volume&quot;:&quot;206&quot;},&quot;isTemporary&quot;:false}]},{&quot;citationID&quot;:&quot;MENDELEY_CITATION_1d378589-0a41-4745-9878-a88e266efe72&quot;,&quot;properties&quot;:{&quot;noteIndex&quot;:0},&quot;isEdited&quot;:false,&quot;manualOverride&quot;:{&quot;isManuallyOverridden&quot;:false,&quot;citeprocText&quot;:&quot;(Bialas et al., 2020; Guerrero et al., 2013)&quot;,&quot;manualOverrideText&quot;:&quot;&quot;},&quot;citationTag&quot;:&quot;MENDELEY_CITATION_v3_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&quot;,&quot;citationItems&quot;:[{&quot;id&quot;:&quot;7d0bab0e-16ff-3c04-8267-f9d2123335c5&quot;,&quot;itemData&quot;:{&quot;type&quot;:&quot;article-journal&quot;,&quot;id&quot;:&quot;7d0bab0e-16ff-3c04-8267-f9d2123335c5&quot;,&quot;title&quot;:&quot;Improving hospital pharmacy inventory management using data segmentation&quot;,&quot;author&quot;:[{&quot;family&quot;:&quot;Bialas&quot;,&quot;given&quot;:&quot;Christos&quot;,&quot;parse-names&quot;:false,&quot;dropping-particle&quot;:&quot;&quot;,&quot;non-dropping-particle&quot;:&quot;&quot;},{&quot;family&quot;:&quot;Revanoglou&quot;,&quot;given&quot;:&quot;Andreas&quot;,&quot;parse-names&quot;:false,&quot;dropping-particle&quot;:&quot;&quot;,&quot;non-dropping-particle&quot;:&quot;&quot;},{&quot;family&quot;:&quot;Manthou&quot;,&quot;given&quot;:&quot;Vicky&quot;,&quot;parse-names&quot;:false,&quot;dropping-particle&quot;:&quot;&quot;,&quot;non-dropping-particle&quot;:&quot;&quot;}],&quot;container-title&quot;:&quot;American Journal of Health-System Pharmacy&quot;,&quot;accessed&quot;:{&quot;date-parts&quot;:[[2026,4,3]]},&quot;DOI&quot;:&quot;10.1093/AJHP/ZXZ264&quot;,&quot;ISSN&quot;:&quot;1079-2082&quot;,&quot;PMID&quot;:&quot;31754716&quot;,&quot;URL&quot;:&quot;https://dx.doi.org/10.1093/ajhp/zxz264&quot;,&quot;issued&quot;:{&quot;date-parts&quot;:[[2020,2,19]]},&quot;page&quot;:&quot;371-377&quot;,&quot;abstract&quot;:&quot;Purpose: This case study describes the development and empirical validation of an easy-to-implement practical framework for improving hospital pharmacy inventory management. Summary: Research suggests various inventory optimization models, which can lead to cost reductions while maintaining adequate service levels; however, they are facing limited adoption in healthcare settings. The main barriers appear to be the high effort and complexity of implementation, the dependence on data that are not available or might not be in the right form, and the one-size-fits-all approach often followed without addressing healthcare sector-specific particularities. A research framework was developed by adapting relevant inventory models to the healthcare context using the concept of data segmentation on the basis of a three-dimensional classification of hospital pharmacy inventory items based on their relative importance, clinical criticality, and consumption pattern. Suitable replenishment policies were assigned to high-impact classes, and an integrated performance-measurement component assesses the framework's effectiveness. The suggested approach was implemented and empirically tested at the pharmacy of a large public hospital using longitudinal data. The results demonstrate substantial improvements with respect to all of the selected key performance indicators and translate into inventory cost savings due to reduced stockholding costs and better synchronization of inventories to demand. Conclusion: Use of standard software functionalities combined with targeted data segmentation efforts significantly improves hospital pharmacy inventory cost performance.&quot;,&quot;publisher&quot;:&quot;Oxford Academic&quot;,&quot;issue&quot;:&quot;5&quot;,&quot;volume&quot;:&quot;77&quot;,&quot;container-title-short&quot;:&quot;&quot;},&quot;isTemporary&quot;:false},{&quot;id&quot;:&quot;b74f557c-e1f7-3b39-8830-267c7f0a53d0&quot;,&quot;itemData&quot;:{&quot;type&quot;:&quot;article-journal&quot;,&quot;id&quot;:&quot;b74f557c-e1f7-3b39-8830-267c7f0a53d0&quot;,&quot;title&quot;:&quot;Joint-optimization of inventory policies on a multi-product multi-echelon pharmaceutical system with batching and ordering constraints&quot;,&quot;author&quot;:[{&quot;family&quot;:&quot;Guerrero&quot;,&quot;given&quot;:&quot;W. J.&quot;,&quot;parse-names&quot;:false,&quot;dropping-particle&quot;:&quot;&quot;,&quot;non-dropping-particle&quot;:&quot;&quot;},{&quot;family&quot;:&quot;Yeung&quot;,&quot;given&quot;:&quot;T. G.&quot;,&quot;parse-names&quot;:false,&quot;dropping-particle&quot;:&quot;&quot;,&quot;non-dropping-particle&quot;:&quot;&quot;},{&quot;family&quot;:&quot;Guéret&quot;,&quot;given&quot;:&quot;C.&quot;,&quot;parse-names&quot;:false,&quot;dropping-particle&quot;:&quot;&quot;,&quot;non-dropping-particle&quot;:&quot;&quot;}],&quot;container-title&quot;:&quot;European Journal of Operational Research&quot;,&quot;container-title-short&quot;:&quot;Eur. J. Oper. Res.&quot;,&quot;accessed&quot;:{&quot;date-parts&quot;:[[2026,4,3]]},&quot;DOI&quot;:&quot;10.1016/J.EJOR.2013.05.030&quot;,&quot;ISSN&quot;:&quot;0377-2217&quot;,&quot;URL&quot;:&quot;https://www.sciencedirect.com/science/article/abs/pii/S0377221713004293&quot;,&quot;issued&quot;:{&quot;date-parts&quot;:[[2013,11,16]]},&quot;page&quot;:&quot;98-108&quot;,&quot;abstract&quot;:&quot;This paper presents a methodology to find near-optimal joint inventory control policies for the real case of a one-warehouse, n-retailer distribution system of infusion solutions at a University Medical Center in France. We consider stochastic demand, batching and order-up-to level policies as well as aspects particular to the healthcare setting such as emergency deliveries, required service level rates and a new constraint on the ordering policy that fits best the hospital's interests instead of abstract ordering costs. The system is modeled as a Markov chain with an objective to minimize the stock-on-hand value for the overall system. We provide the analytical structure of the model to show that the optimal reorder point of the policy at both echelons is easily derived from a simple probability calculation. We also show that the optimal policy at the care units is to set the order-up-to level one unit higher than the reorder point. We further demonstrate that optimizing the care units in isolation is optimal for the joint multi-echelon, n-retailer problem. A heuristic algorithm is presented to find the near-optimal order-up-to level of the policy of each product at the central pharmacy; all other policy parameters are guaranteed optimal via the structure provided by the model. Comparison of our methodology versus that currently in place at the hospital showed a reduction of approximately 45% in the stock-on-hand value while still respecting the service level requirements. © 2013 Elsevier B.V. All rights reserved.&quot;,&quot;publisher&quot;:&quot;North-Holland&quot;,&quot;issue&quot;:&quot;1&quot;,&quot;volume&quot;:&quot;231&quot;},&quot;isTemporary&quot;:false}]},{&quot;citationID&quot;:&quot;MENDELEY_CITATION_6ac2b9e3-f85a-43ba-bf27-e7464c691e92&quot;,&quot;properties&quot;:{&quot;noteIndex&quot;:0},&quot;isEdited&quot;:false,&quot;manualOverride&quot;:{&quot;isManuallyOverridden&quot;:false,&quot;citeprocText&quot;:&quot;(Abbaspour et al., 2020; Mansur et al., 2025)&quot;,&quot;manualOverrideText&quot;:&quot;&quot;},&quot;citationTag&quot;:&quot;MENDELEY_CITATION_v3_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&quot;,&quot;citationItems&quot;:[{&quot;id&quot;:&quot;2337ce55-22fc-355f-9362-dd5e4b9e0887&quot;,&quot;itemData&quot;:{&quot;type&quot;:&quot;article-journal&quot;,&quot;id&quot;:&quot;2337ce55-22fc-355f-9362-dd5e4b9e0887&quot;,&quot;title&quot;:&quot;A simple empirical model for blood platelet production and inventory management under uncertainty&quot;,&quot;author&quot;:[{&quot;family&quot;:&quot;Abbaspour&quot;,&quot;given&quot;:&quot;Afshin&quot;,&quot;parse-names&quot;:false,&quot;dropping-particle&quot;:&quot;&quot;,&quot;non-dropping-particle&quot;:&quot;&quot;},{&quot;family&quot;:&quot;Jahan&quot;,&quot;given&quot;:&quot;Ali&quot;,&quot;parse-names&quot;:false,&quot;dropping-particle&quot;:&quot;&quot;,&quot;non-dropping-particle&quot;:&quot;&quot;},{&quot;family&quot;:&quot;Rezaiee&quot;,&quot;given&quot;:&quot;Marzieh&quot;,&quot;parse-names&quot;:false,&quot;dropping-particle&quot;:&quot;&quot;,&quot;non-dropping-particle&quot;:&quot;&quot;}],&quot;container-title&quot;:&quot;Journal of Ambient Intelligence and Humanized Computing 2020 12:2&quot;,&quot;accessed&quot;:{&quot;date-parts&quot;:[[2026,4,3]]},&quot;DOI&quot;:&quot;10.1007/S12652-020-02254-X&quot;,&quot;ISSN&quot;:&quot;1868-5145&quot;,&quot;URL&quot;:&quot;https://link.springer.com/article/10.1007/s12652-020-02254-x&quot;,&quot;issued&quot;:{&quot;date-parts&quot;:[[2020,7,18]]},&quot;page&quot;:&quot;1783-1799&quot;,&quot;abstract&quot;:&quot;The purpose of this study is to develop a pragmatic method for managing the inventory and production of blood platelets in places with inappropriate infrastructure. Thus far, we can find a rich number of papers regarding the optimization of blood products supply chain but most of them are impractical due to utilizing so many mathematical formulas and parameters. Hence, as an interdisciplinary study, we should develop a comprehensible method for medical workers and doctors to optimize the supply chain, maintain the quality of services and overcome the challenges. The inventory manager has to cope with multifaceted problems, among those are limited availability of donors, the uncertainty of demand, maintaining the quality and quantity of the products at a reasonable level and on-time response to medical centers and finally yet importantly avoid waste caused by overproduction. To tackle these problems, we employed Markov decision process and simulation to ensure the accountability of the model. Eventually, the real managerial insight provided through gathering data regarding the number of casualties caused by road accidents in Semnan province, Iran, and the number of blood platelet ordered by the hospitals and coordination between medical centers and the Blood Transfusion Center. The results indicate the accessibility of the model by inventory manager and physicians in the transfusion center and the reduction of waste due to appropriate production planning.&quot;,&quot;publisher&quot;:&quot;Springer&quot;,&quot;issue&quot;:&quot;2&quot;,&quot;volume&quot;:&quot;12&quot;,&quot;container-title-short&quot;:&quot;&quot;},&quot;isTemporary&quot;:false},{&quot;id&quot;:&quot;c89d79a5-d02a-37ea-b253-2f3d69904862&quot;,&quot;itemData&quot;:{&quot;type&quot;:&quot;article-journal&quot;,&quot;id&quot;:&quot;c89d79a5-d02a-37ea-b253-2f3d69904862&quot;,&quot;title&quot;:&quot;A multi-objective analytical framework for sustainable blood supply chain optimization&quot;,&quot;author&quot;:[{&quot;family&quot;:&quot;Mansur&quot;,&quot;given&quot;:&quot;Agus&quot;,&quot;parse-names&quot;:false,&quot;dropping-particle&quot;:&quot;&quot;,&quot;non-dropping-particle&quot;:&quot;&quot;},{&quot;family&quot;:&quot;Hidayat&quot;,&quot;given&quot;:&quot;Taufiq&quot;,&quot;parse-names&quot;:false,&quot;dropping-particle&quot;:&quot;&quot;,&quot;non-dropping-particle&quot;:&quot;&quot;},{&quot;family&quot;:&quot;Rizky&quot;,&quot;given&quot;:&quot;Novrianty&quot;,&quot;parse-names&quot;:false,&quot;dropping-particle&quot;:&quot;&quot;,&quot;non-dropping-particle&quot;:&quot;&quot;},{&quot;family&quot;:&quot;Wangsa&quot;,&quot;given&quot;:&quot;Ivan Darma&quot;,&quot;parse-names&quot;:false,&quot;dropping-particle&quot;:&quot;&quot;,&quot;non-dropping-particle&quot;:&quot;&quot;}],&quot;container-title&quot;:&quot;Supply Chain Analytics&quot;,&quot;accessed&quot;:{&quot;date-parts&quot;:[[2026,4,3]]},&quot;DOI&quot;:&quot;10.1016/J.SCA.2025.100142&quot;,&quot;ISSN&quot;:&quot;2949-8635&quot;,&quot;URL&quot;:&quot;https://www.sciencedirect.com/science/article/pii/S2949863525000421&quot;,&quot;issued&quot;:{&quot;date-parts&quot;:[[2025,9,1]]},&quot;page&quot;:&quot;100142&quot;,&quot;abstract&quot;:&quot;This study presents a multi-objective optimization model for blood supply chain (BSC) management, aiming to maximize total profit and fulfillment rate and minimize carbon emissions. The model is formulated as a mixed-integer linear program (MILP) and solved using the weighted sum method. The BSCM is structured as a multi-echelon network involving blood mobiles, local blood centers, regional blood banks (RBBs), hospitals, and healthcare facilities. Assumptions include deterministic demand and fixed blood shelf life. A case study in East Kalimantan, Indonesia, shows a total revenue of Indonesian Rupiah (IDR) of 13.07 billion and a total cost of IDR 8.58 billion, resulting in a profit of IDR 4.49 billion. The fulfillment rates for hospitals and healthcare facilities are 109.13 % and 154.57 %, respectively. Total emissions reach 203.94-kilogram CO2 equivalent (kg CO2e), mainly from production. Sensitivity analysis highlights the impact of demand, capacity, and pricing on supply chain performance. Furthermore, transshipment among RBBs plays a vital role in balancing inventory levels, though excessive transshipment may lead to increased costs and emissions.&quot;,&quot;publisher&quot;:&quot;Elsevier&quot;,&quot;volume&quot;:&quot;11&quot;,&quot;container-title-short&quot;:&quot;&quot;},&quot;isTemporary&quot;:false}]},{&quot;citationID&quot;:&quot;MENDELEY_CITATION_b4908bc6-5322-42af-9054-96e863693c64&quot;,&quot;properties&quot;:{&quot;noteIndex&quot;:0},&quot;isEdited&quot;:false,&quot;manualOverride&quot;:{&quot;isManuallyOverridden&quot;:false,&quot;citeprocText&quot;:&quot;(Chung &amp;#38; Kwon, 2016; Qin &amp;#38; Lan, 2025)&quot;,&quot;manualOverrideText&quot;:&quot;&quot;},&quot;citationTag&quot;:&quot;MENDELEY_CITATION_v3_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&quot;,&quot;citationItems&quot;:[{&quot;id&quot;:&quot;23903626-6a75-38b4-ba0b-656a1b157cc9&quot;,&quot;itemData&quot;:{&quot;type&quot;:&quot;article-journal&quot;,&quot;id&quot;:&quot;23903626-6a75-38b4-ba0b-656a1b157cc9&quot;,&quot;title&quot;:&quot;Integrated supply chain management for perishable products: Dynamics and oligopolistic competition perspectives with application to pharmaceuticals&quot;,&quot;author&quot;:[{&quot;family&quot;:&quot;Chung&quot;,&quot;given&quot;:&quot;Sung Hoon&quot;,&quot;parse-names&quot;:false,&quot;dropping-particle&quot;:&quot;&quot;,&quot;non-dropping-particle&quot;:&quot;&quot;},{&quot;family&quot;:&quot;Kwon&quot;,&quot;given&quot;:&quot;Changhyun&quot;,&quot;parse-names&quot;:false,&quot;dropping-particle&quot;:&quot;&quot;,&quot;non-dropping-particle&quot;:&quot;&quot;}],&quot;container-title&quot;:&quot;International Journal of Production Economics&quot;,&quot;container-title-short&quot;:&quot;Int. J. Prod. Econ.&quot;,&quot;accessed&quot;:{&quot;date-parts&quot;:[[2026,4,4]]},&quot;DOI&quot;:&quot;10.1016/J.IJPE.2016.05.021&quot;,&quot;ISSN&quot;:&quot;0925-5273&quot;,&quot;URL&quot;:&quot;https://www.sciencedirect.com/science/article/abs/pii/S0925527316300913&quot;,&quot;issued&quot;:{&quot;date-parts&quot;:[[2016,9,1]]},&quot;page&quot;:&quot;117-129&quot;,&quot;abstract&quot;:&quot;We propose an integrated supply chain management framework that allows us to explicitly consider the impact of product perishability on a broad scale that includes manufacturers, distribution centers, wholesalers, and demand markets. The framework proposed herein also makes it possible to consider the oligopolistic competition across wholesalers that drives price and demand fluctuations. Furthermore, the supply chain decision rules are derived from necessary conditions in the framework. The inclusion of such salient features allows the framework to generate outcomes that suggest realistic managerial insights. We provide a numerical example in which two multi-national pharmaceutical firms producing a homogeneous medicinal drug and four oligopolistic wholesalers are considered.&quot;,&quot;publisher&quot;:&quot;Elsevier&quot;,&quot;volume&quot;:&quot;179&quot;},&quot;isTemporary&quot;:false},{&quot;id&quot;:&quot;bfead344-1ae5-35c4-9104-96642f14b8ae&quot;,&quot;itemData&quot;:{&quot;type&quot;:&quot;article-journal&quot;,&quot;id&quot;:&quot;bfead344-1ae5-35c4-9104-96642f14b8ae&quot;,&quot;title&quot;:&quot;Simulation study of pharmaceutical supply chains based on system dynamics&quot;,&quot;author&quot;:[{&quot;family&quot;:&quot;Qin&quot;,&quot;given&quot;:&quot;Yuming&quot;,&quot;parse-names&quot;:false,&quot;dropping-particle&quot;:&quot;&quot;,&quot;non-dropping-particle&quot;:&quot;&quot;},{&quot;family&quot;:&quot;Lan&quot;,&quot;given&quot;:&quot;Hongjie&quot;,&quot;parse-names&quot;:false,&quot;dropping-particle&quot;:&quot;&quot;,&quot;non-dropping-particle&quot;:&quot;&quot;}],&quot;container-title&quot;:&quot;Finance Research Letters&quot;,&quot;container-title-short&quot;:&quot;Financ. Res. Lett.&quot;,&quot;accessed&quot;:{&quot;date-parts&quot;:[[2026,4,3]]},&quot;DOI&quot;:&quot;10.1016/J.FRL.2024.106447&quot;,&quot;ISSN&quot;:&quot;1544-6123&quot;,&quot;URL&quot;:&quot;https://www.sciencedirect.com/science/article/abs/pii/S1544612324014764&quot;,&quot;issued&quot;:{&quot;date-parts&quot;:[[2025,2,1]]},&quot;page&quot;:&quot;106447&quot;,&quot;abstract&quot;:&quot;Focusing on the multi-stage complex logistics distribution process of distribution centers, this study proposes and establishes a characteristic state model, analysis, and control methods for logistics distribution centers. These are combined with system dynamics simulation methods for logistics systems to conduct an in-depth study on the optimization and control of distribution center operations. Based on actual distribution process data from a pharmaceutical logistics distribution center, the proposed theories and methods are validated against real-world engineering backgrounds.&quot;,&quot;publisher&quot;:&quot;Elsevier&quot;,&quot;volume&quot;:&quot;72&quot;},&quot;isTemporary&quot;:false}]},{&quot;citationID&quot;:&quot;MENDELEY_CITATION_542ac143-11a6-48ae-8723-9e6d7fe57dc1&quot;,&quot;properties&quot;:{&quot;noteIndex&quot;:0},&quot;isEdited&quot;:false,&quot;manualOverride&quot;:{&quot;isManuallyOverridden&quot;:false,&quot;citeprocText&quot;:&quot;(Bialas et al., 2020; C. Castro et al., 2020; Xu et al., 2011)&quot;,&quot;manualOverrideText&quot;:&quot;&quot;},&quot;citationTag&quot;:&quot;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&quot;,&quot;citationItems&quot;:[{&quot;id&quot;:&quot;06d753cd-dc8e-3577-9674-f6e79e0af06d&quot;,&quot;itemData&quot;:{&quot;type&quot;:&quot;article-journal&quot;,&quot;id&quot;:&quot;06d753cd-dc8e-3577-9674-f6e79e0af06d&quot;,&quot;title&quot;:&quot;Logistics reorganization and management of the ambulatory pharmacy of a local health unit in Portugal&quot;,&quot;author&quot;:[{&quot;family&quot;:&quot;Castro&quot;,&quot;given&quot;:&quot;Catarina&quot;,&quot;parse-names&quot;:false,&quot;dropping-particle&quot;:&quot;&quot;,&quot;non-dropping-particle&quot;:&quot;&quot;},{&quot;family&quot;:&quot;Pereira&quot;,&quot;given&quot;:&quot;Teresa&quot;,&quot;parse-names&quot;:false,&quot;dropping-particle&quot;:&quot;&quot;,&quot;non-dropping-particle&quot;:&quot;&quot;},{&quot;family&quot;:&quot;Sá&quot;,&quot;given&quot;:&quot;J. C.&quot;,&quot;parse-names&quot;:false,&quot;dropping-particle&quot;:&quot;&quot;,&quot;non-dropping-particle&quot;:&quot;&quot;},{&quot;family&quot;:&quot;Santos&quot;,&quot;given&quot;:&quot;Gilberto&quot;,&quot;parse-names&quot;:false,&quot;dropping-particle&quot;:&quot;&quot;,&quot;non-dropping-particle&quot;:&quot;&quot;}],&quot;container-title&quot;:&quot;Evaluation and Program Planning&quot;,&quot;container-title-short&quot;:&quot;Eval. Program Plann.&quot;,&quot;accessed&quot;:{&quot;date-parts&quot;:[[2026,4,3]]},&quot;DOI&quot;:&quot;10.1016/J.EVALPROGPLAN.2020.101801&quot;,&quot;ISSN&quot;:&quot;0149-7189&quot;,&quot;PMID&quot;:&quot;32097816&quot;,&quot;URL&quot;:&quot;https://www.sciencedirect.com/science/article/abs/pii/S0149718919303076&quot;,&quot;issued&quot;:{&quot;date-parts&quot;:[[2020,6,1]]},&quot;page&quot;:&quot;101801&quot;,&quot;abstract&quot;:&quot;The Hospital Pharmacy of a Local Health Unit (LHU) in greater Oporto plays a major role in the community. In addition to providing medicines to the entire Internal Unit, it has created a service called \&quot;Hospital Ambulatory Pharmacy\&quot;, which allows continued hospital treatments at home, in a more comfortable and familiar environment. This is mostly due uderfunding which has hindered recruitment of health professionals as well a growing concern for the comfort of patients as they convalesce. The Hospital Ambulatory Pharmacy's main problems are both recurring stock-outs and over-stocks; the fact that medicines's delivery routes are not completed, and that medical staff lacks awareness of the techniques to overcome the logistic issues involved. As a methodology, a context analysis was carried out, KPI's were created to quantify the problems and raise health professionals’ awareness of what was happening. Solutions for storage were analysed and visits were made to a central hospital to analyse the solutions adopted to solve the same problems. The most appropriate inventory management policies were considered for the organization of existing and further resources. We chose to create an Advanced Warehouse with Level Replenishment. The levels were defined considering the demand of each medicine and divided into three different classes to use the best strategy for each type of demand. Then, and with the help of the LHU IT team, the inventory management module of the information system was parameterized, so stock replenishment could be done electronically. All these changes resulted in a 30 % reduction in stock-out. At the beginning of the study, stock-outs would reach peaks of 6 %. These were reduced to 4.5 % at a point at which professionals were already more aware of the logistic problem, and finally to 1.5 %, in the final phase, at a time when the proposal had already been implemented. Over-stock was reduced by 66 %. Delivery routes were stipulated, and compliance was verified. A novel service developed to increase the well-being of patients monitored at home which it is intended to improve the service provided to the users and at the same time reduce operational costs. As a contribution to the knowledge, in addition to the case study presented to be a novelty in terms of scientific articles published because it is a service implemented in the distribution of medications to patients at home, mostly with oncologic diseases. Several methods from Lean Thinking were used, such as, Kanban System and Advanced Warehouse for inventory management levelling and optimization techniques, as well as, operational KPIs, with the purpose to reach out the improvement of program planning and evaluation. This approach resulted in some improvements, namely, the increase of the quality of the healthcare services for the population. And, in terms to reduce stock and excess stock-outs, to reduce inventory costs, setting the delivery routes, raising the entire medical team's awareness of the problem and committing to optimization a reality.&quot;,&quot;publisher&quot;:&quot;Pergamon&quot;,&quot;volume&quot;:&quot;80&quot;},&quot;isTemporary&quot;:false},{&quot;id&quot;:&quot;7d0bab0e-16ff-3c04-8267-f9d2123335c5&quot;,&quot;itemData&quot;:{&quot;type&quot;:&quot;article-journal&quot;,&quot;id&quot;:&quot;7d0bab0e-16ff-3c04-8267-f9d2123335c5&quot;,&quot;title&quot;:&quot;Improving hospital pharmacy inventory management using data segmentation&quot;,&quot;author&quot;:[{&quot;family&quot;:&quot;Bialas&quot;,&quot;given&quot;:&quot;Christos&quot;,&quot;parse-names&quot;:false,&quot;dropping-particle&quot;:&quot;&quot;,&quot;non-dropping-particle&quot;:&quot;&quot;},{&quot;family&quot;:&quot;Revanoglou&quot;,&quot;given&quot;:&quot;Andreas&quot;,&quot;parse-names&quot;:false,&quot;dropping-particle&quot;:&quot;&quot;,&quot;non-dropping-particle&quot;:&quot;&quot;},{&quot;family&quot;:&quot;Manthou&quot;,&quot;given&quot;:&quot;Vicky&quot;,&quot;parse-names&quot;:false,&quot;dropping-particle&quot;:&quot;&quot;,&quot;non-dropping-particle&quot;:&quot;&quot;}],&quot;container-title&quot;:&quot;American Journal of Health-System Pharmacy&quot;,&quot;accessed&quot;:{&quot;date-parts&quot;:[[2026,4,3]]},&quot;DOI&quot;:&quot;10.1093/AJHP/ZXZ264&quot;,&quot;ISSN&quot;:&quot;1079-2082&quot;,&quot;PMID&quot;:&quot;31754716&quot;,&quot;URL&quot;:&quot;https://dx.doi.org/10.1093/ajhp/zxz264&quot;,&quot;issued&quot;:{&quot;date-parts&quot;:[[2020,2,19]]},&quot;page&quot;:&quot;371-377&quot;,&quot;abstract&quot;:&quot;Purpose: This case study describes the development and empirical validation of an easy-to-implement practical framework for improving hospital pharmacy inventory management. Summary: Research suggests various inventory optimization models, which can lead to cost reductions while maintaining adequate service levels; however, they are facing limited adoption in healthcare settings. The main barriers appear to be the high effort and complexity of implementation, the dependence on data that are not available or might not be in the right form, and the one-size-fits-all approach often followed without addressing healthcare sector-specific particularities. A research framework was developed by adapting relevant inventory models to the healthcare context using the concept of data segmentation on the basis of a three-dimensional classification of hospital pharmacy inventory items based on their relative importance, clinical criticality, and consumption pattern. Suitable replenishment policies were assigned to high-impact classes, and an integrated performance-measurement component assesses the framework's effectiveness. The suggested approach was implemented and empirically tested at the pharmacy of a large public hospital using longitudinal data. The results demonstrate substantial improvements with respect to all of the selected key performance indicators and translate into inventory cost savings due to reduced stockholding costs and better synchronization of inventories to demand. Conclusion: Use of standard software functionalities combined with targeted data segmentation efforts significantly improves hospital pharmacy inventory cost performance.&quot;,&quot;publisher&quot;:&quot;Oxford Academic&quot;,&quot;issue&quot;:&quot;5&quot;,&quot;volume&quot;:&quot;77&quot;,&quot;container-title-short&quot;:&quot;&quot;},&quot;isTemporary&quot;:false},{&quot;id&quot;:&quot;629f3824-c42a-303f-b1af-bd9710bde576&quot;,&quot;itemData&quot;:{&quot;type&quot;:&quot;article-journal&quot;,&quot;id&quot;:&quot;629f3824-c42a-303f-b1af-bd9710bde576&quot;,&quot;title&quot;:&quot;Development of an integrated medical supply information system&quot;,&quot;author&quot;:[{&quot;family&quot;:&quot;Xu&quot;,&quot;given&quot;:&quot;Eric&quot;,&quot;parse-names&quot;:false,&quot;dropping-particle&quot;:&quot;&quot;,&quot;non-dropping-particle&quot;:&quot;&quot;},{&quot;family&quot;:&quot;Wermus&quot;,&quot;given&quot;:&quot;Marek&quot;,&quot;parse-names&quot;:false,&quot;dropping-particle&quot;:&quot;&quot;,&quot;non-dropping-particle&quot;:&quot;&quot;},{&quot;family&quot;:&quot;Bauman&quot;,&quot;given&quot;:&quot;Deborah Blythe&quot;,&quot;parse-names&quot;:false,&quot;dropping-particle&quot;:&quot;&quot;,&quot;non-dropping-particle&quot;:&quot;&quot;}],&quot;container-title&quot;:&quot;Enterprise Information Systems&quot;,&quot;container-title-short&quot;:&quot;Enterp. Inf. Syst.&quot;,&quot;accessed&quot;:{&quot;date-parts&quot;:[[2026,4,4]]},&quot;DOI&quot;:&quot;10.1080/17517575.2011.566630&quot;,&quot;ISSN&quot;:&quot;17517575&quot;,&quot;URL&quot;:&quot;https://www.tandfonline.com/doi/abs/10.1080/17517575.2011.566630&quot;,&quot;issued&quot;:{&quot;date-parts&quot;:[[2011,8]]},&quot;page&quot;:&quot;385-399&quot;,&quot;abstract&quot;:&quot;Today, health care systems are different from the health care systems of the 1980s and 1990s. Increased sophistication in medical technology, changes in health care supply chain management, custome...&quot;,&quot;publisher&quot;:&quot;Taylor &amp; Francis&quot;,&quot;issue&quot;:&quot;3&quot;,&quot;volume&quot;:&quot;5&quot;},&quot;isTemporary&quot;:false}]},{&quot;citationID&quot;:&quot;MENDELEY_CITATION_c441ad1b-4016-44e1-a212-6fb7d01a9caa&quot;,&quot;properties&quot;:{&quot;noteIndex&quot;:0},&quot;isEdited&quot;:false,&quot;manualOverride&quot;:{&quot;isManuallyOverridden&quot;:false,&quot;citeprocText&quot;:&quot;(El Mokrini et al., 2022; Hajipour et al., 2021; Shang et al., 2022)&quot;,&quot;manualOverrideText&quot;:&quot;&quot;},&quot;citationTag&quot;:&quot;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&quot;,&quot;citationItems&quot;:[{&quot;id&quot;:&quot;aed07e4f-9407-34a7-818e-611bcddabb17&quot;,&quot;itemData&quot;:{&quot;type&quot;:&quot;article-journal&quot;,&quot;id&quot;:&quot;aed07e4f-9407-34a7-818e-611bcddabb17&quot;,&quot;title&quot;:&quot;The healthcare supply location-inventory-routing problem: A robust approach&quot;,&quot;author&quot;:[{&quot;family&quot;:&quot;Shang&quot;,&quot;given&quot;:&quot;Xiaoting&quot;,&quot;parse-names&quot;:false,&quot;dropping-particle&quot;:&quot;&quot;,&quot;non-dropping-particle&quot;:&quot;&quot;},{&quot;family&quot;:&quot;Zhang&quot;,&quot;given&quot;:&quot;Guoqing&quot;,&quot;parse-names&quot;:false,&quot;dropping-particle&quot;:&quot;&quot;,&quot;non-dropping-particle&quot;:&quot;&quot;},{&quot;family&quot;:&quot;Jia&quot;,&quot;given&quot;:&quot;Bin&quot;,&quot;parse-names&quot;:false,&quot;dropping-particle&quot;:&quot;&quot;,&quot;non-dropping-particle&quot;:&quot;&quot;},{&quot;family&quot;:&quot;Almanaseer&quot;,&quot;given&quot;:&quot;Mohammed&quot;,&quot;parse-names&quot;:false,&quot;dropping-particle&quot;:&quot;&quot;,&quot;non-dropping-particle&quot;:&quot;&quot;}],&quot;container-title&quot;:&quot;Transportation Research Part E: Logistics and Transportation Review&quot;,&quot;container-title-short&quot;:&quot;Transp. Res. E Logist. Transp. Rev.&quot;,&quot;accessed&quot;:{&quot;date-parts&quot;:[[2026,4,3]]},&quot;DOI&quot;:&quot;10.1016/J.TRE.2021.102588&quot;,&quot;ISSN&quot;:&quot;1366-5545&quot;,&quot;URL&quot;:&quot;https://www.sciencedirect.com/science/article/abs/pii/S1366554521003434&quot;,&quot;issued&quot;:{&quot;date-parts&quot;:[[2022,2,1]]},&quot;page&quot;:&quot;102588&quot;,&quot;abstract&quot;:&quot;Motivated by a real-world healthcare supply case of a medical implant company, this paper studies a supply network configuration problem that integrates warehouse selections for vendor managed inventory (VMI), inventory policy, and delivery routing optimization together. The problem is a variant of the classic location-inventory-routing problem (LIRP) with both deterministic demand and uncertain demand, where multi-product, multi-period, multi-type delivery, delivery time limit and VMI are considered. Two types of delivery are used: one is the scheduled bulk delivery to the VMI warehouses and the other is direct shipping for hospitals. To address the problem, first, a deterministic MILP model is presented for the integrated LIRP. Then, to deal with the uncertainty in demand, we propose a robust optimization model and transform it into a tractable linear equivalent formulation. Further, considering the effect of COVID-19 pandemic on the demand and delivery time, a new robust model is proposed to account for this special situation. Numerical experiments are conducted to verify the advantage of the proposed robust optimization models. The sensitivity analysis provides some interesting managerial insights, and a real-world case of medical implant supply configuration with 78 hospitals is solved.&quot;,&quot;publisher&quot;:&quot;Pergamon&quot;,&quot;volume&quot;:&quot;158&quot;},&quot;isTemporary&quot;:false},{&quot;id&quot;:&quot;3ace0915-5ba1-3ab5-8178-e85bc9c40fc9&quot;,&quot;itemData&quot;:{&quot;type&quot;:&quot;article-journal&quot;,&quot;id&quot;:&quot;3ace0915-5ba1-3ab5-8178-e85bc9c40fc9&quot;,&quot;title&quot;:&quot;A tailored aggregation strategy for inventory pooling in healthcare: evidence from an emerging market&quot;,&quot;author&quot;:[{&quot;family&quot;:&quot;Mokrini&quot;,&quot;given&quot;:&quot;Asmae&quot;,&quot;parse-names&quot;:false,&quot;dropping-particle&quot;:&quot;&quot;,&quot;non-dropping-particle&quot;:&quot;El&quot;},{&quot;family&quot;:&quot;Aouam&quot;,&quot;given&quot;:&quot;Tarik&quot;,&quot;parse-names&quot;:false,&quot;dropping-particle&quot;:&quot;&quot;,&quot;non-dropping-particle&quot;:&quot;&quot;},{&quot;family&quot;:&quot;Kafa&quot;,&quot;given&quot;:&quot;Nadine&quot;,&quot;parse-names&quot;:false,&quot;dropping-particle&quot;:&quot;&quot;,&quot;non-dropping-particle&quot;:&quot;&quot;}],&quot;container-title&quot;:&quot;Operations Management Research 2022 16:1&quot;,&quot;accessed&quot;:{&quot;date-parts&quot;:[[2026,4,4]]},&quot;DOI&quot;:&quot;10.1007/S12063-022-00302-7&quot;,&quot;ISSN&quot;:&quot;1936-9743&quot;,&quot;URL&quot;:&quot;https://link.springer.com/article/10.1007/s12063-022-00302-7&quot;,&quot;issued&quot;:{&quot;date-parts&quot;:[[2022,7,16]]},&quot;page&quot;:&quot;209-226&quot;,&quot;abstract&quot;:&quot;Pharmaceutical consumption in hospitals and healthcare centers is characterized by demand uncertainty, particularly during unusual events, e.g., pandemics and other crises. Unlike other industries, healthcare management has been slow in implementing effective business logistics concepts, e.g., inventory pooling, i.e., aggregation, and extant literature on this topic is scant. Inspired by a public pharmaceutical supply chain, this study aims to investigate the feasibility and relevance of hospitals and other health care facilities collaborating through inventory pooling. While important savings could be achieved through aggregation, this strategy comes at a cost. In this study, we present a model that captures the costs of inventory pooling in an emerging market setting to find the optimal tailored aggregation, set of demand points, and products to aggregate so that inventory pooling costs and savings are balanced. The problem has been formulated as a mixed-integer conic quadratic program to minimize the total cost of pooling and hold safety stocks in the supply network, subject to budget constraints. We applied the proposed model to a real case study of pharmaceutical distribution in Morocco and analyzed inventory pooling schemes under different budget allocations to investigate how regional and product disparities affect costs and inventory pooling decisions. The findings reveal that when changing the pooling budget, the best customized aggregation varies substantially and is influenced by product type, regional population density, income per capita, and urbanization rate.&quot;,&quot;publisher&quot;:&quot;Springer&quot;,&quot;issue&quot;:&quot;1&quot;,&quot;volume&quot;:&quot;16&quot;,&quot;container-title-short&quot;:&quot;&quot;},&quot;isTemporary&quot;:false},{&quot;id&quot;:&quot;d78ef2ba-3f1c-377a-99b2-79b796657e7d&quot;,&quot;itemData&quot;:{&quot;type&quot;:&quot;article-journal&quot;,&quot;id&quot;:&quot;d78ef2ba-3f1c-377a-99b2-79b796657e7d&quot;,&quot;title&quot;:&quot;The healthcare supply chain network design with traceability: A novel algorithm&quot;,&quot;author&quot;:[{&quot;family&quot;:&quot;Hajipour&quot;,&quot;given&quot;:&quot;Vahid&quot;,&quot;parse-names&quot;:false,&quot;dropping-particle&quot;:&quot;&quot;,&quot;non-dropping-particle&quot;:&quot;&quot;},{&quot;family&quot;:&quot;Niaki&quot;,&quot;given&quot;:&quot;Seyed Taghi Akhavan&quot;,&quot;parse-names&quot;:false,&quot;dropping-particle&quot;:&quot;&quot;,&quot;non-dropping-particle&quot;:&quot;&quot;},{&quot;family&quot;:&quot;Akhgar&quot;,&quot;given&quot;:&quot;Majid&quot;,&quot;parse-names&quot;:false,&quot;dropping-particle&quot;:&quot;&quot;,&quot;non-dropping-particle&quot;:&quot;&quot;},{&quot;family&quot;:&quot;Ansari&quot;,&quot;given&quot;:&quot;Mehdi&quot;,&quot;parse-names&quot;:false,&quot;dropping-particle&quot;:&quot;&quot;,&quot;non-dropping-particle&quot;:&quot;&quot;}],&quot;container-title&quot;:&quot;Computers &amp; Industrial Engineering&quot;,&quot;container-title-short&quot;:&quot;Comput. Ind. Eng.&quot;,&quot;accessed&quot;:{&quot;date-parts&quot;:[[2026,3,28]]},&quot;DOI&quot;:&quot;10.1016/j.cie.2021.107661&quot;,&quot;ISSN&quot;:&quot;03608352&quot;,&quot;URL&quot;:&quot;https://www-sciencedirect-com.bibliotecavirtual.uis.edu.co/science/article/pii/S0360835221005659?via%3Dihub&quot;,&quot;issued&quot;:{&quot;date-parts&quot;:[[2021,11,1]]},&quot;page&quot;:&quot;107661&quot;,&quot;abstract&quot;:&quot;Both governments and health-related organizations must immediately act after a natural disaster happened, i.e., providing essential equipment and medicines to injured people as soon as possible and adequately. To achieve this goal, planning the distribution and the inventory of crucial items during a scenario of disasters, a relief supply chain network with four echelons, namely suppliers, warehouses, disaster locations, and medical centers, is designed. In this work, a bi-objective nonlinear mathematical model that follows two main concerns is proposed. First, we wish to minimize the supply chain costs in terms of both the traveling time between echelons and the inventory costs. Second, we are to maximize the number of undamaged items that demand points receive by employing the RFID technology. The multi-objective Vibration Damping Optimization (MOVDO) meta-heuristic algorithm is applied to solve the proposed problem. This algorithm's performance is compared with two other algorithms: Non-dominated Sorting Genetic (NSGA-II) and Non-Dominated Ranking Genetic (NRGA) algorithms. The analysis of the results confirms that MOVDO outperforms the other two algorithms.&quot;,&quot;publisher&quot;:&quot;Pergamon&quot;,&quot;volume&quot;:&quot;161&quot;},&quot;isTemporary&quot;:false}]},{&quot;citationID&quot;:&quot;MENDELEY_CITATION_24a596fc-63ef-4398-91aa-74185a3cd1e9&quot;,&quot;properties&quot;:{&quot;noteIndex&quot;:0},&quot;isEdited&quot;:false,&quot;manualOverride&quot;:{&quot;isManuallyOverridden&quot;:true,&quot;citeprocText&quot;:&quot;(Alidoost et al., 2026; Neve &amp;#38; Schmidt, 2021)&quot;,&quot;manualOverrideText&quot;:&quot;(Alidoost et al., 2025; Neve &amp; Schmidt, 2021)&quot;},&quot;citationTag&quot;:&quot;MENDELEY_CITATION_v3_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&quot;,&quot;citationItems&quot;:[{&quot;id&quot;:&quot;e224fc31-8d7a-3597-84f5-975726bf81fe&quot;,&quot;itemData&quot;:{&quot;type&quot;:&quot;article-journal&quot;,&quot;id&quot;:&quot;e224fc31-8d7a-3597-84f5-975726bf81fe&quot;,&quot;title&quot;:&quot;Simulation in healthcare supply chains with perishable products: a scoping review&quot;,&quot;author&quot;:[{&quot;family&quot;:&quot;Alidoost&quot;,&quot;given&quot;:&quot;Fatemeh&quot;,&quot;parse-names&quot;:false,&quot;dropping-particle&quot;:&quot;&quot;,&quot;non-dropping-particle&quot;:&quot;&quot;},{&quot;family&quot;:&quot;Mustafee&quot;,&quot;given&quot;:&quot;Navonil&quot;,&quot;parse-names&quot;:false,&quot;dropping-particle&quot;:&quot;&quot;,&quot;non-dropping-particle&quot;:&quot;&quot;},{&quot;family&quot;:&quot;Monks&quot;,&quot;given&quot;:&quot;Thomas&quot;,&quot;parse-names&quot;:false,&quot;dropping-particle&quot;:&quot;&quot;,&quot;non-dropping-particle&quot;:&quot;&quot;},{&quot;family&quot;:&quot;Harper&quot;,&quot;given&quot;:&quot;Alison&quot;,&quot;parse-names&quot;:false,&quot;dropping-particle&quot;:&quot;&quot;,&quot;non-dropping-particle&quot;:&quot;&quot;}],&quot;container-title&quot;:&quot;Journal of the Operational Research Society&quot;,&quot;accessed&quot;:{&quot;date-parts&quot;:[[2026,4,3]]},&quot;DOI&quot;:&quot;10.1080/01605682.2025.2509698&quot;,&quot;ISSN&quot;:&quot;14769360&quot;,&quot;URL&quot;:&quot;https://www.tandfonline.com/doi/pdf/10.1080/01605682.2025.2509698&quot;,&quot;issued&quot;:{&quot;date-parts&quot;:[[2026]]},&quot;abstract&quot;:&quot;1. Healthcare Supply Chains (HSCs) consist of interconnected organisations such as manufacturers of medical supplies, intermediaries, and healthcare providers who collaborate to ensure the efficien...&quot;,&quot;publisher&quot;:&quot;Taylor &amp; Francis&quot;,&quot;container-title-short&quot;:&quot;&quot;},&quot;isTemporary&quot;:false},{&quot;id&quot;:&quot;f55f62c3-6e85-302e-b85d-ac1afcc195f9&quot;,&quot;itemData&quot;:{&quot;type&quot;:&quot;article-journal&quot;,&quot;id&quot;:&quot;f55f62c3-6e85-302e-b85d-ac1afcc195f9&quot;,&quot;title&quot;:&quot;Point-of-use hospital inventory management with inaccurate usage capture&quot;,&quot;author&quot;:[{&quot;family&quot;:&quot;Neve&quot;,&quot;given&quot;:&quot;Benjamin&quot;,&quot;parse-names&quot;:false,&quot;dropping-particle&quot;:&quot;V.&quot;,&quot;non-dropping-particle&quot;:&quot;&quot;},{&quot;family&quot;:&quot;Schmidt&quot;,&quot;given&quot;:&quot;Charles P.&quot;,&quot;parse-names&quot;:false,&quot;dropping-particle&quot;:&quot;&quot;,&quot;non-dropping-particle&quot;:&quot;&quot;}],&quot;container-title&quot;:&quot;Health Care Management Science 2021 25:1&quot;,&quot;accessed&quot;:{&quot;date-parts&quot;:[[2026,4,3]]},&quot;DOI&quot;:&quot;10.1007/S10729-021-09573-1&quot;,&quot;ISSN&quot;:&quot;1572-9389&quot;,&quot;PMID&quot;:&quot;34355302&quot;,&quot;URL&quot;:&quot;https://link.springer.com/article/10.1007/s10729-021-09573-1&quot;,&quot;issued&quot;:{&quot;date-parts&quot;:[[2021,8,6]]},&quot;page&quot;:&quot;126-145&quot;,&quot;abstract&quot;:&quot;Many hospital supply chains in the US follow a “stockless” structure, often implemented with the acquisition of new systems promising improved efficiencies and responsiveness. Despite vendor promises, supply chain gains from new technology are often unfulfilled or result in a reduction of performance. A critical component of achieving promised gains is the hospital’s ability to accurately and consistently capture hospital inventory use. In practice, recording demand with perfect, 100% accuracy is infeasible, so our models condition on the level of accuracy in a particular hospital department, or point-of-use (POU) inventory location. Similar to previous literature, we consider actual net inventory and recorded net inventory in developing the system performance measures. We develop two models, optimizing either cost or service level, and we assume a periodic-review, base-stock (or par-level) inventory policy with full backordering. In addition to choosing the optimal order-up-to level, we seek the optimal frequency of inventory counts to reconcile inaccurate records. Results from both models provide insights for supply chain managers in the hospital setting, as well as hospital administrators considering the adoption of similar technologies or systems.&quot;,&quot;publisher&quot;:&quot;Springer&quot;,&quot;issue&quot;:&quot;1&quot;,&quot;volume&quot;:&quot;25&quot;,&quot;container-title-short&quot;:&quot;&quot;},&quot;isTemporary&quot;:false}]},{&quot;citationID&quot;:&quot;MENDELEY_CITATION_a7dc2fec-7358-4e97-b6bc-0a4a1507724f&quot;,&quot;properties&quot;:{&quot;noteIndex&quot;:0},&quot;isEdited&quot;:false,&quot;manualOverride&quot;:{&quot;isManuallyOverridden&quot;:false,&quot;citeprocText&quot;:&quot;(Bilal et al., 2025; X. Chen et al., 2022)&quot;,&quot;manualOverrideText&quot;:&quot;&quot;},&quot;citationTag&quot;:&quot;MENDELEY_CITATION_v3_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&quot;,&quot;citationItems&quot;:[{&quot;id&quot;:&quot;0fc17222-dc73-332a-8f68-99ebe91569a9&quot;,&quot;itemData&quot;:{&quot;type&quot;:&quot;article-journal&quot;,&quot;id&quot;:&quot;0fc17222-dc73-332a-8f68-99ebe91569a9&quot;,&quot;title&quot;:&quot;The missing puzzle piece: contextual insights for enhanced pharmaceutical supply chain forecasting&quot;,&quot;author&quot;:[{&quot;family&quot;:&quot;Bilal&quot;,&quot;given&quot;:&quot;Arebu Issa&quot;,&quot;parse-names&quot;:false,&quot;dropping-particle&quot;:&quot;&quot;,&quot;non-dropping-particle&quot;:&quot;&quot;},{&quot;family&quot;:&quot;Rostami-Tabar&quot;,&quot;given&quot;:&quot;Bahman&quot;,&quot;parse-names&quot;:false,&quot;dropping-particle&quot;:&quot;&quot;,&quot;non-dropping-particle&quot;:&quot;&quot;},{&quot;family&quot;:&quot;Hewage&quot;,&quot;given&quot;:&quot;Harsha Halgamuwe&quot;,&quot;parse-names&quot;:false,&quot;dropping-particle&quot;:&quot;&quot;,&quot;non-dropping-particle&quot;:&quot;&quot;},{&quot;family&quot;:&quot;Bititci&quot;,&quot;given&quot;:&quot;Umit Sezer&quot;,&quot;parse-names&quot;:false,&quot;dropping-particle&quot;:&quot;&quot;,&quot;non-dropping-particle&quot;:&quot;&quot;},{&quot;family&quot;:&quot;Fenta&quot;,&quot;given&quot;:&quot;Teferi Gedif&quot;,&quot;parse-names&quot;:false,&quot;dropping-particle&quot;:&quot;&quot;,&quot;non-dropping-particle&quot;:&quot;&quot;}],&quot;container-title&quot;:&quot;International Journal of Production Research&quot;,&quot;container-title-short&quot;:&quot;Int. J. Prod. Res.&quot;,&quot;accessed&quot;:{&quot;date-parts&quot;:[[2026,4,3]]},&quot;DOI&quot;:&quot;10.1080/00207543.2025.2546028&quot;,&quot;ISSN&quot;:&quot;1366588X&quot;,&quot;URL&quot;:&quot;https://www.tandfonline.com/doi/abs/10.1080/00207543.2025.2546028&quot;,&quot;issued&quot;:{&quot;date-parts&quot;:[[2025,12,17]]},&quot;page&quot;:&quot;10189-10207&quot;,&quot;abstract&quot;:&quot;1. Universal access to essential medicines is a fundamental goal of effective healthcare systems, yet ensuring equitable availability continues to be a critical global challenge (Quick 2003; World ...&quot;,&quot;publisher&quot;:&quot;Taylor &amp; Francis&quot;,&quot;issue&quot;:&quot;24&quot;,&quot;volume&quot;:&quot;63&quot;},&quot;isTemporary&quot;:false},{&quot;id&quot;:&quot;47d13c56-25da-3b82-aa8e-757fc2056a55&quot;,&quot;itemData&quot;:{&quot;type&quot;:&quot;article-journal&quot;,&quot;id&quot;:&quot;47d13c56-25da-3b82-aa8e-757fc2056a55&quot;,&quot;title&quot;:&quot;Internet of Things (IoT)—blockchain-enabled pharmaceutical supply chain resilience in the post-pandemic era&quot;,&quot;author&quot;:[{&quot;family&quot;:&quot;Chen&quot;,&quot;given&quot;:&quot;Xiaohong&quot;,&quot;parse-names&quot;:false,&quot;dropping-particle&quot;:&quot;&quot;,&quot;non-dropping-particle&quot;:&quot;&quot;},{&quot;family&quot;:&quot;He&quot;,&quot;given&quot;:&quot;Caicai&quot;,&quot;parse-names&quot;:false,&quot;dropping-particle&quot;:&quot;&quot;,&quot;non-dropping-particle&quot;:&quot;&quot;},{&quot;family&quot;:&quot;Chen&quot;,&quot;given&quot;:&quot;Yan&quot;,&quot;parse-names&quot;:false,&quot;dropping-particle&quot;:&quot;&quot;,&quot;non-dropping-particle&quot;:&quot;&quot;},{&quot;family&quot;:&quot;Xie&quot;,&quot;given&quot;:&quot;Zhiyuan&quot;,&quot;parse-names&quot;:false,&quot;dropping-particle&quot;:&quot;&quot;,&quot;non-dropping-particle&quot;:&quot;&quot;}],&quot;container-title&quot;:&quot;Frontiers of Engineering Management 2022 10:1&quot;,&quot;accessed&quot;:{&quot;date-parts&quot;:[[2026,4,3]]},&quot;DOI&quot;:&quot;10.1007/S42524-022-0233-1&quot;,&quot;ISSN&quot;:&quot;2096-0255&quot;,&quot;URL&quot;:&quot;https://link.springer.com/article/10.1007/s42524-022-0233-1&quot;,&quot;issued&quot;:{&quot;date-parts&quot;:[[2022,12,16]]},&quot;page&quot;:&quot;82-95&quot;,&quot;abstract&quot;:&quot;During the COVID-19 pandemic, the current operating environment of pharmaceutical supply chain (PSC) has rapidly changed and faced increasing risks of disruption. The Internet of Things (IoT) and blockchain not only help enhance the efficiency of PSC operations in the information technology domain but also address complex related issues and improve the visibility, flexibility, and transparency of these operations. Although IoT and blockchain have been widely examined in the areas of supply chain and logistics management, further work on PSC is expected by the public to enhance its resilience. To respond to this call, this paper combines a literature review with semi-structured interviews to investigate the characteristics of PSC, the key aspects affecting PSC, and the challenges faced by PSC in the post-pandemic era. An IoT–blockchain-integrated hospital-side oriented PSC management model is also developed. This paper highlights how IoT and blockchain technology can enhance supply chain resilience and provides a reference on how PSC members can cope with the associated risks.&quot;,&quot;publisher&quot;:&quot;Springer&quot;,&quot;issue&quot;:&quot;1&quot;,&quot;volume&quot;:&quot;10&quot;,&quot;container-title-short&quot;:&quot;&quot;},&quot;isTemporary&quot;:false}]}]"/>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F1FE6-CD82-4613-953A-3C3B57320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8</Pages>
  <Words>8764</Words>
  <Characters>48204</Characters>
  <Application>Microsoft Office Word</Application>
  <DocSecurity>0</DocSecurity>
  <Lines>401</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JORGE MENDEZ</cp:lastModifiedBy>
  <cp:revision>168</cp:revision>
  <cp:lastPrinted>2026-04-05T21:56:00Z</cp:lastPrinted>
  <dcterms:created xsi:type="dcterms:W3CDTF">2026-04-13T01:47:00Z</dcterms:created>
  <dcterms:modified xsi:type="dcterms:W3CDTF">2026-04-13T05:05:00Z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2026-04-05T00:00:00Z</vt:filetime>
  </property>
  <property fmtid="{D5CDD505-2E9C-101B-9397-08002B2CF9AE}" pid="3" name="LastSaved">
    <vt:filetime>2026-04-05T00:00:00Z</vt:filetime>
  </property>
  <property fmtid="{D5CDD505-2E9C-101B-9397-08002B2CF9AE}" pid="4" name="Producer">
    <vt:lpwstr>3-Heights™ PDF Merge Split Shell 6.12.1.11 (http://www.pdf-tools.com)</vt:lpwstr>
  </property>
</Properties>
</file>